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25 августа 2014 г. N 33805</w:t>
      </w:r>
    </w:p>
    <w:p w:rsidR="002F6CAB" w:rsidRDefault="002F6C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августа 2014 г. N 937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03.03.02 ФИЗИКА (УРОВЕНЬ БАКАЛАВРИАТА)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03.03.02 Физика (уровень бакалавриата).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8 декабря 2009 г. N 711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011200 Физика (квалификация (степень) "бакалавр")" (зарегистрирован Министерством юстиции Российской Федерации 4 февраля 2010 г., регистрационный N 16270);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Исполняющая</w:t>
      </w:r>
      <w:proofErr w:type="gramEnd"/>
      <w:r>
        <w:rPr>
          <w:rFonts w:ascii="Calibri" w:hAnsi="Calibri" w:cs="Calibri"/>
        </w:rPr>
        <w:t xml:space="preserve"> обязанности Министра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Н.В.ТРЕТЬЯК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августа 2014 г. N 937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lastRenderedPageBreak/>
        <w:t>ФЕДЕРАЛЬНЫЙ ГОСУДАРСТВЕННЫЙ ОБРАЗОВАТЕЛЬНЫЙ СТАНДАРТ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БАКАЛАВРИАТ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03.03.02 ФИЗИКА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I. ОБЛАСТЬ ПРИМЕНЕНИЯ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03.03.02 Физика (далее соответственно - программа бакалавриата, направление подготовки).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II. ИСПОЛЬЗУЕМЫЕ СОКРАЩЕНИЯ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высшее образование;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- общекультурные компетенции;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бакалавриата в организациях осуществляется в очной и очно-заочной формах обучения.</w:t>
      </w:r>
      <w:proofErr w:type="gramEnd"/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бакалавриата: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очно-заочной форме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очно-заочной форме обучения не может составлять более 75 з.е.;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ascii="Calibri" w:hAnsi="Calibri" w:cs="Calibri"/>
        </w:rPr>
        <w:t xml:space="preserve"> Объем программы бакалавриата </w:t>
      </w:r>
      <w:proofErr w:type="gramStart"/>
      <w:r>
        <w:rPr>
          <w:rFonts w:ascii="Calibri" w:hAnsi="Calibri" w:cs="Calibri"/>
        </w:rPr>
        <w:t>за один учебный год при обучении по индивидуальному плану вне зависимости от формы</w:t>
      </w:r>
      <w:proofErr w:type="gramEnd"/>
      <w:r>
        <w:rPr>
          <w:rFonts w:ascii="Calibri" w:hAnsi="Calibri" w:cs="Calibri"/>
        </w:rPr>
        <w:t xml:space="preserve"> обучения не может составлять более 75 з.е.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Конкретный срок получения образования и объем программы бакалавриата, реализуемый за один учебный год, в очно-заочной форме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бакалавриата возможна с использованием сетевой формы.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БАКАЛАВРИАТА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бакалавриата, включает все виды наблюдающихся в природе физических явлений, процессов и структур.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бакалавриата, являются: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физические системы различного масштаба и уровней организации, процессы их функционирования;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физические, инженерно-физические, биофизические, химико-физические, медико-физические, природоохранительные технологии;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экспертиза и мониторинг.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научно-инновационная;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и просветительская.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ascii="Calibri" w:hAnsi="Calibri" w:cs="Calibri"/>
        </w:rPr>
        <w:t>академического</w:t>
      </w:r>
      <w:proofErr w:type="gramEnd"/>
      <w:r>
        <w:rPr>
          <w:rFonts w:ascii="Calibri" w:hAnsi="Calibri" w:cs="Calibri"/>
        </w:rPr>
        <w:t xml:space="preserve"> бакалавриата);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ascii="Calibri" w:hAnsi="Calibri" w:cs="Calibri"/>
        </w:rPr>
        <w:t>прикладного</w:t>
      </w:r>
      <w:proofErr w:type="gramEnd"/>
      <w:r>
        <w:rPr>
          <w:rFonts w:ascii="Calibri" w:hAnsi="Calibri" w:cs="Calibri"/>
        </w:rPr>
        <w:t xml:space="preserve"> бакалавриата).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методов научных исследований;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теорий и моделей;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физических исследований по заданной тематике;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обработке полученных результатов научных исследований на современном уровне;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работа с научной литературой с использованием новых информационных технологий;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научно-инновационная деятельность: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методов применения результатов научных исследований в инновационной деятельности;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методов инженерно-технологической деятельности;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обработке и анализе полученных данных с помощью современных информационных технологий;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знакомство с основами организации и планирования физических исследований;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информационной и технической организации научных семинаров и конференций;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написании и оформлении научных статей и отчетов;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и просветительская деятельность: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проведение учебных занятий в общеобразовательных организациях;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экскурсионная, просветительская и кружковая работа.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09"/>
      <w:bookmarkEnd w:id="7"/>
      <w:r>
        <w:rPr>
          <w:rFonts w:ascii="Calibri" w:hAnsi="Calibri" w:cs="Calibri"/>
        </w:rPr>
        <w:t>V. ТРЕБОВАНИЯ К РЕЗУЛЬТАТАМ ОСВОЕНИЯ ПРОГРАММЫ БАКАЛАВРИАТА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бакалавриата, должен обладать следующими общекультурными компетенциями (</w:t>
      </w: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>):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философских знаний для формирования мировоззренческой позиции (ОК-1);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экономических знаний в различных сферах жизнедеятельности (ОК-3);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правовых знаний в различных сферах жизнедеятельности (ОК-4);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к коммуникации в устной и письменной </w:t>
      </w:r>
      <w:proofErr w:type="gramStart"/>
      <w:r>
        <w:rPr>
          <w:rFonts w:ascii="Calibri" w:hAnsi="Calibri" w:cs="Calibri"/>
        </w:rPr>
        <w:t>формах</w:t>
      </w:r>
      <w:proofErr w:type="gramEnd"/>
      <w:r>
        <w:rPr>
          <w:rFonts w:ascii="Calibri" w:hAnsi="Calibri" w:cs="Calibri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самоорганизации и самообразованию (ОК-7);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 использовать приемы первой помощи, методы защиты в условиях чрезвычайных ситуаций (ОК-9).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бакалавриата, должен обладать следующими общепрофессиональными компетенциями (ОПК):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в профессиональной деятельности базовые естественнонаучные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 (ОПК-1);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 (ОПК-2);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базовые теоретические знания фундаментальных разделов общей и теоретической физики для решения профессиональных задач (ОПК-3);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понимать сущность и значение информации в развитии современного общества, осознавать опасность и угрозу, возникающие в этом процессе, соблюдать основные требования информационной безопасности (ОПК-4);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использовать основные методы, способы и средства получения, хранения, </w:t>
      </w:r>
      <w:r>
        <w:rPr>
          <w:rFonts w:ascii="Calibri" w:hAnsi="Calibri" w:cs="Calibri"/>
        </w:rPr>
        <w:lastRenderedPageBreak/>
        <w:t>переработки информации и навыки работы с компьютером как со средством управления информацией (ОПК-5);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(ОПК-6);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в своей профессиональной деятельности знание иностранного языка (ОПК-7);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критически переосмысливать накопленный опыт, изменять при необходимости направление своей деятельности (ОПК-8);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получить организационно-управленческие навыки при работе в научных группах и других малых коллективах исполнителей (ОПК-9);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Выпускник, освоивший программу бакалавриата,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бакалавриата: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специализированные знания в области физики для освоения профильных физических дисциплин (ПК-1);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научные исследования в избранной области экспериментальных и (или) теоретических физических исследований с помощью современной приборной базы (в том числе сложного физического оборудования) и информационных технологий с учетом отечественного и зарубежного опыта (ПК-2);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научно-инновационная деятельность: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применять на практике профессиональные знания теории и методов физических исследований (ПК-3);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применять на практике профессиональные знания и умения, полученные при освоении профильных физических дисциплин (ПК-4);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пользоваться современными методами обработки, анализа и синтеза физической информации в избранной области физических исследований (ПК-5);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понимать и использовать на практике теоретические основы организации и планирования физических исследований (ПК-6);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участвовать в подготовке и составлении научной документации по установленной форме (ПК-7);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понимать и применять на практике методы управления в сфере природопользования (ПК-8);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и просветительская деятельность: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проектировать, организовывать и анализировать педагогическую деятельность, обеспечивая последовательность изложения материала и междисциплинарные связи физики с другими дисциплинами (ПК-9).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При разработке программы бакалавриата требования к результатам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50"/>
      <w:bookmarkEnd w:id="8"/>
      <w:r>
        <w:rPr>
          <w:rFonts w:ascii="Calibri" w:hAnsi="Calibri" w:cs="Calibri"/>
        </w:rPr>
        <w:t>VI. ТРЕБОВАНИЯ К СТРУКТУРЕ ПРОГРАММЫ БАКАЛАВРИАТА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Структура программы бакалавриата включает обязательную часть (базовую) и часть, </w:t>
      </w:r>
      <w:r>
        <w:rPr>
          <w:rFonts w:ascii="Calibri" w:hAnsi="Calibri" w:cs="Calibri"/>
        </w:rPr>
        <w:lastRenderedPageBreak/>
        <w:t>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бакалавриата состоит из следующих блоков: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2 "Практики", который в полном объеме относится к вариативной части программы.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60"/>
      <w:bookmarkEnd w:id="9"/>
      <w:r>
        <w:rPr>
          <w:rFonts w:ascii="Calibri" w:hAnsi="Calibri" w:cs="Calibri"/>
        </w:rPr>
        <w:t>Структура программы бакалавриата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0" w:name="_GoBack"/>
      <w:bookmarkEnd w:id="10"/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3825"/>
        <w:gridCol w:w="2346"/>
        <w:gridCol w:w="2064"/>
      </w:tblGrid>
      <w:tr w:rsidR="002F6CAB">
        <w:tc>
          <w:tcPr>
            <w:tcW w:w="5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программы бакалавриата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бакалавриата в з.е.</w:t>
            </w:r>
          </w:p>
        </w:tc>
      </w:tr>
      <w:tr w:rsidR="002F6CAB">
        <w:tc>
          <w:tcPr>
            <w:tcW w:w="5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proofErr w:type="gramStart"/>
            <w:r>
              <w:rPr>
                <w:rFonts w:ascii="Calibri" w:hAnsi="Calibri" w:cs="Calibri"/>
              </w:rPr>
              <w:t>академического</w:t>
            </w:r>
            <w:proofErr w:type="gramEnd"/>
            <w:r>
              <w:rPr>
                <w:rFonts w:ascii="Calibri" w:hAnsi="Calibri" w:cs="Calibri"/>
              </w:rPr>
              <w:t xml:space="preserve"> бакалавриата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proofErr w:type="gramStart"/>
            <w:r>
              <w:rPr>
                <w:rFonts w:ascii="Calibri" w:hAnsi="Calibri" w:cs="Calibri"/>
              </w:rPr>
              <w:t>прикладного</w:t>
            </w:r>
            <w:proofErr w:type="gramEnd"/>
            <w:r>
              <w:rPr>
                <w:rFonts w:ascii="Calibri" w:hAnsi="Calibri" w:cs="Calibri"/>
              </w:rPr>
              <w:t xml:space="preserve"> бакалавриата</w:t>
            </w:r>
          </w:p>
        </w:tc>
      </w:tr>
      <w:tr w:rsidR="002F6CAB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213 - 219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192 - 219</w:t>
            </w:r>
          </w:p>
        </w:tc>
      </w:tr>
      <w:tr w:rsidR="002F6CAB"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120 - 138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120 - 138</w:t>
            </w:r>
          </w:p>
        </w:tc>
      </w:tr>
      <w:tr w:rsidR="002F6CAB"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81 - 93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72 - 81</w:t>
            </w:r>
          </w:p>
        </w:tc>
      </w:tr>
      <w:tr w:rsidR="002F6CAB"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12 - 21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12 - 42</w:t>
            </w:r>
          </w:p>
        </w:tc>
      </w:tr>
      <w:tr w:rsidR="002F6CAB"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12 - 21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12 - 42</w:t>
            </w:r>
          </w:p>
        </w:tc>
      </w:tr>
      <w:tr w:rsidR="002F6CAB"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2F6CAB"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2F6CAB"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бакалавриата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AB" w:rsidRDefault="002F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</w:tbl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2F6CAB" w:rsidSect="002F6CAB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Дисциплины (модули) по физической культуре и спорту реализуются в рамках: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базовой части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организация определяет самостоятельно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В Блок 2 "Практики" входят учебная и производственная, в том числе преддипломная, практики.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учебной практики: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первичных профессиональных умений и навыков.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учебной практики: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 (полевая).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производственной практики: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профессиональных умений и опыта профессиональной деятельности;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работа.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производственной практики: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 (полевая).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 настоящим ФГОС ВО.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и (или) производственная практики могут проводиться в структурных подразделениях организации.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В Блок 3 "Государственная итоговая аттестация" входит защита выпускной </w:t>
      </w:r>
      <w:r>
        <w:rPr>
          <w:rFonts w:ascii="Calibri" w:hAnsi="Calibri" w:cs="Calibri"/>
        </w:rPr>
        <w:lastRenderedPageBreak/>
        <w:t>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не допускается с применением электронного обучения, дистанционных образовательных технологий.</w:t>
      </w:r>
    </w:p>
    <w:p w:rsidR="002F6CAB" w:rsidRDefault="002F6C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2F6CAB" w:rsidRDefault="002F6C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Количество часов, отведенных на занятия лекционного типа в целом по Блоку 1 "Дисциплины (модули)",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31"/>
      <w:bookmarkEnd w:id="11"/>
      <w:r>
        <w:rPr>
          <w:rFonts w:ascii="Calibri" w:hAnsi="Calibri" w:cs="Calibri"/>
        </w:rPr>
        <w:t>VII. ТРЕБОВАНИЯ К УСЛОВИЯМ РЕАЛИЗАЦИИ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БАКАЛАВРИАТА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234"/>
      <w:bookmarkEnd w:id="12"/>
      <w:r>
        <w:rPr>
          <w:rFonts w:ascii="Calibri" w:hAnsi="Calibri" w:cs="Calibri"/>
        </w:rPr>
        <w:t>7.1. Общесистемные требования к реализации программы бакалавриата.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--------------------------------</w:t>
      </w:r>
      <w:proofErr w:type="gramEnd"/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rFonts w:ascii="Calibri" w:hAnsi="Calibri" w:cs="Calibri"/>
            <w:color w:val="0000FF"/>
          </w:rPr>
          <w:t>разделе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255"/>
      <w:bookmarkEnd w:id="13"/>
      <w:r>
        <w:rPr>
          <w:rFonts w:ascii="Calibri" w:hAnsi="Calibri" w:cs="Calibri"/>
        </w:rPr>
        <w:t>7.2. Требования к кадровым условиям реализации программы бакалавриата.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60 процентов.</w:t>
      </w:r>
      <w:proofErr w:type="gramEnd"/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</w:t>
      </w:r>
      <w:proofErr w:type="gramStart"/>
      <w:r>
        <w:rPr>
          <w:rFonts w:ascii="Calibri" w:hAnsi="Calibri" w:cs="Calibri"/>
        </w:rPr>
        <w:t xml:space="preserve">Доля работников (в приведенных к целочисленным значениям ставок) из числа </w:t>
      </w:r>
      <w:r>
        <w:rPr>
          <w:rFonts w:ascii="Calibri" w:hAnsi="Calibri" w:cs="Calibri"/>
        </w:rPr>
        <w:lastRenderedPageBreak/>
        <w:t>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6 процентов.</w:t>
      </w:r>
      <w:proofErr w:type="gramEnd"/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61"/>
      <w:bookmarkEnd w:id="14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бакалавриата.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273"/>
      <w:bookmarkEnd w:id="15"/>
      <w:r>
        <w:rPr>
          <w:rFonts w:ascii="Calibri" w:hAnsi="Calibri" w:cs="Calibri"/>
        </w:rPr>
        <w:t>7.4. Требования к финансовым условиям реализации программы бакалавриата.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</w:t>
      </w:r>
      <w:r>
        <w:rPr>
          <w:rFonts w:ascii="Calibri" w:hAnsi="Calibri" w:cs="Calibri"/>
        </w:rPr>
        <w:lastRenderedPageBreak/>
        <w:t xml:space="preserve">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6CAB" w:rsidRDefault="002F6C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F6CAB" w:rsidRDefault="002F6CAB"/>
    <w:sectPr w:rsidR="002F6CA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AB"/>
    <w:rsid w:val="002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38AE97182A4A1237CD794E010BDF8944C159A7CC08C3ADC6715291Dw7m5O" TargetMode="External"/><Relationship Id="rId13" Type="http://schemas.openxmlformats.org/officeDocument/2006/relationships/hyperlink" Target="consultantplus://offline/ref=09438AE97182A4A1237CD794E010BDF8944C119C79C68C3ADC6715291D753E3A0F86B110B9BA6B18wAm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438AE97182A4A1237CD794E010BDF8944B1B9E78C78C3ADC6715291D753E3A0F86B110B9BA6B1DwAm4O" TargetMode="External"/><Relationship Id="rId12" Type="http://schemas.openxmlformats.org/officeDocument/2006/relationships/hyperlink" Target="consultantplus://offline/ref=09438AE97182A4A1237CD794E010BDF8944B15987DC18C3ADC6715291Dw7m5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438AE97182A4A1237CD794E010BDF8944B169A7CC98C3ADC6715291D753E3A0F86B110B9BA6B1FwAm7O" TargetMode="External"/><Relationship Id="rId11" Type="http://schemas.openxmlformats.org/officeDocument/2006/relationships/hyperlink" Target="consultantplus://offline/ref=09438AE97182A4A1237CD794E010BDF8944B16917FC18C3ADC6715291Dw7m5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9438AE97182A4A1237CD794E010BDF89448119978C08C3ADC6715291D753E3A0F86B110B9BA6B18wAm4O" TargetMode="External"/><Relationship Id="rId10" Type="http://schemas.openxmlformats.org/officeDocument/2006/relationships/hyperlink" Target="consultantplus://offline/ref=09438AE97182A4A1237CD794E010BDF8944B169A7CC98C3ADC6715291D753E3A0F86B110B9BA6B1BwAm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438AE97182A4A1237CD794E010BDF8944C159971C48C3ADC6715291D753E3A0F86B110B9BA6B1CwAm0O" TargetMode="External"/><Relationship Id="rId14" Type="http://schemas.openxmlformats.org/officeDocument/2006/relationships/hyperlink" Target="consultantplus://offline/ref=09438AE97182A4A1237CD794E010BDF89448139D7EC88C3ADC6715291D753E3A0F86B110B9BA6B18wAm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4890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32698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Георг. Лазаренко</dc:creator>
  <cp:lastModifiedBy>Денис Георг. Лазаренко</cp:lastModifiedBy>
  <cp:revision>1</cp:revision>
  <dcterms:created xsi:type="dcterms:W3CDTF">2015-03-26T14:38:00Z</dcterms:created>
  <dcterms:modified xsi:type="dcterms:W3CDTF">2015-03-26T14:39:00Z</dcterms:modified>
</cp:coreProperties>
</file>