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4C209F" w:rsidRPr="0066041F" w:rsidTr="00D926BC">
        <w:tc>
          <w:tcPr>
            <w:tcW w:w="10173" w:type="dxa"/>
          </w:tcPr>
          <w:p w:rsidR="004C209F" w:rsidRPr="0066041F" w:rsidRDefault="004C209F" w:rsidP="00D926BC">
            <w:pPr>
              <w:tabs>
                <w:tab w:val="left" w:pos="9673"/>
              </w:tabs>
              <w:jc w:val="center"/>
              <w:rPr>
                <w:spacing w:val="20"/>
                <w:sz w:val="25"/>
                <w:szCs w:val="25"/>
              </w:rPr>
            </w:pPr>
            <w:r w:rsidRPr="0066041F">
              <w:rPr>
                <w:spacing w:val="20"/>
                <w:sz w:val="25"/>
                <w:szCs w:val="25"/>
              </w:rPr>
              <w:t>МИНИСТЕРСТВО ОБРАЗОВАНИЯ И НАУКИ РОССИЙСКОЙ ФЕДЕРАЦИИ</w:t>
            </w:r>
          </w:p>
        </w:tc>
      </w:tr>
      <w:tr w:rsidR="004C209F" w:rsidRPr="0066041F" w:rsidTr="00D926BC">
        <w:tc>
          <w:tcPr>
            <w:tcW w:w="10173" w:type="dxa"/>
          </w:tcPr>
          <w:p w:rsidR="004C209F" w:rsidRPr="0066041F" w:rsidRDefault="004C209F" w:rsidP="00D926BC">
            <w:pPr>
              <w:jc w:val="center"/>
              <w:rPr>
                <w:sz w:val="26"/>
                <w:szCs w:val="26"/>
              </w:rPr>
            </w:pPr>
            <w:r w:rsidRPr="0066041F">
              <w:t>ФЕДЕРАЛЬНОЕ ГОСУДАРСТВЕННОЕ АВТОНОМНОЕ</w:t>
            </w:r>
            <w:r>
              <w:t xml:space="preserve"> </w:t>
            </w:r>
            <w:r w:rsidRPr="0066041F">
              <w:t>ОБРАЗОВАТЕЛЬНОЕ УЧРЕЖДЕНИЕ</w:t>
            </w:r>
          </w:p>
          <w:p w:rsidR="004C209F" w:rsidRPr="0066041F" w:rsidRDefault="004C209F" w:rsidP="00D926BC">
            <w:pPr>
              <w:jc w:val="center"/>
              <w:rPr>
                <w:spacing w:val="20"/>
                <w:sz w:val="26"/>
                <w:szCs w:val="26"/>
              </w:rPr>
            </w:pPr>
            <w:r w:rsidRPr="0066041F">
              <w:rPr>
                <w:caps/>
              </w:rPr>
              <w:t>высшего профессионального образования</w:t>
            </w:r>
          </w:p>
        </w:tc>
      </w:tr>
      <w:tr w:rsidR="004C209F" w:rsidRPr="0066041F" w:rsidTr="00D926BC">
        <w:tc>
          <w:tcPr>
            <w:tcW w:w="10173" w:type="dxa"/>
          </w:tcPr>
          <w:p w:rsidR="004C209F" w:rsidRPr="0066041F" w:rsidRDefault="004C209F" w:rsidP="00D926BC">
            <w:pPr>
              <w:jc w:val="center"/>
              <w:rPr>
                <w:sz w:val="28"/>
                <w:szCs w:val="28"/>
              </w:rPr>
            </w:pPr>
            <w:r w:rsidRPr="0066041F">
              <w:rPr>
                <w:rFonts w:ascii="Book Antiqua" w:hAnsi="Book Antiqua"/>
                <w:b/>
                <w:sz w:val="28"/>
                <w:szCs w:val="28"/>
              </w:rPr>
              <w:t>«Национальный исследовательский ядерный университет «МИФИ»</w:t>
            </w:r>
          </w:p>
        </w:tc>
      </w:tr>
    </w:tbl>
    <w:p w:rsidR="00FF3110" w:rsidRPr="005A5A7F" w:rsidRDefault="00FF3110" w:rsidP="00980B87">
      <w:pPr>
        <w:rPr>
          <w:sz w:val="28"/>
          <w:szCs w:val="28"/>
        </w:rPr>
      </w:pPr>
    </w:p>
    <w:p w:rsidR="00FF3110" w:rsidRPr="005A5A7F" w:rsidRDefault="00FF3110" w:rsidP="00980B87">
      <w:pPr>
        <w:rPr>
          <w:sz w:val="28"/>
          <w:szCs w:val="28"/>
        </w:rPr>
      </w:pPr>
    </w:p>
    <w:p w:rsidR="00FF3110" w:rsidRPr="005A5A7F" w:rsidRDefault="00FF3110" w:rsidP="00980B87">
      <w:pPr>
        <w:rPr>
          <w:sz w:val="28"/>
          <w:szCs w:val="28"/>
        </w:rPr>
      </w:pPr>
    </w:p>
    <w:p w:rsidR="00FF3110" w:rsidRPr="005A5A7F" w:rsidRDefault="00FF3110" w:rsidP="00980B87">
      <w:pPr>
        <w:rPr>
          <w:sz w:val="28"/>
          <w:szCs w:val="28"/>
        </w:rPr>
      </w:pPr>
    </w:p>
    <w:p w:rsidR="00FF3110" w:rsidRPr="005A5A7F" w:rsidRDefault="00FF3110" w:rsidP="00980B87">
      <w:pPr>
        <w:widowControl w:val="0"/>
        <w:tabs>
          <w:tab w:val="left" w:pos="9498"/>
        </w:tabs>
        <w:adjustRightInd w:val="0"/>
        <w:ind w:left="4586"/>
        <w:jc w:val="right"/>
        <w:rPr>
          <w:rStyle w:val="af4"/>
          <w:i w:val="0"/>
          <w:sz w:val="28"/>
          <w:szCs w:val="28"/>
        </w:rPr>
      </w:pPr>
      <w:r w:rsidRPr="005A5A7F">
        <w:rPr>
          <w:rStyle w:val="af4"/>
          <w:i w:val="0"/>
          <w:sz w:val="28"/>
          <w:szCs w:val="28"/>
        </w:rPr>
        <w:t>УТВЕРЖДЕНО</w:t>
      </w:r>
    </w:p>
    <w:p w:rsidR="00FF3110" w:rsidRPr="005A5A7F" w:rsidRDefault="00FF3110" w:rsidP="00980B87">
      <w:pPr>
        <w:widowControl w:val="0"/>
        <w:tabs>
          <w:tab w:val="left" w:pos="9498"/>
        </w:tabs>
        <w:adjustRightInd w:val="0"/>
        <w:ind w:left="4586"/>
        <w:jc w:val="right"/>
        <w:rPr>
          <w:rStyle w:val="af4"/>
          <w:i w:val="0"/>
          <w:sz w:val="28"/>
          <w:szCs w:val="28"/>
        </w:rPr>
      </w:pPr>
      <w:r w:rsidRPr="005A5A7F">
        <w:rPr>
          <w:rStyle w:val="af4"/>
          <w:i w:val="0"/>
          <w:sz w:val="28"/>
          <w:szCs w:val="28"/>
        </w:rPr>
        <w:t>Ученым советом университета</w:t>
      </w:r>
    </w:p>
    <w:p w:rsidR="00FF3110" w:rsidRPr="005A5A7F" w:rsidRDefault="00FF3110" w:rsidP="00980B87">
      <w:pPr>
        <w:widowControl w:val="0"/>
        <w:tabs>
          <w:tab w:val="left" w:pos="9498"/>
        </w:tabs>
        <w:adjustRightInd w:val="0"/>
        <w:ind w:left="4586"/>
        <w:jc w:val="right"/>
        <w:rPr>
          <w:rStyle w:val="af4"/>
          <w:i w:val="0"/>
          <w:sz w:val="28"/>
          <w:szCs w:val="28"/>
        </w:rPr>
      </w:pPr>
      <w:r w:rsidRPr="005A5A7F">
        <w:rPr>
          <w:rStyle w:val="af4"/>
          <w:i w:val="0"/>
          <w:sz w:val="28"/>
          <w:szCs w:val="28"/>
        </w:rPr>
        <w:t xml:space="preserve">Протокол </w:t>
      </w:r>
      <w:r w:rsidR="00BD4D05" w:rsidRPr="00BD4D05">
        <w:rPr>
          <w:rStyle w:val="af4"/>
          <w:i w:val="0"/>
          <w:sz w:val="28"/>
          <w:szCs w:val="28"/>
        </w:rPr>
        <w:t>13/07 от 27.12.2013</w:t>
      </w:r>
      <w:r w:rsidR="00BD4D05">
        <w:rPr>
          <w:rStyle w:val="af4"/>
          <w:i w:val="0"/>
          <w:sz w:val="28"/>
          <w:szCs w:val="28"/>
        </w:rPr>
        <w:t xml:space="preserve"> </w:t>
      </w:r>
      <w:r w:rsidRPr="005A5A7F">
        <w:rPr>
          <w:rStyle w:val="af4"/>
          <w:i w:val="0"/>
          <w:sz w:val="28"/>
          <w:szCs w:val="28"/>
        </w:rPr>
        <w:t>г.</w:t>
      </w:r>
    </w:p>
    <w:p w:rsidR="00FF3110" w:rsidRPr="005A5A7F" w:rsidRDefault="00FF3110" w:rsidP="00980B87">
      <w:pPr>
        <w:widowControl w:val="0"/>
        <w:adjustRightInd w:val="0"/>
        <w:spacing w:line="240" w:lineRule="exact"/>
        <w:jc w:val="right"/>
        <w:rPr>
          <w:rStyle w:val="af4"/>
          <w:i w:val="0"/>
          <w:sz w:val="28"/>
          <w:szCs w:val="28"/>
        </w:rPr>
      </w:pPr>
    </w:p>
    <w:p w:rsidR="00FF3110" w:rsidRPr="005A5A7F" w:rsidRDefault="00FF3110" w:rsidP="00980B87">
      <w:pPr>
        <w:widowControl w:val="0"/>
        <w:adjustRightInd w:val="0"/>
        <w:spacing w:after="18" w:line="40" w:lineRule="exact"/>
        <w:rPr>
          <w:rStyle w:val="af4"/>
          <w:i w:val="0"/>
          <w:sz w:val="28"/>
          <w:szCs w:val="28"/>
        </w:rPr>
      </w:pPr>
    </w:p>
    <w:p w:rsidR="00FF3110" w:rsidRPr="005A5A7F" w:rsidRDefault="00FF3110" w:rsidP="00980B87">
      <w:pPr>
        <w:rPr>
          <w:sz w:val="28"/>
          <w:szCs w:val="28"/>
        </w:rPr>
      </w:pPr>
    </w:p>
    <w:p w:rsidR="00FF3110" w:rsidRPr="005A5A7F" w:rsidRDefault="00FF3110" w:rsidP="00980B87">
      <w:pPr>
        <w:rPr>
          <w:sz w:val="28"/>
          <w:szCs w:val="28"/>
        </w:rPr>
      </w:pPr>
    </w:p>
    <w:p w:rsidR="00FF3110" w:rsidRPr="005A5A7F" w:rsidRDefault="00FF3110" w:rsidP="00980B87">
      <w:pPr>
        <w:rPr>
          <w:sz w:val="28"/>
          <w:szCs w:val="28"/>
        </w:rPr>
      </w:pPr>
    </w:p>
    <w:p w:rsidR="00FF3110" w:rsidRPr="005A5A7F" w:rsidRDefault="00FF3110" w:rsidP="00980B87">
      <w:pPr>
        <w:jc w:val="center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ОБРАЗОВАТЕЛЬНЫЙ СТАНДАРТ</w:t>
      </w:r>
    </w:p>
    <w:p w:rsidR="00FF3110" w:rsidRPr="005A5A7F" w:rsidRDefault="00FF3110" w:rsidP="00980B87">
      <w:pPr>
        <w:jc w:val="center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ВЫСШЕГО ОБРАЗОВАНИЯ</w:t>
      </w:r>
    </w:p>
    <w:p w:rsidR="00FF3110" w:rsidRPr="005A5A7F" w:rsidRDefault="00FF3110" w:rsidP="00980B87">
      <w:pPr>
        <w:jc w:val="center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НАЦИОНАЛЬНОГО ИССЛЕДОВАТЕЛЬСКОГО</w:t>
      </w:r>
    </w:p>
    <w:p w:rsidR="00FF3110" w:rsidRPr="005A5A7F" w:rsidRDefault="00FF3110" w:rsidP="00980B87">
      <w:pPr>
        <w:jc w:val="center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ЯДЕРНОГО УНИВЕРСИТЕТА «МИФИ»</w:t>
      </w:r>
    </w:p>
    <w:p w:rsidR="00FF3110" w:rsidRPr="00430F62" w:rsidRDefault="00FF3110" w:rsidP="00980B87">
      <w:pPr>
        <w:suppressAutoHyphens/>
        <w:jc w:val="center"/>
        <w:rPr>
          <w:sz w:val="28"/>
          <w:szCs w:val="28"/>
        </w:rPr>
      </w:pPr>
    </w:p>
    <w:p w:rsidR="005A5A7F" w:rsidRPr="00430F62" w:rsidRDefault="005A5A7F" w:rsidP="00980B87">
      <w:pPr>
        <w:suppressAutoHyphens/>
        <w:jc w:val="center"/>
        <w:rPr>
          <w:b/>
          <w:sz w:val="28"/>
          <w:szCs w:val="28"/>
        </w:rPr>
      </w:pPr>
    </w:p>
    <w:p w:rsidR="00FF3110" w:rsidRPr="005A5A7F" w:rsidRDefault="00FF3110" w:rsidP="00980B87">
      <w:pPr>
        <w:suppressAutoHyphens/>
        <w:jc w:val="center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УРОВЕНЬ ВЫСШЕГО ОБРАЗОВАНИЯ</w:t>
      </w:r>
    </w:p>
    <w:p w:rsidR="00FF3110" w:rsidRPr="005A5A7F" w:rsidRDefault="00FF3110" w:rsidP="00980B87">
      <w:pPr>
        <w:suppressAutoHyphens/>
        <w:jc w:val="center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СПЕЦИАЛИТЕТ</w:t>
      </w:r>
    </w:p>
    <w:p w:rsidR="00FF3110" w:rsidRPr="00430F62" w:rsidRDefault="00FF3110" w:rsidP="00980B87">
      <w:pPr>
        <w:suppressAutoHyphens/>
        <w:spacing w:line="360" w:lineRule="auto"/>
        <w:jc w:val="center"/>
        <w:rPr>
          <w:sz w:val="28"/>
          <w:szCs w:val="28"/>
        </w:rPr>
      </w:pPr>
    </w:p>
    <w:p w:rsidR="005A5A7F" w:rsidRPr="00430F62" w:rsidRDefault="005A5A7F" w:rsidP="00980B87">
      <w:pPr>
        <w:suppressAutoHyphens/>
        <w:spacing w:line="360" w:lineRule="auto"/>
        <w:jc w:val="center"/>
        <w:rPr>
          <w:sz w:val="28"/>
          <w:szCs w:val="28"/>
        </w:rPr>
      </w:pPr>
    </w:p>
    <w:p w:rsidR="00FF3110" w:rsidRPr="005A5A7F" w:rsidRDefault="00FF3110" w:rsidP="00BD4D0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A5A7F">
        <w:rPr>
          <w:sz w:val="28"/>
          <w:szCs w:val="28"/>
        </w:rPr>
        <w:t>Специальность</w:t>
      </w:r>
    </w:p>
    <w:p w:rsidR="00FF3110" w:rsidRPr="005A5A7F" w:rsidRDefault="00FF3110" w:rsidP="00980B87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5A5A7F">
        <w:rPr>
          <w:b/>
          <w:sz w:val="28"/>
          <w:szCs w:val="28"/>
        </w:rPr>
        <w:t>14.05.01 ЯДЕРНЫЕ РЕАКТОРЫ И МАТЕРИАЛЫ</w:t>
      </w:r>
    </w:p>
    <w:p w:rsidR="00FF3110" w:rsidRPr="005A5A7F" w:rsidRDefault="00FF3110" w:rsidP="00980B87">
      <w:pPr>
        <w:suppressAutoHyphens/>
        <w:spacing w:line="360" w:lineRule="auto"/>
        <w:jc w:val="center"/>
        <w:rPr>
          <w:i/>
          <w:sz w:val="28"/>
          <w:szCs w:val="28"/>
        </w:rPr>
      </w:pPr>
    </w:p>
    <w:p w:rsidR="00FF3110" w:rsidRPr="005A5A7F" w:rsidRDefault="002377AF" w:rsidP="00980B87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</w:t>
      </w:r>
      <w:r w:rsidR="00FF3110" w:rsidRPr="005A5A7F">
        <w:rPr>
          <w:sz w:val="28"/>
          <w:szCs w:val="28"/>
        </w:rPr>
        <w:t xml:space="preserve">: </w:t>
      </w:r>
    </w:p>
    <w:p w:rsidR="00FF3110" w:rsidRPr="005A5A7F" w:rsidRDefault="00FF3110" w:rsidP="00980B87">
      <w:pPr>
        <w:suppressAutoHyphens/>
        <w:spacing w:line="360" w:lineRule="auto"/>
        <w:jc w:val="center"/>
        <w:rPr>
          <w:sz w:val="28"/>
          <w:szCs w:val="28"/>
        </w:rPr>
      </w:pPr>
      <w:r w:rsidRPr="005A5A7F">
        <w:rPr>
          <w:sz w:val="28"/>
          <w:szCs w:val="28"/>
        </w:rPr>
        <w:t>инженер-физик</w:t>
      </w:r>
    </w:p>
    <w:p w:rsidR="00FF3110" w:rsidRPr="005A5A7F" w:rsidRDefault="00FF3110" w:rsidP="00980B87">
      <w:pPr>
        <w:suppressAutoHyphens/>
        <w:spacing w:line="360" w:lineRule="auto"/>
        <w:jc w:val="center"/>
        <w:rPr>
          <w:sz w:val="28"/>
          <w:szCs w:val="28"/>
        </w:rPr>
      </w:pPr>
    </w:p>
    <w:p w:rsidR="00FF3110" w:rsidRPr="005A5A7F" w:rsidRDefault="00FF3110" w:rsidP="00980B87">
      <w:pPr>
        <w:widowControl w:val="0"/>
        <w:adjustRightInd w:val="0"/>
        <w:spacing w:line="241" w:lineRule="auto"/>
        <w:rPr>
          <w:sz w:val="28"/>
          <w:szCs w:val="28"/>
        </w:rPr>
      </w:pPr>
    </w:p>
    <w:p w:rsidR="00FF3110" w:rsidRPr="00430F62" w:rsidRDefault="00FF3110" w:rsidP="00980B87">
      <w:pPr>
        <w:suppressAutoHyphens/>
        <w:spacing w:line="360" w:lineRule="auto"/>
        <w:rPr>
          <w:sz w:val="28"/>
          <w:szCs w:val="28"/>
        </w:rPr>
      </w:pPr>
    </w:p>
    <w:p w:rsidR="005A5A7F" w:rsidRDefault="005A5A7F" w:rsidP="00980B87">
      <w:pPr>
        <w:suppressAutoHyphens/>
        <w:spacing w:line="360" w:lineRule="auto"/>
        <w:rPr>
          <w:sz w:val="28"/>
          <w:szCs w:val="28"/>
        </w:rPr>
      </w:pPr>
    </w:p>
    <w:p w:rsidR="004C209F" w:rsidRDefault="004C209F" w:rsidP="00980B87">
      <w:pPr>
        <w:suppressAutoHyphens/>
        <w:spacing w:line="360" w:lineRule="auto"/>
        <w:rPr>
          <w:sz w:val="28"/>
          <w:szCs w:val="28"/>
        </w:rPr>
      </w:pPr>
    </w:p>
    <w:p w:rsidR="004C209F" w:rsidRPr="00430F62" w:rsidRDefault="004C209F" w:rsidP="00980B87">
      <w:pPr>
        <w:suppressAutoHyphens/>
        <w:spacing w:line="360" w:lineRule="auto"/>
        <w:rPr>
          <w:sz w:val="28"/>
          <w:szCs w:val="28"/>
        </w:rPr>
      </w:pPr>
    </w:p>
    <w:p w:rsidR="005A5A7F" w:rsidRPr="00430F62" w:rsidRDefault="005A5A7F" w:rsidP="00980B87">
      <w:pPr>
        <w:suppressAutoHyphens/>
        <w:spacing w:line="360" w:lineRule="auto"/>
        <w:rPr>
          <w:sz w:val="28"/>
          <w:szCs w:val="28"/>
        </w:rPr>
      </w:pPr>
    </w:p>
    <w:p w:rsidR="00FF3110" w:rsidRPr="005A5A7F" w:rsidRDefault="00FF3110" w:rsidP="00980B87">
      <w:pPr>
        <w:suppressAutoHyphens/>
        <w:spacing w:line="360" w:lineRule="auto"/>
        <w:jc w:val="center"/>
        <w:rPr>
          <w:sz w:val="28"/>
          <w:szCs w:val="28"/>
        </w:rPr>
      </w:pPr>
      <w:r w:rsidRPr="005A5A7F">
        <w:rPr>
          <w:sz w:val="28"/>
          <w:szCs w:val="28"/>
        </w:rPr>
        <w:t>2013</w:t>
      </w:r>
      <w:r w:rsidRPr="005A5A7F">
        <w:rPr>
          <w:sz w:val="28"/>
          <w:szCs w:val="28"/>
        </w:rPr>
        <w:br w:type="page"/>
      </w:r>
    </w:p>
    <w:p w:rsidR="00FF3110" w:rsidRPr="005A5A7F" w:rsidRDefault="00FF3110" w:rsidP="00980B87">
      <w:pPr>
        <w:widowControl w:val="0"/>
        <w:adjustRightInd w:val="0"/>
        <w:jc w:val="center"/>
        <w:rPr>
          <w:sz w:val="28"/>
          <w:szCs w:val="28"/>
        </w:rPr>
      </w:pPr>
      <w:r w:rsidRPr="005A5A7F">
        <w:rPr>
          <w:b/>
          <w:bCs/>
          <w:sz w:val="28"/>
          <w:szCs w:val="28"/>
        </w:rPr>
        <w:lastRenderedPageBreak/>
        <w:t>ОБ</w:t>
      </w:r>
      <w:r w:rsidRPr="005A5A7F">
        <w:rPr>
          <w:b/>
          <w:bCs/>
          <w:spacing w:val="-1"/>
          <w:sz w:val="28"/>
          <w:szCs w:val="28"/>
        </w:rPr>
        <w:t>Щ</w:t>
      </w:r>
      <w:r w:rsidRPr="005A5A7F">
        <w:rPr>
          <w:b/>
          <w:bCs/>
          <w:sz w:val="28"/>
          <w:szCs w:val="28"/>
        </w:rPr>
        <w:t>ИЕ П</w:t>
      </w:r>
      <w:r w:rsidRPr="005A5A7F">
        <w:rPr>
          <w:b/>
          <w:bCs/>
          <w:spacing w:val="-15"/>
          <w:sz w:val="28"/>
          <w:szCs w:val="28"/>
        </w:rPr>
        <w:t>О</w:t>
      </w:r>
      <w:r w:rsidRPr="005A5A7F">
        <w:rPr>
          <w:b/>
          <w:bCs/>
          <w:sz w:val="28"/>
          <w:szCs w:val="28"/>
        </w:rPr>
        <w:t>Л</w:t>
      </w:r>
      <w:r w:rsidRPr="005A5A7F">
        <w:rPr>
          <w:b/>
          <w:bCs/>
          <w:spacing w:val="-7"/>
          <w:sz w:val="28"/>
          <w:szCs w:val="28"/>
        </w:rPr>
        <w:t>О</w:t>
      </w:r>
      <w:r w:rsidRPr="005A5A7F">
        <w:rPr>
          <w:b/>
          <w:bCs/>
          <w:spacing w:val="-2"/>
          <w:sz w:val="28"/>
          <w:szCs w:val="28"/>
        </w:rPr>
        <w:t>Ж</w:t>
      </w:r>
      <w:r w:rsidRPr="005A5A7F">
        <w:rPr>
          <w:b/>
          <w:bCs/>
          <w:sz w:val="28"/>
          <w:szCs w:val="28"/>
        </w:rPr>
        <w:t>ЕНИЯ</w:t>
      </w:r>
    </w:p>
    <w:p w:rsidR="00FF3110" w:rsidRPr="005A5A7F" w:rsidRDefault="00FF3110" w:rsidP="00980B87">
      <w:pPr>
        <w:widowControl w:val="0"/>
        <w:adjustRightInd w:val="0"/>
        <w:spacing w:after="16" w:line="140" w:lineRule="exact"/>
        <w:rPr>
          <w:sz w:val="28"/>
          <w:szCs w:val="28"/>
        </w:rPr>
      </w:pPr>
    </w:p>
    <w:p w:rsidR="00FF3110" w:rsidRPr="005A5A7F" w:rsidRDefault="00FF3110" w:rsidP="00980B87">
      <w:pPr>
        <w:widowControl w:val="0"/>
        <w:tabs>
          <w:tab w:val="left" w:pos="1587"/>
          <w:tab w:val="left" w:pos="3048"/>
          <w:tab w:val="left" w:pos="5829"/>
          <w:tab w:val="left" w:pos="7743"/>
          <w:tab w:val="left" w:pos="8284"/>
          <w:tab w:val="left" w:pos="8915"/>
        </w:tabs>
        <w:adjustRightInd w:val="0"/>
        <w:spacing w:line="360" w:lineRule="auto"/>
        <w:ind w:firstLine="707"/>
        <w:jc w:val="both"/>
        <w:rPr>
          <w:b/>
          <w:bCs/>
          <w:sz w:val="28"/>
          <w:szCs w:val="28"/>
        </w:rPr>
      </w:pPr>
    </w:p>
    <w:p w:rsidR="00FF3110" w:rsidRPr="005A5A7F" w:rsidRDefault="00FF3110" w:rsidP="00980B87">
      <w:pPr>
        <w:widowControl w:val="0"/>
        <w:tabs>
          <w:tab w:val="left" w:pos="1587"/>
          <w:tab w:val="left" w:pos="3048"/>
          <w:tab w:val="left" w:pos="5829"/>
          <w:tab w:val="left" w:pos="7743"/>
          <w:tab w:val="left" w:pos="8284"/>
          <w:tab w:val="left" w:pos="9356"/>
        </w:tabs>
        <w:adjustRightInd w:val="0"/>
        <w:spacing w:line="360" w:lineRule="auto"/>
        <w:ind w:firstLine="707"/>
        <w:jc w:val="both"/>
        <w:rPr>
          <w:sz w:val="28"/>
          <w:szCs w:val="28"/>
        </w:rPr>
      </w:pPr>
      <w:r w:rsidRPr="005A5A7F">
        <w:rPr>
          <w:b/>
          <w:bCs/>
          <w:sz w:val="28"/>
          <w:szCs w:val="28"/>
          <w:lang w:val="en-US"/>
        </w:rPr>
        <w:t>I</w:t>
      </w:r>
      <w:r w:rsidRPr="005A5A7F">
        <w:rPr>
          <w:b/>
          <w:bCs/>
          <w:sz w:val="28"/>
          <w:szCs w:val="28"/>
        </w:rPr>
        <w:t xml:space="preserve"> </w:t>
      </w:r>
      <w:r w:rsidRPr="005A5A7F">
        <w:rPr>
          <w:spacing w:val="-3"/>
          <w:sz w:val="28"/>
          <w:szCs w:val="28"/>
        </w:rPr>
        <w:t>О</w:t>
      </w:r>
      <w:r w:rsidRPr="005A5A7F">
        <w:rPr>
          <w:sz w:val="28"/>
          <w:szCs w:val="28"/>
        </w:rPr>
        <w:t>б</w:t>
      </w:r>
      <w:r w:rsidRPr="005A5A7F">
        <w:rPr>
          <w:spacing w:val="1"/>
          <w:sz w:val="28"/>
          <w:szCs w:val="28"/>
        </w:rPr>
        <w:t>р</w:t>
      </w:r>
      <w:r w:rsidRPr="005A5A7F">
        <w:rPr>
          <w:sz w:val="28"/>
          <w:szCs w:val="28"/>
        </w:rPr>
        <w:t>а</w:t>
      </w:r>
      <w:r w:rsidRPr="005A5A7F">
        <w:rPr>
          <w:spacing w:val="-2"/>
          <w:sz w:val="28"/>
          <w:szCs w:val="28"/>
        </w:rPr>
        <w:t>з</w:t>
      </w:r>
      <w:r w:rsidRPr="005A5A7F">
        <w:rPr>
          <w:sz w:val="28"/>
          <w:szCs w:val="28"/>
        </w:rPr>
        <w:t>овател</w:t>
      </w:r>
      <w:r w:rsidRPr="005A5A7F">
        <w:rPr>
          <w:spacing w:val="-4"/>
          <w:sz w:val="28"/>
          <w:szCs w:val="28"/>
        </w:rPr>
        <w:t>ь</w:t>
      </w:r>
      <w:r w:rsidRPr="005A5A7F">
        <w:rPr>
          <w:spacing w:val="-1"/>
          <w:sz w:val="28"/>
          <w:szCs w:val="28"/>
        </w:rPr>
        <w:t>н</w:t>
      </w:r>
      <w:r w:rsidRPr="005A5A7F">
        <w:rPr>
          <w:sz w:val="28"/>
          <w:szCs w:val="28"/>
        </w:rPr>
        <w:t>ый станд</w:t>
      </w:r>
      <w:r w:rsidRPr="005A5A7F">
        <w:rPr>
          <w:spacing w:val="-1"/>
          <w:sz w:val="28"/>
          <w:szCs w:val="28"/>
        </w:rPr>
        <w:t>а</w:t>
      </w:r>
      <w:r w:rsidRPr="005A5A7F">
        <w:rPr>
          <w:sz w:val="28"/>
          <w:szCs w:val="28"/>
        </w:rPr>
        <w:t>рт высшего образования, с</w:t>
      </w:r>
      <w:r w:rsidRPr="005A5A7F">
        <w:rPr>
          <w:spacing w:val="-1"/>
          <w:sz w:val="28"/>
          <w:szCs w:val="28"/>
        </w:rPr>
        <w:t>а</w:t>
      </w:r>
      <w:r w:rsidRPr="005A5A7F">
        <w:rPr>
          <w:sz w:val="28"/>
          <w:szCs w:val="28"/>
        </w:rPr>
        <w:t>м</w:t>
      </w:r>
      <w:r w:rsidRPr="005A5A7F">
        <w:rPr>
          <w:spacing w:val="-1"/>
          <w:sz w:val="28"/>
          <w:szCs w:val="28"/>
        </w:rPr>
        <w:t>о</w:t>
      </w:r>
      <w:r w:rsidRPr="005A5A7F">
        <w:rPr>
          <w:sz w:val="28"/>
          <w:szCs w:val="28"/>
        </w:rPr>
        <w:t>стоятел</w:t>
      </w:r>
      <w:r w:rsidRPr="005A5A7F">
        <w:rPr>
          <w:spacing w:val="-3"/>
          <w:sz w:val="28"/>
          <w:szCs w:val="28"/>
        </w:rPr>
        <w:t>ь</w:t>
      </w:r>
      <w:r w:rsidRPr="005A5A7F">
        <w:rPr>
          <w:sz w:val="28"/>
          <w:szCs w:val="28"/>
        </w:rPr>
        <w:t xml:space="preserve">но </w:t>
      </w:r>
      <w:r w:rsidRPr="005A5A7F">
        <w:rPr>
          <w:spacing w:val="-3"/>
          <w:sz w:val="28"/>
          <w:szCs w:val="28"/>
        </w:rPr>
        <w:t>у</w:t>
      </w:r>
      <w:r w:rsidRPr="005A5A7F">
        <w:rPr>
          <w:sz w:val="28"/>
          <w:szCs w:val="28"/>
        </w:rPr>
        <w:t>стана</w:t>
      </w:r>
      <w:r w:rsidRPr="005A5A7F">
        <w:rPr>
          <w:spacing w:val="-2"/>
          <w:sz w:val="28"/>
          <w:szCs w:val="28"/>
        </w:rPr>
        <w:t>в</w:t>
      </w:r>
      <w:r w:rsidRPr="005A5A7F">
        <w:rPr>
          <w:spacing w:val="-1"/>
          <w:sz w:val="28"/>
          <w:szCs w:val="28"/>
        </w:rPr>
        <w:t>л</w:t>
      </w:r>
      <w:r w:rsidRPr="005A5A7F">
        <w:rPr>
          <w:sz w:val="28"/>
          <w:szCs w:val="28"/>
        </w:rPr>
        <w:t>иваем</w:t>
      </w:r>
      <w:r w:rsidRPr="005A5A7F">
        <w:rPr>
          <w:spacing w:val="-1"/>
          <w:sz w:val="28"/>
          <w:szCs w:val="28"/>
        </w:rPr>
        <w:t>ы</w:t>
      </w:r>
      <w:r w:rsidRPr="005A5A7F">
        <w:rPr>
          <w:sz w:val="28"/>
          <w:szCs w:val="28"/>
        </w:rPr>
        <w:t>й НИЯУ МИФИ (</w:t>
      </w:r>
      <w:r w:rsidRPr="005A5A7F">
        <w:rPr>
          <w:spacing w:val="-1"/>
          <w:sz w:val="28"/>
          <w:szCs w:val="28"/>
        </w:rPr>
        <w:t>д</w:t>
      </w:r>
      <w:r w:rsidRPr="005A5A7F">
        <w:rPr>
          <w:sz w:val="28"/>
          <w:szCs w:val="28"/>
        </w:rPr>
        <w:t xml:space="preserve">алее – </w:t>
      </w:r>
      <w:r w:rsidRPr="005A5A7F">
        <w:rPr>
          <w:spacing w:val="-1"/>
          <w:sz w:val="28"/>
          <w:szCs w:val="28"/>
        </w:rPr>
        <w:t>О</w:t>
      </w:r>
      <w:r w:rsidRPr="005A5A7F">
        <w:rPr>
          <w:sz w:val="28"/>
          <w:szCs w:val="28"/>
        </w:rPr>
        <w:t>б</w:t>
      </w:r>
      <w:r w:rsidRPr="005A5A7F">
        <w:rPr>
          <w:spacing w:val="1"/>
          <w:sz w:val="28"/>
          <w:szCs w:val="28"/>
        </w:rPr>
        <w:t>р</w:t>
      </w:r>
      <w:r w:rsidRPr="005A5A7F">
        <w:rPr>
          <w:sz w:val="28"/>
          <w:szCs w:val="28"/>
        </w:rPr>
        <w:t>а</w:t>
      </w:r>
      <w:r w:rsidRPr="005A5A7F">
        <w:rPr>
          <w:spacing w:val="-2"/>
          <w:sz w:val="28"/>
          <w:szCs w:val="28"/>
        </w:rPr>
        <w:t>з</w:t>
      </w:r>
      <w:r w:rsidRPr="005A5A7F">
        <w:rPr>
          <w:sz w:val="28"/>
          <w:szCs w:val="28"/>
        </w:rPr>
        <w:t>овател</w:t>
      </w:r>
      <w:r w:rsidRPr="005A5A7F">
        <w:rPr>
          <w:spacing w:val="-1"/>
          <w:sz w:val="28"/>
          <w:szCs w:val="28"/>
        </w:rPr>
        <w:t>ь</w:t>
      </w:r>
      <w:r w:rsidRPr="005A5A7F">
        <w:rPr>
          <w:spacing w:val="-2"/>
          <w:sz w:val="28"/>
          <w:szCs w:val="28"/>
        </w:rPr>
        <w:t>н</w:t>
      </w:r>
      <w:r w:rsidRPr="005A5A7F">
        <w:rPr>
          <w:sz w:val="28"/>
          <w:szCs w:val="28"/>
        </w:rPr>
        <w:t xml:space="preserve">ый </w:t>
      </w:r>
      <w:r w:rsidRPr="005A5A7F">
        <w:rPr>
          <w:spacing w:val="-1"/>
          <w:sz w:val="28"/>
          <w:szCs w:val="28"/>
        </w:rPr>
        <w:t>с</w:t>
      </w:r>
      <w:r w:rsidRPr="005A5A7F">
        <w:rPr>
          <w:sz w:val="28"/>
          <w:szCs w:val="28"/>
        </w:rPr>
        <w:t xml:space="preserve">тандарт НИЯУ МИФИ) по </w:t>
      </w:r>
      <w:r w:rsidRPr="005A5A7F">
        <w:rPr>
          <w:spacing w:val="1"/>
          <w:sz w:val="28"/>
          <w:szCs w:val="28"/>
        </w:rPr>
        <w:t>специальности</w:t>
      </w:r>
      <w:r w:rsidRPr="005A5A7F">
        <w:rPr>
          <w:sz w:val="28"/>
          <w:szCs w:val="28"/>
        </w:rPr>
        <w:t xml:space="preserve"> </w:t>
      </w:r>
      <w:r w:rsidRPr="005A5A7F">
        <w:rPr>
          <w:b/>
          <w:sz w:val="28"/>
          <w:szCs w:val="28"/>
        </w:rPr>
        <w:t xml:space="preserve">14.05.01 </w:t>
      </w:r>
      <w:r w:rsidRPr="002377AF">
        <w:rPr>
          <w:b/>
          <w:sz w:val="28"/>
          <w:szCs w:val="28"/>
        </w:rPr>
        <w:t>Ядерные реакторы и материалы</w:t>
      </w:r>
      <w:r w:rsidRPr="005A5A7F">
        <w:rPr>
          <w:sz w:val="28"/>
          <w:szCs w:val="28"/>
        </w:rPr>
        <w:t xml:space="preserve"> представляет собой совокупность требований, обязательных при реализации образовательных программ по данной </w:t>
      </w:r>
      <w:r w:rsidRPr="005A5A7F">
        <w:rPr>
          <w:spacing w:val="1"/>
          <w:sz w:val="28"/>
          <w:szCs w:val="28"/>
        </w:rPr>
        <w:t>специальности</w:t>
      </w:r>
      <w:r w:rsidRPr="005A5A7F">
        <w:rPr>
          <w:sz w:val="28"/>
          <w:szCs w:val="28"/>
        </w:rPr>
        <w:t xml:space="preserve"> всеми структурными подразделениями, входящими в состав </w:t>
      </w:r>
      <w:r w:rsidRPr="005A5A7F">
        <w:rPr>
          <w:spacing w:val="-1"/>
          <w:sz w:val="28"/>
          <w:szCs w:val="28"/>
        </w:rPr>
        <w:t>Ф</w:t>
      </w:r>
      <w:r w:rsidRPr="005A5A7F">
        <w:rPr>
          <w:sz w:val="28"/>
          <w:szCs w:val="28"/>
        </w:rPr>
        <w:t>ГА</w:t>
      </w:r>
      <w:r w:rsidRPr="005A5A7F">
        <w:rPr>
          <w:spacing w:val="-1"/>
          <w:sz w:val="28"/>
          <w:szCs w:val="28"/>
        </w:rPr>
        <w:t>О</w:t>
      </w:r>
      <w:r w:rsidRPr="005A5A7F">
        <w:rPr>
          <w:sz w:val="28"/>
          <w:szCs w:val="28"/>
        </w:rPr>
        <w:t xml:space="preserve">У ВПО Национального исследовательского ядерного университета «МИФИ» (НИЯУ МИФИ). </w:t>
      </w:r>
    </w:p>
    <w:p w:rsidR="00FF3110" w:rsidRPr="005A5A7F" w:rsidRDefault="00FF3110" w:rsidP="00980B87">
      <w:pPr>
        <w:widowControl w:val="0"/>
        <w:tabs>
          <w:tab w:val="left" w:pos="1924"/>
          <w:tab w:val="left" w:pos="2494"/>
          <w:tab w:val="left" w:pos="3972"/>
          <w:tab w:val="left" w:pos="4292"/>
          <w:tab w:val="left" w:pos="5001"/>
          <w:tab w:val="left" w:pos="5684"/>
          <w:tab w:val="left" w:pos="6391"/>
          <w:tab w:val="left" w:pos="7100"/>
          <w:tab w:val="left" w:pos="7532"/>
          <w:tab w:val="left" w:pos="9356"/>
        </w:tabs>
        <w:adjustRightInd w:val="0"/>
        <w:spacing w:line="360" w:lineRule="auto"/>
        <w:ind w:firstLine="707"/>
        <w:jc w:val="both"/>
        <w:rPr>
          <w:spacing w:val="-2"/>
          <w:sz w:val="28"/>
          <w:szCs w:val="28"/>
        </w:rPr>
      </w:pPr>
      <w:r w:rsidRPr="005A5A7F">
        <w:rPr>
          <w:b/>
          <w:bCs/>
          <w:sz w:val="28"/>
          <w:szCs w:val="28"/>
          <w:lang w:val="en-US"/>
        </w:rPr>
        <w:t>II</w:t>
      </w:r>
      <w:r w:rsidRPr="005A5A7F">
        <w:rPr>
          <w:b/>
          <w:bCs/>
          <w:sz w:val="28"/>
          <w:szCs w:val="28"/>
        </w:rPr>
        <w:t xml:space="preserve"> </w:t>
      </w:r>
      <w:r w:rsidRPr="005A5A7F">
        <w:rPr>
          <w:spacing w:val="-3"/>
          <w:sz w:val="28"/>
          <w:szCs w:val="28"/>
        </w:rPr>
        <w:t>О</w:t>
      </w:r>
      <w:r w:rsidRPr="005A5A7F">
        <w:rPr>
          <w:sz w:val="28"/>
          <w:szCs w:val="28"/>
        </w:rPr>
        <w:t>бразо</w:t>
      </w:r>
      <w:r w:rsidRPr="005A5A7F">
        <w:rPr>
          <w:spacing w:val="-3"/>
          <w:sz w:val="28"/>
          <w:szCs w:val="28"/>
        </w:rPr>
        <w:t>в</w:t>
      </w:r>
      <w:r w:rsidRPr="005A5A7F">
        <w:rPr>
          <w:sz w:val="28"/>
          <w:szCs w:val="28"/>
        </w:rPr>
        <w:t>ател</w:t>
      </w:r>
      <w:r w:rsidRPr="005A5A7F">
        <w:rPr>
          <w:spacing w:val="-1"/>
          <w:sz w:val="28"/>
          <w:szCs w:val="28"/>
        </w:rPr>
        <w:t>ь</w:t>
      </w:r>
      <w:r w:rsidRPr="005A5A7F">
        <w:rPr>
          <w:sz w:val="28"/>
          <w:szCs w:val="28"/>
        </w:rPr>
        <w:t>ный станд</w:t>
      </w:r>
      <w:r w:rsidRPr="005A5A7F">
        <w:rPr>
          <w:spacing w:val="-2"/>
          <w:sz w:val="28"/>
          <w:szCs w:val="28"/>
        </w:rPr>
        <w:t>а</w:t>
      </w:r>
      <w:r w:rsidRPr="005A5A7F">
        <w:rPr>
          <w:sz w:val="28"/>
          <w:szCs w:val="28"/>
        </w:rPr>
        <w:t>р</w:t>
      </w:r>
      <w:r w:rsidRPr="005A5A7F">
        <w:rPr>
          <w:spacing w:val="-2"/>
          <w:sz w:val="28"/>
          <w:szCs w:val="28"/>
        </w:rPr>
        <w:t xml:space="preserve">т </w:t>
      </w:r>
      <w:r w:rsidRPr="005A5A7F">
        <w:rPr>
          <w:sz w:val="28"/>
          <w:szCs w:val="28"/>
        </w:rPr>
        <w:t xml:space="preserve">НИЯУ МИФИ по </w:t>
      </w:r>
      <w:r w:rsidRPr="005A5A7F">
        <w:rPr>
          <w:spacing w:val="1"/>
          <w:sz w:val="28"/>
          <w:szCs w:val="28"/>
        </w:rPr>
        <w:t>специальности</w:t>
      </w:r>
      <w:r w:rsidRPr="005A5A7F">
        <w:rPr>
          <w:sz w:val="28"/>
          <w:szCs w:val="28"/>
        </w:rPr>
        <w:t xml:space="preserve"> </w:t>
      </w:r>
      <w:r w:rsidRPr="005A5A7F">
        <w:rPr>
          <w:b/>
          <w:sz w:val="28"/>
          <w:szCs w:val="28"/>
        </w:rPr>
        <w:t xml:space="preserve">14.05.01 </w:t>
      </w:r>
      <w:r w:rsidRPr="002377AF">
        <w:rPr>
          <w:b/>
          <w:sz w:val="28"/>
          <w:szCs w:val="28"/>
        </w:rPr>
        <w:t>Ядерные реакторы и материалы</w:t>
      </w:r>
      <w:r w:rsidRPr="005A5A7F">
        <w:rPr>
          <w:sz w:val="28"/>
          <w:szCs w:val="28"/>
        </w:rPr>
        <w:t xml:space="preserve"> </w:t>
      </w:r>
      <w:r w:rsidRPr="005A5A7F">
        <w:rPr>
          <w:spacing w:val="-2"/>
          <w:sz w:val="28"/>
          <w:szCs w:val="28"/>
        </w:rPr>
        <w:t>разработан в целях:</w:t>
      </w:r>
    </w:p>
    <w:p w:rsidR="00FF3110" w:rsidRPr="005A5A7F" w:rsidRDefault="00FF3110" w:rsidP="00373A9D">
      <w:pPr>
        <w:pStyle w:val="af6"/>
        <w:widowControl w:val="0"/>
        <w:numPr>
          <w:ilvl w:val="0"/>
          <w:numId w:val="11"/>
        </w:numPr>
        <w:adjustRightInd w:val="0"/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повышения конкурентоспособности образовательных программ на российском и международном рынке образовательных услуг;</w:t>
      </w:r>
    </w:p>
    <w:p w:rsidR="00FF3110" w:rsidRPr="005A5A7F" w:rsidRDefault="00FF3110" w:rsidP="00373A9D">
      <w:pPr>
        <w:pStyle w:val="af6"/>
        <w:widowControl w:val="0"/>
        <w:numPr>
          <w:ilvl w:val="0"/>
          <w:numId w:val="11"/>
        </w:numPr>
        <w:adjustRightInd w:val="0"/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согласования содержания и условий реализации образовательных программ со стратегическими целями и задачами, установленными П</w:t>
      </w:r>
      <w:r w:rsidRPr="005A5A7F">
        <w:rPr>
          <w:szCs w:val="28"/>
          <w:shd w:val="clear" w:color="auto" w:fill="FFFFFF"/>
        </w:rPr>
        <w:t>рограммой создания и развития НИЯУ МИФИ;</w:t>
      </w:r>
    </w:p>
    <w:p w:rsidR="00FF3110" w:rsidRPr="005A5A7F" w:rsidRDefault="00FF3110" w:rsidP="00373A9D">
      <w:pPr>
        <w:pStyle w:val="af6"/>
        <w:widowControl w:val="0"/>
        <w:numPr>
          <w:ilvl w:val="0"/>
          <w:numId w:val="11"/>
        </w:numPr>
        <w:adjustRightInd w:val="0"/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  <w:shd w:val="clear" w:color="auto" w:fill="FFFFFF"/>
        </w:rPr>
        <w:t>учета программ развития по приоритетным направлениям науки, техники и технологий Российской Федерации, потребностей высокотехнологичных отраслей экономики в подготовке кадров высшей квалификации;</w:t>
      </w:r>
    </w:p>
    <w:p w:rsidR="00FF3110" w:rsidRPr="005A5A7F" w:rsidRDefault="00FF3110" w:rsidP="00373A9D">
      <w:pPr>
        <w:pStyle w:val="af6"/>
        <w:widowControl w:val="0"/>
        <w:numPr>
          <w:ilvl w:val="0"/>
          <w:numId w:val="11"/>
        </w:numPr>
        <w:adjustRightInd w:val="0"/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  <w:shd w:val="clear" w:color="auto" w:fill="FFFFFF"/>
        </w:rPr>
        <w:t>повышения качества образования за счет расширения требований, предъявляемых к содержанию образовательных программ, результатам обучения, кадровому и материально-техническому обеспечению учебного процесса.</w:t>
      </w:r>
    </w:p>
    <w:p w:rsidR="00FF3110" w:rsidRPr="005A5A7F" w:rsidRDefault="00FF3110" w:rsidP="00980B87">
      <w:pPr>
        <w:widowControl w:val="0"/>
        <w:tabs>
          <w:tab w:val="left" w:pos="1587"/>
          <w:tab w:val="left" w:pos="3048"/>
          <w:tab w:val="left" w:pos="5829"/>
          <w:tab w:val="left" w:pos="7743"/>
          <w:tab w:val="left" w:pos="8284"/>
          <w:tab w:val="left" w:pos="9356"/>
        </w:tabs>
        <w:adjustRightInd w:val="0"/>
        <w:spacing w:line="360" w:lineRule="auto"/>
        <w:ind w:firstLine="707"/>
        <w:jc w:val="both"/>
        <w:rPr>
          <w:sz w:val="28"/>
          <w:szCs w:val="28"/>
        </w:rPr>
      </w:pPr>
      <w:r w:rsidRPr="005A5A7F">
        <w:rPr>
          <w:b/>
          <w:bCs/>
          <w:sz w:val="28"/>
          <w:szCs w:val="28"/>
          <w:lang w:val="en-US"/>
        </w:rPr>
        <w:t>III</w:t>
      </w:r>
      <w:r w:rsidRPr="005A5A7F">
        <w:rPr>
          <w:b/>
          <w:bCs/>
          <w:sz w:val="28"/>
          <w:szCs w:val="28"/>
        </w:rPr>
        <w:t xml:space="preserve"> </w:t>
      </w:r>
      <w:r w:rsidRPr="005A5A7F">
        <w:rPr>
          <w:sz w:val="28"/>
          <w:szCs w:val="28"/>
        </w:rPr>
        <w:t>Образовательный стандарт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 xml:space="preserve">НИЯУ МИФИ разработан на основании положений статьи 2 п.7, статьи 11 п. 10 Федерального закона от 29 декабря 2012 г. N 273-ФЗ «Об образовании в Российской Федерации», а также в соответствии с требованиями международных стандартов инженерного образования Всемирной инициативы CDIO и лучших практик отечественных и зарубежных университетов, </w:t>
      </w:r>
      <w:r w:rsidRPr="005A5A7F">
        <w:rPr>
          <w:sz w:val="28"/>
          <w:szCs w:val="28"/>
          <w:shd w:val="clear" w:color="auto" w:fill="FFFFFF"/>
        </w:rPr>
        <w:t>требованиями профессионально-общественной, в том числе международной аккредитации образовательных программ (</w:t>
      </w:r>
      <w:r w:rsidRPr="005A5A7F">
        <w:rPr>
          <w:sz w:val="28"/>
          <w:szCs w:val="28"/>
          <w:shd w:val="clear" w:color="auto" w:fill="FFFFFF"/>
          <w:lang w:val="en-US"/>
        </w:rPr>
        <w:t>FEANI</w:t>
      </w:r>
      <w:r w:rsidRPr="005A5A7F">
        <w:rPr>
          <w:sz w:val="28"/>
          <w:szCs w:val="28"/>
          <w:shd w:val="clear" w:color="auto" w:fill="FFFFFF"/>
        </w:rPr>
        <w:t xml:space="preserve"> и др.), </w:t>
      </w:r>
      <w:r w:rsidRPr="005A5A7F">
        <w:rPr>
          <w:sz w:val="28"/>
          <w:szCs w:val="28"/>
        </w:rPr>
        <w:t xml:space="preserve">требованиями </w:t>
      </w:r>
      <w:r w:rsidRPr="005A5A7F">
        <w:rPr>
          <w:sz w:val="28"/>
          <w:szCs w:val="28"/>
          <w:shd w:val="clear" w:color="auto" w:fill="FFFFFF"/>
        </w:rPr>
        <w:t>профессиональных отраслевых стандартов</w:t>
      </w:r>
      <w:r w:rsidRPr="005A5A7F">
        <w:rPr>
          <w:sz w:val="28"/>
          <w:szCs w:val="28"/>
        </w:rPr>
        <w:t xml:space="preserve">, требованиями работодателей, </w:t>
      </w:r>
      <w:r w:rsidRPr="005A5A7F">
        <w:rPr>
          <w:sz w:val="28"/>
          <w:szCs w:val="28"/>
        </w:rPr>
        <w:lastRenderedPageBreak/>
        <w:t>требованиями стандарта ГОСТ ISO 9001-2011.</w:t>
      </w:r>
    </w:p>
    <w:p w:rsidR="00FF3110" w:rsidRPr="005A5A7F" w:rsidRDefault="00FF3110" w:rsidP="00980B87">
      <w:pPr>
        <w:pStyle w:val="af6"/>
        <w:tabs>
          <w:tab w:val="left" w:pos="9356"/>
        </w:tabs>
        <w:spacing w:line="360" w:lineRule="auto"/>
        <w:ind w:left="0" w:firstLine="709"/>
        <w:jc w:val="both"/>
        <w:rPr>
          <w:szCs w:val="28"/>
        </w:rPr>
      </w:pPr>
      <w:r w:rsidRPr="005A5A7F">
        <w:rPr>
          <w:szCs w:val="28"/>
        </w:rPr>
        <w:t>Основными</w:t>
      </w:r>
      <w:r w:rsidR="00BD4D05">
        <w:rPr>
          <w:szCs w:val="28"/>
        </w:rPr>
        <w:t xml:space="preserve"> </w:t>
      </w:r>
      <w:r w:rsidRPr="005A5A7F">
        <w:rPr>
          <w:szCs w:val="28"/>
        </w:rPr>
        <w:t xml:space="preserve">отличиями Образовательного стандарта НИЯУ МИФИ по </w:t>
      </w:r>
      <w:r w:rsidRPr="005A5A7F">
        <w:rPr>
          <w:spacing w:val="1"/>
          <w:szCs w:val="28"/>
        </w:rPr>
        <w:t>специальности</w:t>
      </w:r>
      <w:r w:rsidRPr="005A5A7F">
        <w:rPr>
          <w:szCs w:val="28"/>
        </w:rPr>
        <w:t xml:space="preserve"> </w:t>
      </w:r>
      <w:r w:rsidRPr="005A5A7F">
        <w:rPr>
          <w:b/>
          <w:szCs w:val="28"/>
        </w:rPr>
        <w:t>14.05.</w:t>
      </w:r>
      <w:r w:rsidRPr="002377AF">
        <w:rPr>
          <w:b/>
          <w:szCs w:val="28"/>
        </w:rPr>
        <w:t>01 Ядерные реакторы и материалы</w:t>
      </w:r>
      <w:r w:rsidRPr="005A5A7F" w:rsidDel="00313BD0">
        <w:rPr>
          <w:b/>
          <w:szCs w:val="28"/>
        </w:rPr>
        <w:t xml:space="preserve"> </w:t>
      </w:r>
      <w:r w:rsidRPr="005A5A7F">
        <w:rPr>
          <w:szCs w:val="28"/>
        </w:rPr>
        <w:t>от ФГОС являются следующие:</w:t>
      </w:r>
    </w:p>
    <w:p w:rsidR="00FF3110" w:rsidRPr="005A5A7F" w:rsidRDefault="00FF3110" w:rsidP="00373A9D">
      <w:pPr>
        <w:pStyle w:val="af6"/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szCs w:val="28"/>
        </w:rPr>
      </w:pPr>
      <w:r w:rsidRPr="005A5A7F">
        <w:rPr>
          <w:szCs w:val="28"/>
        </w:rPr>
        <w:t>дополнен перечень образовательных технологий, которые должны применяться в процессе обучения, в соответствии с требованиями международных стандартов инженерного образования;</w:t>
      </w:r>
    </w:p>
    <w:p w:rsidR="00FF3110" w:rsidRPr="005A5A7F" w:rsidRDefault="00FF3110" w:rsidP="00373A9D">
      <w:pPr>
        <w:pStyle w:val="af6"/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szCs w:val="28"/>
        </w:rPr>
      </w:pPr>
      <w:r w:rsidRPr="005A5A7F">
        <w:rPr>
          <w:szCs w:val="28"/>
        </w:rPr>
        <w:t>расширен перечень объектов профессиональной деятельности выпускников образовательных программ;</w:t>
      </w:r>
    </w:p>
    <w:p w:rsidR="00FF3110" w:rsidRPr="005A5A7F" w:rsidRDefault="00FF3110" w:rsidP="00373A9D">
      <w:pPr>
        <w:pStyle w:val="af6"/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szCs w:val="28"/>
        </w:rPr>
      </w:pPr>
      <w:r w:rsidRPr="005A5A7F">
        <w:rPr>
          <w:szCs w:val="28"/>
        </w:rPr>
        <w:t>расширены виды профессиональной деятельности, к которым готовятся выпускники образовательных программ;</w:t>
      </w:r>
    </w:p>
    <w:p w:rsidR="00FF3110" w:rsidRPr="005A5A7F" w:rsidRDefault="00FF3110" w:rsidP="00373A9D">
      <w:pPr>
        <w:pStyle w:val="af6"/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szCs w:val="28"/>
        </w:rPr>
      </w:pPr>
      <w:r w:rsidRPr="005A5A7F">
        <w:rPr>
          <w:szCs w:val="28"/>
        </w:rPr>
        <w:t>дополнен перечень профессиональных задач по всем видам деятельности;</w:t>
      </w:r>
    </w:p>
    <w:p w:rsidR="00FF3110" w:rsidRPr="005A5A7F" w:rsidRDefault="00FF3110" w:rsidP="00373A9D">
      <w:pPr>
        <w:pStyle w:val="af6"/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szCs w:val="28"/>
        </w:rPr>
      </w:pPr>
      <w:r w:rsidRPr="005A5A7F">
        <w:rPr>
          <w:szCs w:val="28"/>
        </w:rPr>
        <w:t>в качестве обязательного компонента образовательных программ выделено требование наличия компетентностной модели выпускника, разработанной с учетом запроса ключевых работодателей, требованиями международных стандартов инженерного</w:t>
      </w:r>
      <w:r w:rsidR="00BD4D05">
        <w:rPr>
          <w:szCs w:val="28"/>
        </w:rPr>
        <w:t xml:space="preserve"> </w:t>
      </w:r>
      <w:r w:rsidRPr="005A5A7F">
        <w:rPr>
          <w:szCs w:val="28"/>
        </w:rPr>
        <w:t xml:space="preserve">образования Всемирной инициативы CDIO, лучших практик отечественных и зарубежных университетов, требованиями </w:t>
      </w:r>
      <w:r w:rsidRPr="005A5A7F">
        <w:rPr>
          <w:szCs w:val="28"/>
          <w:shd w:val="clear" w:color="auto" w:fill="FFFFFF"/>
        </w:rPr>
        <w:t>профессиональных отраслевых стандартов</w:t>
      </w:r>
      <w:r w:rsidRPr="005A5A7F">
        <w:rPr>
          <w:szCs w:val="28"/>
        </w:rPr>
        <w:t>;</w:t>
      </w:r>
    </w:p>
    <w:p w:rsidR="00FF3110" w:rsidRPr="005A5A7F" w:rsidRDefault="00FF3110" w:rsidP="00373A9D">
      <w:pPr>
        <w:pStyle w:val="af6"/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szCs w:val="28"/>
        </w:rPr>
      </w:pPr>
      <w:r w:rsidRPr="005A5A7F">
        <w:rPr>
          <w:szCs w:val="28"/>
        </w:rPr>
        <w:t>реализация программ подготовки осуществляется с применением модульного принципа представления содержания образовательных программ и построения учебных планов с использованием соответствующих образовательных технологий;</w:t>
      </w:r>
    </w:p>
    <w:p w:rsidR="00FF3110" w:rsidRPr="005A5A7F" w:rsidRDefault="00FF3110" w:rsidP="00373A9D">
      <w:pPr>
        <w:pStyle w:val="af6"/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szCs w:val="28"/>
        </w:rPr>
      </w:pPr>
      <w:r w:rsidRPr="005A5A7F">
        <w:rPr>
          <w:szCs w:val="28"/>
        </w:rPr>
        <w:t xml:space="preserve">дополнены </w:t>
      </w:r>
      <w:r w:rsidRPr="005A5A7F">
        <w:rPr>
          <w:bCs/>
          <w:szCs w:val="28"/>
        </w:rPr>
        <w:t xml:space="preserve">требования к кадровому, материально-техническому и учебно-методическому обеспечению </w:t>
      </w:r>
      <w:r w:rsidRPr="005A5A7F">
        <w:rPr>
          <w:szCs w:val="28"/>
        </w:rPr>
        <w:t>образовательных программ</w:t>
      </w:r>
      <w:r w:rsidRPr="005A5A7F">
        <w:rPr>
          <w:bCs/>
          <w:szCs w:val="28"/>
        </w:rPr>
        <w:t>.</w:t>
      </w:r>
    </w:p>
    <w:p w:rsidR="00FF3110" w:rsidRPr="005A5A7F" w:rsidRDefault="00FF3110" w:rsidP="00980B87">
      <w:pPr>
        <w:widowControl w:val="0"/>
        <w:tabs>
          <w:tab w:val="left" w:pos="709"/>
          <w:tab w:val="left" w:pos="1587"/>
          <w:tab w:val="left" w:pos="3048"/>
          <w:tab w:val="left" w:pos="5829"/>
          <w:tab w:val="left" w:pos="7743"/>
          <w:tab w:val="left" w:pos="8284"/>
          <w:tab w:val="left" w:pos="8915"/>
        </w:tabs>
        <w:adjustRightInd w:val="0"/>
        <w:spacing w:line="360" w:lineRule="auto"/>
        <w:ind w:firstLine="707"/>
        <w:jc w:val="both"/>
        <w:rPr>
          <w:sz w:val="28"/>
          <w:szCs w:val="28"/>
        </w:rPr>
      </w:pPr>
      <w:r w:rsidRPr="005A5A7F">
        <w:rPr>
          <w:b/>
          <w:spacing w:val="-3"/>
          <w:sz w:val="28"/>
          <w:szCs w:val="28"/>
          <w:lang w:val="en-US"/>
        </w:rPr>
        <w:t>IV</w:t>
      </w:r>
      <w:r w:rsidRPr="005A5A7F">
        <w:rPr>
          <w:b/>
          <w:spacing w:val="-3"/>
          <w:sz w:val="28"/>
          <w:szCs w:val="28"/>
        </w:rPr>
        <w:t xml:space="preserve"> </w:t>
      </w:r>
      <w:r w:rsidRPr="005A5A7F">
        <w:rPr>
          <w:spacing w:val="-3"/>
          <w:sz w:val="28"/>
          <w:szCs w:val="28"/>
        </w:rPr>
        <w:t>О</w:t>
      </w:r>
      <w:r w:rsidRPr="005A5A7F">
        <w:rPr>
          <w:sz w:val="28"/>
          <w:szCs w:val="28"/>
        </w:rPr>
        <w:t>б</w:t>
      </w:r>
      <w:r w:rsidRPr="005A5A7F">
        <w:rPr>
          <w:spacing w:val="1"/>
          <w:sz w:val="28"/>
          <w:szCs w:val="28"/>
        </w:rPr>
        <w:t>р</w:t>
      </w:r>
      <w:r w:rsidRPr="005A5A7F">
        <w:rPr>
          <w:sz w:val="28"/>
          <w:szCs w:val="28"/>
        </w:rPr>
        <w:t>а</w:t>
      </w:r>
      <w:r w:rsidRPr="005A5A7F">
        <w:rPr>
          <w:spacing w:val="-2"/>
          <w:sz w:val="28"/>
          <w:szCs w:val="28"/>
        </w:rPr>
        <w:t>з</w:t>
      </w:r>
      <w:r w:rsidRPr="005A5A7F">
        <w:rPr>
          <w:sz w:val="28"/>
          <w:szCs w:val="28"/>
        </w:rPr>
        <w:t>овател</w:t>
      </w:r>
      <w:r w:rsidRPr="005A5A7F">
        <w:rPr>
          <w:spacing w:val="-4"/>
          <w:sz w:val="28"/>
          <w:szCs w:val="28"/>
        </w:rPr>
        <w:t>ь</w:t>
      </w:r>
      <w:r w:rsidRPr="005A5A7F">
        <w:rPr>
          <w:spacing w:val="-1"/>
          <w:sz w:val="28"/>
          <w:szCs w:val="28"/>
        </w:rPr>
        <w:t>н</w:t>
      </w:r>
      <w:r w:rsidRPr="005A5A7F">
        <w:rPr>
          <w:sz w:val="28"/>
          <w:szCs w:val="28"/>
        </w:rPr>
        <w:t>ый станд</w:t>
      </w:r>
      <w:r w:rsidRPr="005A5A7F">
        <w:rPr>
          <w:spacing w:val="-1"/>
          <w:sz w:val="28"/>
          <w:szCs w:val="28"/>
        </w:rPr>
        <w:t>а</w:t>
      </w:r>
      <w:r w:rsidRPr="005A5A7F">
        <w:rPr>
          <w:sz w:val="28"/>
          <w:szCs w:val="28"/>
        </w:rPr>
        <w:t xml:space="preserve">рт НИЯУ МИФИ по </w:t>
      </w:r>
      <w:r w:rsidRPr="005A5A7F">
        <w:rPr>
          <w:spacing w:val="1"/>
          <w:sz w:val="28"/>
          <w:szCs w:val="28"/>
        </w:rPr>
        <w:t>специальности</w:t>
      </w:r>
      <w:r w:rsidRPr="005A5A7F">
        <w:rPr>
          <w:sz w:val="28"/>
          <w:szCs w:val="28"/>
        </w:rPr>
        <w:t xml:space="preserve"> </w:t>
      </w:r>
      <w:r w:rsidRPr="005A5A7F">
        <w:rPr>
          <w:b/>
          <w:sz w:val="28"/>
          <w:szCs w:val="28"/>
        </w:rPr>
        <w:t xml:space="preserve">14.05.01 </w:t>
      </w:r>
      <w:r w:rsidR="005A5A7F" w:rsidRPr="002377AF">
        <w:rPr>
          <w:b/>
          <w:sz w:val="28"/>
          <w:szCs w:val="28"/>
        </w:rPr>
        <w:t>Ядерные реакторы и материалы</w:t>
      </w:r>
      <w:r w:rsidRPr="005A5A7F">
        <w:rPr>
          <w:sz w:val="28"/>
          <w:szCs w:val="28"/>
        </w:rPr>
        <w:t xml:space="preserve"> согласован с Объединенным советом обучающихся НИЯУ МИФИ (протокол </w:t>
      </w:r>
      <w:r w:rsidR="005A5A7F">
        <w:rPr>
          <w:sz w:val="28"/>
          <w:szCs w:val="28"/>
        </w:rPr>
        <w:t xml:space="preserve">№ </w:t>
      </w:r>
      <w:r w:rsidR="00BD4D05" w:rsidRPr="00BD4D05">
        <w:rPr>
          <w:sz w:val="28"/>
          <w:szCs w:val="28"/>
        </w:rPr>
        <w:t xml:space="preserve">2 </w:t>
      </w:r>
      <w:proofErr w:type="spellStart"/>
      <w:r w:rsidR="00BD4D05" w:rsidRPr="00BD4D05">
        <w:rPr>
          <w:sz w:val="28"/>
          <w:szCs w:val="28"/>
        </w:rPr>
        <w:t>сп</w:t>
      </w:r>
      <w:proofErr w:type="spellEnd"/>
      <w:r w:rsidR="00BD4D05" w:rsidRPr="00BD4D05">
        <w:rPr>
          <w:sz w:val="28"/>
          <w:szCs w:val="28"/>
        </w:rPr>
        <w:t xml:space="preserve"> от 15.11.2013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 xml:space="preserve">г.), рекомендован </w:t>
      </w:r>
      <w:r w:rsidRPr="002377AF">
        <w:rPr>
          <w:bCs/>
          <w:sz w:val="28"/>
          <w:szCs w:val="28"/>
        </w:rPr>
        <w:t>Объединенным учебно-методическим советом НИЯУ МИФИ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 xml:space="preserve">(протокол № </w:t>
      </w:r>
      <w:r w:rsidR="00BD4D05" w:rsidRPr="00BD4D05">
        <w:rPr>
          <w:sz w:val="28"/>
          <w:szCs w:val="28"/>
        </w:rPr>
        <w:t>6 от 22.11.2013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>г.), утвержден решением Ученого совета ФГАОУ ВПО Национального исследовательского ядерного университета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 xml:space="preserve">«МИФИ» (НИЯУ МИФИ) (протокол № </w:t>
      </w:r>
      <w:r w:rsidR="00BD4D05" w:rsidRPr="00BD4D05">
        <w:rPr>
          <w:sz w:val="28"/>
          <w:szCs w:val="28"/>
        </w:rPr>
        <w:t>13/07 от 27.12.2013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>г.).</w:t>
      </w:r>
    </w:p>
    <w:p w:rsidR="00FF3110" w:rsidRPr="005A5A7F" w:rsidRDefault="00FF3110" w:rsidP="00980B87">
      <w:pPr>
        <w:widowControl w:val="0"/>
        <w:tabs>
          <w:tab w:val="left" w:pos="709"/>
          <w:tab w:val="left" w:pos="1587"/>
          <w:tab w:val="left" w:pos="3048"/>
          <w:tab w:val="left" w:pos="5829"/>
          <w:tab w:val="left" w:pos="7743"/>
          <w:tab w:val="left" w:pos="8284"/>
          <w:tab w:val="left" w:pos="8915"/>
        </w:tabs>
        <w:adjustRightInd w:val="0"/>
        <w:spacing w:line="360" w:lineRule="auto"/>
        <w:ind w:firstLine="707"/>
        <w:jc w:val="both"/>
        <w:rPr>
          <w:sz w:val="28"/>
          <w:szCs w:val="28"/>
        </w:rPr>
      </w:pPr>
      <w:r w:rsidRPr="005A5A7F">
        <w:rPr>
          <w:b/>
          <w:bCs/>
          <w:sz w:val="28"/>
          <w:szCs w:val="28"/>
          <w:lang w:val="en-US"/>
        </w:rPr>
        <w:lastRenderedPageBreak/>
        <w:t>V</w:t>
      </w:r>
      <w:r w:rsidRPr="005A5A7F">
        <w:rPr>
          <w:bCs/>
          <w:sz w:val="28"/>
          <w:szCs w:val="28"/>
        </w:rPr>
        <w:t xml:space="preserve"> Но</w:t>
      </w:r>
      <w:r w:rsidRPr="005A5A7F">
        <w:rPr>
          <w:bCs/>
          <w:spacing w:val="-5"/>
          <w:sz w:val="28"/>
          <w:szCs w:val="28"/>
        </w:rPr>
        <w:t>р</w:t>
      </w:r>
      <w:r w:rsidRPr="005A5A7F">
        <w:rPr>
          <w:bCs/>
          <w:spacing w:val="-1"/>
          <w:sz w:val="28"/>
          <w:szCs w:val="28"/>
        </w:rPr>
        <w:t>м</w:t>
      </w:r>
      <w:r w:rsidRPr="005A5A7F">
        <w:rPr>
          <w:bCs/>
          <w:spacing w:val="-26"/>
          <w:sz w:val="28"/>
          <w:szCs w:val="28"/>
        </w:rPr>
        <w:t>а</w:t>
      </w:r>
      <w:r w:rsidRPr="005A5A7F">
        <w:rPr>
          <w:bCs/>
          <w:sz w:val="28"/>
          <w:szCs w:val="28"/>
        </w:rPr>
        <w:t>тив</w:t>
      </w:r>
      <w:r w:rsidRPr="005A5A7F">
        <w:rPr>
          <w:bCs/>
          <w:spacing w:val="-2"/>
          <w:sz w:val="28"/>
          <w:szCs w:val="28"/>
        </w:rPr>
        <w:t>н</w:t>
      </w:r>
      <w:r w:rsidRPr="005A5A7F">
        <w:rPr>
          <w:bCs/>
          <w:sz w:val="28"/>
          <w:szCs w:val="28"/>
        </w:rPr>
        <w:t xml:space="preserve">ыми </w:t>
      </w:r>
      <w:r w:rsidRPr="005A5A7F">
        <w:rPr>
          <w:bCs/>
          <w:spacing w:val="1"/>
          <w:sz w:val="28"/>
          <w:szCs w:val="28"/>
        </w:rPr>
        <w:t>о</w:t>
      </w:r>
      <w:r w:rsidRPr="005A5A7F">
        <w:rPr>
          <w:bCs/>
          <w:sz w:val="28"/>
          <w:szCs w:val="28"/>
        </w:rPr>
        <w:t xml:space="preserve">сновами </w:t>
      </w:r>
      <w:r w:rsidRPr="005A5A7F">
        <w:rPr>
          <w:bCs/>
          <w:spacing w:val="-2"/>
          <w:sz w:val="28"/>
          <w:szCs w:val="28"/>
        </w:rPr>
        <w:t>д</w:t>
      </w:r>
      <w:r w:rsidRPr="005A5A7F">
        <w:rPr>
          <w:bCs/>
          <w:sz w:val="28"/>
          <w:szCs w:val="28"/>
        </w:rPr>
        <w:t xml:space="preserve">ля </w:t>
      </w:r>
      <w:r w:rsidRPr="005A5A7F">
        <w:rPr>
          <w:bCs/>
          <w:spacing w:val="2"/>
          <w:sz w:val="28"/>
          <w:szCs w:val="28"/>
        </w:rPr>
        <w:t>ф</w:t>
      </w:r>
      <w:r w:rsidRPr="005A5A7F">
        <w:rPr>
          <w:bCs/>
          <w:sz w:val="28"/>
          <w:szCs w:val="28"/>
        </w:rPr>
        <w:t>о</w:t>
      </w:r>
      <w:r w:rsidRPr="005A5A7F">
        <w:rPr>
          <w:bCs/>
          <w:spacing w:val="-5"/>
          <w:sz w:val="28"/>
          <w:szCs w:val="28"/>
        </w:rPr>
        <w:t>р</w:t>
      </w:r>
      <w:r w:rsidRPr="005A5A7F">
        <w:rPr>
          <w:bCs/>
          <w:spacing w:val="-1"/>
          <w:sz w:val="28"/>
          <w:szCs w:val="28"/>
        </w:rPr>
        <w:t>м</w:t>
      </w:r>
      <w:r w:rsidRPr="005A5A7F">
        <w:rPr>
          <w:bCs/>
          <w:sz w:val="28"/>
          <w:szCs w:val="28"/>
        </w:rPr>
        <w:t>и</w:t>
      </w:r>
      <w:r w:rsidRPr="005A5A7F">
        <w:rPr>
          <w:bCs/>
          <w:spacing w:val="-4"/>
          <w:sz w:val="28"/>
          <w:szCs w:val="28"/>
        </w:rPr>
        <w:t>р</w:t>
      </w:r>
      <w:r w:rsidRPr="005A5A7F">
        <w:rPr>
          <w:bCs/>
          <w:sz w:val="28"/>
          <w:szCs w:val="28"/>
        </w:rPr>
        <w:t>о</w:t>
      </w:r>
      <w:r w:rsidRPr="005A5A7F">
        <w:rPr>
          <w:bCs/>
          <w:spacing w:val="-17"/>
          <w:sz w:val="28"/>
          <w:szCs w:val="28"/>
        </w:rPr>
        <w:t>в</w:t>
      </w:r>
      <w:r w:rsidRPr="005A5A7F">
        <w:rPr>
          <w:bCs/>
          <w:spacing w:val="-1"/>
          <w:sz w:val="28"/>
          <w:szCs w:val="28"/>
        </w:rPr>
        <w:t>а</w:t>
      </w:r>
      <w:r w:rsidRPr="005A5A7F">
        <w:rPr>
          <w:bCs/>
          <w:sz w:val="28"/>
          <w:szCs w:val="28"/>
        </w:rPr>
        <w:t>ния об</w:t>
      </w:r>
      <w:r w:rsidRPr="005A5A7F">
        <w:rPr>
          <w:bCs/>
          <w:spacing w:val="-37"/>
          <w:sz w:val="28"/>
          <w:szCs w:val="28"/>
        </w:rPr>
        <w:t>р</w:t>
      </w:r>
      <w:r w:rsidRPr="005A5A7F">
        <w:rPr>
          <w:bCs/>
          <w:spacing w:val="-9"/>
          <w:sz w:val="28"/>
          <w:szCs w:val="28"/>
        </w:rPr>
        <w:t>а</w:t>
      </w:r>
      <w:r w:rsidRPr="005A5A7F">
        <w:rPr>
          <w:bCs/>
          <w:sz w:val="28"/>
          <w:szCs w:val="28"/>
        </w:rPr>
        <w:t>зо</w:t>
      </w:r>
      <w:r w:rsidRPr="005A5A7F">
        <w:rPr>
          <w:bCs/>
          <w:spacing w:val="-16"/>
          <w:sz w:val="28"/>
          <w:szCs w:val="28"/>
        </w:rPr>
        <w:t>в</w:t>
      </w:r>
      <w:r w:rsidRPr="005A5A7F">
        <w:rPr>
          <w:bCs/>
          <w:spacing w:val="-25"/>
          <w:sz w:val="28"/>
          <w:szCs w:val="28"/>
        </w:rPr>
        <w:t>а</w:t>
      </w:r>
      <w:r w:rsidRPr="005A5A7F">
        <w:rPr>
          <w:bCs/>
          <w:sz w:val="28"/>
          <w:szCs w:val="28"/>
        </w:rPr>
        <w:t>т</w:t>
      </w:r>
      <w:r w:rsidRPr="005A5A7F">
        <w:rPr>
          <w:bCs/>
          <w:spacing w:val="-5"/>
          <w:sz w:val="28"/>
          <w:szCs w:val="28"/>
        </w:rPr>
        <w:t>е</w:t>
      </w:r>
      <w:r w:rsidRPr="005A5A7F">
        <w:rPr>
          <w:bCs/>
          <w:sz w:val="28"/>
          <w:szCs w:val="28"/>
        </w:rPr>
        <w:t>л</w:t>
      </w:r>
      <w:r w:rsidRPr="005A5A7F">
        <w:rPr>
          <w:bCs/>
          <w:spacing w:val="-2"/>
          <w:sz w:val="28"/>
          <w:szCs w:val="28"/>
        </w:rPr>
        <w:t>ьн</w:t>
      </w:r>
      <w:r w:rsidRPr="005A5A7F">
        <w:rPr>
          <w:bCs/>
          <w:sz w:val="28"/>
          <w:szCs w:val="28"/>
        </w:rPr>
        <w:t>о</w:t>
      </w:r>
      <w:r w:rsidRPr="005A5A7F">
        <w:rPr>
          <w:bCs/>
          <w:spacing w:val="-8"/>
          <w:sz w:val="28"/>
          <w:szCs w:val="28"/>
        </w:rPr>
        <w:t>г</w:t>
      </w:r>
      <w:r w:rsidRPr="005A5A7F">
        <w:rPr>
          <w:bCs/>
          <w:sz w:val="28"/>
          <w:szCs w:val="28"/>
        </w:rPr>
        <w:t xml:space="preserve">о </w:t>
      </w:r>
      <w:r w:rsidRPr="005A5A7F">
        <w:rPr>
          <w:bCs/>
          <w:spacing w:val="-2"/>
          <w:sz w:val="28"/>
          <w:szCs w:val="28"/>
        </w:rPr>
        <w:t>с</w:t>
      </w:r>
      <w:r w:rsidRPr="005A5A7F">
        <w:rPr>
          <w:bCs/>
          <w:spacing w:val="-14"/>
          <w:sz w:val="28"/>
          <w:szCs w:val="28"/>
        </w:rPr>
        <w:t>т</w:t>
      </w:r>
      <w:r w:rsidRPr="005A5A7F">
        <w:rPr>
          <w:bCs/>
          <w:spacing w:val="-1"/>
          <w:sz w:val="28"/>
          <w:szCs w:val="28"/>
        </w:rPr>
        <w:t>а</w:t>
      </w:r>
      <w:r w:rsidRPr="005A5A7F">
        <w:rPr>
          <w:bCs/>
          <w:sz w:val="28"/>
          <w:szCs w:val="28"/>
        </w:rPr>
        <w:t>н</w:t>
      </w:r>
      <w:r w:rsidRPr="005A5A7F">
        <w:rPr>
          <w:bCs/>
          <w:spacing w:val="-2"/>
          <w:sz w:val="28"/>
          <w:szCs w:val="28"/>
        </w:rPr>
        <w:t>д</w:t>
      </w:r>
      <w:r w:rsidRPr="005A5A7F">
        <w:rPr>
          <w:bCs/>
          <w:sz w:val="28"/>
          <w:szCs w:val="28"/>
        </w:rPr>
        <w:t>а</w:t>
      </w:r>
      <w:r w:rsidRPr="005A5A7F">
        <w:rPr>
          <w:bCs/>
          <w:spacing w:val="1"/>
          <w:sz w:val="28"/>
          <w:szCs w:val="28"/>
        </w:rPr>
        <w:t>р</w:t>
      </w:r>
      <w:r w:rsidRPr="005A5A7F">
        <w:rPr>
          <w:bCs/>
          <w:spacing w:val="-13"/>
          <w:sz w:val="28"/>
          <w:szCs w:val="28"/>
        </w:rPr>
        <w:t>т</w:t>
      </w:r>
      <w:r w:rsidRPr="005A5A7F">
        <w:rPr>
          <w:bCs/>
          <w:sz w:val="28"/>
          <w:szCs w:val="28"/>
        </w:rPr>
        <w:t xml:space="preserve">а </w:t>
      </w:r>
      <w:r w:rsidRPr="005A5A7F">
        <w:rPr>
          <w:sz w:val="28"/>
          <w:szCs w:val="28"/>
        </w:rPr>
        <w:t>НИЯУ МИФИ являются:</w:t>
      </w:r>
    </w:p>
    <w:p w:rsidR="00FF3110" w:rsidRPr="002377AF" w:rsidRDefault="00FF3110" w:rsidP="00980B87">
      <w:pPr>
        <w:widowControl w:val="0"/>
        <w:tabs>
          <w:tab w:val="left" w:pos="709"/>
          <w:tab w:val="left" w:pos="5327"/>
          <w:tab w:val="left" w:pos="6963"/>
          <w:tab w:val="left" w:pos="7628"/>
          <w:tab w:val="left" w:pos="8905"/>
        </w:tabs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A5A7F">
        <w:rPr>
          <w:spacing w:val="-3"/>
          <w:sz w:val="28"/>
          <w:szCs w:val="28"/>
        </w:rPr>
        <w:t>Ф</w:t>
      </w:r>
      <w:r w:rsidRPr="005A5A7F">
        <w:rPr>
          <w:spacing w:val="-2"/>
          <w:sz w:val="28"/>
          <w:szCs w:val="28"/>
        </w:rPr>
        <w:t>еде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4"/>
          <w:sz w:val="28"/>
          <w:szCs w:val="28"/>
        </w:rPr>
        <w:t>л</w:t>
      </w:r>
      <w:r w:rsidRPr="005A5A7F">
        <w:rPr>
          <w:spacing w:val="-3"/>
          <w:sz w:val="28"/>
          <w:szCs w:val="28"/>
        </w:rPr>
        <w:t>ь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>ы</w:t>
      </w:r>
      <w:r w:rsidRPr="005A5A7F">
        <w:rPr>
          <w:sz w:val="28"/>
          <w:szCs w:val="28"/>
        </w:rPr>
        <w:t xml:space="preserve">й </w:t>
      </w:r>
      <w:r w:rsidRPr="005A5A7F">
        <w:rPr>
          <w:spacing w:val="-2"/>
          <w:sz w:val="28"/>
          <w:szCs w:val="28"/>
        </w:rPr>
        <w:t>за</w:t>
      </w:r>
      <w:r w:rsidRPr="005A5A7F">
        <w:rPr>
          <w:spacing w:val="-5"/>
          <w:sz w:val="28"/>
          <w:szCs w:val="28"/>
        </w:rPr>
        <w:t>к</w:t>
      </w:r>
      <w:r w:rsidRPr="005A5A7F">
        <w:rPr>
          <w:spacing w:val="-1"/>
          <w:sz w:val="28"/>
          <w:szCs w:val="28"/>
        </w:rPr>
        <w:t>о</w:t>
      </w:r>
      <w:r w:rsidRPr="005A5A7F">
        <w:rPr>
          <w:sz w:val="28"/>
          <w:szCs w:val="28"/>
        </w:rPr>
        <w:t xml:space="preserve">н </w:t>
      </w:r>
      <w:r w:rsidRPr="005A5A7F">
        <w:rPr>
          <w:spacing w:val="-3"/>
          <w:sz w:val="28"/>
          <w:szCs w:val="28"/>
        </w:rPr>
        <w:t>«</w:t>
      </w:r>
      <w:r w:rsidRPr="005A5A7F">
        <w:rPr>
          <w:spacing w:val="-4"/>
          <w:sz w:val="28"/>
          <w:szCs w:val="28"/>
        </w:rPr>
        <w:t>О</w:t>
      </w:r>
      <w:r w:rsidRPr="005A5A7F">
        <w:rPr>
          <w:sz w:val="28"/>
          <w:szCs w:val="28"/>
        </w:rPr>
        <w:t>б о</w:t>
      </w:r>
      <w:r w:rsidRPr="005A5A7F">
        <w:rPr>
          <w:spacing w:val="-4"/>
          <w:sz w:val="28"/>
          <w:szCs w:val="28"/>
        </w:rPr>
        <w:t>б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3"/>
          <w:sz w:val="28"/>
          <w:szCs w:val="28"/>
        </w:rPr>
        <w:t>з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3"/>
          <w:sz w:val="28"/>
          <w:szCs w:val="28"/>
        </w:rPr>
        <w:t>в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4"/>
          <w:sz w:val="28"/>
          <w:szCs w:val="28"/>
        </w:rPr>
        <w:t>н</w:t>
      </w:r>
      <w:r w:rsidRPr="005A5A7F">
        <w:rPr>
          <w:spacing w:val="-1"/>
          <w:sz w:val="28"/>
          <w:szCs w:val="28"/>
        </w:rPr>
        <w:t>ии в Ро</w:t>
      </w:r>
      <w:r w:rsidRPr="005A5A7F">
        <w:rPr>
          <w:spacing w:val="-2"/>
          <w:sz w:val="28"/>
          <w:szCs w:val="28"/>
        </w:rPr>
        <w:t>с</w:t>
      </w:r>
      <w:r w:rsidRPr="005A5A7F">
        <w:rPr>
          <w:spacing w:val="-3"/>
          <w:sz w:val="28"/>
          <w:szCs w:val="28"/>
        </w:rPr>
        <w:t>с</w:t>
      </w:r>
      <w:r w:rsidRPr="005A5A7F">
        <w:rPr>
          <w:spacing w:val="-4"/>
          <w:sz w:val="28"/>
          <w:szCs w:val="28"/>
        </w:rPr>
        <w:t>и</w:t>
      </w:r>
      <w:r w:rsidRPr="005A5A7F">
        <w:rPr>
          <w:spacing w:val="-1"/>
          <w:sz w:val="28"/>
          <w:szCs w:val="28"/>
        </w:rPr>
        <w:t>й</w:t>
      </w:r>
      <w:r w:rsidRPr="005A5A7F">
        <w:rPr>
          <w:spacing w:val="-2"/>
          <w:sz w:val="28"/>
          <w:szCs w:val="28"/>
        </w:rPr>
        <w:t>ск</w:t>
      </w:r>
      <w:r w:rsidRPr="005A5A7F">
        <w:rPr>
          <w:spacing w:val="-4"/>
          <w:sz w:val="28"/>
          <w:szCs w:val="28"/>
        </w:rPr>
        <w:t>о</w:t>
      </w:r>
      <w:r w:rsidRPr="005A5A7F">
        <w:rPr>
          <w:sz w:val="28"/>
          <w:szCs w:val="28"/>
        </w:rPr>
        <w:t xml:space="preserve">й </w:t>
      </w:r>
      <w:r w:rsidRPr="005A5A7F">
        <w:rPr>
          <w:spacing w:val="-3"/>
          <w:sz w:val="28"/>
          <w:szCs w:val="28"/>
        </w:rPr>
        <w:t>Ф</w:t>
      </w:r>
      <w:r w:rsidRPr="005A5A7F">
        <w:rPr>
          <w:spacing w:val="-2"/>
          <w:sz w:val="28"/>
          <w:szCs w:val="28"/>
        </w:rPr>
        <w:t>е</w:t>
      </w:r>
      <w:r w:rsidRPr="005A5A7F">
        <w:rPr>
          <w:spacing w:val="-1"/>
          <w:sz w:val="28"/>
          <w:szCs w:val="28"/>
        </w:rPr>
        <w:t>д</w:t>
      </w:r>
      <w:r w:rsidRPr="005A5A7F">
        <w:rPr>
          <w:spacing w:val="-5"/>
          <w:sz w:val="28"/>
          <w:szCs w:val="28"/>
        </w:rPr>
        <w:t>е</w:t>
      </w:r>
      <w:r w:rsidRPr="005A5A7F">
        <w:rPr>
          <w:spacing w:val="-2"/>
          <w:sz w:val="28"/>
          <w:szCs w:val="28"/>
        </w:rPr>
        <w:t>рац</w:t>
      </w:r>
      <w:r w:rsidRPr="005A5A7F">
        <w:rPr>
          <w:spacing w:val="-1"/>
          <w:sz w:val="28"/>
          <w:szCs w:val="28"/>
        </w:rPr>
        <w:t>и</w:t>
      </w:r>
      <w:r w:rsidRPr="005A5A7F">
        <w:rPr>
          <w:sz w:val="28"/>
          <w:szCs w:val="28"/>
        </w:rPr>
        <w:t>и» от 29 декабря</w:t>
      </w:r>
      <w:r w:rsidRPr="005A5A7F">
        <w:rPr>
          <w:spacing w:val="-2"/>
          <w:sz w:val="28"/>
          <w:szCs w:val="28"/>
        </w:rPr>
        <w:t xml:space="preserve"> 2012 г</w:t>
      </w:r>
      <w:r w:rsidRPr="005A5A7F">
        <w:rPr>
          <w:sz w:val="28"/>
          <w:szCs w:val="28"/>
        </w:rPr>
        <w:t xml:space="preserve">. </w:t>
      </w:r>
      <w:r w:rsidRPr="005A5A7F">
        <w:rPr>
          <w:spacing w:val="-2"/>
          <w:sz w:val="28"/>
          <w:szCs w:val="28"/>
        </w:rPr>
        <w:t xml:space="preserve">№ </w:t>
      </w:r>
      <w:r w:rsidR="002377AF">
        <w:rPr>
          <w:spacing w:val="-3"/>
          <w:sz w:val="28"/>
          <w:szCs w:val="28"/>
        </w:rPr>
        <w:t>273-ФЗ</w:t>
      </w:r>
      <w:r w:rsidR="002377AF" w:rsidRPr="002377AF">
        <w:rPr>
          <w:spacing w:val="-3"/>
          <w:sz w:val="28"/>
          <w:szCs w:val="28"/>
        </w:rPr>
        <w:t>;</w:t>
      </w:r>
    </w:p>
    <w:p w:rsidR="00FF3110" w:rsidRPr="002377AF" w:rsidRDefault="00FF3110" w:rsidP="00980B87">
      <w:pPr>
        <w:widowControl w:val="0"/>
        <w:tabs>
          <w:tab w:val="left" w:pos="2841"/>
          <w:tab w:val="left" w:pos="4816"/>
          <w:tab w:val="left" w:pos="5618"/>
          <w:tab w:val="left" w:pos="7707"/>
        </w:tabs>
        <w:adjustRightInd w:val="0"/>
        <w:spacing w:line="360" w:lineRule="auto"/>
        <w:ind w:firstLine="707"/>
        <w:jc w:val="both"/>
        <w:rPr>
          <w:spacing w:val="-1"/>
          <w:sz w:val="28"/>
          <w:szCs w:val="28"/>
        </w:rPr>
      </w:pPr>
      <w:r w:rsidRPr="005A5A7F">
        <w:rPr>
          <w:spacing w:val="-3"/>
          <w:sz w:val="28"/>
          <w:szCs w:val="28"/>
        </w:rPr>
        <w:t>Федеральный г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2"/>
          <w:sz w:val="28"/>
          <w:szCs w:val="28"/>
        </w:rPr>
        <w:t>с</w:t>
      </w:r>
      <w:r w:rsidRPr="005A5A7F">
        <w:rPr>
          <w:spacing w:val="-6"/>
          <w:sz w:val="28"/>
          <w:szCs w:val="28"/>
        </w:rPr>
        <w:t>у</w:t>
      </w:r>
      <w:r w:rsidRPr="005A5A7F">
        <w:rPr>
          <w:spacing w:val="-1"/>
          <w:sz w:val="28"/>
          <w:szCs w:val="28"/>
        </w:rPr>
        <w:t>д</w:t>
      </w:r>
      <w:r w:rsidRPr="005A5A7F">
        <w:rPr>
          <w:spacing w:val="-2"/>
          <w:sz w:val="28"/>
          <w:szCs w:val="28"/>
        </w:rPr>
        <w:t>арс</w:t>
      </w:r>
      <w:r w:rsidRPr="005A5A7F">
        <w:rPr>
          <w:spacing w:val="-3"/>
          <w:sz w:val="28"/>
          <w:szCs w:val="28"/>
        </w:rPr>
        <w:t>т</w:t>
      </w:r>
      <w:r w:rsidRPr="005A5A7F">
        <w:rPr>
          <w:spacing w:val="-2"/>
          <w:sz w:val="28"/>
          <w:szCs w:val="28"/>
        </w:rPr>
        <w:t>в</w:t>
      </w:r>
      <w:r w:rsidRPr="005A5A7F">
        <w:rPr>
          <w:spacing w:val="-3"/>
          <w:sz w:val="28"/>
          <w:szCs w:val="28"/>
        </w:rPr>
        <w:t>е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>н</w:t>
      </w:r>
      <w:r w:rsidRPr="005A5A7F">
        <w:rPr>
          <w:spacing w:val="-3"/>
          <w:sz w:val="28"/>
          <w:szCs w:val="28"/>
        </w:rPr>
        <w:t>ы</w:t>
      </w:r>
      <w:r w:rsidRPr="005A5A7F">
        <w:rPr>
          <w:sz w:val="28"/>
          <w:szCs w:val="28"/>
        </w:rPr>
        <w:t>й о</w:t>
      </w:r>
      <w:r w:rsidRPr="005A5A7F">
        <w:rPr>
          <w:spacing w:val="-2"/>
          <w:sz w:val="28"/>
          <w:szCs w:val="28"/>
        </w:rPr>
        <w:t>б</w:t>
      </w:r>
      <w:r w:rsidRPr="005A5A7F">
        <w:rPr>
          <w:spacing w:val="-3"/>
          <w:sz w:val="28"/>
          <w:szCs w:val="28"/>
        </w:rPr>
        <w:t>р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3"/>
          <w:sz w:val="28"/>
          <w:szCs w:val="28"/>
        </w:rPr>
        <w:t>з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6"/>
          <w:sz w:val="28"/>
          <w:szCs w:val="28"/>
        </w:rPr>
        <w:t>в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3"/>
          <w:sz w:val="28"/>
          <w:szCs w:val="28"/>
        </w:rPr>
        <w:t>т</w:t>
      </w:r>
      <w:r w:rsidRPr="005A5A7F">
        <w:rPr>
          <w:spacing w:val="-2"/>
          <w:sz w:val="28"/>
          <w:szCs w:val="28"/>
        </w:rPr>
        <w:t>е</w:t>
      </w:r>
      <w:r w:rsidRPr="005A5A7F">
        <w:rPr>
          <w:spacing w:val="-3"/>
          <w:sz w:val="28"/>
          <w:szCs w:val="28"/>
        </w:rPr>
        <w:t>л</w:t>
      </w:r>
      <w:r w:rsidRPr="005A5A7F">
        <w:rPr>
          <w:spacing w:val="-4"/>
          <w:sz w:val="28"/>
          <w:szCs w:val="28"/>
        </w:rPr>
        <w:t>ь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>ы</w:t>
      </w:r>
      <w:r w:rsidRPr="005A5A7F">
        <w:rPr>
          <w:sz w:val="28"/>
          <w:szCs w:val="28"/>
        </w:rPr>
        <w:t xml:space="preserve">й </w:t>
      </w:r>
      <w:r w:rsidRPr="005A5A7F">
        <w:rPr>
          <w:spacing w:val="-1"/>
          <w:sz w:val="28"/>
          <w:szCs w:val="28"/>
        </w:rPr>
        <w:t>с</w:t>
      </w:r>
      <w:r w:rsidRPr="005A5A7F">
        <w:rPr>
          <w:spacing w:val="-3"/>
          <w:sz w:val="28"/>
          <w:szCs w:val="28"/>
        </w:rPr>
        <w:t>т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>д</w:t>
      </w:r>
      <w:r w:rsidRPr="005A5A7F">
        <w:rPr>
          <w:spacing w:val="-5"/>
          <w:sz w:val="28"/>
          <w:szCs w:val="28"/>
        </w:rPr>
        <w:t>а</w:t>
      </w:r>
      <w:r w:rsidRPr="005A5A7F">
        <w:rPr>
          <w:spacing w:val="-1"/>
          <w:sz w:val="28"/>
          <w:szCs w:val="28"/>
        </w:rPr>
        <w:t>р</w:t>
      </w:r>
      <w:r w:rsidRPr="005A5A7F">
        <w:rPr>
          <w:sz w:val="28"/>
          <w:szCs w:val="28"/>
        </w:rPr>
        <w:t xml:space="preserve">т </w:t>
      </w:r>
      <w:r w:rsidRPr="005A5A7F">
        <w:rPr>
          <w:spacing w:val="-2"/>
          <w:sz w:val="28"/>
          <w:szCs w:val="28"/>
        </w:rPr>
        <w:t>в</w:t>
      </w:r>
      <w:r w:rsidRPr="005A5A7F">
        <w:rPr>
          <w:spacing w:val="-1"/>
          <w:sz w:val="28"/>
          <w:szCs w:val="28"/>
        </w:rPr>
        <w:t>ы</w:t>
      </w:r>
      <w:r w:rsidRPr="005A5A7F">
        <w:rPr>
          <w:spacing w:val="-2"/>
          <w:sz w:val="28"/>
          <w:szCs w:val="28"/>
        </w:rPr>
        <w:t>с</w:t>
      </w:r>
      <w:r w:rsidRPr="005A5A7F">
        <w:rPr>
          <w:spacing w:val="-3"/>
          <w:sz w:val="28"/>
          <w:szCs w:val="28"/>
        </w:rPr>
        <w:t>ш</w:t>
      </w:r>
      <w:r w:rsidRPr="005A5A7F">
        <w:rPr>
          <w:spacing w:val="-2"/>
          <w:sz w:val="28"/>
          <w:szCs w:val="28"/>
        </w:rPr>
        <w:t>ег</w:t>
      </w:r>
      <w:r w:rsidRPr="005A5A7F">
        <w:rPr>
          <w:sz w:val="28"/>
          <w:szCs w:val="28"/>
        </w:rPr>
        <w:t xml:space="preserve">о </w:t>
      </w:r>
      <w:r w:rsidRPr="005A5A7F">
        <w:rPr>
          <w:spacing w:val="-1"/>
          <w:sz w:val="28"/>
          <w:szCs w:val="28"/>
        </w:rPr>
        <w:t>пр</w:t>
      </w:r>
      <w:r w:rsidRPr="005A5A7F">
        <w:rPr>
          <w:spacing w:val="-4"/>
          <w:sz w:val="28"/>
          <w:szCs w:val="28"/>
        </w:rPr>
        <w:t>о</w:t>
      </w:r>
      <w:r w:rsidRPr="005A5A7F">
        <w:rPr>
          <w:spacing w:val="-2"/>
          <w:sz w:val="28"/>
          <w:szCs w:val="28"/>
        </w:rPr>
        <w:t>фесс</w:t>
      </w:r>
      <w:r w:rsidRPr="005A5A7F">
        <w:rPr>
          <w:spacing w:val="-4"/>
          <w:sz w:val="28"/>
          <w:szCs w:val="28"/>
        </w:rPr>
        <w:t>и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2"/>
          <w:sz w:val="28"/>
          <w:szCs w:val="28"/>
        </w:rPr>
        <w:t>на</w:t>
      </w:r>
      <w:r w:rsidRPr="005A5A7F">
        <w:rPr>
          <w:spacing w:val="-3"/>
          <w:sz w:val="28"/>
          <w:szCs w:val="28"/>
        </w:rPr>
        <w:t>л</w:t>
      </w:r>
      <w:r w:rsidRPr="005A5A7F">
        <w:rPr>
          <w:spacing w:val="-4"/>
          <w:sz w:val="28"/>
          <w:szCs w:val="28"/>
        </w:rPr>
        <w:t>ь</w:t>
      </w:r>
      <w:r w:rsidRPr="005A5A7F">
        <w:rPr>
          <w:spacing w:val="-1"/>
          <w:sz w:val="28"/>
          <w:szCs w:val="28"/>
        </w:rPr>
        <w:t>но</w:t>
      </w:r>
      <w:r w:rsidRPr="005A5A7F">
        <w:rPr>
          <w:spacing w:val="-5"/>
          <w:sz w:val="28"/>
          <w:szCs w:val="28"/>
        </w:rPr>
        <w:t>г</w:t>
      </w:r>
      <w:r w:rsidRPr="005A5A7F">
        <w:rPr>
          <w:sz w:val="28"/>
          <w:szCs w:val="28"/>
        </w:rPr>
        <w:t xml:space="preserve">о 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3"/>
          <w:sz w:val="28"/>
          <w:szCs w:val="28"/>
        </w:rPr>
        <w:t>б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3"/>
          <w:sz w:val="28"/>
          <w:szCs w:val="28"/>
        </w:rPr>
        <w:t>а</w:t>
      </w:r>
      <w:r w:rsidRPr="005A5A7F">
        <w:rPr>
          <w:spacing w:val="-2"/>
          <w:sz w:val="28"/>
          <w:szCs w:val="28"/>
        </w:rPr>
        <w:t>зов</w:t>
      </w:r>
      <w:r w:rsidRPr="005A5A7F">
        <w:rPr>
          <w:spacing w:val="-3"/>
          <w:sz w:val="28"/>
          <w:szCs w:val="28"/>
        </w:rPr>
        <w:t>а</w:t>
      </w:r>
      <w:r w:rsidRPr="005A5A7F">
        <w:rPr>
          <w:spacing w:val="-4"/>
          <w:sz w:val="28"/>
          <w:szCs w:val="28"/>
        </w:rPr>
        <w:t>н</w:t>
      </w:r>
      <w:r w:rsidRPr="005A5A7F">
        <w:rPr>
          <w:spacing w:val="-1"/>
          <w:sz w:val="28"/>
          <w:szCs w:val="28"/>
        </w:rPr>
        <w:t>и</w:t>
      </w:r>
      <w:r w:rsidRPr="005A5A7F">
        <w:rPr>
          <w:sz w:val="28"/>
          <w:szCs w:val="28"/>
        </w:rPr>
        <w:t xml:space="preserve">я </w:t>
      </w:r>
      <w:r w:rsidRPr="005A5A7F">
        <w:rPr>
          <w:spacing w:val="-1"/>
          <w:sz w:val="28"/>
          <w:szCs w:val="28"/>
        </w:rPr>
        <w:t>п</w:t>
      </w:r>
      <w:r w:rsidRPr="005A5A7F">
        <w:rPr>
          <w:sz w:val="28"/>
          <w:szCs w:val="28"/>
        </w:rPr>
        <w:t xml:space="preserve">о </w:t>
      </w:r>
      <w:r w:rsidRPr="005A5A7F">
        <w:rPr>
          <w:spacing w:val="-1"/>
          <w:sz w:val="28"/>
          <w:szCs w:val="28"/>
        </w:rPr>
        <w:t>специальности</w:t>
      </w:r>
      <w:r w:rsidRPr="005A5A7F">
        <w:rPr>
          <w:sz w:val="28"/>
          <w:szCs w:val="28"/>
        </w:rPr>
        <w:t xml:space="preserve"> 141401 </w:t>
      </w:r>
      <w:r w:rsidRPr="005A5A7F">
        <w:rPr>
          <w:spacing w:val="-1"/>
          <w:sz w:val="28"/>
          <w:szCs w:val="28"/>
        </w:rPr>
        <w:t>(</w:t>
      </w:r>
      <w:r w:rsidRPr="005A5A7F">
        <w:rPr>
          <w:spacing w:val="-2"/>
          <w:sz w:val="28"/>
          <w:szCs w:val="28"/>
        </w:rPr>
        <w:t>к</w:t>
      </w:r>
      <w:r w:rsidRPr="005A5A7F">
        <w:rPr>
          <w:spacing w:val="-5"/>
          <w:sz w:val="28"/>
          <w:szCs w:val="28"/>
        </w:rPr>
        <w:t>в</w:t>
      </w:r>
      <w:r w:rsidRPr="005A5A7F">
        <w:rPr>
          <w:spacing w:val="-3"/>
          <w:sz w:val="28"/>
          <w:szCs w:val="28"/>
        </w:rPr>
        <w:t>ал</w:t>
      </w:r>
      <w:r w:rsidRPr="005A5A7F">
        <w:rPr>
          <w:spacing w:val="-1"/>
          <w:sz w:val="28"/>
          <w:szCs w:val="28"/>
        </w:rPr>
        <w:t>и</w:t>
      </w:r>
      <w:r w:rsidRPr="005A5A7F">
        <w:rPr>
          <w:spacing w:val="-2"/>
          <w:sz w:val="28"/>
          <w:szCs w:val="28"/>
        </w:rPr>
        <w:t>фика</w:t>
      </w:r>
      <w:r w:rsidRPr="005A5A7F">
        <w:rPr>
          <w:spacing w:val="-4"/>
          <w:sz w:val="28"/>
          <w:szCs w:val="28"/>
        </w:rPr>
        <w:t>ц</w:t>
      </w:r>
      <w:r w:rsidRPr="005A5A7F">
        <w:rPr>
          <w:spacing w:val="-1"/>
          <w:sz w:val="28"/>
          <w:szCs w:val="28"/>
        </w:rPr>
        <w:t>и</w:t>
      </w:r>
      <w:r w:rsidRPr="005A5A7F">
        <w:rPr>
          <w:sz w:val="28"/>
          <w:szCs w:val="28"/>
        </w:rPr>
        <w:t>я инженер-физик</w:t>
      </w:r>
      <w:r w:rsidRPr="005A5A7F">
        <w:rPr>
          <w:spacing w:val="-2"/>
          <w:sz w:val="28"/>
          <w:szCs w:val="28"/>
        </w:rPr>
        <w:t>)</w:t>
      </w:r>
      <w:r w:rsidRPr="005A5A7F">
        <w:rPr>
          <w:sz w:val="28"/>
          <w:szCs w:val="28"/>
        </w:rPr>
        <w:t xml:space="preserve">, </w:t>
      </w:r>
      <w:r w:rsidRPr="005A5A7F">
        <w:rPr>
          <w:spacing w:val="-3"/>
          <w:sz w:val="28"/>
          <w:szCs w:val="28"/>
        </w:rPr>
        <w:t>утв</w:t>
      </w:r>
      <w:r w:rsidRPr="005A5A7F">
        <w:rPr>
          <w:spacing w:val="-2"/>
          <w:sz w:val="28"/>
          <w:szCs w:val="28"/>
        </w:rPr>
        <w:t>е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2"/>
          <w:sz w:val="28"/>
          <w:szCs w:val="28"/>
        </w:rPr>
        <w:t>жде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4"/>
          <w:sz w:val="28"/>
          <w:szCs w:val="28"/>
        </w:rPr>
        <w:t>н</w:t>
      </w:r>
      <w:r w:rsidRPr="005A5A7F">
        <w:rPr>
          <w:spacing w:val="-1"/>
          <w:sz w:val="28"/>
          <w:szCs w:val="28"/>
        </w:rPr>
        <w:t>ы</w:t>
      </w:r>
      <w:r w:rsidRPr="005A5A7F">
        <w:rPr>
          <w:sz w:val="28"/>
          <w:szCs w:val="28"/>
        </w:rPr>
        <w:t>й п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4"/>
          <w:sz w:val="28"/>
          <w:szCs w:val="28"/>
        </w:rPr>
        <w:t>и</w:t>
      </w:r>
      <w:r w:rsidRPr="005A5A7F">
        <w:rPr>
          <w:spacing w:val="-5"/>
          <w:sz w:val="28"/>
          <w:szCs w:val="28"/>
        </w:rPr>
        <w:t>к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3"/>
          <w:sz w:val="28"/>
          <w:szCs w:val="28"/>
        </w:rPr>
        <w:t>з</w:t>
      </w:r>
      <w:r w:rsidRPr="005A5A7F">
        <w:rPr>
          <w:spacing w:val="-1"/>
          <w:sz w:val="28"/>
          <w:szCs w:val="28"/>
        </w:rPr>
        <w:t>о</w:t>
      </w:r>
      <w:r w:rsidRPr="005A5A7F">
        <w:rPr>
          <w:sz w:val="28"/>
          <w:szCs w:val="28"/>
        </w:rPr>
        <w:t xml:space="preserve">м </w:t>
      </w:r>
      <w:r w:rsidRPr="005A5A7F">
        <w:rPr>
          <w:spacing w:val="-2"/>
          <w:sz w:val="28"/>
          <w:szCs w:val="28"/>
        </w:rPr>
        <w:t>М</w:t>
      </w:r>
      <w:r w:rsidRPr="005A5A7F">
        <w:rPr>
          <w:spacing w:val="-1"/>
          <w:sz w:val="28"/>
          <w:szCs w:val="28"/>
        </w:rPr>
        <w:t>и</w:t>
      </w:r>
      <w:r w:rsidRPr="005A5A7F">
        <w:rPr>
          <w:spacing w:val="-4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>ис</w:t>
      </w:r>
      <w:r w:rsidRPr="005A5A7F">
        <w:rPr>
          <w:spacing w:val="-3"/>
          <w:sz w:val="28"/>
          <w:szCs w:val="28"/>
        </w:rPr>
        <w:t>т</w:t>
      </w:r>
      <w:r w:rsidRPr="005A5A7F">
        <w:rPr>
          <w:spacing w:val="-2"/>
          <w:sz w:val="28"/>
          <w:szCs w:val="28"/>
        </w:rPr>
        <w:t>е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2"/>
          <w:sz w:val="28"/>
          <w:szCs w:val="28"/>
        </w:rPr>
        <w:t>с</w:t>
      </w:r>
      <w:r w:rsidRPr="005A5A7F">
        <w:rPr>
          <w:spacing w:val="-3"/>
          <w:sz w:val="28"/>
          <w:szCs w:val="28"/>
        </w:rPr>
        <w:t>тв</w:t>
      </w:r>
      <w:r w:rsidRPr="005A5A7F">
        <w:rPr>
          <w:sz w:val="28"/>
          <w:szCs w:val="28"/>
        </w:rPr>
        <w:t xml:space="preserve">а 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3"/>
          <w:sz w:val="28"/>
          <w:szCs w:val="28"/>
        </w:rPr>
        <w:t>б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3"/>
          <w:sz w:val="28"/>
          <w:szCs w:val="28"/>
        </w:rPr>
        <w:t>а</w:t>
      </w:r>
      <w:r w:rsidRPr="005A5A7F">
        <w:rPr>
          <w:spacing w:val="-2"/>
          <w:sz w:val="28"/>
          <w:szCs w:val="28"/>
        </w:rPr>
        <w:t>з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3"/>
          <w:sz w:val="28"/>
          <w:szCs w:val="28"/>
        </w:rPr>
        <w:t>ва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4"/>
          <w:sz w:val="28"/>
          <w:szCs w:val="28"/>
        </w:rPr>
        <w:t>и</w:t>
      </w:r>
      <w:r w:rsidRPr="005A5A7F">
        <w:rPr>
          <w:sz w:val="28"/>
          <w:szCs w:val="28"/>
        </w:rPr>
        <w:t>я и н</w:t>
      </w:r>
      <w:r w:rsidRPr="005A5A7F">
        <w:rPr>
          <w:spacing w:val="-3"/>
          <w:sz w:val="28"/>
          <w:szCs w:val="28"/>
        </w:rPr>
        <w:t>ау</w:t>
      </w:r>
      <w:r w:rsidRPr="005A5A7F">
        <w:rPr>
          <w:spacing w:val="-2"/>
          <w:sz w:val="28"/>
          <w:szCs w:val="28"/>
        </w:rPr>
        <w:t>к</w:t>
      </w:r>
      <w:r w:rsidRPr="005A5A7F">
        <w:rPr>
          <w:sz w:val="28"/>
          <w:szCs w:val="28"/>
        </w:rPr>
        <w:t xml:space="preserve">и </w:t>
      </w:r>
      <w:r w:rsidRPr="005A5A7F">
        <w:rPr>
          <w:spacing w:val="-2"/>
          <w:sz w:val="28"/>
          <w:szCs w:val="28"/>
        </w:rPr>
        <w:t>Р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2"/>
          <w:sz w:val="28"/>
          <w:szCs w:val="28"/>
        </w:rPr>
        <w:t>с</w:t>
      </w:r>
      <w:r w:rsidRPr="005A5A7F">
        <w:rPr>
          <w:spacing w:val="-5"/>
          <w:sz w:val="28"/>
          <w:szCs w:val="28"/>
        </w:rPr>
        <w:t>с</w:t>
      </w:r>
      <w:r w:rsidRPr="005A5A7F">
        <w:rPr>
          <w:spacing w:val="-1"/>
          <w:sz w:val="28"/>
          <w:szCs w:val="28"/>
        </w:rPr>
        <w:t>и</w:t>
      </w:r>
      <w:r w:rsidRPr="005A5A7F">
        <w:rPr>
          <w:spacing w:val="-2"/>
          <w:sz w:val="28"/>
          <w:szCs w:val="28"/>
        </w:rPr>
        <w:t>йс</w:t>
      </w:r>
      <w:r w:rsidRPr="005A5A7F">
        <w:rPr>
          <w:spacing w:val="-5"/>
          <w:sz w:val="28"/>
          <w:szCs w:val="28"/>
        </w:rPr>
        <w:t>к</w:t>
      </w:r>
      <w:r w:rsidRPr="005A5A7F">
        <w:rPr>
          <w:spacing w:val="-1"/>
          <w:sz w:val="28"/>
          <w:szCs w:val="28"/>
        </w:rPr>
        <w:t>о</w:t>
      </w:r>
      <w:r w:rsidRPr="005A5A7F">
        <w:rPr>
          <w:sz w:val="28"/>
          <w:szCs w:val="28"/>
        </w:rPr>
        <w:t xml:space="preserve">й </w:t>
      </w:r>
      <w:r w:rsidRPr="005A5A7F">
        <w:rPr>
          <w:spacing w:val="-3"/>
          <w:sz w:val="28"/>
          <w:szCs w:val="28"/>
        </w:rPr>
        <w:t>Ф</w:t>
      </w:r>
      <w:r w:rsidRPr="005A5A7F">
        <w:rPr>
          <w:spacing w:val="-2"/>
          <w:sz w:val="28"/>
          <w:szCs w:val="28"/>
        </w:rPr>
        <w:t>еде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4"/>
          <w:sz w:val="28"/>
          <w:szCs w:val="28"/>
        </w:rPr>
        <w:t>ц</w:t>
      </w:r>
      <w:r w:rsidRPr="005A5A7F">
        <w:rPr>
          <w:spacing w:val="-1"/>
          <w:sz w:val="28"/>
          <w:szCs w:val="28"/>
        </w:rPr>
        <w:t>и</w:t>
      </w:r>
      <w:r w:rsidRPr="005A5A7F">
        <w:rPr>
          <w:sz w:val="28"/>
          <w:szCs w:val="28"/>
        </w:rPr>
        <w:t>и</w:t>
      </w:r>
      <w:r w:rsidR="002377AF">
        <w:rPr>
          <w:spacing w:val="-1"/>
          <w:sz w:val="28"/>
          <w:szCs w:val="28"/>
        </w:rPr>
        <w:t xml:space="preserve"> от 24 декабря </w:t>
      </w:r>
      <w:r w:rsidRPr="005A5A7F">
        <w:rPr>
          <w:spacing w:val="-1"/>
          <w:sz w:val="28"/>
          <w:szCs w:val="28"/>
        </w:rPr>
        <w:t xml:space="preserve">2010 </w:t>
      </w:r>
      <w:r w:rsidR="005A5A7F">
        <w:rPr>
          <w:spacing w:val="-1"/>
          <w:sz w:val="28"/>
          <w:szCs w:val="28"/>
        </w:rPr>
        <w:t xml:space="preserve">г. </w:t>
      </w:r>
      <w:r w:rsidRPr="005A5A7F">
        <w:rPr>
          <w:spacing w:val="-1"/>
          <w:sz w:val="28"/>
          <w:szCs w:val="28"/>
        </w:rPr>
        <w:t>№ 2051</w:t>
      </w:r>
      <w:r w:rsidR="002377AF" w:rsidRPr="002377AF">
        <w:rPr>
          <w:spacing w:val="-1"/>
          <w:sz w:val="28"/>
          <w:szCs w:val="28"/>
        </w:rPr>
        <w:t>;</w:t>
      </w:r>
    </w:p>
    <w:p w:rsidR="00FF3110" w:rsidRPr="002377AF" w:rsidRDefault="00FF3110" w:rsidP="00980B87">
      <w:pPr>
        <w:widowControl w:val="0"/>
        <w:tabs>
          <w:tab w:val="left" w:pos="0"/>
          <w:tab w:val="left" w:pos="4816"/>
          <w:tab w:val="left" w:pos="5618"/>
          <w:tab w:val="left" w:pos="7707"/>
        </w:tabs>
        <w:adjustRightInd w:val="0"/>
        <w:spacing w:line="360" w:lineRule="auto"/>
        <w:ind w:firstLine="707"/>
        <w:jc w:val="both"/>
        <w:rPr>
          <w:spacing w:val="-2"/>
          <w:sz w:val="28"/>
          <w:szCs w:val="28"/>
        </w:rPr>
      </w:pPr>
      <w:r w:rsidRPr="005A5A7F">
        <w:rPr>
          <w:spacing w:val="-1"/>
          <w:sz w:val="28"/>
          <w:szCs w:val="28"/>
        </w:rPr>
        <w:t>Проект актуализированного</w:t>
      </w:r>
      <w:r w:rsidR="00BD4D05">
        <w:rPr>
          <w:spacing w:val="-1"/>
          <w:sz w:val="28"/>
          <w:szCs w:val="28"/>
        </w:rPr>
        <w:t xml:space="preserve"> </w:t>
      </w:r>
      <w:r w:rsidRPr="005A5A7F">
        <w:rPr>
          <w:spacing w:val="-3"/>
          <w:sz w:val="28"/>
          <w:szCs w:val="28"/>
        </w:rPr>
        <w:t>Ф</w:t>
      </w:r>
      <w:r w:rsidRPr="005A5A7F">
        <w:rPr>
          <w:spacing w:val="-2"/>
          <w:sz w:val="28"/>
          <w:szCs w:val="28"/>
        </w:rPr>
        <w:t>еде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4"/>
          <w:sz w:val="28"/>
          <w:szCs w:val="28"/>
        </w:rPr>
        <w:t>л</w:t>
      </w:r>
      <w:r w:rsidRPr="005A5A7F">
        <w:rPr>
          <w:spacing w:val="-3"/>
          <w:sz w:val="28"/>
          <w:szCs w:val="28"/>
        </w:rPr>
        <w:t>ь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 xml:space="preserve">ого </w:t>
      </w:r>
      <w:r w:rsidRPr="005A5A7F">
        <w:rPr>
          <w:spacing w:val="-4"/>
          <w:sz w:val="28"/>
          <w:szCs w:val="28"/>
        </w:rPr>
        <w:t>г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2"/>
          <w:sz w:val="28"/>
          <w:szCs w:val="28"/>
        </w:rPr>
        <w:t>с</w:t>
      </w:r>
      <w:r w:rsidRPr="005A5A7F">
        <w:rPr>
          <w:spacing w:val="-6"/>
          <w:sz w:val="28"/>
          <w:szCs w:val="28"/>
        </w:rPr>
        <w:t>у</w:t>
      </w:r>
      <w:r w:rsidRPr="005A5A7F">
        <w:rPr>
          <w:spacing w:val="-1"/>
          <w:sz w:val="28"/>
          <w:szCs w:val="28"/>
        </w:rPr>
        <w:t>д</w:t>
      </w:r>
      <w:r w:rsidRPr="005A5A7F">
        <w:rPr>
          <w:spacing w:val="-2"/>
          <w:sz w:val="28"/>
          <w:szCs w:val="28"/>
        </w:rPr>
        <w:t>арс</w:t>
      </w:r>
      <w:r w:rsidRPr="005A5A7F">
        <w:rPr>
          <w:spacing w:val="-3"/>
          <w:sz w:val="28"/>
          <w:szCs w:val="28"/>
        </w:rPr>
        <w:t>т</w:t>
      </w:r>
      <w:r w:rsidRPr="005A5A7F">
        <w:rPr>
          <w:spacing w:val="-2"/>
          <w:sz w:val="28"/>
          <w:szCs w:val="28"/>
        </w:rPr>
        <w:t>в</w:t>
      </w:r>
      <w:r w:rsidRPr="005A5A7F">
        <w:rPr>
          <w:spacing w:val="-3"/>
          <w:sz w:val="28"/>
          <w:szCs w:val="28"/>
        </w:rPr>
        <w:t>е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>н</w:t>
      </w:r>
      <w:r w:rsidRPr="005A5A7F">
        <w:rPr>
          <w:spacing w:val="-3"/>
          <w:sz w:val="28"/>
          <w:szCs w:val="28"/>
        </w:rPr>
        <w:t xml:space="preserve">ого </w:t>
      </w:r>
      <w:r w:rsidRPr="005A5A7F">
        <w:rPr>
          <w:sz w:val="28"/>
          <w:szCs w:val="28"/>
        </w:rPr>
        <w:t>о</w:t>
      </w:r>
      <w:r w:rsidRPr="005A5A7F">
        <w:rPr>
          <w:spacing w:val="-2"/>
          <w:sz w:val="28"/>
          <w:szCs w:val="28"/>
        </w:rPr>
        <w:t>б</w:t>
      </w:r>
      <w:r w:rsidRPr="005A5A7F">
        <w:rPr>
          <w:spacing w:val="-3"/>
          <w:sz w:val="28"/>
          <w:szCs w:val="28"/>
        </w:rPr>
        <w:t>р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3"/>
          <w:sz w:val="28"/>
          <w:szCs w:val="28"/>
        </w:rPr>
        <w:t>з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6"/>
          <w:sz w:val="28"/>
          <w:szCs w:val="28"/>
        </w:rPr>
        <w:t>в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3"/>
          <w:sz w:val="28"/>
          <w:szCs w:val="28"/>
        </w:rPr>
        <w:t>т</w:t>
      </w:r>
      <w:r w:rsidRPr="005A5A7F">
        <w:rPr>
          <w:spacing w:val="-2"/>
          <w:sz w:val="28"/>
          <w:szCs w:val="28"/>
        </w:rPr>
        <w:t>е</w:t>
      </w:r>
      <w:r w:rsidRPr="005A5A7F">
        <w:rPr>
          <w:spacing w:val="-3"/>
          <w:sz w:val="28"/>
          <w:szCs w:val="28"/>
        </w:rPr>
        <w:t>л</w:t>
      </w:r>
      <w:r w:rsidRPr="005A5A7F">
        <w:rPr>
          <w:spacing w:val="-4"/>
          <w:sz w:val="28"/>
          <w:szCs w:val="28"/>
        </w:rPr>
        <w:t>ь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 xml:space="preserve">ого </w:t>
      </w:r>
      <w:r w:rsidRPr="005A5A7F">
        <w:rPr>
          <w:spacing w:val="-1"/>
          <w:sz w:val="28"/>
          <w:szCs w:val="28"/>
        </w:rPr>
        <w:t>с</w:t>
      </w:r>
      <w:r w:rsidRPr="005A5A7F">
        <w:rPr>
          <w:spacing w:val="-3"/>
          <w:sz w:val="28"/>
          <w:szCs w:val="28"/>
        </w:rPr>
        <w:t>т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>д</w:t>
      </w:r>
      <w:r w:rsidRPr="005A5A7F">
        <w:rPr>
          <w:spacing w:val="-5"/>
          <w:sz w:val="28"/>
          <w:szCs w:val="28"/>
        </w:rPr>
        <w:t>а</w:t>
      </w:r>
      <w:r w:rsidRPr="005A5A7F">
        <w:rPr>
          <w:spacing w:val="-1"/>
          <w:sz w:val="28"/>
          <w:szCs w:val="28"/>
        </w:rPr>
        <w:t>р</w:t>
      </w:r>
      <w:r w:rsidRPr="005A5A7F">
        <w:rPr>
          <w:sz w:val="28"/>
          <w:szCs w:val="28"/>
        </w:rPr>
        <w:t xml:space="preserve">та </w:t>
      </w:r>
      <w:r w:rsidRPr="005A5A7F">
        <w:rPr>
          <w:spacing w:val="-2"/>
          <w:sz w:val="28"/>
          <w:szCs w:val="28"/>
        </w:rPr>
        <w:t>в</w:t>
      </w:r>
      <w:r w:rsidRPr="005A5A7F">
        <w:rPr>
          <w:spacing w:val="-1"/>
          <w:sz w:val="28"/>
          <w:szCs w:val="28"/>
        </w:rPr>
        <w:t>ы</w:t>
      </w:r>
      <w:r w:rsidRPr="005A5A7F">
        <w:rPr>
          <w:spacing w:val="-2"/>
          <w:sz w:val="28"/>
          <w:szCs w:val="28"/>
        </w:rPr>
        <w:t>с</w:t>
      </w:r>
      <w:r w:rsidRPr="005A5A7F">
        <w:rPr>
          <w:spacing w:val="-3"/>
          <w:sz w:val="28"/>
          <w:szCs w:val="28"/>
        </w:rPr>
        <w:t>ш</w:t>
      </w:r>
      <w:r w:rsidRPr="005A5A7F">
        <w:rPr>
          <w:spacing w:val="-2"/>
          <w:sz w:val="28"/>
          <w:szCs w:val="28"/>
        </w:rPr>
        <w:t>ег</w:t>
      </w:r>
      <w:r w:rsidRPr="005A5A7F">
        <w:rPr>
          <w:sz w:val="28"/>
          <w:szCs w:val="28"/>
        </w:rPr>
        <w:t xml:space="preserve">о 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3"/>
          <w:sz w:val="28"/>
          <w:szCs w:val="28"/>
        </w:rPr>
        <w:t>б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3"/>
          <w:sz w:val="28"/>
          <w:szCs w:val="28"/>
        </w:rPr>
        <w:t>а</w:t>
      </w:r>
      <w:r w:rsidRPr="005A5A7F">
        <w:rPr>
          <w:spacing w:val="-2"/>
          <w:sz w:val="28"/>
          <w:szCs w:val="28"/>
        </w:rPr>
        <w:t>зов</w:t>
      </w:r>
      <w:r w:rsidRPr="005A5A7F">
        <w:rPr>
          <w:spacing w:val="-3"/>
          <w:sz w:val="28"/>
          <w:szCs w:val="28"/>
        </w:rPr>
        <w:t>а</w:t>
      </w:r>
      <w:r w:rsidRPr="005A5A7F">
        <w:rPr>
          <w:spacing w:val="-4"/>
          <w:sz w:val="28"/>
          <w:szCs w:val="28"/>
        </w:rPr>
        <w:t>н</w:t>
      </w:r>
      <w:r w:rsidRPr="005A5A7F">
        <w:rPr>
          <w:spacing w:val="-1"/>
          <w:sz w:val="28"/>
          <w:szCs w:val="28"/>
        </w:rPr>
        <w:t>и</w:t>
      </w:r>
      <w:r w:rsidRPr="005A5A7F">
        <w:rPr>
          <w:sz w:val="28"/>
          <w:szCs w:val="28"/>
        </w:rPr>
        <w:t xml:space="preserve">я </w:t>
      </w:r>
      <w:r w:rsidRPr="005A5A7F">
        <w:rPr>
          <w:spacing w:val="-1"/>
          <w:sz w:val="28"/>
          <w:szCs w:val="28"/>
        </w:rPr>
        <w:t>п</w:t>
      </w:r>
      <w:r w:rsidRPr="005A5A7F">
        <w:rPr>
          <w:sz w:val="28"/>
          <w:szCs w:val="28"/>
        </w:rPr>
        <w:t xml:space="preserve">о 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4"/>
          <w:sz w:val="28"/>
          <w:szCs w:val="28"/>
        </w:rPr>
        <w:t>п</w:t>
      </w:r>
      <w:r w:rsidRPr="005A5A7F">
        <w:rPr>
          <w:spacing w:val="-1"/>
          <w:sz w:val="28"/>
          <w:szCs w:val="28"/>
        </w:rPr>
        <w:t>ра</w:t>
      </w:r>
      <w:r w:rsidRPr="005A5A7F">
        <w:rPr>
          <w:spacing w:val="-3"/>
          <w:sz w:val="28"/>
          <w:szCs w:val="28"/>
        </w:rPr>
        <w:t>в</w:t>
      </w:r>
      <w:r w:rsidRPr="005A5A7F">
        <w:rPr>
          <w:spacing w:val="-4"/>
          <w:sz w:val="28"/>
          <w:szCs w:val="28"/>
        </w:rPr>
        <w:t>л</w:t>
      </w:r>
      <w:r w:rsidRPr="005A5A7F">
        <w:rPr>
          <w:spacing w:val="-2"/>
          <w:sz w:val="28"/>
          <w:szCs w:val="28"/>
        </w:rPr>
        <w:t>е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>и</w:t>
      </w:r>
      <w:r w:rsidRPr="005A5A7F">
        <w:rPr>
          <w:sz w:val="28"/>
          <w:szCs w:val="28"/>
        </w:rPr>
        <w:t xml:space="preserve">ю </w:t>
      </w:r>
      <w:r w:rsidRPr="005A5A7F">
        <w:rPr>
          <w:spacing w:val="-3"/>
          <w:sz w:val="28"/>
          <w:szCs w:val="28"/>
        </w:rPr>
        <w:t>п</w:t>
      </w:r>
      <w:r w:rsidRPr="005A5A7F">
        <w:rPr>
          <w:spacing w:val="-2"/>
          <w:sz w:val="28"/>
          <w:szCs w:val="28"/>
        </w:rPr>
        <w:t>о</w:t>
      </w:r>
      <w:r w:rsidRPr="005A5A7F">
        <w:rPr>
          <w:spacing w:val="-1"/>
          <w:sz w:val="28"/>
          <w:szCs w:val="28"/>
        </w:rPr>
        <w:t>д</w:t>
      </w:r>
      <w:r w:rsidRPr="005A5A7F">
        <w:rPr>
          <w:spacing w:val="-5"/>
          <w:sz w:val="28"/>
          <w:szCs w:val="28"/>
        </w:rPr>
        <w:t>г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3"/>
          <w:sz w:val="28"/>
          <w:szCs w:val="28"/>
        </w:rPr>
        <w:t>т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3"/>
          <w:sz w:val="28"/>
          <w:szCs w:val="28"/>
        </w:rPr>
        <w:t>в</w:t>
      </w:r>
      <w:r w:rsidRPr="005A5A7F">
        <w:rPr>
          <w:spacing w:val="-2"/>
          <w:sz w:val="28"/>
          <w:szCs w:val="28"/>
        </w:rPr>
        <w:t>к</w:t>
      </w:r>
      <w:r w:rsidRPr="005A5A7F">
        <w:rPr>
          <w:sz w:val="28"/>
          <w:szCs w:val="28"/>
        </w:rPr>
        <w:t>и 14.05.01</w:t>
      </w:r>
      <w:r w:rsidR="005A5A7F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>Ядерные реакторы и материалы</w:t>
      </w:r>
      <w:r w:rsidRPr="005A5A7F">
        <w:rPr>
          <w:spacing w:val="-1"/>
          <w:sz w:val="28"/>
          <w:szCs w:val="28"/>
        </w:rPr>
        <w:t xml:space="preserve"> (</w:t>
      </w:r>
      <w:r w:rsidR="002377AF">
        <w:rPr>
          <w:spacing w:val="-2"/>
          <w:sz w:val="28"/>
          <w:szCs w:val="28"/>
        </w:rPr>
        <w:t>уровень специалитета)</w:t>
      </w:r>
      <w:r w:rsidR="002377AF" w:rsidRPr="002377AF">
        <w:rPr>
          <w:spacing w:val="-2"/>
          <w:sz w:val="28"/>
          <w:szCs w:val="28"/>
        </w:rPr>
        <w:t>;</w:t>
      </w:r>
    </w:p>
    <w:p w:rsidR="00FF3110" w:rsidRPr="002377AF" w:rsidRDefault="00FF3110" w:rsidP="00980B87">
      <w:pPr>
        <w:widowControl w:val="0"/>
        <w:tabs>
          <w:tab w:val="left" w:pos="0"/>
          <w:tab w:val="left" w:pos="4816"/>
          <w:tab w:val="left" w:pos="5618"/>
          <w:tab w:val="left" w:pos="7707"/>
        </w:tabs>
        <w:adjustRightInd w:val="0"/>
        <w:spacing w:line="360" w:lineRule="auto"/>
        <w:ind w:firstLine="707"/>
        <w:jc w:val="both"/>
        <w:rPr>
          <w:spacing w:val="-2"/>
          <w:sz w:val="28"/>
          <w:szCs w:val="28"/>
        </w:rPr>
      </w:pPr>
      <w:r w:rsidRPr="005A5A7F">
        <w:rPr>
          <w:spacing w:val="-2"/>
          <w:sz w:val="28"/>
          <w:szCs w:val="28"/>
        </w:rPr>
        <w:t>Устав НИЯУ МИФИ</w:t>
      </w:r>
      <w:r w:rsidR="002377AF" w:rsidRPr="002377AF">
        <w:rPr>
          <w:spacing w:val="-2"/>
          <w:sz w:val="28"/>
          <w:szCs w:val="28"/>
        </w:rPr>
        <w:t>;</w:t>
      </w:r>
    </w:p>
    <w:p w:rsidR="00FF3110" w:rsidRPr="002377AF" w:rsidRDefault="00FF3110" w:rsidP="00980B87">
      <w:pPr>
        <w:widowControl w:val="0"/>
        <w:tabs>
          <w:tab w:val="left" w:pos="0"/>
          <w:tab w:val="left" w:pos="4816"/>
          <w:tab w:val="left" w:pos="5618"/>
          <w:tab w:val="left" w:pos="7707"/>
        </w:tabs>
        <w:adjustRightInd w:val="0"/>
        <w:spacing w:line="360" w:lineRule="auto"/>
        <w:ind w:firstLine="707"/>
        <w:jc w:val="both"/>
        <w:rPr>
          <w:spacing w:val="-2"/>
          <w:sz w:val="28"/>
          <w:szCs w:val="28"/>
        </w:rPr>
      </w:pPr>
      <w:r w:rsidRPr="005A5A7F">
        <w:rPr>
          <w:spacing w:val="-2"/>
          <w:sz w:val="28"/>
          <w:szCs w:val="28"/>
        </w:rPr>
        <w:t>Локальные нормативные акты НИЯУ МИФИ</w:t>
      </w:r>
      <w:r w:rsidR="002377AF" w:rsidRPr="002377AF">
        <w:rPr>
          <w:spacing w:val="-2"/>
          <w:sz w:val="28"/>
          <w:szCs w:val="28"/>
        </w:rPr>
        <w:t>.</w:t>
      </w:r>
    </w:p>
    <w:p w:rsidR="00FF3110" w:rsidRPr="002D50F1" w:rsidRDefault="00FF3110" w:rsidP="00980B87">
      <w:pPr>
        <w:pStyle w:val="aa"/>
        <w:numPr>
          <w:ilvl w:val="3"/>
          <w:numId w:val="12"/>
        </w:numPr>
        <w:tabs>
          <w:tab w:val="left" w:pos="3724"/>
        </w:tabs>
        <w:jc w:val="left"/>
        <w:rPr>
          <w:b/>
          <w:szCs w:val="28"/>
        </w:rPr>
      </w:pPr>
      <w:r w:rsidRPr="005A5A7F">
        <w:rPr>
          <w:b/>
          <w:szCs w:val="28"/>
          <w:highlight w:val="yellow"/>
        </w:rPr>
        <w:br w:type="page"/>
      </w:r>
      <w:r w:rsidRPr="002D50F1">
        <w:rPr>
          <w:b/>
          <w:spacing w:val="-2"/>
          <w:szCs w:val="28"/>
        </w:rPr>
        <w:lastRenderedPageBreak/>
        <w:t>ОБЛАСТЬ</w:t>
      </w:r>
      <w:r w:rsidRPr="002D50F1">
        <w:rPr>
          <w:b/>
          <w:spacing w:val="1"/>
          <w:szCs w:val="28"/>
        </w:rPr>
        <w:t xml:space="preserve"> </w:t>
      </w:r>
      <w:r w:rsidRPr="002D50F1">
        <w:rPr>
          <w:b/>
          <w:spacing w:val="-2"/>
          <w:szCs w:val="28"/>
        </w:rPr>
        <w:t>ПРИМЕНЕНИЯ</w:t>
      </w:r>
    </w:p>
    <w:p w:rsidR="00FF3110" w:rsidRPr="005A5A7F" w:rsidRDefault="00FF3110" w:rsidP="00980B87">
      <w:pPr>
        <w:spacing w:line="276" w:lineRule="auto"/>
        <w:ind w:firstLine="851"/>
        <w:jc w:val="both"/>
        <w:rPr>
          <w:sz w:val="28"/>
          <w:szCs w:val="28"/>
        </w:rPr>
      </w:pPr>
    </w:p>
    <w:p w:rsidR="00FF3110" w:rsidRPr="005A5A7F" w:rsidRDefault="00FF3110" w:rsidP="00980B87">
      <w:pPr>
        <w:widowControl w:val="0"/>
        <w:suppressAutoHyphens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A5A7F">
        <w:rPr>
          <w:spacing w:val="-3"/>
          <w:sz w:val="28"/>
          <w:szCs w:val="28"/>
        </w:rPr>
        <w:t>О</w:t>
      </w:r>
      <w:r w:rsidRPr="005A5A7F">
        <w:rPr>
          <w:sz w:val="28"/>
          <w:szCs w:val="28"/>
        </w:rPr>
        <w:t>б</w:t>
      </w:r>
      <w:r w:rsidRPr="005A5A7F">
        <w:rPr>
          <w:spacing w:val="1"/>
          <w:sz w:val="28"/>
          <w:szCs w:val="28"/>
        </w:rPr>
        <w:t>р</w:t>
      </w:r>
      <w:r w:rsidRPr="005A5A7F">
        <w:rPr>
          <w:sz w:val="28"/>
          <w:szCs w:val="28"/>
        </w:rPr>
        <w:t>а</w:t>
      </w:r>
      <w:r w:rsidRPr="005A5A7F">
        <w:rPr>
          <w:spacing w:val="-2"/>
          <w:sz w:val="28"/>
          <w:szCs w:val="28"/>
        </w:rPr>
        <w:t>з</w:t>
      </w:r>
      <w:r w:rsidRPr="005A5A7F">
        <w:rPr>
          <w:sz w:val="28"/>
          <w:szCs w:val="28"/>
        </w:rPr>
        <w:t>овател</w:t>
      </w:r>
      <w:r w:rsidRPr="005A5A7F">
        <w:rPr>
          <w:spacing w:val="-4"/>
          <w:sz w:val="28"/>
          <w:szCs w:val="28"/>
        </w:rPr>
        <w:t>ь</w:t>
      </w:r>
      <w:r w:rsidRPr="005A5A7F">
        <w:rPr>
          <w:spacing w:val="-1"/>
          <w:sz w:val="28"/>
          <w:szCs w:val="28"/>
        </w:rPr>
        <w:t>н</w:t>
      </w:r>
      <w:r w:rsidRPr="005A5A7F">
        <w:rPr>
          <w:sz w:val="28"/>
          <w:szCs w:val="28"/>
        </w:rPr>
        <w:t>ый станд</w:t>
      </w:r>
      <w:r w:rsidRPr="005A5A7F">
        <w:rPr>
          <w:spacing w:val="-1"/>
          <w:sz w:val="28"/>
          <w:szCs w:val="28"/>
        </w:rPr>
        <w:t>а</w:t>
      </w:r>
      <w:r w:rsidRPr="005A5A7F">
        <w:rPr>
          <w:sz w:val="28"/>
          <w:szCs w:val="28"/>
        </w:rPr>
        <w:t>рт НИЯУ МИФИ устанавливает требования</w:t>
      </w:r>
      <w:r w:rsidRPr="005A5A7F">
        <w:rPr>
          <w:spacing w:val="-1"/>
          <w:sz w:val="28"/>
          <w:szCs w:val="28"/>
        </w:rPr>
        <w:t>,</w:t>
      </w:r>
      <w:r w:rsidRPr="005A5A7F">
        <w:rPr>
          <w:spacing w:val="44"/>
          <w:sz w:val="28"/>
          <w:szCs w:val="28"/>
        </w:rPr>
        <w:t xml:space="preserve"> </w:t>
      </w:r>
      <w:r w:rsidRPr="005A5A7F">
        <w:rPr>
          <w:spacing w:val="-1"/>
          <w:sz w:val="28"/>
          <w:szCs w:val="28"/>
        </w:rPr>
        <w:t>обязательные</w:t>
      </w:r>
      <w:r w:rsidRPr="005A5A7F">
        <w:rPr>
          <w:spacing w:val="39"/>
          <w:sz w:val="28"/>
          <w:szCs w:val="28"/>
        </w:rPr>
        <w:t xml:space="preserve"> </w:t>
      </w:r>
      <w:r w:rsidRPr="005A5A7F">
        <w:rPr>
          <w:spacing w:val="-1"/>
          <w:sz w:val="28"/>
          <w:szCs w:val="28"/>
        </w:rPr>
        <w:t>при</w:t>
      </w:r>
      <w:r w:rsidRPr="005A5A7F">
        <w:rPr>
          <w:spacing w:val="45"/>
          <w:sz w:val="28"/>
          <w:szCs w:val="28"/>
        </w:rPr>
        <w:t xml:space="preserve"> </w:t>
      </w:r>
      <w:r w:rsidRPr="005A5A7F">
        <w:rPr>
          <w:spacing w:val="-1"/>
          <w:sz w:val="28"/>
          <w:szCs w:val="28"/>
        </w:rPr>
        <w:t>реализации</w:t>
      </w:r>
      <w:r w:rsidRPr="005A5A7F">
        <w:rPr>
          <w:spacing w:val="45"/>
          <w:sz w:val="28"/>
          <w:szCs w:val="28"/>
        </w:rPr>
        <w:t xml:space="preserve"> </w:t>
      </w:r>
      <w:r w:rsidRPr="005A5A7F">
        <w:rPr>
          <w:spacing w:val="-1"/>
          <w:sz w:val="28"/>
          <w:szCs w:val="28"/>
        </w:rPr>
        <w:t>основных</w:t>
      </w:r>
      <w:r w:rsidRPr="005A5A7F">
        <w:rPr>
          <w:spacing w:val="43"/>
          <w:sz w:val="28"/>
          <w:szCs w:val="28"/>
        </w:rPr>
        <w:t xml:space="preserve"> </w:t>
      </w:r>
      <w:r w:rsidRPr="005A5A7F">
        <w:rPr>
          <w:spacing w:val="-1"/>
          <w:sz w:val="28"/>
          <w:szCs w:val="28"/>
        </w:rPr>
        <w:t>профессиональных</w:t>
      </w:r>
      <w:r w:rsidRPr="005A5A7F">
        <w:rPr>
          <w:spacing w:val="43"/>
          <w:sz w:val="28"/>
          <w:szCs w:val="28"/>
        </w:rPr>
        <w:t xml:space="preserve"> </w:t>
      </w:r>
      <w:r w:rsidRPr="005A5A7F">
        <w:rPr>
          <w:spacing w:val="-1"/>
          <w:sz w:val="28"/>
          <w:szCs w:val="28"/>
        </w:rPr>
        <w:t>образовательных</w:t>
      </w:r>
      <w:r w:rsidRPr="005A5A7F">
        <w:rPr>
          <w:spacing w:val="45"/>
          <w:sz w:val="28"/>
          <w:szCs w:val="28"/>
        </w:rPr>
        <w:t xml:space="preserve"> </w:t>
      </w:r>
      <w:r w:rsidRPr="005A5A7F">
        <w:rPr>
          <w:spacing w:val="-1"/>
          <w:sz w:val="28"/>
          <w:szCs w:val="28"/>
        </w:rPr>
        <w:t>программ</w:t>
      </w:r>
      <w:r w:rsidRPr="005A5A7F">
        <w:rPr>
          <w:spacing w:val="44"/>
          <w:sz w:val="28"/>
          <w:szCs w:val="28"/>
        </w:rPr>
        <w:t xml:space="preserve"> </w:t>
      </w:r>
      <w:r w:rsidRPr="005A5A7F">
        <w:rPr>
          <w:spacing w:val="1"/>
          <w:sz w:val="28"/>
          <w:szCs w:val="28"/>
        </w:rPr>
        <w:t>высшего</w:t>
      </w:r>
      <w:r w:rsidRPr="005A5A7F">
        <w:rPr>
          <w:spacing w:val="25"/>
          <w:sz w:val="28"/>
          <w:szCs w:val="28"/>
        </w:rPr>
        <w:t xml:space="preserve"> </w:t>
      </w:r>
      <w:r w:rsidRPr="005A5A7F">
        <w:rPr>
          <w:spacing w:val="-1"/>
          <w:sz w:val="28"/>
          <w:szCs w:val="28"/>
        </w:rPr>
        <w:t>образования</w:t>
      </w:r>
      <w:r w:rsidRPr="005A5A7F">
        <w:rPr>
          <w:spacing w:val="4"/>
          <w:sz w:val="28"/>
          <w:szCs w:val="28"/>
        </w:rPr>
        <w:t xml:space="preserve"> </w:t>
      </w:r>
      <w:r w:rsidRPr="005A5A7F">
        <w:rPr>
          <w:sz w:val="28"/>
          <w:szCs w:val="28"/>
        </w:rPr>
        <w:t>–</w:t>
      </w:r>
      <w:r w:rsidRPr="005A5A7F">
        <w:rPr>
          <w:spacing w:val="5"/>
          <w:sz w:val="28"/>
          <w:szCs w:val="28"/>
        </w:rPr>
        <w:t xml:space="preserve"> </w:t>
      </w:r>
      <w:r w:rsidRPr="005A5A7F">
        <w:rPr>
          <w:spacing w:val="-1"/>
          <w:sz w:val="28"/>
          <w:szCs w:val="28"/>
        </w:rPr>
        <w:t>программ</w:t>
      </w:r>
      <w:r w:rsidRPr="005A5A7F">
        <w:rPr>
          <w:spacing w:val="3"/>
          <w:sz w:val="28"/>
          <w:szCs w:val="28"/>
        </w:rPr>
        <w:t xml:space="preserve"> </w:t>
      </w:r>
      <w:r w:rsidRPr="005A5A7F">
        <w:rPr>
          <w:spacing w:val="-1"/>
          <w:sz w:val="28"/>
          <w:szCs w:val="28"/>
        </w:rPr>
        <w:t>специалитета</w:t>
      </w:r>
      <w:r w:rsidRPr="005A5A7F">
        <w:rPr>
          <w:spacing w:val="1"/>
          <w:sz w:val="28"/>
          <w:szCs w:val="28"/>
        </w:rPr>
        <w:t xml:space="preserve"> </w:t>
      </w:r>
      <w:r w:rsidR="002D50F1" w:rsidRPr="005A5A7F">
        <w:rPr>
          <w:spacing w:val="-1"/>
          <w:sz w:val="28"/>
          <w:szCs w:val="28"/>
        </w:rPr>
        <w:t>(далее</w:t>
      </w:r>
      <w:r w:rsidR="002D50F1" w:rsidRPr="005A5A7F">
        <w:rPr>
          <w:spacing w:val="-4"/>
          <w:sz w:val="28"/>
          <w:szCs w:val="28"/>
        </w:rPr>
        <w:t xml:space="preserve"> </w:t>
      </w:r>
      <w:r w:rsidR="002D50F1" w:rsidRPr="005A5A7F">
        <w:rPr>
          <w:spacing w:val="-1"/>
          <w:sz w:val="28"/>
          <w:szCs w:val="28"/>
        </w:rPr>
        <w:t>соответственно</w:t>
      </w:r>
      <w:r w:rsidR="002D50F1" w:rsidRPr="005A5A7F">
        <w:rPr>
          <w:spacing w:val="2"/>
          <w:sz w:val="28"/>
          <w:szCs w:val="28"/>
        </w:rPr>
        <w:t xml:space="preserve"> </w:t>
      </w:r>
      <w:r w:rsidR="002D50F1" w:rsidRPr="005A5A7F">
        <w:rPr>
          <w:sz w:val="28"/>
          <w:szCs w:val="28"/>
        </w:rPr>
        <w:t>–</w:t>
      </w:r>
      <w:r w:rsidR="002D50F1" w:rsidRPr="005A5A7F">
        <w:rPr>
          <w:spacing w:val="-2"/>
          <w:sz w:val="28"/>
          <w:szCs w:val="28"/>
        </w:rPr>
        <w:t xml:space="preserve"> </w:t>
      </w:r>
      <w:r w:rsidR="002D50F1" w:rsidRPr="005A5A7F">
        <w:rPr>
          <w:spacing w:val="-1"/>
          <w:sz w:val="28"/>
          <w:szCs w:val="28"/>
        </w:rPr>
        <w:t>программа</w:t>
      </w:r>
      <w:r w:rsidR="002D50F1" w:rsidRPr="005A5A7F">
        <w:rPr>
          <w:sz w:val="28"/>
          <w:szCs w:val="28"/>
        </w:rPr>
        <w:t xml:space="preserve"> </w:t>
      </w:r>
      <w:r w:rsidR="002D50F1" w:rsidRPr="005A5A7F">
        <w:rPr>
          <w:spacing w:val="-1"/>
          <w:sz w:val="28"/>
          <w:szCs w:val="28"/>
        </w:rPr>
        <w:t>специалитета,</w:t>
      </w:r>
      <w:r w:rsidR="002D50F1" w:rsidRPr="005A5A7F">
        <w:rPr>
          <w:spacing w:val="-2"/>
          <w:sz w:val="28"/>
          <w:szCs w:val="28"/>
        </w:rPr>
        <w:t xml:space="preserve"> </w:t>
      </w:r>
      <w:r w:rsidR="002D50F1" w:rsidRPr="005A5A7F">
        <w:rPr>
          <w:spacing w:val="-1"/>
          <w:sz w:val="28"/>
          <w:szCs w:val="28"/>
        </w:rPr>
        <w:t>специальность)</w:t>
      </w:r>
      <w:r w:rsidR="002D50F1">
        <w:rPr>
          <w:spacing w:val="-1"/>
          <w:sz w:val="28"/>
          <w:szCs w:val="28"/>
        </w:rPr>
        <w:t xml:space="preserve"> </w:t>
      </w:r>
      <w:r w:rsidRPr="005A5A7F">
        <w:rPr>
          <w:sz w:val="28"/>
          <w:szCs w:val="28"/>
        </w:rPr>
        <w:t>по</w:t>
      </w:r>
      <w:r w:rsidRPr="005A5A7F">
        <w:rPr>
          <w:spacing w:val="4"/>
          <w:sz w:val="28"/>
          <w:szCs w:val="28"/>
        </w:rPr>
        <w:t xml:space="preserve"> </w:t>
      </w:r>
      <w:r w:rsidRPr="005A5A7F">
        <w:rPr>
          <w:spacing w:val="-1"/>
          <w:sz w:val="28"/>
          <w:szCs w:val="28"/>
        </w:rPr>
        <w:t>специальности</w:t>
      </w:r>
      <w:r w:rsidRPr="005A5A7F">
        <w:rPr>
          <w:spacing w:val="9"/>
          <w:sz w:val="28"/>
          <w:szCs w:val="28"/>
        </w:rPr>
        <w:t xml:space="preserve"> </w:t>
      </w:r>
      <w:r w:rsidRPr="005A5A7F">
        <w:rPr>
          <w:b/>
          <w:sz w:val="28"/>
          <w:szCs w:val="28"/>
        </w:rPr>
        <w:t xml:space="preserve">14.05.01 </w:t>
      </w:r>
      <w:r w:rsidRPr="002377AF">
        <w:rPr>
          <w:b/>
          <w:sz w:val="28"/>
          <w:szCs w:val="28"/>
        </w:rPr>
        <w:t>Ядерные реакторы и материалы</w:t>
      </w:r>
      <w:r w:rsidRPr="005A5A7F">
        <w:rPr>
          <w:spacing w:val="-1"/>
          <w:sz w:val="28"/>
          <w:szCs w:val="28"/>
        </w:rPr>
        <w:t>.</w:t>
      </w:r>
    </w:p>
    <w:p w:rsidR="00FF3110" w:rsidRPr="005A5A7F" w:rsidRDefault="00FF3110" w:rsidP="00980B8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3110" w:rsidRPr="00BD4D05" w:rsidRDefault="002D50F1" w:rsidP="00980B87">
      <w:pPr>
        <w:pStyle w:val="aa"/>
        <w:numPr>
          <w:ilvl w:val="3"/>
          <w:numId w:val="12"/>
        </w:numPr>
        <w:tabs>
          <w:tab w:val="left" w:pos="3160"/>
        </w:tabs>
        <w:spacing w:before="168"/>
        <w:jc w:val="left"/>
        <w:rPr>
          <w:b/>
          <w:szCs w:val="28"/>
        </w:rPr>
      </w:pPr>
      <w:r>
        <w:rPr>
          <w:b/>
          <w:spacing w:val="-1"/>
          <w:szCs w:val="28"/>
        </w:rPr>
        <w:t xml:space="preserve"> </w:t>
      </w:r>
      <w:r w:rsidR="00FF3110" w:rsidRPr="002D50F1">
        <w:rPr>
          <w:b/>
          <w:spacing w:val="-1"/>
          <w:szCs w:val="28"/>
        </w:rPr>
        <w:t>ИСПОЛЬЗУЕМЫЕ</w:t>
      </w:r>
      <w:r w:rsidR="00FF3110" w:rsidRPr="002D50F1">
        <w:rPr>
          <w:b/>
          <w:spacing w:val="68"/>
          <w:szCs w:val="28"/>
        </w:rPr>
        <w:t xml:space="preserve"> </w:t>
      </w:r>
      <w:r w:rsidR="00FF3110" w:rsidRPr="002D50F1">
        <w:rPr>
          <w:b/>
          <w:spacing w:val="-1"/>
          <w:szCs w:val="28"/>
        </w:rPr>
        <w:t>СОКРАЩЕНИЯ</w:t>
      </w:r>
    </w:p>
    <w:p w:rsidR="00BD4D05" w:rsidRPr="002D50F1" w:rsidRDefault="00BD4D05" w:rsidP="00BD4D05">
      <w:pPr>
        <w:pStyle w:val="aa"/>
        <w:tabs>
          <w:tab w:val="left" w:pos="3160"/>
        </w:tabs>
        <w:spacing w:before="168"/>
        <w:rPr>
          <w:b/>
          <w:szCs w:val="28"/>
        </w:rPr>
      </w:pPr>
    </w:p>
    <w:p w:rsidR="00FF3110" w:rsidRPr="005A5A7F" w:rsidRDefault="00FF3110" w:rsidP="00980B87">
      <w:pPr>
        <w:pStyle w:val="aa"/>
        <w:spacing w:before="160" w:line="359" w:lineRule="auto"/>
        <w:ind w:firstLine="709"/>
        <w:jc w:val="both"/>
        <w:rPr>
          <w:szCs w:val="28"/>
        </w:rPr>
      </w:pPr>
      <w:r w:rsidRPr="005A5A7F">
        <w:rPr>
          <w:szCs w:val="28"/>
        </w:rPr>
        <w:t>В</w:t>
      </w:r>
      <w:r w:rsidRPr="005A5A7F">
        <w:rPr>
          <w:spacing w:val="24"/>
          <w:szCs w:val="28"/>
        </w:rPr>
        <w:t xml:space="preserve"> </w:t>
      </w:r>
      <w:r w:rsidRPr="005A5A7F">
        <w:rPr>
          <w:spacing w:val="-1"/>
          <w:szCs w:val="28"/>
        </w:rPr>
        <w:t>настоящем</w:t>
      </w:r>
      <w:r w:rsidRPr="005A5A7F">
        <w:rPr>
          <w:spacing w:val="24"/>
          <w:szCs w:val="28"/>
        </w:rPr>
        <w:t xml:space="preserve"> </w:t>
      </w:r>
      <w:r w:rsidRPr="005A5A7F">
        <w:rPr>
          <w:spacing w:val="-1"/>
          <w:szCs w:val="28"/>
        </w:rPr>
        <w:t>образовательном</w:t>
      </w:r>
      <w:r w:rsidRPr="005A5A7F">
        <w:rPr>
          <w:spacing w:val="24"/>
          <w:szCs w:val="28"/>
        </w:rPr>
        <w:t xml:space="preserve"> </w:t>
      </w:r>
      <w:r w:rsidRPr="005A5A7F">
        <w:rPr>
          <w:spacing w:val="-1"/>
          <w:szCs w:val="28"/>
        </w:rPr>
        <w:t>стандарте</w:t>
      </w:r>
      <w:r w:rsidRPr="005A5A7F">
        <w:rPr>
          <w:spacing w:val="33"/>
          <w:szCs w:val="28"/>
        </w:rPr>
        <w:t xml:space="preserve"> </w:t>
      </w:r>
      <w:r w:rsidRPr="005A5A7F">
        <w:rPr>
          <w:spacing w:val="-1"/>
          <w:szCs w:val="28"/>
        </w:rPr>
        <w:t>используются</w:t>
      </w:r>
      <w:r w:rsidRPr="005A5A7F">
        <w:rPr>
          <w:szCs w:val="28"/>
        </w:rPr>
        <w:t xml:space="preserve"> </w:t>
      </w:r>
      <w:r w:rsidRPr="005A5A7F">
        <w:rPr>
          <w:spacing w:val="-1"/>
          <w:szCs w:val="28"/>
        </w:rPr>
        <w:t>следующие</w:t>
      </w:r>
      <w:r w:rsidRPr="005A5A7F">
        <w:rPr>
          <w:szCs w:val="28"/>
        </w:rPr>
        <w:t xml:space="preserve"> </w:t>
      </w:r>
      <w:r w:rsidRPr="005A5A7F">
        <w:rPr>
          <w:spacing w:val="-1"/>
          <w:szCs w:val="28"/>
        </w:rPr>
        <w:t>сокращения:</w:t>
      </w:r>
    </w:p>
    <w:p w:rsidR="00FF3110" w:rsidRPr="005A5A7F" w:rsidRDefault="00FF3110" w:rsidP="00980B87">
      <w:pPr>
        <w:pStyle w:val="aa"/>
        <w:spacing w:line="360" w:lineRule="auto"/>
        <w:ind w:left="709"/>
        <w:jc w:val="both"/>
        <w:rPr>
          <w:szCs w:val="28"/>
        </w:rPr>
      </w:pPr>
      <w:proofErr w:type="gramStart"/>
      <w:r w:rsidRPr="005A5A7F">
        <w:rPr>
          <w:b/>
          <w:szCs w:val="28"/>
        </w:rPr>
        <w:t>ВО</w:t>
      </w:r>
      <w:proofErr w:type="gramEnd"/>
      <w:r w:rsidRPr="005A5A7F">
        <w:rPr>
          <w:spacing w:val="-2"/>
          <w:szCs w:val="28"/>
        </w:rPr>
        <w:t xml:space="preserve"> </w:t>
      </w:r>
      <w:r w:rsidRPr="005A5A7F">
        <w:rPr>
          <w:szCs w:val="28"/>
        </w:rPr>
        <w:t xml:space="preserve">– </w:t>
      </w:r>
      <w:r w:rsidRPr="005A5A7F">
        <w:rPr>
          <w:spacing w:val="-1"/>
          <w:szCs w:val="28"/>
        </w:rPr>
        <w:t>высшее</w:t>
      </w:r>
      <w:r w:rsidRPr="005A5A7F">
        <w:rPr>
          <w:szCs w:val="28"/>
        </w:rPr>
        <w:t xml:space="preserve"> </w:t>
      </w:r>
      <w:r w:rsidRPr="005A5A7F">
        <w:rPr>
          <w:spacing w:val="-1"/>
          <w:szCs w:val="28"/>
        </w:rPr>
        <w:t>образование;</w:t>
      </w:r>
    </w:p>
    <w:p w:rsidR="00FF3110" w:rsidRPr="005A5A7F" w:rsidRDefault="00FF3110" w:rsidP="00980B87">
      <w:pPr>
        <w:pStyle w:val="aa"/>
        <w:spacing w:line="360" w:lineRule="auto"/>
        <w:ind w:left="709"/>
        <w:jc w:val="both"/>
        <w:rPr>
          <w:spacing w:val="-1"/>
          <w:szCs w:val="28"/>
        </w:rPr>
      </w:pPr>
      <w:r w:rsidRPr="005A5A7F">
        <w:rPr>
          <w:b/>
          <w:spacing w:val="-1"/>
          <w:szCs w:val="28"/>
        </w:rPr>
        <w:t>ОК</w:t>
      </w:r>
      <w:r w:rsidRPr="005A5A7F">
        <w:rPr>
          <w:spacing w:val="-1"/>
          <w:szCs w:val="28"/>
        </w:rPr>
        <w:t xml:space="preserve"> </w:t>
      </w:r>
      <w:r w:rsidRPr="005A5A7F">
        <w:rPr>
          <w:szCs w:val="28"/>
        </w:rPr>
        <w:t xml:space="preserve">– </w:t>
      </w:r>
      <w:r w:rsidRPr="005A5A7F">
        <w:rPr>
          <w:spacing w:val="-1"/>
          <w:szCs w:val="28"/>
        </w:rPr>
        <w:t>общекультурные</w:t>
      </w:r>
      <w:r w:rsidRPr="005A5A7F">
        <w:rPr>
          <w:szCs w:val="28"/>
        </w:rPr>
        <w:t xml:space="preserve"> </w:t>
      </w:r>
      <w:r w:rsidRPr="005A5A7F">
        <w:rPr>
          <w:spacing w:val="-1"/>
          <w:szCs w:val="28"/>
        </w:rPr>
        <w:t>компетенции;</w:t>
      </w:r>
    </w:p>
    <w:p w:rsidR="00FF3110" w:rsidRPr="005A5A7F" w:rsidRDefault="00FF3110" w:rsidP="00980B87">
      <w:pPr>
        <w:pStyle w:val="aa"/>
        <w:spacing w:line="360" w:lineRule="auto"/>
        <w:ind w:left="709"/>
        <w:jc w:val="both"/>
        <w:rPr>
          <w:spacing w:val="-2"/>
          <w:szCs w:val="28"/>
        </w:rPr>
      </w:pPr>
      <w:r w:rsidRPr="005A5A7F">
        <w:rPr>
          <w:b/>
          <w:spacing w:val="-2"/>
          <w:szCs w:val="28"/>
        </w:rPr>
        <w:t>ОПК</w:t>
      </w:r>
      <w:r w:rsidRPr="005A5A7F">
        <w:rPr>
          <w:spacing w:val="-1"/>
          <w:szCs w:val="28"/>
        </w:rPr>
        <w:t xml:space="preserve"> </w:t>
      </w:r>
      <w:r w:rsidRPr="005A5A7F">
        <w:rPr>
          <w:szCs w:val="28"/>
        </w:rPr>
        <w:t xml:space="preserve">– </w:t>
      </w:r>
      <w:r w:rsidRPr="005A5A7F">
        <w:rPr>
          <w:spacing w:val="-1"/>
          <w:szCs w:val="28"/>
        </w:rPr>
        <w:t>общепрофессиональные</w:t>
      </w:r>
      <w:r w:rsidRPr="005A5A7F">
        <w:rPr>
          <w:szCs w:val="28"/>
        </w:rPr>
        <w:t xml:space="preserve"> </w:t>
      </w:r>
      <w:r w:rsidRPr="005A5A7F">
        <w:rPr>
          <w:spacing w:val="-2"/>
          <w:szCs w:val="28"/>
        </w:rPr>
        <w:t>компетенции;</w:t>
      </w:r>
    </w:p>
    <w:p w:rsidR="00FF3110" w:rsidRPr="005A5A7F" w:rsidRDefault="00FF3110" w:rsidP="00980B87">
      <w:pPr>
        <w:pStyle w:val="aa"/>
        <w:spacing w:line="360" w:lineRule="auto"/>
        <w:ind w:left="709"/>
        <w:jc w:val="both"/>
        <w:rPr>
          <w:spacing w:val="-2"/>
          <w:szCs w:val="28"/>
        </w:rPr>
      </w:pPr>
      <w:r w:rsidRPr="005A5A7F">
        <w:rPr>
          <w:b/>
          <w:spacing w:val="-1"/>
          <w:szCs w:val="28"/>
        </w:rPr>
        <w:t>ПК</w:t>
      </w:r>
      <w:r w:rsidRPr="005A5A7F">
        <w:rPr>
          <w:spacing w:val="-1"/>
          <w:szCs w:val="28"/>
        </w:rPr>
        <w:t xml:space="preserve"> </w:t>
      </w:r>
      <w:r w:rsidRPr="005A5A7F">
        <w:rPr>
          <w:szCs w:val="28"/>
        </w:rPr>
        <w:t xml:space="preserve">– </w:t>
      </w:r>
      <w:r w:rsidRPr="005A5A7F">
        <w:rPr>
          <w:spacing w:val="-1"/>
          <w:szCs w:val="28"/>
        </w:rPr>
        <w:t>профессиональные</w:t>
      </w:r>
      <w:r w:rsidRPr="005A5A7F">
        <w:rPr>
          <w:szCs w:val="28"/>
        </w:rPr>
        <w:t xml:space="preserve"> </w:t>
      </w:r>
      <w:r w:rsidRPr="005A5A7F">
        <w:rPr>
          <w:spacing w:val="-2"/>
          <w:szCs w:val="28"/>
        </w:rPr>
        <w:t>компетенции;</w:t>
      </w:r>
    </w:p>
    <w:p w:rsidR="00FF3110" w:rsidRPr="005A5A7F" w:rsidRDefault="00FF3110" w:rsidP="00980B87">
      <w:pPr>
        <w:pStyle w:val="aa"/>
        <w:spacing w:line="360" w:lineRule="auto"/>
        <w:ind w:left="709"/>
        <w:jc w:val="both"/>
        <w:rPr>
          <w:spacing w:val="-2"/>
          <w:szCs w:val="28"/>
        </w:rPr>
      </w:pPr>
      <w:r w:rsidRPr="005A5A7F">
        <w:rPr>
          <w:b/>
          <w:spacing w:val="-1"/>
          <w:szCs w:val="28"/>
        </w:rPr>
        <w:t>ПСК</w:t>
      </w:r>
      <w:r w:rsidRPr="005A5A7F">
        <w:rPr>
          <w:spacing w:val="-1"/>
          <w:szCs w:val="28"/>
        </w:rPr>
        <w:t xml:space="preserve"> </w:t>
      </w:r>
      <w:r w:rsidRPr="005A5A7F">
        <w:rPr>
          <w:szCs w:val="28"/>
        </w:rPr>
        <w:t xml:space="preserve">– </w:t>
      </w:r>
      <w:r w:rsidRPr="005A5A7F">
        <w:rPr>
          <w:spacing w:val="-1"/>
          <w:szCs w:val="28"/>
        </w:rPr>
        <w:t>профессионально-специализированные</w:t>
      </w:r>
      <w:r w:rsidRPr="005A5A7F">
        <w:rPr>
          <w:szCs w:val="28"/>
        </w:rPr>
        <w:t xml:space="preserve"> </w:t>
      </w:r>
      <w:r w:rsidRPr="005A5A7F">
        <w:rPr>
          <w:spacing w:val="-2"/>
          <w:szCs w:val="28"/>
        </w:rPr>
        <w:t>компетенции;</w:t>
      </w:r>
    </w:p>
    <w:p w:rsidR="00FF3110" w:rsidRPr="005A5A7F" w:rsidRDefault="00FF3110" w:rsidP="00980B87">
      <w:pPr>
        <w:pStyle w:val="aa"/>
        <w:spacing w:line="360" w:lineRule="auto"/>
        <w:ind w:firstLine="709"/>
        <w:jc w:val="both"/>
        <w:rPr>
          <w:spacing w:val="-1"/>
          <w:szCs w:val="28"/>
        </w:rPr>
      </w:pPr>
      <w:r w:rsidRPr="005A5A7F">
        <w:rPr>
          <w:b/>
          <w:spacing w:val="-2"/>
          <w:szCs w:val="28"/>
        </w:rPr>
        <w:t>С</w:t>
      </w:r>
      <w:r w:rsidRPr="005A5A7F">
        <w:rPr>
          <w:b/>
          <w:szCs w:val="28"/>
        </w:rPr>
        <w:t>етевая форма реализации образовательных программ</w:t>
      </w:r>
      <w:r w:rsidRPr="005A5A7F">
        <w:rPr>
          <w:szCs w:val="28"/>
        </w:rPr>
        <w:t xml:space="preserve"> - </w:t>
      </w:r>
      <w:r w:rsidRPr="005A5A7F">
        <w:rPr>
          <w:szCs w:val="28"/>
          <w:shd w:val="clear" w:color="auto" w:fill="FFFFFF"/>
        </w:rPr>
        <w:t>реализация образовательных программ совместно с иными организациями, осуществляющими образовательную деятельность, в том числе иностранными;</w:t>
      </w:r>
    </w:p>
    <w:p w:rsidR="00FF3110" w:rsidRPr="005A5A7F" w:rsidRDefault="00FF3110" w:rsidP="00980B8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b/>
          <w:sz w:val="28"/>
          <w:szCs w:val="28"/>
        </w:rPr>
        <w:t>модуль</w:t>
      </w:r>
      <w:r w:rsidRPr="005A5A7F">
        <w:rPr>
          <w:sz w:val="28"/>
          <w:szCs w:val="28"/>
        </w:rPr>
        <w:t xml:space="preserve"> – структурный, логически завершенный элемент учебного процесса с установленной трудоемкостью, направленный на формирование определенных профессиональных компетенций, включающий в себя набор дисциплин, практик и (или) научно-исследовательскую работу студента;</w:t>
      </w:r>
    </w:p>
    <w:p w:rsidR="00FF3110" w:rsidRPr="005A5A7F" w:rsidRDefault="00FF3110" w:rsidP="00980B87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b/>
          <w:sz w:val="28"/>
          <w:szCs w:val="28"/>
        </w:rPr>
        <w:t>компетентностная модель выпускника</w:t>
      </w:r>
      <w:r w:rsidRPr="005A5A7F">
        <w:rPr>
          <w:sz w:val="28"/>
          <w:szCs w:val="28"/>
        </w:rPr>
        <w:t xml:space="preserve"> – совокупность социально-личностных, общепрофессиональных и специальных компетенций, позволяющих выпускнику эффективно решать профессиональные задачи;</w:t>
      </w:r>
    </w:p>
    <w:p w:rsidR="00FF3110" w:rsidRPr="005A5A7F" w:rsidRDefault="00FF3110" w:rsidP="00980B87">
      <w:pPr>
        <w:tabs>
          <w:tab w:val="left" w:pos="709"/>
        </w:tabs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A7F">
        <w:rPr>
          <w:rStyle w:val="af5"/>
          <w:sz w:val="28"/>
          <w:szCs w:val="28"/>
        </w:rPr>
        <w:t>зачетная единица (</w:t>
      </w:r>
      <w:proofErr w:type="spellStart"/>
      <w:r w:rsidRPr="005A5A7F">
        <w:rPr>
          <w:rStyle w:val="af5"/>
          <w:sz w:val="28"/>
          <w:szCs w:val="28"/>
        </w:rPr>
        <w:t>з.е</w:t>
      </w:r>
      <w:proofErr w:type="spellEnd"/>
      <w:r w:rsidRPr="005A5A7F">
        <w:rPr>
          <w:rStyle w:val="af5"/>
          <w:sz w:val="28"/>
          <w:szCs w:val="28"/>
        </w:rPr>
        <w:t xml:space="preserve">.) </w:t>
      </w:r>
      <w:r w:rsidRPr="005A5A7F">
        <w:rPr>
          <w:sz w:val="28"/>
          <w:szCs w:val="28"/>
        </w:rPr>
        <w:t>–</w:t>
      </w:r>
      <w:r w:rsidRPr="005A5A7F">
        <w:rPr>
          <w:rStyle w:val="af5"/>
          <w:sz w:val="28"/>
          <w:szCs w:val="28"/>
        </w:rPr>
        <w:t xml:space="preserve"> </w:t>
      </w:r>
      <w:r w:rsidRPr="005A5A7F">
        <w:rPr>
          <w:rStyle w:val="af5"/>
          <w:b w:val="0"/>
          <w:sz w:val="28"/>
          <w:szCs w:val="28"/>
        </w:rPr>
        <w:t xml:space="preserve">унифицированная единица измерения трудоемкости учебной нагрузки обучающегося, включающая в себя все виды его учебной </w:t>
      </w:r>
      <w:r w:rsidRPr="005A5A7F">
        <w:rPr>
          <w:rStyle w:val="af5"/>
          <w:b w:val="0"/>
          <w:sz w:val="28"/>
          <w:szCs w:val="28"/>
        </w:rPr>
        <w:lastRenderedPageBreak/>
        <w:t>деятельности, предусмотренные учебным планом (в том числе аудиторную и самостоятельную работу, практику</w:t>
      </w:r>
      <w:r w:rsidRPr="005A5A7F">
        <w:rPr>
          <w:b/>
          <w:sz w:val="28"/>
          <w:szCs w:val="28"/>
        </w:rPr>
        <w:t>);</w:t>
      </w:r>
    </w:p>
    <w:p w:rsidR="00FF3110" w:rsidRPr="005A5A7F" w:rsidRDefault="00FF3110" w:rsidP="00980B87">
      <w:pPr>
        <w:tabs>
          <w:tab w:val="left" w:pos="709"/>
        </w:tabs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 xml:space="preserve">базовый стандарт – </w:t>
      </w:r>
      <w:r w:rsidRPr="005A5A7F">
        <w:rPr>
          <w:sz w:val="28"/>
          <w:szCs w:val="28"/>
        </w:rPr>
        <w:t>федеральный государственный стандарт</w:t>
      </w:r>
      <w:r w:rsidRPr="005A5A7F">
        <w:rPr>
          <w:b/>
          <w:sz w:val="28"/>
          <w:szCs w:val="28"/>
        </w:rPr>
        <w:t xml:space="preserve"> </w:t>
      </w:r>
      <w:r w:rsidRPr="005A5A7F">
        <w:rPr>
          <w:spacing w:val="-2"/>
          <w:sz w:val="28"/>
          <w:szCs w:val="28"/>
        </w:rPr>
        <w:t>в</w:t>
      </w:r>
      <w:r w:rsidRPr="005A5A7F">
        <w:rPr>
          <w:spacing w:val="-1"/>
          <w:sz w:val="28"/>
          <w:szCs w:val="28"/>
        </w:rPr>
        <w:t>ы</w:t>
      </w:r>
      <w:r w:rsidRPr="005A5A7F">
        <w:rPr>
          <w:spacing w:val="-2"/>
          <w:sz w:val="28"/>
          <w:szCs w:val="28"/>
        </w:rPr>
        <w:t>с</w:t>
      </w:r>
      <w:r w:rsidRPr="005A5A7F">
        <w:rPr>
          <w:spacing w:val="-3"/>
          <w:sz w:val="28"/>
          <w:szCs w:val="28"/>
        </w:rPr>
        <w:t>ш</w:t>
      </w:r>
      <w:r w:rsidRPr="005A5A7F">
        <w:rPr>
          <w:spacing w:val="-2"/>
          <w:sz w:val="28"/>
          <w:szCs w:val="28"/>
        </w:rPr>
        <w:t>ег</w:t>
      </w:r>
      <w:r w:rsidRPr="005A5A7F">
        <w:rPr>
          <w:sz w:val="28"/>
          <w:szCs w:val="28"/>
        </w:rPr>
        <w:t xml:space="preserve">о 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3"/>
          <w:sz w:val="28"/>
          <w:szCs w:val="28"/>
        </w:rPr>
        <w:t>б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3"/>
          <w:sz w:val="28"/>
          <w:szCs w:val="28"/>
        </w:rPr>
        <w:t>а</w:t>
      </w:r>
      <w:r w:rsidRPr="005A5A7F">
        <w:rPr>
          <w:spacing w:val="-2"/>
          <w:sz w:val="28"/>
          <w:szCs w:val="28"/>
        </w:rPr>
        <w:t>зов</w:t>
      </w:r>
      <w:r w:rsidRPr="005A5A7F">
        <w:rPr>
          <w:spacing w:val="-3"/>
          <w:sz w:val="28"/>
          <w:szCs w:val="28"/>
        </w:rPr>
        <w:t>а</w:t>
      </w:r>
      <w:r w:rsidRPr="005A5A7F">
        <w:rPr>
          <w:spacing w:val="-4"/>
          <w:sz w:val="28"/>
          <w:szCs w:val="28"/>
        </w:rPr>
        <w:t>н</w:t>
      </w:r>
      <w:r w:rsidRPr="005A5A7F">
        <w:rPr>
          <w:spacing w:val="-1"/>
          <w:sz w:val="28"/>
          <w:szCs w:val="28"/>
        </w:rPr>
        <w:t>и</w:t>
      </w:r>
      <w:r w:rsidRPr="005A5A7F">
        <w:rPr>
          <w:sz w:val="28"/>
          <w:szCs w:val="28"/>
        </w:rPr>
        <w:t>я</w:t>
      </w:r>
      <w:r w:rsidRPr="005A5A7F">
        <w:rPr>
          <w:spacing w:val="-1"/>
          <w:sz w:val="28"/>
          <w:szCs w:val="28"/>
        </w:rPr>
        <w:t xml:space="preserve"> (проект актуализированного</w:t>
      </w:r>
      <w:r w:rsidR="00BD4D05">
        <w:rPr>
          <w:spacing w:val="-1"/>
          <w:sz w:val="28"/>
          <w:szCs w:val="28"/>
        </w:rPr>
        <w:t xml:space="preserve"> </w:t>
      </w:r>
      <w:r w:rsidRPr="005A5A7F">
        <w:rPr>
          <w:spacing w:val="-3"/>
          <w:sz w:val="28"/>
          <w:szCs w:val="28"/>
        </w:rPr>
        <w:t>ф</w:t>
      </w:r>
      <w:r w:rsidRPr="005A5A7F">
        <w:rPr>
          <w:spacing w:val="-2"/>
          <w:sz w:val="28"/>
          <w:szCs w:val="28"/>
        </w:rPr>
        <w:t>еде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4"/>
          <w:sz w:val="28"/>
          <w:szCs w:val="28"/>
        </w:rPr>
        <w:t>л</w:t>
      </w:r>
      <w:r w:rsidRPr="005A5A7F">
        <w:rPr>
          <w:spacing w:val="-3"/>
          <w:sz w:val="28"/>
          <w:szCs w:val="28"/>
        </w:rPr>
        <w:t>ь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 xml:space="preserve">ого </w:t>
      </w:r>
      <w:r w:rsidRPr="005A5A7F">
        <w:rPr>
          <w:spacing w:val="-4"/>
          <w:sz w:val="28"/>
          <w:szCs w:val="28"/>
        </w:rPr>
        <w:t>г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2"/>
          <w:sz w:val="28"/>
          <w:szCs w:val="28"/>
        </w:rPr>
        <w:t>с</w:t>
      </w:r>
      <w:r w:rsidRPr="005A5A7F">
        <w:rPr>
          <w:spacing w:val="-6"/>
          <w:sz w:val="28"/>
          <w:szCs w:val="28"/>
        </w:rPr>
        <w:t>у</w:t>
      </w:r>
      <w:r w:rsidRPr="005A5A7F">
        <w:rPr>
          <w:spacing w:val="-1"/>
          <w:sz w:val="28"/>
          <w:szCs w:val="28"/>
        </w:rPr>
        <w:t>д</w:t>
      </w:r>
      <w:r w:rsidRPr="005A5A7F">
        <w:rPr>
          <w:spacing w:val="-2"/>
          <w:sz w:val="28"/>
          <w:szCs w:val="28"/>
        </w:rPr>
        <w:t>арс</w:t>
      </w:r>
      <w:r w:rsidRPr="005A5A7F">
        <w:rPr>
          <w:spacing w:val="-3"/>
          <w:sz w:val="28"/>
          <w:szCs w:val="28"/>
        </w:rPr>
        <w:t>т</w:t>
      </w:r>
      <w:r w:rsidRPr="005A5A7F">
        <w:rPr>
          <w:spacing w:val="-2"/>
          <w:sz w:val="28"/>
          <w:szCs w:val="28"/>
        </w:rPr>
        <w:t>в</w:t>
      </w:r>
      <w:r w:rsidRPr="005A5A7F">
        <w:rPr>
          <w:spacing w:val="-3"/>
          <w:sz w:val="28"/>
          <w:szCs w:val="28"/>
        </w:rPr>
        <w:t>е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>н</w:t>
      </w:r>
      <w:r w:rsidRPr="005A5A7F">
        <w:rPr>
          <w:spacing w:val="-3"/>
          <w:sz w:val="28"/>
          <w:szCs w:val="28"/>
        </w:rPr>
        <w:t xml:space="preserve">ого </w:t>
      </w:r>
      <w:r w:rsidRPr="005A5A7F">
        <w:rPr>
          <w:sz w:val="28"/>
          <w:szCs w:val="28"/>
        </w:rPr>
        <w:t>о</w:t>
      </w:r>
      <w:r w:rsidRPr="005A5A7F">
        <w:rPr>
          <w:spacing w:val="-2"/>
          <w:sz w:val="28"/>
          <w:szCs w:val="28"/>
        </w:rPr>
        <w:t>б</w:t>
      </w:r>
      <w:r w:rsidRPr="005A5A7F">
        <w:rPr>
          <w:spacing w:val="-3"/>
          <w:sz w:val="28"/>
          <w:szCs w:val="28"/>
        </w:rPr>
        <w:t>р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3"/>
          <w:sz w:val="28"/>
          <w:szCs w:val="28"/>
        </w:rPr>
        <w:t>з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6"/>
          <w:sz w:val="28"/>
          <w:szCs w:val="28"/>
        </w:rPr>
        <w:t>в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3"/>
          <w:sz w:val="28"/>
          <w:szCs w:val="28"/>
        </w:rPr>
        <w:t>т</w:t>
      </w:r>
      <w:r w:rsidRPr="005A5A7F">
        <w:rPr>
          <w:spacing w:val="-2"/>
          <w:sz w:val="28"/>
          <w:szCs w:val="28"/>
        </w:rPr>
        <w:t>е</w:t>
      </w:r>
      <w:r w:rsidRPr="005A5A7F">
        <w:rPr>
          <w:spacing w:val="-3"/>
          <w:sz w:val="28"/>
          <w:szCs w:val="28"/>
        </w:rPr>
        <w:t>л</w:t>
      </w:r>
      <w:r w:rsidRPr="005A5A7F">
        <w:rPr>
          <w:spacing w:val="-4"/>
          <w:sz w:val="28"/>
          <w:szCs w:val="28"/>
        </w:rPr>
        <w:t>ь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 xml:space="preserve">ого </w:t>
      </w:r>
      <w:r w:rsidRPr="005A5A7F">
        <w:rPr>
          <w:spacing w:val="-1"/>
          <w:sz w:val="28"/>
          <w:szCs w:val="28"/>
        </w:rPr>
        <w:t>с</w:t>
      </w:r>
      <w:r w:rsidRPr="005A5A7F">
        <w:rPr>
          <w:spacing w:val="-3"/>
          <w:sz w:val="28"/>
          <w:szCs w:val="28"/>
        </w:rPr>
        <w:t>т</w:t>
      </w:r>
      <w:r w:rsidRPr="005A5A7F">
        <w:rPr>
          <w:spacing w:val="-2"/>
          <w:sz w:val="28"/>
          <w:szCs w:val="28"/>
        </w:rPr>
        <w:t>а</w:t>
      </w:r>
      <w:r w:rsidRPr="005A5A7F">
        <w:rPr>
          <w:spacing w:val="-1"/>
          <w:sz w:val="28"/>
          <w:szCs w:val="28"/>
        </w:rPr>
        <w:t>н</w:t>
      </w:r>
      <w:r w:rsidRPr="005A5A7F">
        <w:rPr>
          <w:spacing w:val="-2"/>
          <w:sz w:val="28"/>
          <w:szCs w:val="28"/>
        </w:rPr>
        <w:t>д</w:t>
      </w:r>
      <w:r w:rsidRPr="005A5A7F">
        <w:rPr>
          <w:spacing w:val="-5"/>
          <w:sz w:val="28"/>
          <w:szCs w:val="28"/>
        </w:rPr>
        <w:t>а</w:t>
      </w:r>
      <w:r w:rsidRPr="005A5A7F">
        <w:rPr>
          <w:spacing w:val="-1"/>
          <w:sz w:val="28"/>
          <w:szCs w:val="28"/>
        </w:rPr>
        <w:t>р</w:t>
      </w:r>
      <w:r w:rsidRPr="005A5A7F">
        <w:rPr>
          <w:sz w:val="28"/>
          <w:szCs w:val="28"/>
        </w:rPr>
        <w:t xml:space="preserve">та </w:t>
      </w:r>
      <w:r w:rsidRPr="005A5A7F">
        <w:rPr>
          <w:spacing w:val="-2"/>
          <w:sz w:val="28"/>
          <w:szCs w:val="28"/>
        </w:rPr>
        <w:t>в</w:t>
      </w:r>
      <w:r w:rsidRPr="005A5A7F">
        <w:rPr>
          <w:spacing w:val="-1"/>
          <w:sz w:val="28"/>
          <w:szCs w:val="28"/>
        </w:rPr>
        <w:t>ы</w:t>
      </w:r>
      <w:r w:rsidRPr="005A5A7F">
        <w:rPr>
          <w:spacing w:val="-2"/>
          <w:sz w:val="28"/>
          <w:szCs w:val="28"/>
        </w:rPr>
        <w:t>с</w:t>
      </w:r>
      <w:r w:rsidRPr="005A5A7F">
        <w:rPr>
          <w:spacing w:val="-3"/>
          <w:sz w:val="28"/>
          <w:szCs w:val="28"/>
        </w:rPr>
        <w:t>ш</w:t>
      </w:r>
      <w:r w:rsidRPr="005A5A7F">
        <w:rPr>
          <w:spacing w:val="-2"/>
          <w:sz w:val="28"/>
          <w:szCs w:val="28"/>
        </w:rPr>
        <w:t>ег</w:t>
      </w:r>
      <w:r w:rsidRPr="005A5A7F">
        <w:rPr>
          <w:sz w:val="28"/>
          <w:szCs w:val="28"/>
        </w:rPr>
        <w:t xml:space="preserve">о </w:t>
      </w:r>
      <w:r w:rsidRPr="005A5A7F">
        <w:rPr>
          <w:spacing w:val="-1"/>
          <w:sz w:val="28"/>
          <w:szCs w:val="28"/>
        </w:rPr>
        <w:t>о</w:t>
      </w:r>
      <w:r w:rsidRPr="005A5A7F">
        <w:rPr>
          <w:spacing w:val="-3"/>
          <w:sz w:val="28"/>
          <w:szCs w:val="28"/>
        </w:rPr>
        <w:t>б</w:t>
      </w:r>
      <w:r w:rsidRPr="005A5A7F">
        <w:rPr>
          <w:spacing w:val="-1"/>
          <w:sz w:val="28"/>
          <w:szCs w:val="28"/>
        </w:rPr>
        <w:t>р</w:t>
      </w:r>
      <w:r w:rsidRPr="005A5A7F">
        <w:rPr>
          <w:spacing w:val="-3"/>
          <w:sz w:val="28"/>
          <w:szCs w:val="28"/>
        </w:rPr>
        <w:t>а</w:t>
      </w:r>
      <w:r w:rsidRPr="005A5A7F">
        <w:rPr>
          <w:spacing w:val="-2"/>
          <w:sz w:val="28"/>
          <w:szCs w:val="28"/>
        </w:rPr>
        <w:t>зов</w:t>
      </w:r>
      <w:r w:rsidRPr="005A5A7F">
        <w:rPr>
          <w:spacing w:val="-3"/>
          <w:sz w:val="28"/>
          <w:szCs w:val="28"/>
        </w:rPr>
        <w:t>а</w:t>
      </w:r>
      <w:r w:rsidRPr="005A5A7F">
        <w:rPr>
          <w:spacing w:val="-4"/>
          <w:sz w:val="28"/>
          <w:szCs w:val="28"/>
        </w:rPr>
        <w:t>н</w:t>
      </w:r>
      <w:r w:rsidRPr="005A5A7F">
        <w:rPr>
          <w:spacing w:val="-1"/>
          <w:sz w:val="28"/>
          <w:szCs w:val="28"/>
        </w:rPr>
        <w:t>и</w:t>
      </w:r>
      <w:r w:rsidRPr="005A5A7F">
        <w:rPr>
          <w:sz w:val="28"/>
          <w:szCs w:val="28"/>
        </w:rPr>
        <w:t>я) на основе которого разработан Образовательный стандарт НИЯУ МИФИ.</w:t>
      </w:r>
    </w:p>
    <w:p w:rsidR="00FF3110" w:rsidRPr="005A5A7F" w:rsidRDefault="00FF3110" w:rsidP="00980B87">
      <w:pPr>
        <w:pStyle w:val="aa"/>
        <w:spacing w:before="160"/>
        <w:rPr>
          <w:szCs w:val="28"/>
        </w:rPr>
      </w:pPr>
    </w:p>
    <w:p w:rsidR="00FF3110" w:rsidRPr="002D50F1" w:rsidRDefault="00FF3110" w:rsidP="00980B87">
      <w:pPr>
        <w:pStyle w:val="aa"/>
        <w:numPr>
          <w:ilvl w:val="3"/>
          <w:numId w:val="12"/>
        </w:numPr>
        <w:tabs>
          <w:tab w:val="left" w:pos="0"/>
        </w:tabs>
        <w:ind w:left="0" w:firstLine="0"/>
        <w:jc w:val="center"/>
        <w:rPr>
          <w:b/>
          <w:szCs w:val="28"/>
        </w:rPr>
      </w:pPr>
      <w:r w:rsidRPr="002D50F1">
        <w:rPr>
          <w:b/>
          <w:spacing w:val="-1"/>
          <w:szCs w:val="28"/>
        </w:rPr>
        <w:t xml:space="preserve"> </w:t>
      </w:r>
      <w:r w:rsidRPr="002D50F1">
        <w:rPr>
          <w:b/>
          <w:szCs w:val="28"/>
        </w:rPr>
        <w:t xml:space="preserve">ХАРАКТЕРИСТИКА СПЕЦИАЛЬНОСТИ </w:t>
      </w:r>
    </w:p>
    <w:p w:rsidR="00FF3110" w:rsidRPr="002D50F1" w:rsidRDefault="00FF3110" w:rsidP="00980B87">
      <w:pPr>
        <w:pStyle w:val="aa"/>
        <w:tabs>
          <w:tab w:val="left" w:pos="0"/>
        </w:tabs>
        <w:jc w:val="center"/>
        <w:rPr>
          <w:b/>
          <w:szCs w:val="28"/>
        </w:rPr>
      </w:pPr>
      <w:r w:rsidRPr="002D50F1">
        <w:rPr>
          <w:b/>
          <w:szCs w:val="28"/>
        </w:rPr>
        <w:t>14.05.01 Ядерные реакторы и материалы</w:t>
      </w:r>
    </w:p>
    <w:p w:rsidR="00FF3110" w:rsidRPr="005A5A7F" w:rsidRDefault="00FF3110" w:rsidP="00980B87">
      <w:pPr>
        <w:pStyle w:val="aa"/>
        <w:spacing w:before="160"/>
        <w:ind w:left="709"/>
        <w:rPr>
          <w:szCs w:val="28"/>
        </w:rPr>
      </w:pPr>
    </w:p>
    <w:p w:rsidR="002377AF" w:rsidRPr="00C03D24" w:rsidRDefault="002377AF" w:rsidP="002377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3.1. </w:t>
      </w:r>
      <w:r w:rsidRPr="00396D8A">
        <w:rPr>
          <w:sz w:val="28"/>
          <w:szCs w:val="28"/>
        </w:rPr>
        <w:t>Получение высшего образования</w:t>
      </w:r>
      <w:r w:rsidR="00BD4D05">
        <w:rPr>
          <w:sz w:val="28"/>
          <w:szCs w:val="28"/>
        </w:rPr>
        <w:t xml:space="preserve"> </w:t>
      </w:r>
      <w:r w:rsidRPr="00396D8A">
        <w:rPr>
          <w:sz w:val="28"/>
        </w:rPr>
        <w:t>по программам специалитета в рамках данн</w:t>
      </w:r>
      <w:r>
        <w:rPr>
          <w:sz w:val="28"/>
        </w:rPr>
        <w:t>о</w:t>
      </w:r>
      <w:r w:rsidRPr="00396D8A">
        <w:rPr>
          <w:sz w:val="28"/>
        </w:rPr>
        <w:t xml:space="preserve">й специальности </w:t>
      </w:r>
      <w:r w:rsidRPr="00396D8A">
        <w:rPr>
          <w:sz w:val="28"/>
          <w:szCs w:val="28"/>
        </w:rPr>
        <w:t>в форме самообразования не допускается.</w:t>
      </w:r>
      <w:r w:rsidR="00BD4D05">
        <w:rPr>
          <w:sz w:val="28"/>
          <w:szCs w:val="28"/>
        </w:rPr>
        <w:t xml:space="preserve"> </w:t>
      </w:r>
    </w:p>
    <w:p w:rsidR="002377AF" w:rsidRPr="00D85A43" w:rsidRDefault="002377AF" w:rsidP="002377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41CA5">
        <w:rPr>
          <w:sz w:val="28"/>
          <w:szCs w:val="28"/>
        </w:rPr>
        <w:t>2</w:t>
      </w:r>
      <w:r w:rsidRPr="00D85A43">
        <w:rPr>
          <w:sz w:val="28"/>
          <w:szCs w:val="28"/>
        </w:rPr>
        <w:t xml:space="preserve">. </w:t>
      </w:r>
      <w:proofErr w:type="gramStart"/>
      <w:r w:rsidRPr="00D85A43">
        <w:rPr>
          <w:sz w:val="28"/>
          <w:szCs w:val="28"/>
        </w:rPr>
        <w:t>Обучение по программам</w:t>
      </w:r>
      <w:proofErr w:type="gramEnd"/>
      <w:r w:rsidRPr="00D85A43">
        <w:rPr>
          <w:sz w:val="28"/>
          <w:szCs w:val="28"/>
        </w:rPr>
        <w:t xml:space="preserve"> специалитета в НИЯУ МИФИ осуществляется в очной, очно-заочной или заочной формах обучения.</w:t>
      </w:r>
    </w:p>
    <w:p w:rsidR="002377AF" w:rsidRPr="00D85A43" w:rsidRDefault="002377AF" w:rsidP="002377AF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Объем программы специалитета составляет 330 зачетных единиц (далее - </w:t>
      </w:r>
      <w:proofErr w:type="spellStart"/>
      <w:r w:rsidRPr="00D85A43">
        <w:rPr>
          <w:sz w:val="28"/>
          <w:szCs w:val="28"/>
        </w:rPr>
        <w:t>з.е</w:t>
      </w:r>
      <w:proofErr w:type="spellEnd"/>
      <w:r w:rsidRPr="00D85A43">
        <w:rPr>
          <w:sz w:val="28"/>
          <w:szCs w:val="28"/>
        </w:rPr>
        <w:t>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ускоренному обучению.</w:t>
      </w:r>
    </w:p>
    <w:p w:rsidR="002377AF" w:rsidRPr="00D85A43" w:rsidRDefault="002377AF" w:rsidP="00BD4D05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41CA5">
        <w:rPr>
          <w:sz w:val="28"/>
          <w:szCs w:val="28"/>
        </w:rPr>
        <w:t>3</w:t>
      </w:r>
      <w:r w:rsidRPr="00D85A43">
        <w:rPr>
          <w:sz w:val="28"/>
          <w:szCs w:val="28"/>
        </w:rPr>
        <w:t>. Срок получения образов</w:t>
      </w:r>
      <w:r w:rsidR="00BD4D05">
        <w:rPr>
          <w:sz w:val="28"/>
          <w:szCs w:val="28"/>
        </w:rPr>
        <w:t xml:space="preserve">ания по программам специалитета </w:t>
      </w:r>
      <w:r w:rsidRPr="00D85A43">
        <w:rPr>
          <w:sz w:val="28"/>
          <w:szCs w:val="28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5,5 года. Объем программы специалитета в очной форме обучения, реализуемый за один учебный год, составляет 60 </w:t>
      </w:r>
      <w:proofErr w:type="spellStart"/>
      <w:r w:rsidRPr="00D85A43">
        <w:rPr>
          <w:sz w:val="28"/>
          <w:szCs w:val="28"/>
        </w:rPr>
        <w:t>з.е</w:t>
      </w:r>
      <w:proofErr w:type="spellEnd"/>
      <w:r w:rsidRPr="00D85A43">
        <w:rPr>
          <w:sz w:val="28"/>
          <w:szCs w:val="28"/>
        </w:rPr>
        <w:t>.</w:t>
      </w:r>
    </w:p>
    <w:p w:rsidR="002377AF" w:rsidRPr="00D85A43" w:rsidRDefault="00BD4D05" w:rsidP="002377A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Срок получения образов</w:t>
      </w:r>
      <w:r>
        <w:rPr>
          <w:sz w:val="28"/>
          <w:szCs w:val="28"/>
        </w:rPr>
        <w:t xml:space="preserve">ания по программам специалитета </w:t>
      </w:r>
      <w:r w:rsidR="002377AF" w:rsidRPr="00D85A43">
        <w:rPr>
          <w:sz w:val="28"/>
          <w:szCs w:val="28"/>
        </w:rPr>
        <w:t>в очно-заочной или заочной формах обучения, вне зависимости от применяемых образовательных технологий, увеличивается не менее чем на</w:t>
      </w:r>
      <w:r>
        <w:rPr>
          <w:sz w:val="28"/>
          <w:szCs w:val="28"/>
        </w:rPr>
        <w:t xml:space="preserve"> </w:t>
      </w:r>
      <w:r w:rsidR="002377AF" w:rsidRPr="00D85A43">
        <w:rPr>
          <w:sz w:val="28"/>
          <w:szCs w:val="28"/>
        </w:rPr>
        <w:t xml:space="preserve">6 месяцев и не более чем на 1 год (по усмотрению организации), по сравнению со сроком получения образования по очной форме обучения. Объем программы специалитета в очно-заочной или заочной формах обучения, реализуемый за один учебный год, определяется Учеными </w:t>
      </w:r>
      <w:r w:rsidR="002377AF" w:rsidRPr="00D85A43">
        <w:rPr>
          <w:sz w:val="28"/>
          <w:szCs w:val="28"/>
        </w:rPr>
        <w:lastRenderedPageBreak/>
        <w:t>советами факультетов и подразделений</w:t>
      </w:r>
      <w:r>
        <w:rPr>
          <w:sz w:val="28"/>
          <w:szCs w:val="28"/>
        </w:rPr>
        <w:t xml:space="preserve"> </w:t>
      </w:r>
      <w:r w:rsidR="002377AF" w:rsidRPr="00D85A43">
        <w:rPr>
          <w:sz w:val="28"/>
          <w:szCs w:val="28"/>
        </w:rPr>
        <w:t>Национального исследовательско</w:t>
      </w:r>
      <w:r>
        <w:rPr>
          <w:sz w:val="28"/>
          <w:szCs w:val="28"/>
        </w:rPr>
        <w:t>го ядерного университета «МИФИ».</w:t>
      </w:r>
    </w:p>
    <w:p w:rsidR="002377AF" w:rsidRPr="00D85A43" w:rsidRDefault="00BD4D05" w:rsidP="002377AF">
      <w:pPr>
        <w:pStyle w:val="a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Срок получения образов</w:t>
      </w:r>
      <w:r>
        <w:rPr>
          <w:sz w:val="28"/>
          <w:szCs w:val="28"/>
        </w:rPr>
        <w:t xml:space="preserve">ания по программам специалитета </w:t>
      </w:r>
      <w:r w:rsidR="002377AF" w:rsidRPr="00D85A43">
        <w:rPr>
          <w:sz w:val="28"/>
          <w:szCs w:val="28"/>
        </w:rPr>
        <w:t xml:space="preserve">при </w:t>
      </w:r>
      <w:proofErr w:type="gramStart"/>
      <w:r w:rsidR="002377AF" w:rsidRPr="00D85A43">
        <w:rPr>
          <w:sz w:val="28"/>
          <w:szCs w:val="28"/>
        </w:rPr>
        <w:t>обучении</w:t>
      </w:r>
      <w:proofErr w:type="gramEnd"/>
      <w:r w:rsidR="002377AF" w:rsidRPr="00D85A43">
        <w:rPr>
          <w:sz w:val="28"/>
          <w:szCs w:val="28"/>
        </w:rPr>
        <w:t xml:space="preserve"> по индивидуальному учебному плану вне зависимости от формы обучения устанавливается НИЯУ МИФИ самостоятельно, но не более срока получения образования, установленного для соответствующей формы обучения. При </w:t>
      </w:r>
      <w:proofErr w:type="gramStart"/>
      <w:r w:rsidR="002377AF" w:rsidRPr="00D85A43">
        <w:rPr>
          <w:sz w:val="28"/>
          <w:szCs w:val="28"/>
        </w:rPr>
        <w:t>обучении</w:t>
      </w:r>
      <w:proofErr w:type="gramEnd"/>
      <w:r w:rsidR="002377AF" w:rsidRPr="00D85A43">
        <w:rPr>
          <w:sz w:val="28"/>
          <w:szCs w:val="28"/>
        </w:rPr>
        <w:t xml:space="preserve"> по индивидуальному учебному плану лиц с ограниченными возможностями здоровья НИЯУ МИФИ вправе продлить срок не более чем на один год по сравнению со сроком, установленным для соответствующей формы обучения.</w:t>
      </w:r>
    </w:p>
    <w:p w:rsidR="002377AF" w:rsidRPr="00D85A43" w:rsidRDefault="002377AF" w:rsidP="002377AF">
      <w:pPr>
        <w:pStyle w:val="a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Объем программы специалитета </w:t>
      </w:r>
      <w:proofErr w:type="gramStart"/>
      <w:r w:rsidRPr="00D85A43">
        <w:rPr>
          <w:sz w:val="28"/>
          <w:szCs w:val="28"/>
        </w:rPr>
        <w:t>за один учебный год при обучении по индивидуальному учебному плану вне зависимости от формы</w:t>
      </w:r>
      <w:proofErr w:type="gramEnd"/>
      <w:r w:rsidRPr="00D85A43">
        <w:rPr>
          <w:sz w:val="28"/>
          <w:szCs w:val="28"/>
        </w:rPr>
        <w:t xml:space="preserve"> обучения не может составлять более 75 </w:t>
      </w:r>
      <w:proofErr w:type="spellStart"/>
      <w:r w:rsidRPr="00D85A43">
        <w:rPr>
          <w:sz w:val="28"/>
          <w:szCs w:val="28"/>
        </w:rPr>
        <w:t>з.е</w:t>
      </w:r>
      <w:proofErr w:type="spellEnd"/>
      <w:r w:rsidRPr="00D85A43">
        <w:rPr>
          <w:sz w:val="28"/>
          <w:szCs w:val="28"/>
        </w:rPr>
        <w:t>.</w:t>
      </w:r>
    </w:p>
    <w:p w:rsidR="002377AF" w:rsidRPr="00D85A43" w:rsidRDefault="002377AF" w:rsidP="002377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3.</w:t>
      </w:r>
      <w:r w:rsidRPr="00B41CA5">
        <w:rPr>
          <w:sz w:val="28"/>
          <w:szCs w:val="28"/>
        </w:rPr>
        <w:t>4</w:t>
      </w:r>
      <w:r w:rsidRPr="00D85A43">
        <w:rPr>
          <w:sz w:val="28"/>
          <w:szCs w:val="28"/>
        </w:rPr>
        <w:t xml:space="preserve">. В образовательных организациях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 срок </w:t>
      </w:r>
      <w:proofErr w:type="gramStart"/>
      <w:r w:rsidRPr="00D85A43">
        <w:rPr>
          <w:sz w:val="28"/>
          <w:szCs w:val="28"/>
        </w:rPr>
        <w:t>обучения по программам</w:t>
      </w:r>
      <w:proofErr w:type="gramEnd"/>
      <w:r w:rsidRPr="00D85A43">
        <w:rPr>
          <w:sz w:val="28"/>
          <w:szCs w:val="28"/>
        </w:rPr>
        <w:t xml:space="preserve"> специалитета составляет 5 лет. При этом объем образовательной программы не изменяется, а трудоемкость одного года обучения независимо от формы обучения должна составлять не более 75 </w:t>
      </w:r>
      <w:proofErr w:type="spellStart"/>
      <w:r w:rsidRPr="00D85A43">
        <w:rPr>
          <w:sz w:val="28"/>
          <w:szCs w:val="28"/>
        </w:rPr>
        <w:t>з.е</w:t>
      </w:r>
      <w:proofErr w:type="spellEnd"/>
      <w:r w:rsidRPr="00D85A43">
        <w:rPr>
          <w:sz w:val="28"/>
          <w:szCs w:val="28"/>
        </w:rPr>
        <w:t>.</w:t>
      </w:r>
    </w:p>
    <w:p w:rsidR="002377AF" w:rsidRPr="00D85A43" w:rsidRDefault="002377AF" w:rsidP="002377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3.</w:t>
      </w:r>
      <w:r w:rsidRPr="00B41CA5">
        <w:rPr>
          <w:sz w:val="28"/>
          <w:szCs w:val="28"/>
        </w:rPr>
        <w:t>5</w:t>
      </w:r>
      <w:r w:rsidRPr="00D85A43">
        <w:rPr>
          <w:sz w:val="28"/>
          <w:szCs w:val="28"/>
        </w:rPr>
        <w:t xml:space="preserve">. В рамках данной специальности могут быть реализованы программы специалитета, имеющие различную направленность подготовки (далее – специализация программы специалитета). </w:t>
      </w:r>
    </w:p>
    <w:p w:rsidR="002377AF" w:rsidRPr="00D85A43" w:rsidRDefault="002377AF" w:rsidP="002377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Образовательная организация выбирает специализации программ специалитета из следующего перечня: </w:t>
      </w:r>
    </w:p>
    <w:p w:rsidR="002377AF" w:rsidRPr="0079610F" w:rsidRDefault="002377AF" w:rsidP="002377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Специализаци</w:t>
      </w:r>
      <w:r>
        <w:rPr>
          <w:sz w:val="28"/>
          <w:szCs w:val="28"/>
        </w:rPr>
        <w:t>я №1. «Ядерные реакторы»</w:t>
      </w:r>
      <w:r w:rsidRPr="002377AF">
        <w:rPr>
          <w:sz w:val="28"/>
          <w:szCs w:val="28"/>
        </w:rPr>
        <w:t>;</w:t>
      </w:r>
    </w:p>
    <w:p w:rsidR="002377AF" w:rsidRPr="0079610F" w:rsidRDefault="002377AF" w:rsidP="002377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Специализация №2. «Ядерные материалы: учет, контроль и безопасное обращение»</w:t>
      </w:r>
      <w:r w:rsidRPr="0079610F">
        <w:rPr>
          <w:sz w:val="28"/>
          <w:szCs w:val="28"/>
        </w:rPr>
        <w:t>;</w:t>
      </w:r>
    </w:p>
    <w:p w:rsidR="002377AF" w:rsidRPr="00D85A43" w:rsidRDefault="002377AF" w:rsidP="002377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1CA5">
        <w:rPr>
          <w:sz w:val="28"/>
          <w:szCs w:val="28"/>
        </w:rPr>
        <w:t>Специализация №3. «Ядерные реакторы (проектирование и производство тепловыделяющих элементов и сборок ЯЭУ).</w:t>
      </w:r>
    </w:p>
    <w:p w:rsidR="002377AF" w:rsidRPr="008701D9" w:rsidRDefault="002377AF" w:rsidP="002377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3.</w:t>
      </w:r>
      <w:r w:rsidRPr="00B41CA5">
        <w:rPr>
          <w:sz w:val="28"/>
          <w:szCs w:val="28"/>
        </w:rPr>
        <w:t>6</w:t>
      </w:r>
      <w:r w:rsidRPr="00D85A43">
        <w:rPr>
          <w:sz w:val="28"/>
          <w:szCs w:val="28"/>
        </w:rPr>
        <w:t xml:space="preserve">. При реализации программ специалитета НИЯУ МИФИ вправе применять электронное обучение и дистанционные образовательные технологии. При обучении </w:t>
      </w:r>
      <w:r w:rsidRPr="00D85A43">
        <w:rPr>
          <w:sz w:val="28"/>
          <w:szCs w:val="28"/>
        </w:rPr>
        <w:lastRenderedPageBreak/>
        <w:t>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377AF" w:rsidRPr="00B41CA5" w:rsidRDefault="002377AF" w:rsidP="002377AF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6D8A">
        <w:rPr>
          <w:sz w:val="28"/>
          <w:szCs w:val="28"/>
        </w:rPr>
        <w:t>По данной специальности</w:t>
      </w:r>
      <w:r w:rsidR="00BD4D05">
        <w:rPr>
          <w:sz w:val="28"/>
          <w:szCs w:val="28"/>
        </w:rPr>
        <w:t xml:space="preserve"> </w:t>
      </w:r>
      <w:r w:rsidRPr="00396D8A">
        <w:rPr>
          <w:sz w:val="28"/>
          <w:szCs w:val="28"/>
        </w:rPr>
        <w:t>не допускается реализация программ специалитета с применением исключительно электронного обучения, дистанционных образовательных технологий.</w:t>
      </w:r>
    </w:p>
    <w:p w:rsidR="002377AF" w:rsidRPr="00D85A43" w:rsidRDefault="002377AF" w:rsidP="002377AF">
      <w:pPr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3.</w:t>
      </w:r>
      <w:r w:rsidRPr="00B41CA5">
        <w:rPr>
          <w:sz w:val="28"/>
          <w:szCs w:val="28"/>
        </w:rPr>
        <w:t>7</w:t>
      </w:r>
      <w:r w:rsidRPr="00D85A43">
        <w:rPr>
          <w:sz w:val="28"/>
          <w:szCs w:val="28"/>
        </w:rPr>
        <w:t>. Реализация программ специалитета возможна в сетевой форме.</w:t>
      </w:r>
    </w:p>
    <w:p w:rsidR="002377AF" w:rsidRPr="00D85A43" w:rsidRDefault="002377AF" w:rsidP="002377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41CA5">
        <w:rPr>
          <w:sz w:val="28"/>
          <w:szCs w:val="28"/>
        </w:rPr>
        <w:t>8. Реализация программ специалитета осуществляется на государственном языке Российской Федерации, если иное не определено локальным нормативным актом НИЯУ МИФИ.</w:t>
      </w:r>
    </w:p>
    <w:p w:rsidR="00FF3110" w:rsidRPr="005A5A7F" w:rsidRDefault="00FF3110" w:rsidP="00980B87">
      <w:pPr>
        <w:pStyle w:val="aa"/>
        <w:spacing w:before="160"/>
        <w:jc w:val="center"/>
        <w:rPr>
          <w:szCs w:val="28"/>
        </w:rPr>
      </w:pPr>
    </w:p>
    <w:p w:rsidR="00FF3110" w:rsidRPr="008E607E" w:rsidRDefault="00FF3110" w:rsidP="00980B87">
      <w:pPr>
        <w:pStyle w:val="af6"/>
        <w:numPr>
          <w:ilvl w:val="3"/>
          <w:numId w:val="12"/>
        </w:numPr>
        <w:tabs>
          <w:tab w:val="left" w:pos="851"/>
        </w:tabs>
        <w:spacing w:line="360" w:lineRule="auto"/>
        <w:ind w:left="0" w:firstLine="0"/>
        <w:jc w:val="center"/>
        <w:rPr>
          <w:b/>
          <w:szCs w:val="28"/>
        </w:rPr>
      </w:pPr>
      <w:r w:rsidRPr="008E607E">
        <w:rPr>
          <w:b/>
          <w:szCs w:val="28"/>
        </w:rPr>
        <w:t>ХАРАКТЕРИСТИКА ПРОФЕССИОНАЛЬНОЙ ДЕЯТЕЛЬНОСТИ ВЫПУСКНИКОВ</w:t>
      </w:r>
      <w:r w:rsidR="00BD4D05">
        <w:rPr>
          <w:b/>
          <w:szCs w:val="28"/>
        </w:rPr>
        <w:t xml:space="preserve"> ПРОГРАММ</w:t>
      </w:r>
      <w:r w:rsidRPr="008E607E">
        <w:rPr>
          <w:b/>
          <w:szCs w:val="28"/>
        </w:rPr>
        <w:t xml:space="preserve"> СПЕЦИАЛИТЕТА ПО СПЕЦИАЛЬНОСТИ</w:t>
      </w:r>
      <w:r w:rsidR="00BD4D05">
        <w:rPr>
          <w:b/>
          <w:szCs w:val="28"/>
        </w:rPr>
        <w:t xml:space="preserve"> </w:t>
      </w:r>
      <w:r w:rsidRPr="008E607E">
        <w:rPr>
          <w:b/>
          <w:szCs w:val="28"/>
        </w:rPr>
        <w:t>14.05.01 Ядерные реакторы и материалы</w:t>
      </w:r>
    </w:p>
    <w:p w:rsidR="00FF3110" w:rsidRPr="005A5A7F" w:rsidRDefault="00FF3110" w:rsidP="00980B87">
      <w:pPr>
        <w:pStyle w:val="af6"/>
        <w:spacing w:line="360" w:lineRule="auto"/>
        <w:ind w:left="3724"/>
        <w:rPr>
          <w:szCs w:val="28"/>
        </w:rPr>
      </w:pPr>
    </w:p>
    <w:p w:rsidR="00FF3110" w:rsidRPr="005A5A7F" w:rsidRDefault="00FF3110" w:rsidP="008E607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bCs/>
          <w:sz w:val="28"/>
          <w:szCs w:val="28"/>
        </w:rPr>
        <w:t>4.1.</w:t>
      </w:r>
      <w:r w:rsidRPr="005A5A7F">
        <w:rPr>
          <w:sz w:val="28"/>
          <w:szCs w:val="28"/>
        </w:rPr>
        <w:t xml:space="preserve"> </w:t>
      </w:r>
      <w:r w:rsidRPr="005A5A7F">
        <w:rPr>
          <w:b/>
          <w:sz w:val="28"/>
          <w:szCs w:val="28"/>
        </w:rPr>
        <w:t>Область профессиональной деятельности</w:t>
      </w:r>
      <w:r w:rsidRPr="005A5A7F">
        <w:rPr>
          <w:sz w:val="28"/>
          <w:szCs w:val="28"/>
        </w:rPr>
        <w:t xml:space="preserve"> выпускников </w:t>
      </w:r>
      <w:r w:rsidRPr="005A5A7F">
        <w:rPr>
          <w:snapToGrid/>
          <w:sz w:val="28"/>
          <w:szCs w:val="28"/>
        </w:rPr>
        <w:t>НИЯУ МИФИ</w:t>
      </w:r>
      <w:r w:rsidRPr="005A5A7F">
        <w:rPr>
          <w:sz w:val="28"/>
          <w:szCs w:val="28"/>
        </w:rPr>
        <w:t xml:space="preserve">, освоивших программу специалитета, включает: </w:t>
      </w:r>
    </w:p>
    <w:p w:rsidR="00FF3110" w:rsidRPr="005A5A7F" w:rsidRDefault="00FF3110" w:rsidP="008E607E">
      <w:pPr>
        <w:pStyle w:val="aa"/>
        <w:spacing w:line="360" w:lineRule="auto"/>
        <w:ind w:firstLine="709"/>
        <w:jc w:val="both"/>
        <w:rPr>
          <w:szCs w:val="28"/>
        </w:rPr>
      </w:pPr>
      <w:proofErr w:type="gramStart"/>
      <w:r w:rsidRPr="005A5A7F">
        <w:rPr>
          <w:szCs w:val="28"/>
        </w:rPr>
        <w:t>исследования, разработки и технологии, направленные на регистрацию и обработку информации, разработку теории, создание и применение ядерных установок и систем; исследования неравновесных физических процессов, распространения и взаимодействия излучения с объектами живой и неживой природы; исследования и проектирования ядерных реакторов, перспективных и специальных ядерных энергетических установок, обеспечение ядерной и радиационной безопасности, систем обеспечения безопасности и защищенности</w:t>
      </w:r>
      <w:r w:rsidRPr="005A5A7F">
        <w:rPr>
          <w:color w:val="0000FF"/>
          <w:szCs w:val="28"/>
        </w:rPr>
        <w:t xml:space="preserve"> </w:t>
      </w:r>
      <w:r w:rsidRPr="005A5A7F">
        <w:rPr>
          <w:szCs w:val="28"/>
        </w:rPr>
        <w:t>ядерных материалов и ядерно-физических установок.</w:t>
      </w:r>
      <w:proofErr w:type="gramEnd"/>
    </w:p>
    <w:p w:rsidR="00FF3110" w:rsidRPr="005A5A7F" w:rsidRDefault="00FF3110" w:rsidP="008E607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b/>
          <w:sz w:val="28"/>
          <w:szCs w:val="28"/>
        </w:rPr>
        <w:t>Объектами профессиональной деятельности</w:t>
      </w:r>
      <w:r w:rsidRPr="005A5A7F">
        <w:rPr>
          <w:sz w:val="28"/>
          <w:szCs w:val="28"/>
        </w:rPr>
        <w:t xml:space="preserve"> выпускников НИЯУ МИФИ, освоивших программу специалитета, являются: </w:t>
      </w:r>
    </w:p>
    <w:p w:rsidR="00FF3110" w:rsidRPr="005A5A7F" w:rsidRDefault="00FF3110" w:rsidP="008E607E">
      <w:pPr>
        <w:pStyle w:val="aa"/>
        <w:spacing w:line="360" w:lineRule="auto"/>
        <w:ind w:firstLine="709"/>
        <w:jc w:val="both"/>
        <w:rPr>
          <w:szCs w:val="28"/>
        </w:rPr>
      </w:pPr>
      <w:proofErr w:type="gramStart"/>
      <w:r w:rsidRPr="005A5A7F">
        <w:rPr>
          <w:szCs w:val="28"/>
        </w:rPr>
        <w:t xml:space="preserve">атомное ядро, элементарные частицы, ядерные реакторы, реакторные материалы и теплоносители, перспективные и специальные типы ядерных энергетических установок (ЯЭУ), системы для преобразования тепловой и ядерной </w:t>
      </w:r>
      <w:r w:rsidRPr="005A5A7F">
        <w:rPr>
          <w:szCs w:val="28"/>
        </w:rPr>
        <w:lastRenderedPageBreak/>
        <w:t>энергии в электрическую, ядерные материалы и системы обеспечения их безопасности, радиационное воздействие ионизирующих излучений на человека и окружающую среду, математические модели для теоретического и экспериментального исследований явлений и закономерностей в области реакторной физики, ядерных реакторов, ядерных</w:t>
      </w:r>
      <w:proofErr w:type="gramEnd"/>
      <w:r w:rsidRPr="005A5A7F">
        <w:rPr>
          <w:szCs w:val="28"/>
        </w:rPr>
        <w:t xml:space="preserve"> материалов, физические и математические модели процессов в ядерных установках, распространения и взаимодействия излучения с объектами живой и неживой природы, обеспечение безопасности ядерных материалов, объектов и установок атомной промышленности и энергетики.</w:t>
      </w:r>
    </w:p>
    <w:p w:rsidR="00FF3110" w:rsidRPr="005A5A7F" w:rsidRDefault="00FF3110" w:rsidP="008E607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 xml:space="preserve">4.2. </w:t>
      </w:r>
      <w:r w:rsidRPr="005A5A7F">
        <w:rPr>
          <w:b/>
          <w:sz w:val="28"/>
          <w:szCs w:val="28"/>
        </w:rPr>
        <w:t>Виды профессиональной деятельности</w:t>
      </w:r>
      <w:r w:rsidRPr="005A5A7F">
        <w:rPr>
          <w:sz w:val="28"/>
          <w:szCs w:val="28"/>
        </w:rPr>
        <w:t>,</w:t>
      </w:r>
      <w:r w:rsidRPr="005A5A7F">
        <w:rPr>
          <w:b/>
          <w:sz w:val="28"/>
          <w:szCs w:val="28"/>
        </w:rPr>
        <w:t xml:space="preserve"> </w:t>
      </w:r>
      <w:r w:rsidRPr="005A5A7F">
        <w:rPr>
          <w:sz w:val="28"/>
          <w:szCs w:val="28"/>
        </w:rPr>
        <w:t xml:space="preserve">к которым готовятся выпускники НИЯУ МИФИ, освоившие программу специалитета: </w:t>
      </w:r>
    </w:p>
    <w:p w:rsidR="00FF3110" w:rsidRPr="005A5A7F" w:rsidRDefault="00FF3110" w:rsidP="008E607E">
      <w:pPr>
        <w:pStyle w:val="22"/>
        <w:tabs>
          <w:tab w:val="clear" w:pos="720"/>
          <w:tab w:val="clear" w:pos="2016"/>
          <w:tab w:val="clear" w:pos="2160"/>
        </w:tabs>
        <w:spacing w:line="360" w:lineRule="auto"/>
        <w:ind w:firstLine="709"/>
        <w:rPr>
          <w:b/>
          <w:bCs/>
          <w:sz w:val="28"/>
          <w:szCs w:val="28"/>
        </w:rPr>
      </w:pPr>
      <w:r w:rsidRPr="005A5A7F">
        <w:rPr>
          <w:b/>
          <w:bCs/>
          <w:sz w:val="28"/>
          <w:szCs w:val="28"/>
        </w:rPr>
        <w:t>научно-исследовательская;</w:t>
      </w:r>
    </w:p>
    <w:p w:rsidR="00FF3110" w:rsidRPr="005A5A7F" w:rsidRDefault="00FF3110" w:rsidP="008E607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5A7F">
        <w:rPr>
          <w:b/>
          <w:bCs/>
          <w:sz w:val="28"/>
          <w:szCs w:val="28"/>
        </w:rPr>
        <w:t xml:space="preserve">проектная; </w:t>
      </w:r>
    </w:p>
    <w:p w:rsidR="00FF3110" w:rsidRPr="005A5A7F" w:rsidRDefault="00FF3110" w:rsidP="008E607E">
      <w:pPr>
        <w:widowControl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5A5A7F">
        <w:rPr>
          <w:b/>
          <w:bCs/>
          <w:sz w:val="28"/>
          <w:szCs w:val="28"/>
        </w:rPr>
        <w:t>экспертная;</w:t>
      </w:r>
    </w:p>
    <w:p w:rsidR="00FF3110" w:rsidRPr="005A5A7F" w:rsidRDefault="00FF3110" w:rsidP="008E607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производственно-технологическая;</w:t>
      </w:r>
    </w:p>
    <w:p w:rsidR="00FF3110" w:rsidRPr="005A5A7F" w:rsidRDefault="00FF3110" w:rsidP="008E607E">
      <w:pPr>
        <w:pStyle w:val="aa"/>
        <w:spacing w:line="360" w:lineRule="auto"/>
        <w:ind w:firstLine="709"/>
        <w:jc w:val="both"/>
        <w:rPr>
          <w:szCs w:val="28"/>
        </w:rPr>
      </w:pPr>
      <w:r w:rsidRPr="005A5A7F">
        <w:rPr>
          <w:b/>
          <w:szCs w:val="28"/>
        </w:rPr>
        <w:t>организационно-управленческая.</w:t>
      </w:r>
    </w:p>
    <w:p w:rsidR="00FF3110" w:rsidRPr="005A5A7F" w:rsidRDefault="00FF3110" w:rsidP="008E607E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 xml:space="preserve">При разработке и реализации программы специалитета </w:t>
      </w:r>
      <w:r w:rsidR="006B67A3">
        <w:rPr>
          <w:sz w:val="28"/>
          <w:szCs w:val="28"/>
        </w:rPr>
        <w:t xml:space="preserve">НИЯУ МИФИ </w:t>
      </w:r>
      <w:r w:rsidRPr="005A5A7F">
        <w:rPr>
          <w:sz w:val="28"/>
          <w:szCs w:val="28"/>
        </w:rPr>
        <w:t>ориентируется на конкретный вид (виды) профессиональной деятельности, к которому (которым) готовится специалист, исходя из потребностей рынка труда, научно-исследовательских и материально-технических ресурсов НИЯУ МИФИ.</w:t>
      </w:r>
    </w:p>
    <w:p w:rsidR="00FF3110" w:rsidRPr="005A5A7F" w:rsidRDefault="00FF3110" w:rsidP="008E607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A5A7F">
        <w:rPr>
          <w:sz w:val="28"/>
          <w:szCs w:val="28"/>
        </w:rPr>
        <w:t xml:space="preserve">4.3. Выпускник, освоивший программу специалитета, в соответствии с видом (видами) профессиональной деятельности, на который (которые) ориентирована программа специалитета, готов решать следующие </w:t>
      </w:r>
      <w:r w:rsidRPr="005A5A7F">
        <w:rPr>
          <w:b/>
          <w:sz w:val="28"/>
          <w:szCs w:val="28"/>
        </w:rPr>
        <w:t>профессиональные задачи:</w:t>
      </w:r>
    </w:p>
    <w:p w:rsidR="00FF3110" w:rsidRPr="005A5A7F" w:rsidRDefault="00FF3110" w:rsidP="008E607E">
      <w:pPr>
        <w:pStyle w:val="22"/>
        <w:tabs>
          <w:tab w:val="clear" w:pos="720"/>
          <w:tab w:val="clear" w:pos="2016"/>
          <w:tab w:val="clear" w:pos="2160"/>
        </w:tabs>
        <w:spacing w:line="360" w:lineRule="auto"/>
        <w:ind w:firstLine="709"/>
        <w:rPr>
          <w:bCs/>
          <w:sz w:val="28"/>
          <w:szCs w:val="28"/>
        </w:rPr>
      </w:pPr>
      <w:r w:rsidRPr="005A5A7F">
        <w:rPr>
          <w:b/>
          <w:sz w:val="28"/>
          <w:szCs w:val="28"/>
        </w:rPr>
        <w:t>научно-исследовательская деятельность</w:t>
      </w:r>
      <w:r w:rsidRPr="005A5A7F">
        <w:rPr>
          <w:bCs/>
          <w:sz w:val="28"/>
          <w:szCs w:val="28"/>
        </w:rPr>
        <w:t>:</w:t>
      </w:r>
    </w:p>
    <w:p w:rsidR="00FF3110" w:rsidRPr="005A5A7F" w:rsidRDefault="00FF3110" w:rsidP="008E607E">
      <w:pPr>
        <w:pStyle w:val="af6"/>
        <w:numPr>
          <w:ilvl w:val="0"/>
          <w:numId w:val="20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изучение и анализ научно-технической информации, отечественного и зарубежного опыта в области физики и проектирования ядерных энергетических установок, учета и контроля ядерных материалов;</w:t>
      </w:r>
    </w:p>
    <w:p w:rsidR="00FF3110" w:rsidRPr="005A5A7F" w:rsidRDefault="00FF3110" w:rsidP="008E607E">
      <w:pPr>
        <w:pStyle w:val="af6"/>
        <w:numPr>
          <w:ilvl w:val="0"/>
          <w:numId w:val="20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математическое моделирование процессов и объектов на базе стандартных пакетов автоматизированного проектирования и исследований;</w:t>
      </w:r>
    </w:p>
    <w:p w:rsidR="00FF3110" w:rsidRPr="005A5A7F" w:rsidRDefault="00FF3110" w:rsidP="008E607E">
      <w:pPr>
        <w:pStyle w:val="af6"/>
        <w:numPr>
          <w:ilvl w:val="0"/>
          <w:numId w:val="20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lastRenderedPageBreak/>
        <w:t>проведение экспериментов по заданной методике, составление описания проводимых исследований и анализ результатов;</w:t>
      </w:r>
    </w:p>
    <w:p w:rsidR="00FF3110" w:rsidRPr="005A5A7F" w:rsidRDefault="00FF3110" w:rsidP="008E607E">
      <w:pPr>
        <w:pStyle w:val="af6"/>
        <w:numPr>
          <w:ilvl w:val="0"/>
          <w:numId w:val="20"/>
        </w:numPr>
        <w:spacing w:line="360" w:lineRule="auto"/>
        <w:ind w:left="0" w:firstLine="284"/>
        <w:jc w:val="both"/>
        <w:rPr>
          <w:bCs/>
          <w:szCs w:val="28"/>
        </w:rPr>
      </w:pPr>
      <w:r w:rsidRPr="005A5A7F">
        <w:rPr>
          <w:szCs w:val="28"/>
        </w:rPr>
        <w:t>составление обзоров, отчетов и научных публикаций, непосредственное участие во внедрении результатов исследований и разработок;</w:t>
      </w:r>
    </w:p>
    <w:p w:rsidR="00FF3110" w:rsidRPr="005A5A7F" w:rsidRDefault="00FF3110" w:rsidP="008E607E">
      <w:pPr>
        <w:pStyle w:val="22"/>
        <w:numPr>
          <w:ilvl w:val="0"/>
          <w:numId w:val="20"/>
        </w:numPr>
        <w:tabs>
          <w:tab w:val="clear" w:pos="720"/>
          <w:tab w:val="clear" w:pos="2016"/>
          <w:tab w:val="clear" w:pos="2160"/>
        </w:tabs>
        <w:spacing w:line="360" w:lineRule="auto"/>
        <w:ind w:left="0" w:firstLine="284"/>
        <w:rPr>
          <w:sz w:val="28"/>
          <w:szCs w:val="28"/>
        </w:rPr>
      </w:pPr>
      <w:r w:rsidRPr="005A5A7F">
        <w:rPr>
          <w:sz w:val="28"/>
          <w:szCs w:val="28"/>
        </w:rPr>
        <w:t>разработка методов и методик измерения количественных характеристик ядерных материалов;</w:t>
      </w:r>
    </w:p>
    <w:p w:rsidR="00FF3110" w:rsidRPr="005A5A7F" w:rsidRDefault="00FF3110" w:rsidP="008E607E">
      <w:pPr>
        <w:pStyle w:val="22"/>
        <w:numPr>
          <w:ilvl w:val="0"/>
          <w:numId w:val="20"/>
        </w:numPr>
        <w:tabs>
          <w:tab w:val="clear" w:pos="720"/>
          <w:tab w:val="clear" w:pos="2016"/>
          <w:tab w:val="clear" w:pos="2160"/>
        </w:tabs>
        <w:spacing w:line="360" w:lineRule="auto"/>
        <w:ind w:left="0" w:firstLine="284"/>
        <w:rPr>
          <w:sz w:val="28"/>
          <w:szCs w:val="28"/>
        </w:rPr>
      </w:pPr>
      <w:r w:rsidRPr="005A5A7F">
        <w:rPr>
          <w:sz w:val="28"/>
          <w:szCs w:val="28"/>
        </w:rPr>
        <w:t>создание математических моделей, для обеспечения безопасности ядерных материалов и установок;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0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создание методов расчета современных систем, приборов и устройств, для учета, контроля и обеспечения безопасности ядерных материалов;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0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разработка методов повышения безопасности и ядерных материалов, технологий и объектов;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0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разработка и совершенствование методов физического и математического моделирования реакторных установок и обоснование надежности современных, перспективных и специальных ядерных установок;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0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разработка критериев безопасной работы и оценка рисков при эксплуатации ядерных установок и объектов;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0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 xml:space="preserve">разработка новых систем преобразования тепловой и ядерной энергии в </w:t>
      </w:r>
      <w:proofErr w:type="gramStart"/>
      <w:r w:rsidRPr="005A5A7F">
        <w:rPr>
          <w:szCs w:val="28"/>
        </w:rPr>
        <w:t>электрическую</w:t>
      </w:r>
      <w:proofErr w:type="gramEnd"/>
      <w:r w:rsidRPr="005A5A7F">
        <w:rPr>
          <w:szCs w:val="28"/>
        </w:rPr>
        <w:t>;</w:t>
      </w:r>
    </w:p>
    <w:p w:rsidR="00FF3110" w:rsidRPr="005A5A7F" w:rsidRDefault="00FF3110" w:rsidP="008E607E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проектная деятельность: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формирование целей проекта (программы) решения задач, критериев и показателей достижения целей, построение структуры их взаимосвязей, выявление приоритетов решения задач с учетом всех аспектов деятельности;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 xml:space="preserve">разработка обобщенных вариантов решения проблемы, анализ этих вариантов, прогнозирование последствий, нахождение компромиссных решений в условиях многокритериальности, неопределенности, планирование реализации проекта; 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использование информационных технологий при разработке новых установок, материалов и изделий в области обеспечения ядерного нераспространения;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 xml:space="preserve">разработка проектов технических условий, стандартов и технических </w:t>
      </w:r>
      <w:r w:rsidRPr="005A5A7F">
        <w:rPr>
          <w:szCs w:val="28"/>
        </w:rPr>
        <w:lastRenderedPageBreak/>
        <w:t>описаний новых установок, материалов и изделий;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 xml:space="preserve">проектирование различных типов ядерных энергетических установок; 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проведение технико-экономического обоснования проектных расчетов в области ядерных энергетических установок и систем учета и контроля ядерных материалов;</w:t>
      </w:r>
    </w:p>
    <w:p w:rsidR="00FF3110" w:rsidRPr="005A5A7F" w:rsidRDefault="00FF3110" w:rsidP="008E607E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экспертная деятельность:</w:t>
      </w:r>
    </w:p>
    <w:p w:rsidR="00FF3110" w:rsidRPr="005A5A7F" w:rsidRDefault="00FF3110" w:rsidP="008E607E">
      <w:pPr>
        <w:pStyle w:val="af6"/>
        <w:widowControl w:val="0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 xml:space="preserve">анализ технических и расчетно-теоретических разработок, учет их соответствия требованиям законов в области промышленности, экологии и безопасности и другим нормативным актам; </w:t>
      </w:r>
    </w:p>
    <w:p w:rsidR="00FF3110" w:rsidRPr="005A5A7F" w:rsidRDefault="00FF3110" w:rsidP="00980B87">
      <w:pPr>
        <w:widowControl w:val="0"/>
        <w:tabs>
          <w:tab w:val="left" w:pos="576"/>
          <w:tab w:val="left" w:pos="720"/>
          <w:tab w:val="left" w:pos="864"/>
          <w:tab w:val="left" w:pos="1008"/>
          <w:tab w:val="left" w:pos="2592"/>
          <w:tab w:val="left" w:pos="3456"/>
          <w:tab w:val="left" w:pos="3744"/>
        </w:tabs>
        <w:spacing w:line="360" w:lineRule="auto"/>
        <w:ind w:firstLine="709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производственно-технологическая деятельность:</w:t>
      </w:r>
    </w:p>
    <w:p w:rsidR="00FF3110" w:rsidRPr="005A5A7F" w:rsidRDefault="00FF3110" w:rsidP="00980B87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FF3110" w:rsidRPr="005A5A7F" w:rsidRDefault="00FF3110" w:rsidP="00980B87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организация рабочих мест, их техническое оснащение, размещение технологического оборудования;</w:t>
      </w:r>
    </w:p>
    <w:p w:rsidR="00FF3110" w:rsidRPr="005A5A7F" w:rsidRDefault="00FF3110" w:rsidP="00980B87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trike/>
          <w:szCs w:val="28"/>
        </w:rPr>
      </w:pPr>
      <w:proofErr w:type="gramStart"/>
      <w:r w:rsidRPr="005A5A7F">
        <w:rPr>
          <w:szCs w:val="28"/>
        </w:rPr>
        <w:t>контроль за</w:t>
      </w:r>
      <w:proofErr w:type="gramEnd"/>
      <w:r w:rsidRPr="005A5A7F">
        <w:rPr>
          <w:szCs w:val="28"/>
        </w:rPr>
        <w:t xml:space="preserve"> соблюдением технологической дисциплины и обслуживание технологического оборудования; использование типовых методов контроля качества;</w:t>
      </w:r>
    </w:p>
    <w:p w:rsidR="00FF3110" w:rsidRPr="005A5A7F" w:rsidRDefault="00FF3110" w:rsidP="00980B87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участие в работах по доводке и освоению технологических процессов в ходе подготовки к пуску новых установок, приборов и систем ядерных энергетических установок, обеспечения учета и контроля ядерных материалов;</w:t>
      </w:r>
    </w:p>
    <w:p w:rsidR="00FF3110" w:rsidRPr="005A5A7F" w:rsidRDefault="00FF3110" w:rsidP="00980B87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 xml:space="preserve">наладка, настройка, регулировка и опытная проверка оборудования и программных средств; </w:t>
      </w:r>
    </w:p>
    <w:p w:rsidR="00FF3110" w:rsidRPr="005A5A7F" w:rsidRDefault="00FF3110" w:rsidP="00980B87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приемка и освоение вводимого оборудования, подготовка технической документации на ремонт, составление инструкций по эксплуатации оборудования и программ испытаний;</w:t>
      </w:r>
    </w:p>
    <w:p w:rsidR="00FF3110" w:rsidRPr="005A5A7F" w:rsidRDefault="00FF3110" w:rsidP="00980B87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proofErr w:type="gramStart"/>
      <w:r w:rsidRPr="005A5A7F">
        <w:rPr>
          <w:szCs w:val="28"/>
        </w:rPr>
        <w:t>контроль за</w:t>
      </w:r>
      <w:proofErr w:type="gramEnd"/>
      <w:r w:rsidRPr="005A5A7F">
        <w:rPr>
          <w:szCs w:val="28"/>
        </w:rPr>
        <w:t xml:space="preserve"> соблюдением производственной и экологической безопасности;</w:t>
      </w:r>
    </w:p>
    <w:p w:rsidR="00FF3110" w:rsidRPr="005A5A7F" w:rsidRDefault="00FF3110" w:rsidP="00980B87">
      <w:pPr>
        <w:pStyle w:val="af6"/>
        <w:widowControl w:val="0"/>
        <w:numPr>
          <w:ilvl w:val="0"/>
          <w:numId w:val="21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 xml:space="preserve">разработка способов проведения ядерно-физических экспериментов для оценки характеристик реакторных установок и ядерных материалов; </w:t>
      </w:r>
    </w:p>
    <w:p w:rsidR="00FF3110" w:rsidRPr="005A5A7F" w:rsidRDefault="00FF3110" w:rsidP="00980B87">
      <w:pPr>
        <w:pStyle w:val="af6"/>
        <w:widowControl w:val="0"/>
        <w:numPr>
          <w:ilvl w:val="0"/>
          <w:numId w:val="21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 xml:space="preserve">разработка способов применения современных электронных устройств, для </w:t>
      </w:r>
      <w:r w:rsidRPr="005A5A7F">
        <w:rPr>
          <w:szCs w:val="28"/>
        </w:rPr>
        <w:lastRenderedPageBreak/>
        <w:t>целей обеспечения безопасности реакторов и сохранности ядерных материалов;</w:t>
      </w:r>
    </w:p>
    <w:p w:rsidR="00FF3110" w:rsidRPr="005A5A7F" w:rsidRDefault="00FF3110" w:rsidP="00980B87">
      <w:pPr>
        <w:pStyle w:val="af6"/>
        <w:widowControl w:val="0"/>
        <w:numPr>
          <w:ilvl w:val="0"/>
          <w:numId w:val="21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разработка и применение информационных технологии для обеспечения безопасности реакторных установок и ядерных материалов;</w:t>
      </w:r>
    </w:p>
    <w:p w:rsidR="00FF3110" w:rsidRPr="005A5A7F" w:rsidRDefault="00FF3110" w:rsidP="00980B87">
      <w:pPr>
        <w:pStyle w:val="af6"/>
        <w:widowControl w:val="0"/>
        <w:numPr>
          <w:ilvl w:val="0"/>
          <w:numId w:val="21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разработка ядерных установок и технологий обладающей высокой эффективностью, безопасностью и защищенностью;</w:t>
      </w:r>
    </w:p>
    <w:p w:rsidR="00FF3110" w:rsidRPr="005A5A7F" w:rsidRDefault="00FF3110" w:rsidP="00980B87">
      <w:pPr>
        <w:pStyle w:val="af6"/>
        <w:widowControl w:val="0"/>
        <w:numPr>
          <w:ilvl w:val="0"/>
          <w:numId w:val="21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поддержание работоспособности реакторных систем, систем УК ЯМ, повышение их надежности; внедрение новых технических средств;</w:t>
      </w:r>
    </w:p>
    <w:p w:rsidR="00FF3110" w:rsidRPr="005A5A7F" w:rsidRDefault="00FF3110" w:rsidP="00980B87">
      <w:pPr>
        <w:pStyle w:val="af6"/>
        <w:widowControl w:val="0"/>
        <w:numPr>
          <w:ilvl w:val="0"/>
          <w:numId w:val="21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осуществление процедур УК ЯМ и обеспечения безопасности материалов и ядерных установок на современной технологической платформе;</w:t>
      </w:r>
    </w:p>
    <w:p w:rsidR="00FF3110" w:rsidRPr="005A5A7F" w:rsidRDefault="00FF3110" w:rsidP="00980B87">
      <w:pPr>
        <w:pStyle w:val="af6"/>
        <w:widowControl w:val="0"/>
        <w:numPr>
          <w:ilvl w:val="0"/>
          <w:numId w:val="21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оценка эффективности систем безопасности материалов, технологий и установок;</w:t>
      </w:r>
    </w:p>
    <w:p w:rsidR="00FF3110" w:rsidRPr="005A5A7F" w:rsidRDefault="00FF3110" w:rsidP="00980B87">
      <w:pPr>
        <w:pStyle w:val="af6"/>
        <w:widowControl w:val="0"/>
        <w:numPr>
          <w:ilvl w:val="0"/>
          <w:numId w:val="21"/>
        </w:num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проведение расчетных и экспериментальных исследований ядерно-физических и теплофизических процессов в активных зонах ядерных реакторов;</w:t>
      </w:r>
    </w:p>
    <w:p w:rsidR="00FF3110" w:rsidRPr="005A5A7F" w:rsidRDefault="00FF3110" w:rsidP="00980B87">
      <w:pPr>
        <w:pStyle w:val="210"/>
        <w:spacing w:before="0" w:line="360" w:lineRule="auto"/>
        <w:ind w:firstLine="709"/>
        <w:rPr>
          <w:b/>
          <w:szCs w:val="28"/>
        </w:rPr>
      </w:pPr>
      <w:r w:rsidRPr="005A5A7F">
        <w:rPr>
          <w:b/>
          <w:szCs w:val="28"/>
        </w:rPr>
        <w:t>организационно-управленческая деятельность:</w:t>
      </w:r>
    </w:p>
    <w:p w:rsidR="00FF3110" w:rsidRPr="005A5A7F" w:rsidRDefault="00FF3110" w:rsidP="008E607E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 xml:space="preserve">организация работы коллектива исполнителей, принятие исполнительских решений в условиях спектра мнений, определение порядка выполнения работ; </w:t>
      </w:r>
    </w:p>
    <w:p w:rsidR="00FF3110" w:rsidRPr="005A5A7F" w:rsidRDefault="00FF3110" w:rsidP="008E607E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поиск оптимальных решений с учетом требований качества, надежности и стоимости, а также сроков исполнения, безопасности жизнедеятельности и требований экологии;</w:t>
      </w:r>
    </w:p>
    <w:p w:rsidR="00FF3110" w:rsidRPr="005A5A7F" w:rsidRDefault="00FF3110" w:rsidP="008E607E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профилактика производственного травматизма, профессиональных заболеваний, предотвращения экологических нарушений;</w:t>
      </w:r>
    </w:p>
    <w:p w:rsidR="00FF3110" w:rsidRPr="005A5A7F" w:rsidRDefault="00FF3110" w:rsidP="008E607E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организация в подразделении работы по совершенствованию, модернизации, унификации изделий и по разработке проектов стандартов и сертификатов;</w:t>
      </w:r>
    </w:p>
    <w:p w:rsidR="00FF3110" w:rsidRPr="005A5A7F" w:rsidRDefault="00FF3110" w:rsidP="008E607E">
      <w:pPr>
        <w:pStyle w:val="af6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организация работы по осуществлению авторского надзора при изготовлении, монтаже, наладке, испытаниях и сдаче в эксплуатацию установок и систем;</w:t>
      </w:r>
    </w:p>
    <w:p w:rsidR="00FF3110" w:rsidRPr="005A5A7F" w:rsidRDefault="00FF3110" w:rsidP="008E607E">
      <w:pPr>
        <w:pStyle w:val="aa"/>
        <w:numPr>
          <w:ilvl w:val="0"/>
          <w:numId w:val="21"/>
        </w:numPr>
        <w:spacing w:line="360" w:lineRule="auto"/>
        <w:ind w:left="0" w:firstLine="284"/>
        <w:jc w:val="both"/>
        <w:rPr>
          <w:szCs w:val="28"/>
        </w:rPr>
      </w:pPr>
      <w:r w:rsidRPr="005A5A7F">
        <w:rPr>
          <w:szCs w:val="28"/>
        </w:rPr>
        <w:t>управление программами освоения новой продукции и технологии.</w:t>
      </w:r>
    </w:p>
    <w:p w:rsidR="00FF3110" w:rsidRDefault="00FF3110" w:rsidP="00980B8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7888" w:rsidRDefault="00217888" w:rsidP="00980B8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7888" w:rsidRDefault="00217888" w:rsidP="00980B8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7888" w:rsidRPr="005A5A7F" w:rsidRDefault="00217888" w:rsidP="00980B8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3110" w:rsidRPr="008E607E" w:rsidRDefault="00FF3110" w:rsidP="00FB5658">
      <w:pPr>
        <w:pStyle w:val="af6"/>
        <w:numPr>
          <w:ilvl w:val="3"/>
          <w:numId w:val="12"/>
        </w:numPr>
        <w:tabs>
          <w:tab w:val="left" w:pos="851"/>
        </w:tabs>
        <w:spacing w:line="360" w:lineRule="auto"/>
        <w:ind w:left="0" w:firstLine="426"/>
        <w:jc w:val="center"/>
        <w:rPr>
          <w:b/>
          <w:szCs w:val="28"/>
        </w:rPr>
      </w:pPr>
      <w:r w:rsidRPr="008E607E">
        <w:rPr>
          <w:b/>
          <w:bCs/>
          <w:iCs/>
          <w:szCs w:val="28"/>
        </w:rPr>
        <w:t xml:space="preserve">ТРЕБОВАНИЯ </w:t>
      </w:r>
      <w:r w:rsidR="00BD4D05">
        <w:rPr>
          <w:b/>
          <w:bCs/>
          <w:iCs/>
          <w:szCs w:val="28"/>
        </w:rPr>
        <w:t>К РЕЗУЛЬТАТАМ ОСВОЕНИЯ</w:t>
      </w:r>
      <w:r w:rsidR="00BD4D05">
        <w:rPr>
          <w:b/>
          <w:bCs/>
          <w:iCs/>
          <w:szCs w:val="28"/>
        </w:rPr>
        <w:br/>
        <w:t>ПРОГРАММ</w:t>
      </w:r>
      <w:r w:rsidRPr="008E607E">
        <w:rPr>
          <w:b/>
          <w:bCs/>
          <w:iCs/>
          <w:szCs w:val="28"/>
        </w:rPr>
        <w:t xml:space="preserve"> СПЕЦИАЛИТЕТА </w:t>
      </w:r>
      <w:r w:rsidRPr="008E607E">
        <w:rPr>
          <w:b/>
          <w:szCs w:val="28"/>
        </w:rPr>
        <w:t xml:space="preserve">ПО СПЕЦИАЛЬНОСТИ </w:t>
      </w:r>
    </w:p>
    <w:p w:rsidR="00FF3110" w:rsidRPr="008E607E" w:rsidRDefault="00FF3110" w:rsidP="00980B87">
      <w:pPr>
        <w:pStyle w:val="af6"/>
        <w:tabs>
          <w:tab w:val="left" w:pos="851"/>
        </w:tabs>
        <w:spacing w:line="360" w:lineRule="auto"/>
        <w:ind w:left="0"/>
        <w:jc w:val="center"/>
        <w:rPr>
          <w:b/>
          <w:szCs w:val="28"/>
        </w:rPr>
      </w:pPr>
      <w:r w:rsidRPr="008E607E">
        <w:rPr>
          <w:b/>
          <w:szCs w:val="28"/>
        </w:rPr>
        <w:t>14.05.01 Ядерные реакторы и материалы</w:t>
      </w:r>
    </w:p>
    <w:p w:rsidR="00FF3110" w:rsidRPr="005A5A7F" w:rsidRDefault="00FF3110" w:rsidP="00980B87">
      <w:pPr>
        <w:suppressAutoHyphens/>
        <w:spacing w:line="360" w:lineRule="auto"/>
        <w:rPr>
          <w:b/>
          <w:bCs/>
          <w:iCs/>
          <w:sz w:val="28"/>
          <w:szCs w:val="28"/>
        </w:rPr>
      </w:pPr>
    </w:p>
    <w:p w:rsidR="00FF3110" w:rsidRPr="005A5A7F" w:rsidRDefault="00FF3110" w:rsidP="00980B8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5A7F">
        <w:rPr>
          <w:sz w:val="28"/>
          <w:szCs w:val="28"/>
        </w:rPr>
        <w:t>5.1. В результате освоения программы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>специалитета у выпускника должны быть сформированы общекультурные,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>общепрофессиональные, профессиональные и профессионально-специализированные компетенции (при наличии специализации).</w:t>
      </w:r>
    </w:p>
    <w:p w:rsidR="00FF3110" w:rsidRPr="005A5A7F" w:rsidRDefault="00FF3110" w:rsidP="00980B87">
      <w:pPr>
        <w:pStyle w:val="ac"/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  <w:r w:rsidRPr="005A5A7F">
        <w:rPr>
          <w:sz w:val="28"/>
          <w:szCs w:val="28"/>
        </w:rPr>
        <w:t>5.2. Выпускник, освоивший программу специалитета, должен обладать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 xml:space="preserve">следующими </w:t>
      </w:r>
      <w:r w:rsidRPr="005A5A7F">
        <w:rPr>
          <w:b/>
          <w:sz w:val="28"/>
          <w:szCs w:val="28"/>
        </w:rPr>
        <w:t>общекультурными</w:t>
      </w:r>
      <w:r w:rsidR="00BD4D05">
        <w:rPr>
          <w:b/>
          <w:sz w:val="28"/>
          <w:szCs w:val="28"/>
        </w:rPr>
        <w:t xml:space="preserve"> </w:t>
      </w:r>
      <w:r w:rsidRPr="005A5A7F">
        <w:rPr>
          <w:b/>
          <w:sz w:val="28"/>
          <w:szCs w:val="28"/>
        </w:rPr>
        <w:t>компетенциями (</w:t>
      </w:r>
      <w:proofErr w:type="gramStart"/>
      <w:r w:rsidRPr="005A5A7F">
        <w:rPr>
          <w:b/>
          <w:sz w:val="28"/>
          <w:szCs w:val="28"/>
        </w:rPr>
        <w:t>ОК</w:t>
      </w:r>
      <w:proofErr w:type="gramEnd"/>
      <w:r w:rsidRPr="005A5A7F">
        <w:rPr>
          <w:b/>
          <w:sz w:val="28"/>
          <w:szCs w:val="28"/>
        </w:rPr>
        <w:t xml:space="preserve">): 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napToGrid/>
          <w:sz w:val="28"/>
          <w:szCs w:val="28"/>
        </w:rPr>
      </w:pPr>
      <w:r w:rsidRPr="005A5A7F">
        <w:rPr>
          <w:snapToGrid/>
          <w:sz w:val="28"/>
          <w:szCs w:val="28"/>
        </w:rPr>
        <w:t>способностью к абстрактному мышлению, анализу, синтезу (ОК-1);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napToGrid/>
          <w:sz w:val="28"/>
          <w:szCs w:val="28"/>
        </w:rPr>
      </w:pPr>
      <w:r w:rsidRPr="005A5A7F">
        <w:rPr>
          <w:snapToGrid/>
          <w:sz w:val="28"/>
          <w:szCs w:val="28"/>
        </w:rPr>
        <w:t>способностью использовать основы философских знаний для формирования мировоззренческой позиции (ОК-2);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napToGrid/>
          <w:sz w:val="28"/>
          <w:szCs w:val="28"/>
        </w:rPr>
      </w:pPr>
      <w:r w:rsidRPr="005A5A7F">
        <w:rPr>
          <w:snapToGrid/>
          <w:color w:val="000000"/>
          <w:sz w:val="28"/>
          <w:szCs w:val="28"/>
        </w:rPr>
        <w:t xml:space="preserve">способностью анализировать основные этапы и закономерности исторического развития общества </w:t>
      </w:r>
      <w:r w:rsidRPr="005A5A7F">
        <w:rPr>
          <w:snapToGrid/>
          <w:sz w:val="28"/>
          <w:szCs w:val="28"/>
        </w:rPr>
        <w:t xml:space="preserve">для </w:t>
      </w:r>
      <w:r w:rsidRPr="005A5A7F">
        <w:rPr>
          <w:snapToGrid/>
          <w:color w:val="000000"/>
          <w:sz w:val="28"/>
          <w:szCs w:val="28"/>
        </w:rPr>
        <w:t>формирования гражданской позиции (ОК-3);</w:t>
      </w:r>
      <w:r w:rsidRPr="005A5A7F">
        <w:rPr>
          <w:snapToGrid/>
          <w:sz w:val="28"/>
          <w:szCs w:val="28"/>
        </w:rPr>
        <w:t xml:space="preserve"> 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napToGrid/>
          <w:sz w:val="28"/>
          <w:szCs w:val="28"/>
        </w:rPr>
      </w:pPr>
      <w:r w:rsidRPr="005A5A7F">
        <w:rPr>
          <w:snapToGrid/>
          <w:sz w:val="28"/>
          <w:szCs w:val="28"/>
        </w:rPr>
        <w:t>способностью использовать основы экономических знаний</w:t>
      </w:r>
      <w:r w:rsidR="00BD4D05">
        <w:rPr>
          <w:snapToGrid/>
          <w:sz w:val="28"/>
          <w:szCs w:val="28"/>
        </w:rPr>
        <w:t xml:space="preserve"> </w:t>
      </w:r>
      <w:r w:rsidRPr="005A5A7F">
        <w:rPr>
          <w:snapToGrid/>
          <w:sz w:val="28"/>
          <w:szCs w:val="28"/>
        </w:rPr>
        <w:t>в различных сферах жизнедеятельности (ОК-4);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napToGrid/>
          <w:sz w:val="28"/>
          <w:szCs w:val="28"/>
        </w:rPr>
      </w:pPr>
      <w:r w:rsidRPr="005A5A7F">
        <w:rPr>
          <w:snapToGrid/>
          <w:sz w:val="28"/>
          <w:szCs w:val="28"/>
        </w:rPr>
        <w:t>способностью</w:t>
      </w:r>
      <w:r w:rsidR="00BD4D05">
        <w:rPr>
          <w:snapToGrid/>
          <w:sz w:val="28"/>
          <w:szCs w:val="28"/>
        </w:rPr>
        <w:t xml:space="preserve"> </w:t>
      </w:r>
      <w:r w:rsidRPr="005A5A7F">
        <w:rPr>
          <w:snapToGrid/>
          <w:sz w:val="28"/>
          <w:szCs w:val="28"/>
        </w:rPr>
        <w:t>использовать основы</w:t>
      </w:r>
      <w:r w:rsidR="00BD4D05">
        <w:rPr>
          <w:snapToGrid/>
          <w:sz w:val="28"/>
          <w:szCs w:val="28"/>
        </w:rPr>
        <w:t xml:space="preserve"> </w:t>
      </w:r>
      <w:r w:rsidRPr="005A5A7F">
        <w:rPr>
          <w:snapToGrid/>
          <w:sz w:val="28"/>
          <w:szCs w:val="28"/>
        </w:rPr>
        <w:t>правовых</w:t>
      </w:r>
      <w:r w:rsidR="00BD4D05">
        <w:rPr>
          <w:snapToGrid/>
          <w:sz w:val="28"/>
          <w:szCs w:val="28"/>
        </w:rPr>
        <w:t xml:space="preserve"> </w:t>
      </w:r>
      <w:r w:rsidRPr="005A5A7F">
        <w:rPr>
          <w:snapToGrid/>
          <w:sz w:val="28"/>
          <w:szCs w:val="28"/>
        </w:rPr>
        <w:t>знаний в различных сферах жизнедеятельности (ОК-5);</w:t>
      </w:r>
      <w:r w:rsidR="00BD4D05">
        <w:rPr>
          <w:snapToGrid/>
          <w:sz w:val="28"/>
          <w:szCs w:val="28"/>
        </w:rPr>
        <w:t xml:space="preserve"> 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napToGrid/>
          <w:sz w:val="28"/>
          <w:szCs w:val="28"/>
        </w:rPr>
      </w:pPr>
      <w:r w:rsidRPr="005A5A7F">
        <w:rPr>
          <w:snapToGrid/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 (ОК-6);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napToGrid/>
          <w:sz w:val="28"/>
          <w:szCs w:val="28"/>
        </w:rPr>
      </w:pPr>
      <w:r w:rsidRPr="005A5A7F">
        <w:rPr>
          <w:snapToGrid/>
          <w:sz w:val="28"/>
          <w:szCs w:val="28"/>
        </w:rPr>
        <w:t>готовностью к саморазвитию, самореализации, использованию творческого потенциала (ОК-7);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napToGrid/>
          <w:sz w:val="28"/>
          <w:szCs w:val="28"/>
        </w:rPr>
      </w:pPr>
      <w:r w:rsidRPr="005A5A7F">
        <w:rPr>
          <w:snapToGrid/>
          <w:sz w:val="28"/>
          <w:szCs w:val="28"/>
        </w:rPr>
        <w:t>способностью использовать методы и средства физической культуры</w:t>
      </w:r>
      <w:r w:rsidR="00BD4D05">
        <w:rPr>
          <w:snapToGrid/>
          <w:sz w:val="28"/>
          <w:szCs w:val="28"/>
        </w:rPr>
        <w:t xml:space="preserve"> </w:t>
      </w:r>
      <w:r w:rsidRPr="005A5A7F">
        <w:rPr>
          <w:snapToGrid/>
          <w:sz w:val="28"/>
          <w:szCs w:val="28"/>
        </w:rPr>
        <w:t>для обеспечения полноценной социальной и профессиональной деятельности (ОК-8);</w:t>
      </w:r>
      <w:r w:rsidR="00BD4D05">
        <w:rPr>
          <w:snapToGrid/>
          <w:sz w:val="28"/>
          <w:szCs w:val="28"/>
        </w:rPr>
        <w:t xml:space="preserve"> </w:t>
      </w:r>
    </w:p>
    <w:p w:rsidR="00FF3110" w:rsidRPr="002377AF" w:rsidRDefault="00FF3110" w:rsidP="002377AF">
      <w:pPr>
        <w:pStyle w:val="ac"/>
        <w:suppressAutoHyphens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5A5A7F">
        <w:rPr>
          <w:sz w:val="28"/>
          <w:szCs w:val="28"/>
        </w:rPr>
        <w:t>способностью</w:t>
      </w:r>
      <w:r w:rsidRPr="005A5A7F">
        <w:rPr>
          <w:color w:val="000000"/>
          <w:sz w:val="28"/>
          <w:szCs w:val="28"/>
        </w:rPr>
        <w:t xml:space="preserve"> использовать приемы первой помощи, методы защиты в условиях чрезвычайных ситуаций (ОК-9).</w:t>
      </w:r>
    </w:p>
    <w:p w:rsidR="00FF3110" w:rsidRPr="005A5A7F" w:rsidRDefault="00FF3110" w:rsidP="00980B87">
      <w:pPr>
        <w:pStyle w:val="ac"/>
        <w:tabs>
          <w:tab w:val="num" w:pos="0"/>
        </w:tabs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  <w:r w:rsidRPr="005A5A7F">
        <w:rPr>
          <w:sz w:val="28"/>
          <w:szCs w:val="28"/>
        </w:rPr>
        <w:t xml:space="preserve">5.3. Выпускник, освоивший программу специалитета, должен обладать следующими </w:t>
      </w:r>
      <w:r w:rsidRPr="005A5A7F">
        <w:rPr>
          <w:b/>
          <w:sz w:val="28"/>
          <w:szCs w:val="28"/>
        </w:rPr>
        <w:t>общепрофессиональными компетенциями (ОПК):</w:t>
      </w:r>
    </w:p>
    <w:p w:rsidR="00FF3110" w:rsidRPr="005A5A7F" w:rsidRDefault="00FF3110" w:rsidP="00980B87">
      <w:pPr>
        <w:pStyle w:val="af6"/>
        <w:spacing w:line="360" w:lineRule="auto"/>
        <w:ind w:left="0" w:firstLine="709"/>
        <w:jc w:val="both"/>
        <w:rPr>
          <w:szCs w:val="28"/>
        </w:rPr>
      </w:pPr>
      <w:r w:rsidRPr="005A5A7F">
        <w:rPr>
          <w:szCs w:val="28"/>
        </w:rPr>
        <w:lastRenderedPageBreak/>
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FF3110" w:rsidRPr="005A5A7F" w:rsidRDefault="00FF3110" w:rsidP="00980B87">
      <w:pPr>
        <w:pStyle w:val="af6"/>
        <w:spacing w:line="360" w:lineRule="auto"/>
        <w:ind w:left="0" w:firstLine="709"/>
        <w:jc w:val="both"/>
        <w:rPr>
          <w:b/>
          <w:bCs/>
          <w:szCs w:val="28"/>
        </w:rPr>
      </w:pPr>
      <w:r w:rsidRPr="005A5A7F">
        <w:rPr>
          <w:szCs w:val="28"/>
        </w:rPr>
        <w:t xml:space="preserve">готовностью к коммуникации в устной и письменной </w:t>
      </w:r>
      <w:proofErr w:type="gramStart"/>
      <w:r w:rsidRPr="005A5A7F">
        <w:rPr>
          <w:szCs w:val="28"/>
        </w:rPr>
        <w:t>формах</w:t>
      </w:r>
      <w:proofErr w:type="gramEnd"/>
      <w:r w:rsidRPr="005A5A7F">
        <w:rPr>
          <w:szCs w:val="28"/>
        </w:rPr>
        <w:t xml:space="preserve"> на русском и иностранном языках для решения задач профессиональной деятельности (ОПК-2);</w:t>
      </w:r>
    </w:p>
    <w:p w:rsidR="00FF3110" w:rsidRPr="005A5A7F" w:rsidRDefault="00FF3110" w:rsidP="00980B87">
      <w:pPr>
        <w:pStyle w:val="ac"/>
        <w:tabs>
          <w:tab w:val="num" w:pos="0"/>
        </w:tabs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  <w:r w:rsidRPr="005A5A7F">
        <w:rPr>
          <w:sz w:val="28"/>
          <w:szCs w:val="28"/>
        </w:rPr>
        <w:t>готовностью руководить коллективом в сфере своей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>профессиональной деятельности, толерантно воспринимая социальные, этнические, конфессиональные и культурные различия (ОПК-3).</w:t>
      </w:r>
    </w:p>
    <w:p w:rsidR="00FF3110" w:rsidRPr="005A5A7F" w:rsidRDefault="00FF3110" w:rsidP="00980B87">
      <w:pPr>
        <w:pStyle w:val="ac"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5A5A7F">
        <w:rPr>
          <w:sz w:val="28"/>
          <w:szCs w:val="28"/>
        </w:rPr>
        <w:t xml:space="preserve">5.4. Выпускник, освоивший программу специалитета, должен обладать </w:t>
      </w:r>
      <w:r w:rsidRPr="005A5A7F">
        <w:rPr>
          <w:b/>
          <w:sz w:val="28"/>
          <w:szCs w:val="28"/>
        </w:rPr>
        <w:t xml:space="preserve">профессиональными компетенциями (ПК), </w:t>
      </w:r>
      <w:r w:rsidRPr="005A5A7F">
        <w:rPr>
          <w:sz w:val="28"/>
          <w:szCs w:val="28"/>
        </w:rPr>
        <w:t>соответствующими виду (видам) профессиональной деятельности, на который (которые) ориентирована программа специалитета:</w:t>
      </w:r>
    </w:p>
    <w:p w:rsidR="00FF3110" w:rsidRPr="005A5A7F" w:rsidRDefault="00FF3110" w:rsidP="00980B87">
      <w:pPr>
        <w:shd w:val="clear" w:color="auto" w:fill="FFFFFF"/>
        <w:spacing w:line="360" w:lineRule="auto"/>
        <w:ind w:firstLine="709"/>
        <w:jc w:val="both"/>
        <w:rPr>
          <w:b/>
          <w:iCs/>
          <w:spacing w:val="-1"/>
          <w:sz w:val="28"/>
          <w:szCs w:val="28"/>
        </w:rPr>
      </w:pPr>
      <w:r w:rsidRPr="005A5A7F">
        <w:rPr>
          <w:b/>
          <w:bCs/>
          <w:iCs/>
          <w:spacing w:val="-1"/>
          <w:sz w:val="28"/>
          <w:szCs w:val="28"/>
        </w:rPr>
        <w:t>научно-исследовательская деятельность</w:t>
      </w:r>
      <w:r w:rsidRPr="005A5A7F">
        <w:rPr>
          <w:b/>
          <w:iCs/>
          <w:spacing w:val="-1"/>
          <w:sz w:val="28"/>
          <w:szCs w:val="28"/>
        </w:rPr>
        <w:t xml:space="preserve">: 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создавать теоретические и математические модели, описывающие нейтронно-физические процессы в реакторах, процессы гидродинамики и тепломассопереноса в активных зонах или воздействие ионизирующего излучения на материалы, человека и объекты окружающей среды, системы учета, контроля ядерных материалов (ПК-1);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 xml:space="preserve">готовностью к созданию новых методов расчета современных реакторных установок и физических устройств, методов исследования теплофизических процессов и свойств реакторных материалов и теплоносителей; разработке новых систем преобразования тепловой и ядерной энергии в </w:t>
      </w:r>
      <w:proofErr w:type="gramStart"/>
      <w:r w:rsidRPr="005A5A7F">
        <w:rPr>
          <w:sz w:val="28"/>
          <w:szCs w:val="28"/>
        </w:rPr>
        <w:t>электрическую</w:t>
      </w:r>
      <w:proofErr w:type="gramEnd"/>
      <w:r w:rsidRPr="005A5A7F">
        <w:rPr>
          <w:sz w:val="28"/>
          <w:szCs w:val="28"/>
        </w:rPr>
        <w:t>, методов и методик оценки количественных характеристик ядерных материалов (ПК-2);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использовать фундаментальные законы в области физики атомного ядра и частиц, ядерных реакторов, термодинамики, гидродинамики и тепломассопереноса в объеме достаточном для самостоятельного комбинирования и синтеза идей, творческого самовыражения (ПК-3);</w:t>
      </w:r>
    </w:p>
    <w:p w:rsidR="00FF3110" w:rsidRPr="005A5A7F" w:rsidRDefault="00FF3110" w:rsidP="00980B87">
      <w:pPr>
        <w:pStyle w:val="22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применять экспериментальные, теоретические и компьютерные методы исследований в профессиональной области (ПК-4);</w:t>
      </w:r>
    </w:p>
    <w:p w:rsidR="00FF3110" w:rsidRPr="005A5A7F" w:rsidRDefault="00FF3110" w:rsidP="00980B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lastRenderedPageBreak/>
        <w:t>способностью оценить перспективы развития ядерной отрасли, использовать ее современные достижения и передовые технологии в научно-исследовательских работах (ПК-5);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самостоятельно выполнять экспериментальные или теоретические исследования для решения научных и производственных задач с использованием современной техники и методов расчета и исследования (ПК-6);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оценивать риск и определять меры безопасности для новых установок и технологий, составлять и анализировать сценарии потенциально возможных аварий, разрабатывать методы уменьшения риска их возникновения (ПК-7);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анализировать и оценивать эффективность систем учета, контроля ядерных материалов и безопасности ядерных установок (ПК-8);</w:t>
      </w:r>
    </w:p>
    <w:p w:rsidR="00FF3110" w:rsidRPr="005A5A7F" w:rsidRDefault="00FF3110" w:rsidP="00980B87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pacing w:val="-1"/>
          <w:sz w:val="28"/>
          <w:szCs w:val="28"/>
        </w:rPr>
      </w:pPr>
      <w:r w:rsidRPr="005A5A7F">
        <w:rPr>
          <w:b/>
          <w:bCs/>
          <w:iCs/>
          <w:spacing w:val="-1"/>
          <w:sz w:val="28"/>
          <w:szCs w:val="28"/>
        </w:rPr>
        <w:t>проектная деятельность:</w:t>
      </w:r>
    </w:p>
    <w:p w:rsidR="00FF3110" w:rsidRPr="005A5A7F" w:rsidRDefault="00FF3110" w:rsidP="0098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использовать информационные технологии при разработке новых установок, материалов и приборов, к сбору и анализу информационных исходных данных для проектирования приборов и установок (ПК-9);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готовностью к расчету и проектированию деталей и узлов приборов и установок в соответствии с техническим заданием с использованием стандартных средств автоматизации проектирования (ПК-10);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готовностью к разработке проектной и рабочей технической документации, оформление законченных проектно-конструкторских работ (ПК-11);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к контролю соответствия разрабатываемых проектов и технической документации стандартам, техническим условиям, требованиям безопасности и другим нормативным документам (ПК-12);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готовностью к проведению предварительного технико-экономического обоснования проектных расчетов установок и приборов (ПК-13);</w:t>
      </w:r>
    </w:p>
    <w:p w:rsidR="00FF3110" w:rsidRPr="005A5A7F" w:rsidRDefault="00FF3110" w:rsidP="0098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к подготовке исходных данных для выбора и обоснования научно-технических и организационных решений на основе экономического анализа (ПК-14);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 xml:space="preserve">способностью провести расчет, концептуальную и проектную проработку </w:t>
      </w:r>
      <w:r w:rsidRPr="005A5A7F">
        <w:rPr>
          <w:sz w:val="28"/>
          <w:szCs w:val="28"/>
        </w:rPr>
        <w:lastRenderedPageBreak/>
        <w:t>современных физических установок, современных систем учета и контроля ядерных материалов, методов обеспечения их защищенности (ПК-15);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готовностью применять методы оптимизации, анализа вариантов, поиска решения многокритериальных задач, учета неопределенностей при проектировании ядерных установок и систем учета, контроля (ПК-16);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формулировать технические задания, использовать информационные технологии и пакеты прикладных программ при проектировании и расчете физических установок и систем учета, контроля, использовать знания методов анал</w:t>
      </w:r>
      <w:r w:rsidR="00B53BEA">
        <w:rPr>
          <w:sz w:val="28"/>
          <w:szCs w:val="28"/>
        </w:rPr>
        <w:t>иза эколого-экономической эффек</w:t>
      </w:r>
      <w:r w:rsidRPr="005A5A7F">
        <w:rPr>
          <w:sz w:val="28"/>
          <w:szCs w:val="28"/>
        </w:rPr>
        <w:t>тивности при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>проектировании и реализации проектов (ПК-17);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разрабатывать проекты технических условий, стандартов и технических описаний установок, материалов и изделий (ПК-18);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экспертная деятельность: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к анализу технических и расчетно-теоретических разработок, к учету их соответствия требованиям законов в области промышленности, экологии, технической, радиационной и ядерной безопасности и другим нормативным актам (ПК-19);</w:t>
      </w:r>
    </w:p>
    <w:p w:rsidR="00FF3110" w:rsidRPr="005A5A7F" w:rsidRDefault="00FF3110" w:rsidP="00980B87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pacing w:val="-2"/>
          <w:sz w:val="28"/>
          <w:szCs w:val="28"/>
        </w:rPr>
      </w:pPr>
      <w:r w:rsidRPr="005A5A7F">
        <w:rPr>
          <w:b/>
          <w:bCs/>
          <w:iCs/>
          <w:spacing w:val="-2"/>
          <w:sz w:val="28"/>
          <w:szCs w:val="28"/>
        </w:rPr>
        <w:t>производственно-технологическая деятельность: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готовностью к организации рабочих мест, их техническому оснащению, размещению технологического оборудования (ПК-20);</w:t>
      </w:r>
    </w:p>
    <w:p w:rsidR="00FF3110" w:rsidRPr="005A5A7F" w:rsidRDefault="00FF3110" w:rsidP="00980B87">
      <w:pPr>
        <w:pStyle w:val="aa"/>
        <w:spacing w:line="360" w:lineRule="auto"/>
        <w:ind w:firstLine="709"/>
        <w:jc w:val="both"/>
        <w:rPr>
          <w:szCs w:val="28"/>
        </w:rPr>
      </w:pPr>
      <w:r w:rsidRPr="005A5A7F">
        <w:rPr>
          <w:szCs w:val="28"/>
        </w:rPr>
        <w:t xml:space="preserve">способностью к </w:t>
      </w:r>
      <w:proofErr w:type="gramStart"/>
      <w:r w:rsidRPr="005A5A7F">
        <w:rPr>
          <w:szCs w:val="28"/>
        </w:rPr>
        <w:t>контролю за</w:t>
      </w:r>
      <w:proofErr w:type="gramEnd"/>
      <w:r w:rsidRPr="005A5A7F">
        <w:rPr>
          <w:szCs w:val="28"/>
        </w:rPr>
        <w:t xml:space="preserve"> соблюдением технологической дисциплины и обслуживанию технологического оборудования (ПК-21);</w:t>
      </w:r>
    </w:p>
    <w:p w:rsidR="00FF3110" w:rsidRPr="005A5A7F" w:rsidRDefault="00FF3110" w:rsidP="00980B87">
      <w:pPr>
        <w:pStyle w:val="aa"/>
        <w:spacing w:line="360" w:lineRule="auto"/>
        <w:ind w:firstLine="709"/>
        <w:jc w:val="both"/>
        <w:rPr>
          <w:szCs w:val="28"/>
        </w:rPr>
      </w:pPr>
      <w:r w:rsidRPr="005A5A7F">
        <w:rPr>
          <w:szCs w:val="28"/>
        </w:rPr>
        <w:t>готовностью к эксплуатации современного физического оборудования и приборов, к освоению технологических процессов в ходе подготовки производства новых материалов, приборов, установок и систем (ПК-22);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 xml:space="preserve">способностью к наладке, настройке, регулировке и опытной проверке оборудования и/или программных средств (ПК-23); </w:t>
      </w:r>
    </w:p>
    <w:p w:rsidR="00FF3110" w:rsidRPr="005A5A7F" w:rsidRDefault="00FF3110" w:rsidP="00980B87">
      <w:pPr>
        <w:pStyle w:val="af8"/>
        <w:spacing w:line="360" w:lineRule="auto"/>
        <w:ind w:firstLine="709"/>
        <w:rPr>
          <w:szCs w:val="28"/>
        </w:rPr>
      </w:pPr>
      <w:r w:rsidRPr="005A5A7F">
        <w:rPr>
          <w:szCs w:val="28"/>
        </w:rPr>
        <w:t>способностью к приемке и освоению вводимого оборудования, составлению инструкций по эксплуатации оборудования и программ испытаний (ПК-24);</w:t>
      </w:r>
    </w:p>
    <w:p w:rsidR="00FF3110" w:rsidRPr="005A5A7F" w:rsidRDefault="00FF3110" w:rsidP="00980B87">
      <w:pPr>
        <w:pStyle w:val="aa"/>
        <w:spacing w:line="360" w:lineRule="auto"/>
        <w:ind w:firstLine="709"/>
        <w:jc w:val="both"/>
        <w:rPr>
          <w:szCs w:val="28"/>
        </w:rPr>
      </w:pPr>
      <w:r w:rsidRPr="005A5A7F">
        <w:rPr>
          <w:szCs w:val="28"/>
        </w:rPr>
        <w:t xml:space="preserve">готовностью к оценке ядерной и радиационной безопасности, к оценке </w:t>
      </w:r>
      <w:r w:rsidRPr="005A5A7F">
        <w:rPr>
          <w:szCs w:val="28"/>
        </w:rPr>
        <w:lastRenderedPageBreak/>
        <w:t xml:space="preserve">воздействия на окружающую среду, к </w:t>
      </w:r>
      <w:proofErr w:type="gramStart"/>
      <w:r w:rsidRPr="005A5A7F">
        <w:rPr>
          <w:szCs w:val="28"/>
        </w:rPr>
        <w:t>контролю за</w:t>
      </w:r>
      <w:proofErr w:type="gramEnd"/>
      <w:r w:rsidRPr="005A5A7F">
        <w:rPr>
          <w:szCs w:val="28"/>
        </w:rPr>
        <w:t xml:space="preserve"> соблюдением экологической безопасности, </w:t>
      </w:r>
      <w:r w:rsidRPr="005A5A7F">
        <w:rPr>
          <w:spacing w:val="-5"/>
          <w:szCs w:val="28"/>
        </w:rPr>
        <w:t>техники безопасности, норм и правил производственной санитарии, пожарной, радиационной и ядерной безопасности, норм охраны труда</w:t>
      </w:r>
      <w:r w:rsidRPr="005A5A7F">
        <w:rPr>
          <w:szCs w:val="28"/>
        </w:rPr>
        <w:t xml:space="preserve"> (ПК-25);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готовностью разрабатывать способы применения ядерных установок, нейтронных пучков, методов экспериментальной физики в решении технических и технологических проблем (ПК-26);</w:t>
      </w:r>
    </w:p>
    <w:p w:rsidR="00FF3110" w:rsidRPr="005A5A7F" w:rsidRDefault="00FF3110" w:rsidP="00980B87">
      <w:pPr>
        <w:widowControl w:val="0"/>
        <w:tabs>
          <w:tab w:val="left" w:pos="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понимать современные профессиональные проблемы, современные ядерные технологии, научно-техническую политику ядерной сферы деятельности (ПК-27);</w:t>
      </w:r>
    </w:p>
    <w:p w:rsidR="00FF3110" w:rsidRPr="005A5A7F" w:rsidRDefault="00FF3110" w:rsidP="00980B87">
      <w:pPr>
        <w:widowControl w:val="0"/>
        <w:tabs>
          <w:tab w:val="left" w:pos="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готовностью решать инженерно-физические и экономические задачи с помощью пакетов прикладных программ (ПК-28);</w:t>
      </w:r>
    </w:p>
    <w:p w:rsidR="00FF3110" w:rsidRPr="005A5A7F" w:rsidRDefault="00FF3110" w:rsidP="00980B87">
      <w:pPr>
        <w:widowControl w:val="0"/>
        <w:tabs>
          <w:tab w:val="left" w:pos="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эксплуатировать, проводить испытания и ремонт современных физических установок (ПК-29);</w:t>
      </w:r>
    </w:p>
    <w:p w:rsidR="00FF3110" w:rsidRPr="005A5A7F" w:rsidRDefault="00FF3110" w:rsidP="00980B87">
      <w:pPr>
        <w:widowControl w:val="0"/>
        <w:tabs>
          <w:tab w:val="left" w:pos="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разрабатывать способы проведения ядерно-физических экспериментов и технологий применения современных электронных устрой</w:t>
      </w:r>
      <w:proofErr w:type="gramStart"/>
      <w:r w:rsidRPr="005A5A7F">
        <w:rPr>
          <w:sz w:val="28"/>
          <w:szCs w:val="28"/>
        </w:rPr>
        <w:t>ств дл</w:t>
      </w:r>
      <w:proofErr w:type="gramEnd"/>
      <w:r w:rsidRPr="005A5A7F">
        <w:rPr>
          <w:sz w:val="28"/>
          <w:szCs w:val="28"/>
        </w:rPr>
        <w:t>я целей защиты ядерных материалов (ПК-30);</w:t>
      </w:r>
    </w:p>
    <w:p w:rsidR="00FF3110" w:rsidRPr="005A5A7F" w:rsidRDefault="00FF3110" w:rsidP="00980B87">
      <w:pPr>
        <w:widowControl w:val="0"/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разрабатывать и применять информационных технологий для обеспечения безопасности ядерных установок и материалов (ПК-31);</w:t>
      </w:r>
    </w:p>
    <w:p w:rsidR="00FF3110" w:rsidRPr="005A5A7F" w:rsidRDefault="00FF3110" w:rsidP="00980B87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pacing w:val="-1"/>
          <w:sz w:val="28"/>
          <w:szCs w:val="28"/>
        </w:rPr>
      </w:pPr>
      <w:r w:rsidRPr="005A5A7F">
        <w:rPr>
          <w:b/>
          <w:bCs/>
          <w:iCs/>
          <w:spacing w:val="-1"/>
          <w:sz w:val="28"/>
          <w:szCs w:val="28"/>
        </w:rPr>
        <w:t>организационно-управленческая деятельность</w:t>
      </w:r>
      <w:r w:rsidRPr="005A5A7F">
        <w:rPr>
          <w:iCs/>
          <w:spacing w:val="-1"/>
          <w:sz w:val="28"/>
          <w:szCs w:val="28"/>
        </w:rPr>
        <w:t>:</w:t>
      </w:r>
      <w:r w:rsidRPr="005A5A7F">
        <w:rPr>
          <w:b/>
          <w:bCs/>
          <w:iCs/>
          <w:spacing w:val="-1"/>
          <w:sz w:val="28"/>
          <w:szCs w:val="28"/>
        </w:rPr>
        <w:t xml:space="preserve"> </w:t>
      </w:r>
    </w:p>
    <w:p w:rsidR="00FF3110" w:rsidRPr="005A5A7F" w:rsidRDefault="00FF3110" w:rsidP="00980B87">
      <w:pPr>
        <w:pStyle w:val="aa"/>
        <w:spacing w:line="360" w:lineRule="auto"/>
        <w:ind w:firstLine="709"/>
        <w:jc w:val="both"/>
        <w:rPr>
          <w:szCs w:val="28"/>
        </w:rPr>
      </w:pPr>
      <w:r w:rsidRPr="005A5A7F">
        <w:rPr>
          <w:szCs w:val="28"/>
        </w:rPr>
        <w:t>способностью к организации защиты объектов интеллектуальной собственности и результатов исследований и разработок как коммерческой тайны предприятия (ПК-32).</w:t>
      </w:r>
    </w:p>
    <w:p w:rsidR="00FF3110" w:rsidRPr="005A5A7F" w:rsidRDefault="00FF3110" w:rsidP="00980B8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A5A7F">
        <w:rPr>
          <w:sz w:val="28"/>
          <w:szCs w:val="28"/>
        </w:rPr>
        <w:t>способностью к составлению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 (ПК-33);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к выполнению работ по стандартизации и подготовке к сертификации технических средств, систем, процессов, оборудования и материалов (ПК-34);</w:t>
      </w:r>
    </w:p>
    <w:p w:rsidR="00FF3110" w:rsidRPr="005A5A7F" w:rsidRDefault="00FF3110" w:rsidP="00980B87">
      <w:pPr>
        <w:pStyle w:val="aa"/>
        <w:spacing w:line="360" w:lineRule="auto"/>
        <w:ind w:firstLine="709"/>
        <w:jc w:val="both"/>
        <w:rPr>
          <w:szCs w:val="28"/>
        </w:rPr>
      </w:pPr>
      <w:r w:rsidRPr="005A5A7F">
        <w:rPr>
          <w:szCs w:val="28"/>
        </w:rPr>
        <w:t>готовностью к организации работы малых коллективов исполнителей, планированию работы персонала (ПК-35);</w:t>
      </w:r>
    </w:p>
    <w:p w:rsidR="00FF3110" w:rsidRPr="005A5A7F" w:rsidRDefault="00FF3110" w:rsidP="00980B87">
      <w:pPr>
        <w:pStyle w:val="af8"/>
        <w:spacing w:line="360" w:lineRule="auto"/>
        <w:ind w:firstLine="709"/>
        <w:rPr>
          <w:szCs w:val="28"/>
        </w:rPr>
      </w:pPr>
      <w:r w:rsidRPr="005A5A7F">
        <w:rPr>
          <w:szCs w:val="28"/>
        </w:rPr>
        <w:lastRenderedPageBreak/>
        <w:t>способностью к проведению анализа затрат и результатов деятельности производственных подразделений (ПК-36);</w:t>
      </w:r>
    </w:p>
    <w:p w:rsidR="00FF3110" w:rsidRPr="005A5A7F" w:rsidRDefault="00FF3110" w:rsidP="00980B87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A5A7F">
        <w:rPr>
          <w:sz w:val="28"/>
          <w:szCs w:val="28"/>
        </w:rPr>
        <w:t>способностью</w:t>
      </w:r>
      <w:r w:rsidRPr="005A5A7F">
        <w:rPr>
          <w:spacing w:val="-6"/>
          <w:sz w:val="28"/>
          <w:szCs w:val="28"/>
        </w:rPr>
        <w:t xml:space="preserve"> осуществлять и анализировать исследовательскую и технологическую деятельность как объект управ</w:t>
      </w:r>
      <w:r w:rsidRPr="005A5A7F">
        <w:rPr>
          <w:spacing w:val="-2"/>
          <w:sz w:val="28"/>
          <w:szCs w:val="28"/>
        </w:rPr>
        <w:t>ления (ПК-37);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на практике применять знание основных понятий в области интеллектуальной собственности, прав авторов, предприятия-работодателя, патентообладателя, основных положений патентного законодательства и авторского права РФ (ПК-38);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проводить поиск по источникам патентной информации, определять патентную чистоту разрабатываемых объектов, подготавливать первичные материалы к патентованию изобретений, официальной регистрации компьютерных программ и баз данных (ПК-39);</w:t>
      </w:r>
    </w:p>
    <w:p w:rsidR="00FF3110" w:rsidRPr="005A5A7F" w:rsidRDefault="00FF3110" w:rsidP="00980B87">
      <w:pPr>
        <w:spacing w:line="360" w:lineRule="auto"/>
        <w:ind w:firstLine="709"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управлять персоналом с учетом мотивов поведения и способов развития делового поведения персонала, применять методы оценки качества и результативности труда персонала (ПК-40);</w:t>
      </w:r>
    </w:p>
    <w:p w:rsidR="00FF3110" w:rsidRPr="005A5A7F" w:rsidRDefault="00FF3110" w:rsidP="00980B87">
      <w:pPr>
        <w:pStyle w:val="ac"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5A5A7F">
        <w:rPr>
          <w:sz w:val="28"/>
          <w:szCs w:val="28"/>
        </w:rPr>
        <w:t>готовностью к кооперации с коллегами и работе в коллективе, к организации работы коллективов исполнителей (ПК-41).</w:t>
      </w:r>
    </w:p>
    <w:p w:rsidR="00FF3110" w:rsidRDefault="00FF3110" w:rsidP="00980B87">
      <w:pPr>
        <w:pStyle w:val="ac"/>
        <w:suppressAutoHyphens/>
        <w:spacing w:line="360" w:lineRule="auto"/>
        <w:ind w:firstLine="709"/>
        <w:rPr>
          <w:b/>
          <w:i/>
          <w:sz w:val="28"/>
          <w:szCs w:val="28"/>
        </w:rPr>
      </w:pPr>
      <w:r w:rsidRPr="005A5A7F">
        <w:rPr>
          <w:sz w:val="28"/>
          <w:szCs w:val="28"/>
        </w:rPr>
        <w:t>5.5.</w:t>
      </w:r>
      <w:r w:rsidRPr="005A5A7F">
        <w:rPr>
          <w:b/>
          <w:sz w:val="28"/>
          <w:szCs w:val="28"/>
        </w:rPr>
        <w:t xml:space="preserve"> </w:t>
      </w:r>
      <w:r w:rsidRPr="005A5A7F">
        <w:rPr>
          <w:sz w:val="28"/>
          <w:szCs w:val="28"/>
        </w:rPr>
        <w:t xml:space="preserve">Выпускник, освоивший программу специалитета, должен обладать </w:t>
      </w:r>
      <w:r w:rsidRPr="005A5A7F">
        <w:rPr>
          <w:b/>
          <w:sz w:val="28"/>
          <w:szCs w:val="28"/>
        </w:rPr>
        <w:t xml:space="preserve">профессионально-специализированными компетенциями (ПСК), </w:t>
      </w:r>
      <w:r w:rsidRPr="005A5A7F">
        <w:rPr>
          <w:sz w:val="28"/>
          <w:szCs w:val="28"/>
        </w:rPr>
        <w:t>соответствующими специализации (при наличии) программы специалитета:</w:t>
      </w:r>
      <w:r w:rsidRPr="005A5A7F">
        <w:rPr>
          <w:b/>
          <w:i/>
          <w:sz w:val="28"/>
          <w:szCs w:val="28"/>
        </w:rPr>
        <w:t xml:space="preserve"> </w:t>
      </w:r>
    </w:p>
    <w:p w:rsidR="00CF758A" w:rsidRPr="002377AF" w:rsidRDefault="00CF758A" w:rsidP="00CF758A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  <w:r w:rsidRPr="002377AF">
        <w:rPr>
          <w:sz w:val="28"/>
          <w:szCs w:val="28"/>
        </w:rPr>
        <w:t>готовностью эффективно взаимодействовать со специалистами смежных профилей (ПCК-1);</w:t>
      </w:r>
    </w:p>
    <w:p w:rsidR="002377AF" w:rsidRPr="00CF758A" w:rsidRDefault="00CF758A" w:rsidP="002377AF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  <w:r w:rsidRPr="002377AF">
        <w:rPr>
          <w:sz w:val="28"/>
          <w:szCs w:val="28"/>
        </w:rPr>
        <w:t>готовностью к участию в комплексном проектировании по принципу CDIO: планирование, проектирование, производство и применение</w:t>
      </w:r>
      <w:r w:rsidR="00BD4D05">
        <w:rPr>
          <w:sz w:val="28"/>
          <w:szCs w:val="28"/>
        </w:rPr>
        <w:t xml:space="preserve"> </w:t>
      </w:r>
      <w:r w:rsidRPr="002377AF">
        <w:rPr>
          <w:sz w:val="28"/>
          <w:szCs w:val="28"/>
        </w:rPr>
        <w:t>реальных систем, процессов и продуктов, применению</w:t>
      </w:r>
      <w:r w:rsidR="00BD4D05">
        <w:rPr>
          <w:sz w:val="28"/>
          <w:szCs w:val="28"/>
        </w:rPr>
        <w:t xml:space="preserve"> </w:t>
      </w:r>
      <w:r w:rsidRPr="002377AF">
        <w:rPr>
          <w:sz w:val="28"/>
          <w:szCs w:val="28"/>
        </w:rPr>
        <w:t>принципа в атомной отрасли и других высокотехнологич</w:t>
      </w:r>
      <w:r w:rsidR="00BD4D05">
        <w:rPr>
          <w:sz w:val="28"/>
          <w:szCs w:val="28"/>
        </w:rPr>
        <w:t>ных секторах экономики (ПCК-2).</w:t>
      </w:r>
    </w:p>
    <w:p w:rsidR="00FF3110" w:rsidRPr="005A5A7F" w:rsidRDefault="00FF3110" w:rsidP="00980B87">
      <w:pPr>
        <w:pStyle w:val="ac"/>
        <w:spacing w:after="240"/>
        <w:ind w:firstLine="709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Специализация № 1. «Ядерные реакторы»: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проводить анализ данных о свойствах ядер для определения нейтронно-физических свойств материалов и их радиоактивности (ПСК-1.1);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 xml:space="preserve">способностью использовать и формировать современные библиотеки ядерных </w:t>
      </w:r>
      <w:r w:rsidRPr="005A5A7F">
        <w:rPr>
          <w:sz w:val="28"/>
          <w:szCs w:val="28"/>
        </w:rPr>
        <w:lastRenderedPageBreak/>
        <w:t>констант, теплофизических данных (ПСК-1.2);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использовать современные методы информационных технологий для обеспечения надежности и безопасности ядерных установок (ПСК-1.3);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использовать современные численные методы и профессиональные расчетные пакеты прикладных программ (ПСК-1.4);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color w:val="FF0000"/>
          <w:sz w:val="28"/>
          <w:szCs w:val="28"/>
        </w:rPr>
      </w:pPr>
      <w:r w:rsidRPr="005A5A7F">
        <w:rPr>
          <w:sz w:val="28"/>
          <w:szCs w:val="28"/>
        </w:rPr>
        <w:t xml:space="preserve">способностью к выполнению работ по стандартизации и подготовке к сертификации компьютерных программных комплексов в области нейтронно-физического и </w:t>
      </w:r>
      <w:proofErr w:type="spellStart"/>
      <w:r w:rsidRPr="005A5A7F">
        <w:rPr>
          <w:sz w:val="28"/>
          <w:szCs w:val="28"/>
        </w:rPr>
        <w:t>теплогидравлического</w:t>
      </w:r>
      <w:proofErr w:type="spellEnd"/>
      <w:r w:rsidRPr="005A5A7F">
        <w:rPr>
          <w:sz w:val="28"/>
          <w:szCs w:val="28"/>
        </w:rPr>
        <w:t xml:space="preserve"> анализа ЯЭУ (ПСК-1.5); 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рассчитывать основные характеристики ядерных реакторов и энергетических установок (ПСК-1.6);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 xml:space="preserve">способностью проводить нейтронно-физический и </w:t>
      </w:r>
      <w:proofErr w:type="spellStart"/>
      <w:r w:rsidRPr="005A5A7F">
        <w:rPr>
          <w:sz w:val="28"/>
          <w:szCs w:val="28"/>
        </w:rPr>
        <w:t>теплогидравлический</w:t>
      </w:r>
      <w:proofErr w:type="spellEnd"/>
      <w:r w:rsidRPr="005A5A7F">
        <w:rPr>
          <w:sz w:val="28"/>
          <w:szCs w:val="28"/>
        </w:rPr>
        <w:t xml:space="preserve"> расчет ядерных установок (ПСК-1.7);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 xml:space="preserve">способностью применять современные экспериментальные методы измерений и обработки данных по ядерно-физическим и теплофизическим свойствам материалов; нейтронно-физических и </w:t>
      </w:r>
      <w:proofErr w:type="spellStart"/>
      <w:r w:rsidRPr="005A5A7F">
        <w:rPr>
          <w:sz w:val="28"/>
          <w:szCs w:val="28"/>
        </w:rPr>
        <w:t>теплогидравлических</w:t>
      </w:r>
      <w:proofErr w:type="spellEnd"/>
      <w:r w:rsidRPr="005A5A7F">
        <w:rPr>
          <w:sz w:val="28"/>
          <w:szCs w:val="28"/>
        </w:rPr>
        <w:t xml:space="preserve"> параметров ядерной установки (ПСК-1.8);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выбирать критерии безопасной работы ядерной установки и оценивать риски при эксплуатации (ПСК-1.9);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готовностью к оценке ядерной и радиационной безопасности при проектировании ЯЭУ, а также средств и методов обеспечения безопасности ЯЭУ (ПСК-1.10);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проводить критический анализ работы существующих ядерных установок и использовать его при проектировании перспективного оборудования (ПСК-1.11);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готовностью использовать современные средства автоматического регулирования, управления и защиты ядерных установок (ПСК-1.12);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proofErr w:type="gramStart"/>
      <w:r w:rsidRPr="005A5A7F">
        <w:rPr>
          <w:sz w:val="28"/>
          <w:szCs w:val="28"/>
        </w:rPr>
        <w:t>готовностью проводить модернизацию существующих установок, разрабатывать и проектировать перспективные физико-энергетических установки (ПСК-1.13);</w:t>
      </w:r>
      <w:proofErr w:type="gramEnd"/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lastRenderedPageBreak/>
        <w:t>способностью совершенствовать методы физического и математического моделирования ядерно-физических установок (ПСК-1.14);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готовностью к проведению предварительного технико-экономического анализа разработок текущих и перспективных ЯЭУ (ПСК-1.15);</w:t>
      </w:r>
    </w:p>
    <w:p w:rsidR="00FF3110" w:rsidRPr="002377AF" w:rsidRDefault="00FF3110" w:rsidP="002377AF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готовностью разрабатывать методы применения импульсных и других источников нейтронного излучения, а также методы регистрации нейтронов (ПСК-1.16).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b/>
          <w:sz w:val="28"/>
          <w:szCs w:val="28"/>
        </w:rPr>
      </w:pPr>
      <w:r w:rsidRPr="005A5A7F">
        <w:rPr>
          <w:b/>
          <w:sz w:val="28"/>
          <w:szCs w:val="28"/>
        </w:rPr>
        <w:t>Специализация №2. «Ядерные материалы: учет, контроль и безопасное обращение»: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разрабатывать и применять информационные технологии для обеспечения безопасности ядерных материалов (ПСК-2.1);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использовать современные численные методы и профессиональные расчетные пакеты прикладных программ (ПСК-2.2);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к созданию теоретических и математических моделей, описывающих системы учета, контроля ядерных материалов (ПСК-2.3);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готовностью разрабатывать и применять методы и методики оценки количественных характеристик ядерных материалов (ПСК-2.4);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применять на практике процедуры учета и контроля ядерных материалов (ПСК-2.5);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вырабатывать требования к точности измерений ядерных материалов, осуществлять контроль качества измерений ядерных материалов (ПСК-2.6);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разрабатывать методы защищенности и контроля ядерных материалов и технологий (ПСК-2.7);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оценить риск и определить меры безопасности для новых установок и технологий в области обеспечения безопасности ядерных материалов и ядерного нераспространения (ПСК-2.8);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анализировать и оценивать эффективность систем учета, контроля и безопасности (ПСК-2.9);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 xml:space="preserve">способностью проводить расчет, концептуальную и проектную проработку </w:t>
      </w:r>
      <w:r w:rsidRPr="005A5A7F">
        <w:rPr>
          <w:sz w:val="28"/>
          <w:szCs w:val="28"/>
        </w:rPr>
        <w:lastRenderedPageBreak/>
        <w:t>современных систем учета и контроля ядерных материалов (ПСК-2.10);</w:t>
      </w:r>
    </w:p>
    <w:p w:rsidR="00FF3110" w:rsidRPr="005A5A7F" w:rsidRDefault="00FF3110" w:rsidP="00A71141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готовностью применять методы оптимизации, анализа вариантов, учета неопределенностей при проектировании систем учета, контроля, при анализе защищенности ядерного топливного цикла (ПСК-2.11);</w:t>
      </w:r>
    </w:p>
    <w:p w:rsidR="00FF3110" w:rsidRPr="005A5A7F" w:rsidRDefault="00FF3110" w:rsidP="00980B87">
      <w:pPr>
        <w:pStyle w:val="ac"/>
        <w:spacing w:line="360" w:lineRule="auto"/>
        <w:ind w:firstLine="709"/>
        <w:rPr>
          <w:sz w:val="28"/>
          <w:szCs w:val="28"/>
        </w:rPr>
      </w:pPr>
      <w:r w:rsidRPr="005A5A7F">
        <w:rPr>
          <w:sz w:val="28"/>
          <w:szCs w:val="28"/>
        </w:rPr>
        <w:t>способностью формулировать технические задания, использовать информационные технологии и пакеты прикладных программ при проектировании и расчете установок и систем учета, контроля ядерных материалов (ПСК-2.12);</w:t>
      </w:r>
    </w:p>
    <w:p w:rsidR="00FF3110" w:rsidRPr="002377AF" w:rsidRDefault="00FF3110" w:rsidP="002377AF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5A7F">
        <w:rPr>
          <w:sz w:val="28"/>
          <w:szCs w:val="28"/>
        </w:rPr>
        <w:t>способностью разрабатывать способы проведения ядерно-физических экспериментов и технологий применения современных электронных устрой</w:t>
      </w:r>
      <w:proofErr w:type="gramStart"/>
      <w:r w:rsidRPr="005A5A7F">
        <w:rPr>
          <w:sz w:val="28"/>
          <w:szCs w:val="28"/>
        </w:rPr>
        <w:t>ств дл</w:t>
      </w:r>
      <w:proofErr w:type="gramEnd"/>
      <w:r w:rsidRPr="005A5A7F">
        <w:rPr>
          <w:sz w:val="28"/>
          <w:szCs w:val="28"/>
        </w:rPr>
        <w:t>я целей защиты ядерных материалов (ПСК-2.13)</w:t>
      </w:r>
      <w:r w:rsidR="00A71141" w:rsidRPr="002377AF">
        <w:rPr>
          <w:sz w:val="28"/>
          <w:szCs w:val="28"/>
        </w:rPr>
        <w:t>;</w:t>
      </w:r>
    </w:p>
    <w:p w:rsidR="00420375" w:rsidRPr="002377AF" w:rsidRDefault="00420375" w:rsidP="0042037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377AF">
        <w:rPr>
          <w:b/>
          <w:sz w:val="28"/>
          <w:szCs w:val="28"/>
        </w:rPr>
        <w:t>Специализация №3. «Ядерные реакторы (проектирование и производство тепловыделяющих элементов и сборок ЯЭУ):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способностью проводить анализ данных свойств материалов и их радиоактивности (ПСК-3.1);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способностью использовать и формировать современные библиотеки свойств материалов (ПСК-3.2);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способностью использовать современные методы информационных технологий для обеспечения надежности и безопасности ядерных установок (ПСК-3.3);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способностью использовать современные численные методы и профессиональные расчетные пакеты прикладных программ (ПСК-3.4);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способностью к выполнению работ по стандартизации и подготовке к сертификации компьютерных программных комплексов в области расчета тепловыделяющих элементов ядерных энергетических установок (ПСК-3.5);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способностью рассчитывать основные характеристики ядерных реакторов и энергетических установок (ПСК-3.6);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способностью проводить прочностные расчеты тепловыделяющих элементов ядерных установок (ПСК-3.7);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 xml:space="preserve">способностью применять современные экспериментальные методы измерений и обработки данных по физико-механическим свойствам материалов (ПСК-3.8); 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lastRenderedPageBreak/>
        <w:t>способностью выбирать критерии безопасной работы ядерной установки и оценивать риски при эксплуатации (ПСК-3.9);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готовностью к оценке ядерной и радиационной безопасности при проектировании ЯЭУ, а также средств и методов обеспечения безопасности ЯЭУ (ПСК-3.10);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способностью проводить критический анализ работы существующих ядерных установок и использовать его при проектировании перспективного оборудования (ПСК-3.11);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готовностью использовать современные средства автоматического регулирования, управления и защиты ядерных установок (ПСК-3.12);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готовностью проводить модернизацию существующих установок, разрабатывать и проектировать перспективные физико-энергетические установки (ПСК-3.13);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способностью совершенствовать методы физического и математического моделирования ядерно-физических установок (ПСК-3.14);</w:t>
      </w:r>
    </w:p>
    <w:p w:rsidR="00BE1B02" w:rsidRPr="002377AF" w:rsidRDefault="00BE1B02" w:rsidP="00BE1B02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готовностью к проведению предварительного технико-экономического анализа разработок текущих и перспективных ЯЭУ (ПСК-3.15);</w:t>
      </w:r>
    </w:p>
    <w:p w:rsidR="00BE1B02" w:rsidRPr="00BE1B02" w:rsidRDefault="00BE1B02" w:rsidP="002D7499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77AF">
        <w:rPr>
          <w:sz w:val="28"/>
          <w:szCs w:val="28"/>
        </w:rPr>
        <w:t>готовностью проводить нейтронно-физические расчеты тепловыде</w:t>
      </w:r>
      <w:r w:rsidR="002D7499">
        <w:rPr>
          <w:sz w:val="28"/>
          <w:szCs w:val="28"/>
        </w:rPr>
        <w:t>ляющих элементов ЯЭУ (ПСК-3.16).</w:t>
      </w:r>
    </w:p>
    <w:p w:rsidR="00FF3110" w:rsidRPr="005A5A7F" w:rsidRDefault="00FF3110" w:rsidP="00980B87">
      <w:pPr>
        <w:widowControl w:val="0"/>
        <w:tabs>
          <w:tab w:val="left" w:pos="62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5A7F">
        <w:rPr>
          <w:sz w:val="28"/>
          <w:szCs w:val="28"/>
        </w:rPr>
        <w:t>5.6. Реализация образовательных программ данного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>направления в НИЯУ МИФИ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>может быть осуществлена как с выделением конкретной специализации программы специалитета, так и без. В случае выделения специализации программы специалитета, ее компетенции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 xml:space="preserve">описываются в </w:t>
      </w:r>
      <w:proofErr w:type="spellStart"/>
      <w:r w:rsidRPr="005A5A7F">
        <w:rPr>
          <w:sz w:val="28"/>
          <w:szCs w:val="28"/>
        </w:rPr>
        <w:t>компетентностной</w:t>
      </w:r>
      <w:proofErr w:type="spellEnd"/>
      <w:r w:rsidRPr="005A5A7F">
        <w:rPr>
          <w:sz w:val="28"/>
          <w:szCs w:val="28"/>
        </w:rPr>
        <w:t xml:space="preserve"> модели, согласовываются с представителями работодателей и утверждаются Учеными советами факультетов и/или подразделений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>Национального исследовательского ядерного университета «МИФИ» (НИЯУ МИФИ).</w:t>
      </w:r>
    </w:p>
    <w:p w:rsidR="00FF3110" w:rsidRPr="005A5A7F" w:rsidRDefault="00FF3110" w:rsidP="00980B87">
      <w:pPr>
        <w:pStyle w:val="ac"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5A5A7F">
        <w:rPr>
          <w:sz w:val="28"/>
          <w:szCs w:val="28"/>
        </w:rPr>
        <w:t>5.7. При разработке программы специалитета все общекультурные</w:t>
      </w:r>
      <w:r w:rsidR="00BD4D05">
        <w:rPr>
          <w:sz w:val="28"/>
          <w:szCs w:val="28"/>
        </w:rPr>
        <w:t xml:space="preserve"> </w:t>
      </w:r>
      <w:r w:rsidRPr="005A5A7F">
        <w:rPr>
          <w:sz w:val="28"/>
          <w:szCs w:val="28"/>
        </w:rPr>
        <w:t xml:space="preserve">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специалитета, включаются в набор требуемых </w:t>
      </w:r>
      <w:r w:rsidRPr="005A5A7F">
        <w:rPr>
          <w:sz w:val="28"/>
          <w:szCs w:val="28"/>
        </w:rPr>
        <w:lastRenderedPageBreak/>
        <w:t>результатов освоения программы специалитета. В планируемые результаты освоения должны быть включены все профессионально-специализированные компетенции, отнесенные к конкретной специализации программы специалитета (при наличии).</w:t>
      </w:r>
    </w:p>
    <w:p w:rsidR="00FF3110" w:rsidRPr="005A5A7F" w:rsidRDefault="00FF3110" w:rsidP="00980B87">
      <w:pPr>
        <w:pStyle w:val="ac"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5A5A7F">
        <w:rPr>
          <w:sz w:val="28"/>
          <w:szCs w:val="28"/>
        </w:rPr>
        <w:t>5.8. При разработке программы специалитета подразделения НИЯУ МИФИ вправе дополнить набор компетенций выпускников с учетом ориентации программы специалитета на конкретные области знания, и (или) вид (виды) деятельности и специализации этой программы.</w:t>
      </w:r>
    </w:p>
    <w:p w:rsidR="00FF3110" w:rsidRPr="005A5A7F" w:rsidRDefault="00FF3110" w:rsidP="00980B87">
      <w:pPr>
        <w:widowControl w:val="0"/>
        <w:suppressAutoHyphens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5A7F">
        <w:rPr>
          <w:sz w:val="28"/>
          <w:szCs w:val="28"/>
        </w:rPr>
        <w:t>5.9. При разработке программы специалитета требования к результатам обучения по</w:t>
      </w:r>
      <w:r w:rsidR="00FB5658">
        <w:rPr>
          <w:sz w:val="28"/>
          <w:szCs w:val="28"/>
        </w:rPr>
        <w:t xml:space="preserve"> отдельным дисциплинам</w:t>
      </w:r>
      <w:r w:rsidRPr="005A5A7F">
        <w:rPr>
          <w:sz w:val="28"/>
          <w:szCs w:val="28"/>
        </w:rPr>
        <w:t>, практикам НИЯУ МИФИ устанавливает самостоятельно с учетом требований соответствующих примерных основных образовательных программ.</w:t>
      </w:r>
    </w:p>
    <w:p w:rsidR="00FF3110" w:rsidRDefault="00FF3110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253281" w:rsidRDefault="00253281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253281" w:rsidRDefault="00253281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253281" w:rsidRPr="00D9442E" w:rsidRDefault="00253281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663285" w:rsidRPr="00D9442E" w:rsidRDefault="00663285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663285" w:rsidRPr="00D9442E" w:rsidRDefault="00663285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663285" w:rsidRPr="00D9442E" w:rsidRDefault="00663285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663285" w:rsidRPr="00D9442E" w:rsidRDefault="00663285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663285" w:rsidRPr="00D9442E" w:rsidRDefault="00663285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663285" w:rsidRPr="00D9442E" w:rsidRDefault="00663285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663285" w:rsidRPr="00D9442E" w:rsidRDefault="00663285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663285" w:rsidRDefault="00663285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FB5658" w:rsidRPr="00B93795" w:rsidRDefault="00FB5658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B93795" w:rsidRPr="00B93795" w:rsidRDefault="00B93795" w:rsidP="00980B87">
      <w:pPr>
        <w:pStyle w:val="ac"/>
        <w:suppressAutoHyphens/>
        <w:spacing w:line="360" w:lineRule="auto"/>
        <w:ind w:firstLine="709"/>
        <w:rPr>
          <w:sz w:val="28"/>
          <w:szCs w:val="28"/>
        </w:rPr>
      </w:pPr>
    </w:p>
    <w:p w:rsidR="00B93795" w:rsidRDefault="00B93795" w:rsidP="00980B87">
      <w:pPr>
        <w:pStyle w:val="ac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B93795" w:rsidRDefault="00B93795" w:rsidP="00980B87">
      <w:pPr>
        <w:pStyle w:val="ac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B93795" w:rsidRPr="00B93795" w:rsidRDefault="00B93795" w:rsidP="00980B87">
      <w:pPr>
        <w:pStyle w:val="ac"/>
        <w:suppressAutoHyphens/>
        <w:spacing w:line="360" w:lineRule="auto"/>
        <w:ind w:firstLine="709"/>
        <w:rPr>
          <w:sz w:val="28"/>
          <w:szCs w:val="28"/>
          <w:lang w:val="en-US"/>
        </w:rPr>
      </w:pPr>
      <w:bookmarkStart w:id="0" w:name="_GoBack"/>
      <w:bookmarkEnd w:id="0"/>
    </w:p>
    <w:p w:rsidR="00181858" w:rsidRPr="00D85A43" w:rsidRDefault="00181858" w:rsidP="00181858">
      <w:pPr>
        <w:pStyle w:val="af6"/>
        <w:numPr>
          <w:ilvl w:val="3"/>
          <w:numId w:val="12"/>
        </w:numPr>
        <w:tabs>
          <w:tab w:val="left" w:pos="567"/>
        </w:tabs>
        <w:spacing w:line="36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ТРЕБОВАНИЯ К СТРУКТУРЕ ПРОГРАММ</w:t>
      </w:r>
      <w:r w:rsidRPr="00D85A43">
        <w:rPr>
          <w:b/>
          <w:szCs w:val="28"/>
        </w:rPr>
        <w:t xml:space="preserve"> СПЕЦИАЛИТЕТА ПО СПЕЦИАЛЬНОСТИ 14.05.01 Ядерные реакторы и материалы</w:t>
      </w:r>
    </w:p>
    <w:p w:rsidR="00181858" w:rsidRPr="00D85A43" w:rsidRDefault="00181858" w:rsidP="00181858">
      <w:pPr>
        <w:pStyle w:val="ac"/>
        <w:suppressAutoHyphens/>
        <w:spacing w:line="360" w:lineRule="auto"/>
        <w:jc w:val="center"/>
        <w:rPr>
          <w:b/>
          <w:sz w:val="28"/>
          <w:szCs w:val="28"/>
        </w:rPr>
      </w:pPr>
    </w:p>
    <w:p w:rsidR="00181858" w:rsidRPr="00D85A43" w:rsidRDefault="00181858" w:rsidP="001818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Структура программ</w:t>
      </w:r>
      <w:r w:rsidRPr="00D85A43">
        <w:rPr>
          <w:sz w:val="28"/>
          <w:szCs w:val="28"/>
        </w:rPr>
        <w:t xml:space="preserve"> специалитета включает обязательную часть (основную)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специализацию в рамках одной специальности.</w:t>
      </w:r>
    </w:p>
    <w:p w:rsidR="00FF3110" w:rsidRPr="005A5A7F" w:rsidRDefault="00181858" w:rsidP="002532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6.2. Программа специалитета</w:t>
      </w:r>
      <w:r w:rsidR="00253281">
        <w:rPr>
          <w:sz w:val="28"/>
          <w:szCs w:val="28"/>
        </w:rPr>
        <w:t xml:space="preserve"> состоит из следующих модулей: </w:t>
      </w:r>
    </w:p>
    <w:tbl>
      <w:tblPr>
        <w:tblW w:w="7780" w:type="dxa"/>
        <w:jc w:val="center"/>
        <w:tblInd w:w="93" w:type="dxa"/>
        <w:tblLook w:val="04A0" w:firstRow="1" w:lastRow="0" w:firstColumn="1" w:lastColumn="0" w:noHBand="0" w:noVBand="1"/>
      </w:tblPr>
      <w:tblGrid>
        <w:gridCol w:w="1560"/>
        <w:gridCol w:w="2236"/>
        <w:gridCol w:w="2324"/>
        <w:gridCol w:w="1660"/>
      </w:tblGrid>
      <w:tr w:rsidR="004C6DE9" w:rsidRPr="004C6DE9" w:rsidTr="00F41E85">
        <w:trPr>
          <w:trHeight w:val="330"/>
          <w:jc w:val="center"/>
        </w:trPr>
        <w:tc>
          <w:tcPr>
            <w:tcW w:w="61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b/>
                <w:bCs/>
                <w:snapToGrid/>
                <w:color w:val="000000"/>
                <w:sz w:val="28"/>
                <w:szCs w:val="28"/>
              </w:rPr>
            </w:pPr>
            <w:r w:rsidRPr="004C6DE9">
              <w:rPr>
                <w:b/>
                <w:bCs/>
                <w:snapToGrid/>
                <w:color w:val="000000"/>
                <w:sz w:val="28"/>
                <w:szCs w:val="28"/>
              </w:rPr>
              <w:t>Структура программы специалитета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4C6DE9">
              <w:rPr>
                <w:b/>
                <w:bCs/>
                <w:snapToGrid/>
                <w:color w:val="000000"/>
                <w:sz w:val="22"/>
                <w:szCs w:val="22"/>
              </w:rPr>
              <w:t>Объем программы специалитета в зачетных единицах</w:t>
            </w:r>
          </w:p>
        </w:tc>
      </w:tr>
      <w:tr w:rsidR="004C6DE9" w:rsidRPr="004C6DE9" w:rsidTr="00F41E85">
        <w:trPr>
          <w:trHeight w:val="1665"/>
          <w:jc w:val="center"/>
        </w:trPr>
        <w:tc>
          <w:tcPr>
            <w:tcW w:w="61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4C6DE9" w:rsidRPr="004C6DE9" w:rsidTr="00F41E85">
        <w:trPr>
          <w:trHeight w:val="33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6DE9" w:rsidRPr="004C6DE9" w:rsidRDefault="004C6DE9" w:rsidP="004C6DE9">
            <w:pPr>
              <w:jc w:val="center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4C6DE9">
              <w:rPr>
                <w:b/>
                <w:bCs/>
                <w:snapToGrid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Всего теоретическое обучение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281-291</w:t>
            </w:r>
          </w:p>
        </w:tc>
      </w:tr>
      <w:tr w:rsidR="004C6DE9" w:rsidRPr="004C6DE9" w:rsidTr="00F41E85">
        <w:trPr>
          <w:trHeight w:val="33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C6DE9" w:rsidRPr="004C6DE9" w:rsidRDefault="004C6DE9" w:rsidP="004C6DE9">
            <w:pPr>
              <w:jc w:val="center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4C6DE9">
              <w:rPr>
                <w:b/>
                <w:bCs/>
                <w:snapToGrid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в том числе вариативная часть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26-66</w:t>
            </w:r>
          </w:p>
        </w:tc>
      </w:tr>
      <w:tr w:rsidR="004C6DE9" w:rsidRPr="004C6DE9" w:rsidTr="00F41E85">
        <w:trPr>
          <w:trHeight w:val="645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Разделы (части) модуля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 </w:t>
            </w:r>
          </w:p>
        </w:tc>
      </w:tr>
      <w:tr w:rsidR="004C6DE9" w:rsidRPr="004C6DE9" w:rsidTr="00F41E85">
        <w:trPr>
          <w:trHeight w:val="315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4C6DE9" w:rsidRPr="004C6DE9" w:rsidTr="00F41E85">
        <w:trPr>
          <w:trHeight w:val="33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Углублённый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4C6DE9" w:rsidRPr="004C6DE9" w:rsidTr="00F41E85">
        <w:trPr>
          <w:trHeight w:val="315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proofErr w:type="gramStart"/>
            <w:r w:rsidRPr="004C6DE9">
              <w:rPr>
                <w:snapToGrid/>
                <w:color w:val="000000"/>
                <w:sz w:val="24"/>
                <w:szCs w:val="24"/>
              </w:rPr>
              <w:t>Естественно-научный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4C6DE9" w:rsidRPr="004C6DE9" w:rsidTr="00F41E85">
        <w:trPr>
          <w:trHeight w:val="33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Углублённый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4C6DE9" w:rsidRPr="004C6DE9" w:rsidTr="00F41E85">
        <w:trPr>
          <w:trHeight w:val="33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 xml:space="preserve">Обще-профессиональный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4C6DE9" w:rsidRPr="004C6DE9" w:rsidTr="00F41E85">
        <w:trPr>
          <w:trHeight w:val="33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Углублённый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4C6DE9" w:rsidRPr="004C6DE9" w:rsidTr="00F41E85">
        <w:trPr>
          <w:trHeight w:val="63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Профессиональный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Основной теоретический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4C6DE9" w:rsidRPr="004C6DE9" w:rsidTr="00F41E85">
        <w:trPr>
          <w:trHeight w:val="645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Углублённый теоретический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4C6DE9" w:rsidRPr="004C6DE9" w:rsidTr="00F41E85">
        <w:trPr>
          <w:trHeight w:val="645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4C6DE9">
              <w:rPr>
                <w:b/>
                <w:bCs/>
                <w:snapToGrid/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Основной практический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30-43</w:t>
            </w:r>
          </w:p>
        </w:tc>
      </w:tr>
      <w:tr w:rsidR="004C6DE9" w:rsidRPr="004C6DE9" w:rsidTr="00F41E85">
        <w:trPr>
          <w:trHeight w:val="645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jc w:val="both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Углублённый практический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4C6DE9" w:rsidRPr="004C6DE9" w:rsidTr="00F41E85">
        <w:trPr>
          <w:trHeight w:val="64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4C6DE9">
              <w:rPr>
                <w:b/>
                <w:bCs/>
                <w:snapToGrid/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6-9</w:t>
            </w:r>
          </w:p>
        </w:tc>
      </w:tr>
      <w:tr w:rsidR="004C6DE9" w:rsidRPr="004C6DE9" w:rsidTr="00F41E85">
        <w:trPr>
          <w:trHeight w:val="330"/>
          <w:jc w:val="center"/>
        </w:trPr>
        <w:tc>
          <w:tcPr>
            <w:tcW w:w="6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Объем программы специалитета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DE9" w:rsidRPr="004C6DE9" w:rsidRDefault="004C6DE9" w:rsidP="004C6DE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4C6DE9">
              <w:rPr>
                <w:snapToGrid/>
                <w:color w:val="000000"/>
                <w:sz w:val="24"/>
                <w:szCs w:val="24"/>
              </w:rPr>
              <w:t>330</w:t>
            </w:r>
          </w:p>
        </w:tc>
      </w:tr>
    </w:tbl>
    <w:p w:rsidR="00FF3110" w:rsidRPr="005A5A7F" w:rsidRDefault="00FF3110" w:rsidP="00980B87">
      <w:pPr>
        <w:tabs>
          <w:tab w:val="left" w:pos="453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181858" w:rsidRPr="00D85A43" w:rsidRDefault="00181858" w:rsidP="00181858">
      <w:pPr>
        <w:tabs>
          <w:tab w:val="left" w:pos="45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6.3. </w:t>
      </w:r>
      <w:proofErr w:type="gramStart"/>
      <w:r w:rsidRPr="00D85A43">
        <w:rPr>
          <w:sz w:val="28"/>
          <w:szCs w:val="28"/>
        </w:rPr>
        <w:t>Дисциплины</w:t>
      </w:r>
      <w:r w:rsidR="00BD4D05">
        <w:rPr>
          <w:sz w:val="28"/>
          <w:szCs w:val="28"/>
        </w:rPr>
        <w:t xml:space="preserve"> </w:t>
      </w:r>
      <w:r w:rsidRPr="00D85A43">
        <w:rPr>
          <w:sz w:val="28"/>
          <w:szCs w:val="28"/>
        </w:rPr>
        <w:t xml:space="preserve">и практики, относящиеся к основной части программ специалитета, являются обязательными для освоения обучающимся вне </w:t>
      </w:r>
      <w:r w:rsidRPr="00D85A43">
        <w:rPr>
          <w:sz w:val="28"/>
          <w:szCs w:val="28"/>
        </w:rPr>
        <w:lastRenderedPageBreak/>
        <w:t>зависимости специализации программы специалитета, которую он осваивает.</w:t>
      </w:r>
      <w:proofErr w:type="gramEnd"/>
      <w:r w:rsidRPr="00D85A43">
        <w:rPr>
          <w:sz w:val="28"/>
          <w:szCs w:val="28"/>
        </w:rPr>
        <w:t xml:space="preserve"> </w:t>
      </w:r>
      <w:proofErr w:type="gramStart"/>
      <w:r w:rsidRPr="00D85A43">
        <w:rPr>
          <w:sz w:val="28"/>
          <w:szCs w:val="28"/>
        </w:rPr>
        <w:t>Набор дисциплин</w:t>
      </w:r>
      <w:r w:rsidR="00BD4D05">
        <w:rPr>
          <w:sz w:val="28"/>
          <w:szCs w:val="28"/>
        </w:rPr>
        <w:t xml:space="preserve"> </w:t>
      </w:r>
      <w:r w:rsidRPr="00D85A43">
        <w:rPr>
          <w:sz w:val="28"/>
          <w:szCs w:val="28"/>
        </w:rPr>
        <w:t>и практик, относящихся к основной части программ специалитета, НИЯУ МИФИ определяет самостоятельно в объеме, установленном настоящим Образовательным стандартом НИЯУ МИФИ,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181858" w:rsidRPr="00D85A43" w:rsidRDefault="00181858" w:rsidP="00181858">
      <w:pPr>
        <w:tabs>
          <w:tab w:val="left" w:pos="4536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85A43">
        <w:rPr>
          <w:sz w:val="28"/>
          <w:szCs w:val="28"/>
        </w:rPr>
        <w:t xml:space="preserve">6.4. </w:t>
      </w:r>
      <w:r w:rsidRPr="00D85A43">
        <w:rPr>
          <w:bCs/>
          <w:sz w:val="28"/>
          <w:szCs w:val="28"/>
        </w:rPr>
        <w:t xml:space="preserve">В рамках гуманитарного модуля программ </w:t>
      </w:r>
      <w:r w:rsidRPr="00D85A43">
        <w:rPr>
          <w:sz w:val="28"/>
          <w:szCs w:val="28"/>
        </w:rPr>
        <w:t>специалитета</w:t>
      </w:r>
      <w:r w:rsidRPr="00D85A43">
        <w:rPr>
          <w:bCs/>
          <w:sz w:val="28"/>
          <w:szCs w:val="28"/>
        </w:rPr>
        <w:t xml:space="preserve"> должны быть реализованы следующие дисциплины: «Философия», «История», «Иностранный язык», в основной части общепрофессионального модуля – «Безопасность жизнедеятельности». </w:t>
      </w:r>
    </w:p>
    <w:p w:rsidR="00181858" w:rsidRPr="00D85A43" w:rsidRDefault="00181858" w:rsidP="00181858">
      <w:pPr>
        <w:tabs>
          <w:tab w:val="left" w:pos="4536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85A43">
        <w:rPr>
          <w:bCs/>
          <w:sz w:val="28"/>
          <w:szCs w:val="28"/>
        </w:rPr>
        <w:t>Объем, содержание и порядок реализации указанных дисциплин</w:t>
      </w:r>
      <w:r w:rsidR="00BD4D05">
        <w:rPr>
          <w:bCs/>
          <w:sz w:val="28"/>
          <w:szCs w:val="28"/>
        </w:rPr>
        <w:t xml:space="preserve"> </w:t>
      </w:r>
      <w:r w:rsidRPr="00D85A43">
        <w:rPr>
          <w:bCs/>
          <w:sz w:val="28"/>
          <w:szCs w:val="28"/>
        </w:rPr>
        <w:t>определяются НИЯУ МИФИ.</w:t>
      </w:r>
    </w:p>
    <w:p w:rsidR="00181858" w:rsidRPr="00D85A43" w:rsidRDefault="00663285" w:rsidP="001818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Дисциплины </w:t>
      </w:r>
      <w:r w:rsidR="00181858" w:rsidRPr="00D85A43">
        <w:rPr>
          <w:sz w:val="28"/>
          <w:szCs w:val="28"/>
        </w:rPr>
        <w:t>по физической культуре и спорту реализуются в рамках:</w:t>
      </w:r>
    </w:p>
    <w:p w:rsidR="00181858" w:rsidRPr="00D85A43" w:rsidRDefault="00181858" w:rsidP="001818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Блока 1 программ специалитета в объеме не менее 72 академических часов (2 зачетные единицы) в очной форме обучения;</w:t>
      </w:r>
    </w:p>
    <w:p w:rsidR="00181858" w:rsidRPr="00D85A43" w:rsidRDefault="00181858" w:rsidP="001818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элективных дисциплин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181858" w:rsidRPr="00D85A43" w:rsidRDefault="00181858" w:rsidP="001818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Дисциплины по физической культуре и спорту реализуются в порядке, установленном НИЯУ МИФИ. Для инвалидов и лиц с ограниченными возможностями здоровья НИЯУ МИФИ устанавливает особый порядок освоения дисциплин по физической культуре и спорту с учетом состояния их здоровья.</w:t>
      </w:r>
    </w:p>
    <w:p w:rsidR="00181858" w:rsidRPr="00D85A43" w:rsidRDefault="00181858" w:rsidP="00181858">
      <w:pPr>
        <w:tabs>
          <w:tab w:val="left" w:pos="4536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85A43">
        <w:rPr>
          <w:sz w:val="28"/>
          <w:szCs w:val="28"/>
        </w:rPr>
        <w:t xml:space="preserve">6.6. Дисциплины, относящиеся к углублённой части программы специалитета, </w:t>
      </w:r>
      <w:proofErr w:type="gramStart"/>
      <w:r w:rsidRPr="00D85A43">
        <w:rPr>
          <w:sz w:val="28"/>
          <w:szCs w:val="28"/>
        </w:rPr>
        <w:t>определяют</w:t>
      </w:r>
      <w:proofErr w:type="gramEnd"/>
      <w:r w:rsidRPr="00D85A43">
        <w:rPr>
          <w:sz w:val="28"/>
          <w:szCs w:val="28"/>
        </w:rPr>
        <w:t xml:space="preserve"> в том числе специализацию программы специалитета. Набор дисциплин, относящихся к углублённой части программы специалитета НИЯУ МИФИ определяет самостоятельно в объеме, установленном настоящим Образовательным стандартом НИЯУ МИФИ. После выбора обучающимся специализации программы, набор соответствующих выбранной специализации дисциплин</w:t>
      </w:r>
      <w:r w:rsidR="00BD4D05">
        <w:rPr>
          <w:sz w:val="28"/>
          <w:szCs w:val="28"/>
        </w:rPr>
        <w:t xml:space="preserve"> </w:t>
      </w:r>
      <w:r w:rsidRPr="00D85A43">
        <w:rPr>
          <w:sz w:val="28"/>
          <w:szCs w:val="28"/>
        </w:rPr>
        <w:t>становится обязательным для освоения обучающимся.</w:t>
      </w:r>
    </w:p>
    <w:p w:rsidR="00181858" w:rsidRPr="00D85A43" w:rsidRDefault="00181858" w:rsidP="00181858">
      <w:pPr>
        <w:suppressAutoHyphens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5A43">
        <w:rPr>
          <w:sz w:val="28"/>
          <w:szCs w:val="28"/>
        </w:rPr>
        <w:lastRenderedPageBreak/>
        <w:t>6.7. В Блок 2, профессионально</w:t>
      </w:r>
      <w:r>
        <w:rPr>
          <w:sz w:val="28"/>
          <w:szCs w:val="28"/>
        </w:rPr>
        <w:t>го модуля, «основной (углублённый</w:t>
      </w:r>
      <w:r w:rsidRPr="00D85A43">
        <w:rPr>
          <w:sz w:val="28"/>
          <w:szCs w:val="28"/>
        </w:rPr>
        <w:t xml:space="preserve">) практический» входят учебная и производственная, в том числе преддипломная практики. </w:t>
      </w:r>
    </w:p>
    <w:p w:rsidR="00181858" w:rsidRPr="00D85A43" w:rsidRDefault="00181858" w:rsidP="001818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85A43">
        <w:rPr>
          <w:color w:val="auto"/>
          <w:sz w:val="28"/>
          <w:szCs w:val="28"/>
        </w:rPr>
        <w:t>Типы учебной практики:</w:t>
      </w:r>
    </w:p>
    <w:p w:rsidR="00181858" w:rsidRPr="00D85A43" w:rsidRDefault="00181858" w:rsidP="001818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85A43">
        <w:rPr>
          <w:color w:val="auto"/>
          <w:sz w:val="28"/>
          <w:szCs w:val="28"/>
        </w:rPr>
        <w:t xml:space="preserve">практика по получению первичных профессиональных умений и навыков; </w:t>
      </w:r>
    </w:p>
    <w:p w:rsidR="00181858" w:rsidRPr="00663285" w:rsidRDefault="00181858" w:rsidP="0066328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85A43">
        <w:rPr>
          <w:color w:val="auto"/>
          <w:sz w:val="28"/>
          <w:szCs w:val="28"/>
        </w:rPr>
        <w:t>научно-исследовательская работа</w:t>
      </w:r>
      <w:r w:rsidR="00663285">
        <w:rPr>
          <w:color w:val="auto"/>
          <w:sz w:val="28"/>
          <w:szCs w:val="28"/>
        </w:rPr>
        <w:t>.</w:t>
      </w:r>
    </w:p>
    <w:p w:rsidR="00181858" w:rsidRPr="00D85A43" w:rsidRDefault="00181858" w:rsidP="001818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85A43">
        <w:rPr>
          <w:color w:val="auto"/>
          <w:sz w:val="28"/>
          <w:szCs w:val="28"/>
        </w:rPr>
        <w:t xml:space="preserve">Способы проведения учебной практики: </w:t>
      </w:r>
    </w:p>
    <w:p w:rsidR="00181858" w:rsidRPr="00D85A43" w:rsidRDefault="00181858" w:rsidP="001818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23A9E">
        <w:rPr>
          <w:color w:val="auto"/>
          <w:sz w:val="28"/>
          <w:szCs w:val="28"/>
        </w:rPr>
        <w:t>с</w:t>
      </w:r>
      <w:r w:rsidRPr="00D85A43">
        <w:rPr>
          <w:color w:val="auto"/>
          <w:sz w:val="28"/>
          <w:szCs w:val="28"/>
        </w:rPr>
        <w:t>тационарная и/или выездная.</w:t>
      </w:r>
    </w:p>
    <w:p w:rsidR="00181858" w:rsidRPr="00D85A43" w:rsidRDefault="00181858" w:rsidP="001818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85A43">
        <w:rPr>
          <w:color w:val="auto"/>
          <w:sz w:val="28"/>
          <w:szCs w:val="28"/>
        </w:rPr>
        <w:t>Типы производственной</w:t>
      </w:r>
      <w:r w:rsidR="00BD4D05">
        <w:rPr>
          <w:color w:val="auto"/>
          <w:sz w:val="28"/>
          <w:szCs w:val="28"/>
        </w:rPr>
        <w:t xml:space="preserve"> </w:t>
      </w:r>
      <w:r w:rsidRPr="00D85A43">
        <w:rPr>
          <w:color w:val="auto"/>
          <w:sz w:val="28"/>
          <w:szCs w:val="28"/>
        </w:rPr>
        <w:t xml:space="preserve">практики: </w:t>
      </w:r>
    </w:p>
    <w:p w:rsidR="00181858" w:rsidRPr="00D85A43" w:rsidRDefault="00181858" w:rsidP="001818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практика), в том числе для выполнения выпускной квалификационной работы;</w:t>
      </w:r>
    </w:p>
    <w:p w:rsidR="00181858" w:rsidRPr="00D85A43" w:rsidRDefault="00181858" w:rsidP="001818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85A43">
        <w:rPr>
          <w:color w:val="auto"/>
          <w:sz w:val="28"/>
          <w:szCs w:val="28"/>
        </w:rPr>
        <w:t xml:space="preserve">научно-исследовательская работа. </w:t>
      </w:r>
    </w:p>
    <w:p w:rsidR="00181858" w:rsidRPr="00D85A43" w:rsidRDefault="00181858" w:rsidP="001818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Способы проведения производственной практики: </w:t>
      </w:r>
    </w:p>
    <w:p w:rsidR="00181858" w:rsidRPr="00D9442E" w:rsidRDefault="00181858" w:rsidP="0018185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23A9E">
        <w:rPr>
          <w:color w:val="auto"/>
          <w:sz w:val="28"/>
          <w:szCs w:val="28"/>
        </w:rPr>
        <w:t>с</w:t>
      </w:r>
      <w:r w:rsidRPr="00D85A43">
        <w:rPr>
          <w:color w:val="auto"/>
          <w:sz w:val="28"/>
          <w:szCs w:val="28"/>
        </w:rPr>
        <w:t>тационарная и/или выездная.</w:t>
      </w:r>
    </w:p>
    <w:p w:rsidR="00663285" w:rsidRPr="00663285" w:rsidRDefault="00663285" w:rsidP="00663285">
      <w:pPr>
        <w:pStyle w:val="af6"/>
        <w:spacing w:line="360" w:lineRule="auto"/>
        <w:ind w:left="0" w:firstLine="709"/>
        <w:jc w:val="both"/>
        <w:rPr>
          <w:szCs w:val="28"/>
        </w:rPr>
      </w:pPr>
      <w:r w:rsidRPr="00D85A43">
        <w:rPr>
          <w:szCs w:val="28"/>
        </w:rPr>
        <w:t xml:space="preserve">Преддипломная практика является неотъемлемой частью производственной практики и проводится для выполнения выпускной квалификационной работы и является обязательной. </w:t>
      </w:r>
    </w:p>
    <w:p w:rsidR="00181858" w:rsidRPr="00D85A43" w:rsidRDefault="00181858" w:rsidP="00181858">
      <w:pPr>
        <w:suppressAutoHyphens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При разработке программ специалитета НИЯУ МИФИ выбирает типы практик в зависимости от вида (видов) деятельности, на который (которые) ориентирована программа специалитета. НИЯУ МИФИ вправе предусмотреть в программе специалитета иные типы практик дополнительно </w:t>
      </w:r>
      <w:proofErr w:type="gramStart"/>
      <w:r w:rsidRPr="00D85A43">
        <w:rPr>
          <w:sz w:val="28"/>
          <w:szCs w:val="28"/>
        </w:rPr>
        <w:t>к</w:t>
      </w:r>
      <w:proofErr w:type="gramEnd"/>
      <w:r w:rsidRPr="00D85A43">
        <w:rPr>
          <w:sz w:val="28"/>
          <w:szCs w:val="28"/>
        </w:rPr>
        <w:t xml:space="preserve"> </w:t>
      </w:r>
      <w:proofErr w:type="gramStart"/>
      <w:r w:rsidRPr="00D85A43">
        <w:rPr>
          <w:sz w:val="28"/>
          <w:szCs w:val="28"/>
        </w:rPr>
        <w:t>установленным</w:t>
      </w:r>
      <w:proofErr w:type="gramEnd"/>
      <w:r w:rsidRPr="00D85A43">
        <w:rPr>
          <w:sz w:val="28"/>
          <w:szCs w:val="28"/>
        </w:rPr>
        <w:t xml:space="preserve"> настоящим Образовательным стандартом НИЯУ МИФИ.</w:t>
      </w:r>
    </w:p>
    <w:p w:rsidR="00181858" w:rsidRPr="00D85A43" w:rsidRDefault="00181858" w:rsidP="00181858">
      <w:pPr>
        <w:suppressAutoHyphens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85A43">
        <w:rPr>
          <w:sz w:val="28"/>
          <w:szCs w:val="28"/>
        </w:rPr>
        <w:t>Учебная и/или производственная практики могут проводиться в структурных подразделениях НИЯУ МИФИ.</w:t>
      </w:r>
    </w:p>
    <w:p w:rsidR="00181858" w:rsidRPr="00D85A43" w:rsidRDefault="00181858" w:rsidP="00181858">
      <w:pPr>
        <w:pStyle w:val="af6"/>
        <w:spacing w:line="360" w:lineRule="auto"/>
        <w:ind w:left="0" w:firstLine="720"/>
        <w:jc w:val="both"/>
        <w:rPr>
          <w:szCs w:val="28"/>
        </w:rPr>
      </w:pPr>
      <w:r w:rsidRPr="00D85A43">
        <w:rPr>
          <w:szCs w:val="28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81858" w:rsidRPr="00D85A43" w:rsidRDefault="00181858" w:rsidP="00181858">
      <w:pPr>
        <w:pStyle w:val="22"/>
        <w:tabs>
          <w:tab w:val="clear" w:pos="720"/>
          <w:tab w:val="clear" w:pos="2016"/>
          <w:tab w:val="clear" w:pos="2160"/>
        </w:tabs>
        <w:spacing w:line="360" w:lineRule="auto"/>
        <w:ind w:firstLine="709"/>
        <w:rPr>
          <w:sz w:val="28"/>
          <w:szCs w:val="28"/>
        </w:rPr>
      </w:pPr>
      <w:r w:rsidRPr="00D85A43">
        <w:rPr>
          <w:sz w:val="28"/>
          <w:szCs w:val="28"/>
        </w:rPr>
        <w:t xml:space="preserve">6.8. В Блок 3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</w:t>
      </w:r>
      <w:r w:rsidRPr="00D85A43">
        <w:rPr>
          <w:sz w:val="28"/>
          <w:szCs w:val="28"/>
        </w:rPr>
        <w:lastRenderedPageBreak/>
        <w:t xml:space="preserve">состав государственной итоговой аттестации). Государственный экзамен может проводиться в виде сертификационных испытаний. </w:t>
      </w:r>
    </w:p>
    <w:p w:rsidR="00181858" w:rsidRDefault="00181858" w:rsidP="00181858">
      <w:pPr>
        <w:pStyle w:val="22"/>
        <w:tabs>
          <w:tab w:val="clear" w:pos="720"/>
          <w:tab w:val="clear" w:pos="2016"/>
          <w:tab w:val="clear" w:pos="2160"/>
        </w:tabs>
        <w:spacing w:line="360" w:lineRule="auto"/>
        <w:ind w:firstLine="709"/>
        <w:rPr>
          <w:sz w:val="28"/>
          <w:szCs w:val="28"/>
        </w:rPr>
      </w:pPr>
      <w:r w:rsidRPr="00D85A43">
        <w:rPr>
          <w:sz w:val="28"/>
          <w:szCs w:val="28"/>
        </w:rPr>
        <w:t>В состав государственной аттестационной комиссии должны входить представители работодателей, в количестве не менее двух человек.</w:t>
      </w:r>
    </w:p>
    <w:p w:rsidR="00663285" w:rsidRPr="00D85A43" w:rsidRDefault="00663285" w:rsidP="006632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Pr="00663285">
        <w:rPr>
          <w:sz w:val="28"/>
          <w:szCs w:val="28"/>
        </w:rPr>
        <w:t>.</w:t>
      </w:r>
      <w:r w:rsidRPr="00F85E2B">
        <w:rPr>
          <w:sz w:val="28"/>
          <w:szCs w:val="28"/>
        </w:rPr>
        <w:t xml:space="preserve"> В случае реализации программ специалитета с применением электронного обучения, дистанционных образовательных технологий проведение практик и государственных аттестационных испытаний с применением электронного обучения, дистанционных образовательных технологий не допускается.</w:t>
      </w:r>
      <w:r>
        <w:rPr>
          <w:sz w:val="28"/>
          <w:szCs w:val="28"/>
        </w:rPr>
        <w:t xml:space="preserve"> </w:t>
      </w:r>
    </w:p>
    <w:p w:rsidR="00181858" w:rsidRPr="00D85A43" w:rsidRDefault="00663285" w:rsidP="001818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181858" w:rsidRPr="00D85A43">
        <w:rPr>
          <w:sz w:val="28"/>
          <w:szCs w:val="28"/>
        </w:rPr>
        <w:t>. При разработке программы специалитета обучающимся обеспечивается возможность освоения дисциплин</w:t>
      </w:r>
      <w:r w:rsidR="00BD4D05">
        <w:rPr>
          <w:sz w:val="28"/>
          <w:szCs w:val="28"/>
        </w:rPr>
        <w:t xml:space="preserve"> </w:t>
      </w:r>
      <w:r w:rsidR="00181858" w:rsidRPr="00D85A43">
        <w:rPr>
          <w:sz w:val="28"/>
          <w:szCs w:val="28"/>
        </w:rPr>
        <w:t>по выбору, в том числе специальные условия инвалидам и лицам, с ограниченными возможностями</w:t>
      </w:r>
      <w:r>
        <w:rPr>
          <w:sz w:val="28"/>
          <w:szCs w:val="28"/>
        </w:rPr>
        <w:t xml:space="preserve"> здоровья, в объеме не менее 30</w:t>
      </w:r>
      <w:r w:rsidR="00BD4D05">
        <w:rPr>
          <w:sz w:val="28"/>
          <w:szCs w:val="28"/>
        </w:rPr>
        <w:t xml:space="preserve"> </w:t>
      </w:r>
      <w:r w:rsidR="00181858" w:rsidRPr="00D85A43">
        <w:rPr>
          <w:sz w:val="28"/>
          <w:szCs w:val="28"/>
        </w:rPr>
        <w:t xml:space="preserve">процентов углублённой части Блока </w:t>
      </w:r>
      <w:r w:rsidR="00181858" w:rsidRPr="00D85A43">
        <w:rPr>
          <w:color w:val="000000"/>
          <w:sz w:val="28"/>
          <w:szCs w:val="28"/>
        </w:rPr>
        <w:t>1</w:t>
      </w:r>
      <w:r w:rsidR="00181858" w:rsidRPr="00D85A43">
        <w:rPr>
          <w:sz w:val="28"/>
          <w:szCs w:val="28"/>
        </w:rPr>
        <w:t>.</w:t>
      </w:r>
    </w:p>
    <w:p w:rsidR="00181858" w:rsidRPr="00D85A43" w:rsidRDefault="00663285" w:rsidP="001818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181858" w:rsidRPr="00D85A43">
        <w:rPr>
          <w:sz w:val="28"/>
          <w:szCs w:val="28"/>
        </w:rPr>
        <w:t xml:space="preserve">. Количество часов, отведенных на занятия лекционного типа в целом по Блоку </w:t>
      </w:r>
      <w:r w:rsidR="00181858" w:rsidRPr="00D85A43">
        <w:rPr>
          <w:color w:val="000000"/>
          <w:sz w:val="28"/>
          <w:szCs w:val="28"/>
        </w:rPr>
        <w:t>1</w:t>
      </w:r>
      <w:r w:rsidR="00181858" w:rsidRPr="00D85A43">
        <w:rPr>
          <w:sz w:val="28"/>
          <w:szCs w:val="28"/>
        </w:rPr>
        <w:t xml:space="preserve"> должно составлять не более 45 процентов от общего количества часов аудиторных занятий, отведенных на реализацию данного </w:t>
      </w:r>
      <w:r w:rsidR="00181858" w:rsidRPr="00D85A43">
        <w:rPr>
          <w:bCs/>
          <w:sz w:val="28"/>
          <w:szCs w:val="28"/>
        </w:rPr>
        <w:t>блока</w:t>
      </w:r>
      <w:r w:rsidR="00181858" w:rsidRPr="00D85A43">
        <w:rPr>
          <w:sz w:val="28"/>
          <w:szCs w:val="28"/>
        </w:rPr>
        <w:t>.</w:t>
      </w:r>
      <w:r w:rsidR="00BD4D05">
        <w:rPr>
          <w:sz w:val="28"/>
          <w:szCs w:val="28"/>
        </w:rPr>
        <w:t xml:space="preserve"> </w:t>
      </w:r>
    </w:p>
    <w:p w:rsidR="00FF3110" w:rsidRDefault="00663285" w:rsidP="00663285">
      <w:pPr>
        <w:spacing w:line="360" w:lineRule="auto"/>
        <w:ind w:firstLine="709"/>
        <w:jc w:val="both"/>
        <w:rPr>
          <w:sz w:val="28"/>
          <w:szCs w:val="28"/>
        </w:rPr>
      </w:pPr>
      <w:r w:rsidRPr="00663285">
        <w:rPr>
          <w:color w:val="000000"/>
          <w:sz w:val="28"/>
          <w:szCs w:val="28"/>
        </w:rPr>
        <w:t>6.12</w:t>
      </w:r>
      <w:r w:rsidR="00181858" w:rsidRPr="00663285">
        <w:rPr>
          <w:color w:val="000000"/>
          <w:sz w:val="28"/>
          <w:szCs w:val="28"/>
        </w:rPr>
        <w:t>.</w:t>
      </w:r>
      <w:r w:rsidR="00181858">
        <w:rPr>
          <w:b/>
          <w:color w:val="000000"/>
          <w:sz w:val="28"/>
          <w:szCs w:val="28"/>
        </w:rPr>
        <w:t xml:space="preserve"> </w:t>
      </w:r>
      <w:r w:rsidRPr="006C3E66">
        <w:rPr>
          <w:sz w:val="28"/>
          <w:szCs w:val="28"/>
        </w:rPr>
        <w:t>Объем аудиторных учебных занятий при освоении программ специалитета в очной форме обучения не должен превышать в среднем за период теоретического обучения 36 академических часов в неделю. В указанный объем не входят обязательные аудиторные занятия по физической культуре.</w:t>
      </w:r>
    </w:p>
    <w:p w:rsidR="00DE5D27" w:rsidRDefault="00DE5D27" w:rsidP="00DE5D27">
      <w:pPr>
        <w:spacing w:line="360" w:lineRule="auto"/>
        <w:ind w:firstLine="709"/>
        <w:jc w:val="both"/>
        <w:rPr>
          <w:bCs/>
          <w:strike/>
          <w:sz w:val="28"/>
          <w:szCs w:val="28"/>
        </w:rPr>
      </w:pPr>
      <w:r w:rsidRPr="00DE5D27">
        <w:rPr>
          <w:bCs/>
          <w:sz w:val="28"/>
          <w:szCs w:val="28"/>
        </w:rPr>
        <w:t>6.13.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проектирования и реализации программ специалитета </w:t>
      </w:r>
      <w:r w:rsidRPr="00DA34C9">
        <w:rPr>
          <w:bCs/>
          <w:sz w:val="28"/>
          <w:szCs w:val="28"/>
        </w:rPr>
        <w:t xml:space="preserve">определяются </w:t>
      </w:r>
      <w:r>
        <w:rPr>
          <w:bCs/>
          <w:sz w:val="28"/>
          <w:szCs w:val="28"/>
        </w:rPr>
        <w:t>НИЯУ МИФИ</w:t>
      </w:r>
      <w:r w:rsidRPr="00DA34C9">
        <w:rPr>
          <w:bCs/>
          <w:sz w:val="28"/>
          <w:szCs w:val="28"/>
        </w:rPr>
        <w:t xml:space="preserve"> на основе:</w:t>
      </w:r>
      <w:r>
        <w:rPr>
          <w:bCs/>
          <w:strike/>
          <w:sz w:val="28"/>
          <w:szCs w:val="28"/>
        </w:rPr>
        <w:t xml:space="preserve"> </w:t>
      </w:r>
    </w:p>
    <w:p w:rsidR="00DE5D27" w:rsidRPr="00DE5D27" w:rsidRDefault="00DE5D27" w:rsidP="00DE5D27">
      <w:pPr>
        <w:pStyle w:val="af6"/>
        <w:numPr>
          <w:ilvl w:val="0"/>
          <w:numId w:val="23"/>
        </w:numPr>
        <w:spacing w:line="360" w:lineRule="auto"/>
        <w:ind w:left="0" w:firstLine="284"/>
        <w:jc w:val="both"/>
        <w:rPr>
          <w:bCs/>
          <w:szCs w:val="28"/>
        </w:rPr>
      </w:pPr>
      <w:r w:rsidRPr="00DE5D27">
        <w:rPr>
          <w:bCs/>
          <w:szCs w:val="28"/>
        </w:rPr>
        <w:t>Порядка организации и осуществления образовательной деятельности по программам бакалавриата, программам специалитета, программам магистратуры;</w:t>
      </w:r>
    </w:p>
    <w:p w:rsidR="00DE5D27" w:rsidRPr="00DE5D27" w:rsidRDefault="00DE5D27" w:rsidP="00DE5D27">
      <w:pPr>
        <w:pStyle w:val="af6"/>
        <w:numPr>
          <w:ilvl w:val="0"/>
          <w:numId w:val="23"/>
        </w:numPr>
        <w:spacing w:line="360" w:lineRule="auto"/>
        <w:ind w:left="0" w:firstLine="284"/>
        <w:jc w:val="both"/>
        <w:rPr>
          <w:bCs/>
          <w:szCs w:val="28"/>
        </w:rPr>
      </w:pPr>
      <w:r w:rsidRPr="00DE5D27">
        <w:rPr>
          <w:bCs/>
          <w:szCs w:val="28"/>
        </w:rPr>
        <w:t>Порядка проведения государственной итоговой аттестации по программам бакалавриата, программам специалитета, программам магистратуры;</w:t>
      </w:r>
    </w:p>
    <w:p w:rsidR="00663285" w:rsidRDefault="00DE5D27" w:rsidP="00DE5D27">
      <w:pPr>
        <w:pStyle w:val="af6"/>
        <w:numPr>
          <w:ilvl w:val="0"/>
          <w:numId w:val="23"/>
        </w:numPr>
        <w:spacing w:line="360" w:lineRule="auto"/>
        <w:ind w:left="0" w:firstLine="284"/>
        <w:jc w:val="both"/>
        <w:rPr>
          <w:bCs/>
          <w:szCs w:val="28"/>
        </w:rPr>
      </w:pPr>
      <w:r w:rsidRPr="00DE5D27">
        <w:rPr>
          <w:bCs/>
          <w:szCs w:val="28"/>
        </w:rPr>
        <w:t xml:space="preserve">Положения о практике </w:t>
      </w:r>
      <w:proofErr w:type="gramStart"/>
      <w:r w:rsidRPr="00DE5D27">
        <w:rPr>
          <w:bCs/>
          <w:szCs w:val="28"/>
        </w:rPr>
        <w:t>обучающихся</w:t>
      </w:r>
      <w:proofErr w:type="gramEnd"/>
      <w:r w:rsidRPr="00DE5D27">
        <w:rPr>
          <w:bCs/>
          <w:szCs w:val="28"/>
        </w:rPr>
        <w:t>, осваивающих образовательные программы высшего образования.</w:t>
      </w:r>
    </w:p>
    <w:p w:rsidR="00DE5D27" w:rsidRDefault="00DE5D27" w:rsidP="00DE5D27">
      <w:pPr>
        <w:pStyle w:val="af6"/>
        <w:spacing w:line="360" w:lineRule="auto"/>
        <w:ind w:left="284"/>
        <w:jc w:val="both"/>
        <w:rPr>
          <w:bCs/>
          <w:szCs w:val="28"/>
        </w:rPr>
      </w:pPr>
    </w:p>
    <w:p w:rsidR="00DE5D27" w:rsidRDefault="00DE5D27" w:rsidP="00DE5D27">
      <w:pPr>
        <w:pStyle w:val="af6"/>
        <w:spacing w:line="360" w:lineRule="auto"/>
        <w:ind w:left="284"/>
        <w:jc w:val="both"/>
        <w:rPr>
          <w:bCs/>
          <w:szCs w:val="28"/>
        </w:rPr>
      </w:pPr>
    </w:p>
    <w:p w:rsidR="00DE5D27" w:rsidRPr="00DE5D27" w:rsidRDefault="00DE5D27" w:rsidP="00DE5D27">
      <w:pPr>
        <w:pStyle w:val="af6"/>
        <w:spacing w:line="360" w:lineRule="auto"/>
        <w:ind w:left="284"/>
        <w:jc w:val="both"/>
        <w:rPr>
          <w:bCs/>
          <w:szCs w:val="28"/>
        </w:rPr>
      </w:pPr>
    </w:p>
    <w:p w:rsidR="00DE5D27" w:rsidRDefault="00181858" w:rsidP="00DE5D27">
      <w:pPr>
        <w:pStyle w:val="af6"/>
        <w:numPr>
          <w:ilvl w:val="3"/>
          <w:numId w:val="12"/>
        </w:numPr>
        <w:tabs>
          <w:tab w:val="left" w:pos="567"/>
        </w:tabs>
        <w:spacing w:line="360" w:lineRule="auto"/>
        <w:ind w:left="0" w:firstLine="0"/>
        <w:jc w:val="center"/>
        <w:rPr>
          <w:b/>
          <w:szCs w:val="28"/>
        </w:rPr>
      </w:pPr>
      <w:r w:rsidRPr="00D85A43">
        <w:rPr>
          <w:b/>
          <w:szCs w:val="28"/>
        </w:rPr>
        <w:lastRenderedPageBreak/>
        <w:t>ТРЕБОВАНИЯ К УСЛОВИЯМ РЕАЛИЗАЦИИ ПРОГРАММ СПЕЦИАЛИТЕТА ПО СПЕЦИАЛЬНОСТИ</w:t>
      </w:r>
    </w:p>
    <w:p w:rsidR="00181858" w:rsidRPr="00D85A43" w:rsidRDefault="00181858" w:rsidP="00DE5D27">
      <w:pPr>
        <w:pStyle w:val="af6"/>
        <w:tabs>
          <w:tab w:val="left" w:pos="567"/>
        </w:tabs>
        <w:spacing w:line="360" w:lineRule="auto"/>
        <w:ind w:left="0"/>
        <w:jc w:val="center"/>
        <w:rPr>
          <w:b/>
          <w:szCs w:val="28"/>
        </w:rPr>
      </w:pPr>
      <w:r w:rsidRPr="00D85A43">
        <w:rPr>
          <w:b/>
          <w:szCs w:val="28"/>
        </w:rPr>
        <w:t>14.05.01 Ядерные реакторы и материалы</w:t>
      </w:r>
    </w:p>
    <w:p w:rsidR="00181858" w:rsidRPr="00D85A43" w:rsidRDefault="00181858" w:rsidP="00181858">
      <w:pPr>
        <w:pStyle w:val="af6"/>
        <w:spacing w:line="360" w:lineRule="auto"/>
        <w:jc w:val="center"/>
        <w:rPr>
          <w:b/>
          <w:szCs w:val="28"/>
        </w:rPr>
      </w:pPr>
    </w:p>
    <w:p w:rsidR="00181858" w:rsidRPr="00D85A43" w:rsidRDefault="00181858" w:rsidP="00181858">
      <w:pPr>
        <w:widowControl w:val="0"/>
        <w:suppressAutoHyphens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5A43">
        <w:rPr>
          <w:bCs/>
          <w:sz w:val="28"/>
          <w:szCs w:val="28"/>
        </w:rPr>
        <w:t>7.1. Общесистемные требования к реализации программ специалитета</w:t>
      </w:r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A43">
        <w:rPr>
          <w:rFonts w:ascii="Times New Roman" w:hAnsi="Times New Roman" w:cs="Times New Roman"/>
          <w:sz w:val="28"/>
          <w:szCs w:val="28"/>
        </w:rPr>
        <w:t>НИЯУ МИФИ обязан обеспечить обучающимся возможность участвовать в формировании своей программы обучения, включая возможную разработку индивидуальных образовательных программ и траекторий.</w:t>
      </w:r>
      <w:proofErr w:type="gramEnd"/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sz w:val="28"/>
          <w:szCs w:val="28"/>
        </w:rPr>
        <w:t xml:space="preserve">Реализация ООП специалитета осуществляется с учетом требований международных стандартов инженерного образования CDIO. </w:t>
      </w:r>
      <w:proofErr w:type="gramStart"/>
      <w:r w:rsidRPr="00D85A43">
        <w:rPr>
          <w:rFonts w:ascii="Times New Roman" w:hAnsi="Times New Roman" w:cs="Times New Roman"/>
          <w:sz w:val="28"/>
          <w:szCs w:val="28"/>
        </w:rPr>
        <w:t>Материально-техническое, организационное и учебно-методическое обеспечение учебного процесса, образовательные технологии, применяемые в рамках ООП, должны обеспечить формирование у обучающихся компетенций, необходимых для практической реализации инновационного цикла, который включает формулирование идеи и обоснование принципа действия, проектирование и конструирование, производство и эксплуатацию применительно к широкому спектру наукоемких изделий, систем, способов, технологий и технологических процессов, а также компетенций, требуемых для инжинирингового сопровождения жизненного цикла</w:t>
      </w:r>
      <w:proofErr w:type="gramEnd"/>
      <w:r w:rsidRPr="00D85A43">
        <w:rPr>
          <w:rFonts w:ascii="Times New Roman" w:hAnsi="Times New Roman" w:cs="Times New Roman"/>
          <w:sz w:val="28"/>
          <w:szCs w:val="28"/>
        </w:rPr>
        <w:t xml:space="preserve"> таких объектов.</w:t>
      </w:r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D85A4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85A43">
        <w:rPr>
          <w:rFonts w:ascii="Times New Roman" w:hAnsi="Times New Roman" w:cs="Times New Roman"/>
          <w:sz w:val="28"/>
          <w:szCs w:val="28"/>
        </w:rPr>
        <w:t xml:space="preserve"> подхода предусматривает широкое использование в учебном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тренингов) в сочетании с внеаудиторной работой с целью формирования и развития профессиональных навыков обучающихся. В рамках учебных курсов могут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 </w:t>
      </w:r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sz w:val="28"/>
          <w:szCs w:val="28"/>
        </w:rPr>
        <w:t>Реализация образовательных программ основывается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sz w:val="28"/>
          <w:szCs w:val="28"/>
        </w:rPr>
        <w:lastRenderedPageBreak/>
        <w:t>В целях обеспечения качества освоения образовательных программ</w:t>
      </w:r>
      <w:r w:rsidR="00BD4D05">
        <w:rPr>
          <w:rFonts w:ascii="Times New Roman" w:hAnsi="Times New Roman" w:cs="Times New Roman"/>
          <w:sz w:val="28"/>
          <w:szCs w:val="28"/>
        </w:rPr>
        <w:t xml:space="preserve"> </w:t>
      </w:r>
      <w:r w:rsidRPr="00D85A43">
        <w:rPr>
          <w:rFonts w:ascii="Times New Roman" w:hAnsi="Times New Roman" w:cs="Times New Roman"/>
          <w:sz w:val="28"/>
          <w:szCs w:val="28"/>
        </w:rPr>
        <w:t>и создания условий для формирования профессиональных компетенций,</w:t>
      </w:r>
      <w:r w:rsidR="00BD4D05">
        <w:rPr>
          <w:rFonts w:ascii="Times New Roman" w:hAnsi="Times New Roman" w:cs="Times New Roman"/>
          <w:sz w:val="28"/>
          <w:szCs w:val="28"/>
        </w:rPr>
        <w:t xml:space="preserve"> </w:t>
      </w:r>
      <w:r w:rsidRPr="00D85A43">
        <w:rPr>
          <w:rFonts w:ascii="Times New Roman" w:hAnsi="Times New Roman" w:cs="Times New Roman"/>
          <w:sz w:val="28"/>
          <w:szCs w:val="28"/>
        </w:rPr>
        <w:t xml:space="preserve">отдельные модули, при необходимости, могут быть реализованы на базе иных подразделений НИЯУ МИФИ и (или) </w:t>
      </w:r>
      <w:r w:rsidRPr="00D85A4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организаций, осуществляющих деятельность по профилю соответствующей образовательной программы.</w:t>
      </w:r>
      <w:r w:rsidRPr="00D85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58" w:rsidRPr="00D85A43" w:rsidRDefault="00181858" w:rsidP="00181858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7.1.1. НИЯУ МИФИ должен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</w:t>
      </w:r>
      <w:r w:rsidRPr="00D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использоваться, наряду с материально-технической базой структурного подразделения, материально-техническая база иных структурных подразделений НИЯУ МИФИ, а также материально-техническая база организаций, осуществляющих деятельность по профилю соответствующей образовательной программы в рамках реализации сетевых образовательных программ, договоров о научно-образовательном сотрудничестве</w:t>
      </w:r>
      <w:r w:rsidR="00BD4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5A43">
        <w:rPr>
          <w:rFonts w:ascii="Times New Roman" w:hAnsi="Times New Roman" w:cs="Times New Roman"/>
          <w:sz w:val="28"/>
          <w:szCs w:val="28"/>
          <w:shd w:val="clear" w:color="auto" w:fill="FFFFFF"/>
        </w:rPr>
        <w:t>и (или) договоров о базовой кафедре.</w:t>
      </w:r>
    </w:p>
    <w:p w:rsidR="00181858" w:rsidRPr="00D85A43" w:rsidRDefault="00181858" w:rsidP="00181858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7.1.2. </w:t>
      </w:r>
      <w:proofErr w:type="gramStart"/>
      <w:r w:rsidRPr="00D85A43">
        <w:rPr>
          <w:sz w:val="28"/>
          <w:szCs w:val="28"/>
        </w:rPr>
        <w:t>Общая площадь помещений НИЯУ МИФИ долж</w:t>
      </w:r>
      <w:r w:rsidR="003C769E">
        <w:rPr>
          <w:sz w:val="28"/>
          <w:szCs w:val="28"/>
        </w:rPr>
        <w:t xml:space="preserve">на составлять </w:t>
      </w:r>
      <w:r w:rsidR="003C769E">
        <w:rPr>
          <w:sz w:val="28"/>
          <w:szCs w:val="28"/>
        </w:rPr>
        <w:br/>
        <w:t>не менее 1</w:t>
      </w:r>
      <w:r w:rsidR="003C769E" w:rsidRPr="003C769E">
        <w:rPr>
          <w:sz w:val="28"/>
          <w:szCs w:val="28"/>
        </w:rPr>
        <w:t>1</w:t>
      </w:r>
      <w:r w:rsidRPr="00D85A43">
        <w:rPr>
          <w:sz w:val="28"/>
          <w:szCs w:val="28"/>
        </w:rPr>
        <w:t xml:space="preserve"> квадратных метров на одного обучающегося (в совокупности для обучающихся очной формы обучения, за исключением обучающихся с применением исключительно электронного обучения и (или) дистанционных образовательных технологий), с учетом учебно-лабораторных зданий, а также графика реализации образовательной деятельности.</w:t>
      </w:r>
      <w:proofErr w:type="gramEnd"/>
    </w:p>
    <w:p w:rsidR="00181858" w:rsidRPr="00D85A43" w:rsidRDefault="00181858" w:rsidP="00181858">
      <w:pPr>
        <w:pStyle w:val="af6"/>
        <w:spacing w:line="360" w:lineRule="auto"/>
        <w:ind w:left="0" w:firstLine="709"/>
        <w:jc w:val="both"/>
        <w:rPr>
          <w:szCs w:val="28"/>
        </w:rPr>
      </w:pPr>
      <w:r w:rsidRPr="00D85A43">
        <w:rPr>
          <w:szCs w:val="28"/>
        </w:rPr>
        <w:t xml:space="preserve">7.1.3. Электронно-библиотечная система (электронная библиотека) </w:t>
      </w:r>
      <w:r w:rsidRPr="00D85A43">
        <w:rPr>
          <w:szCs w:val="28"/>
        </w:rPr>
        <w:br/>
        <w:t xml:space="preserve">и электронная информационно-образовательная среда должны обеспечивать возможность индивидуального доступа для каждого обучающегося из любой точки, в которой имеется доступ к сети Интернет, как на территории НИЯУ МИФИ, так и за ее пределами. </w:t>
      </w:r>
    </w:p>
    <w:p w:rsidR="00181858" w:rsidRPr="00D85A43" w:rsidRDefault="00181858" w:rsidP="00181858">
      <w:pPr>
        <w:pStyle w:val="af6"/>
        <w:spacing w:line="360" w:lineRule="auto"/>
        <w:ind w:left="0" w:firstLine="709"/>
        <w:jc w:val="both"/>
        <w:rPr>
          <w:strike/>
          <w:szCs w:val="28"/>
        </w:rPr>
      </w:pPr>
      <w:r w:rsidRPr="00D85A43">
        <w:rPr>
          <w:spacing w:val="-1"/>
          <w:szCs w:val="28"/>
        </w:rPr>
        <w:lastRenderedPageBreak/>
        <w:t>Каждому обучающемуся д</w:t>
      </w:r>
      <w:r w:rsidRPr="00D85A43">
        <w:rPr>
          <w:szCs w:val="28"/>
        </w:rPr>
        <w:t>о</w:t>
      </w:r>
      <w:r w:rsidRPr="00D85A43">
        <w:rPr>
          <w:spacing w:val="-3"/>
          <w:szCs w:val="28"/>
        </w:rPr>
        <w:t>л</w:t>
      </w:r>
      <w:r w:rsidRPr="00D85A43">
        <w:rPr>
          <w:spacing w:val="-2"/>
          <w:szCs w:val="28"/>
        </w:rPr>
        <w:t>же</w:t>
      </w:r>
      <w:r w:rsidRPr="00D85A43">
        <w:rPr>
          <w:szCs w:val="28"/>
        </w:rPr>
        <w:t xml:space="preserve">н </w:t>
      </w:r>
      <w:r w:rsidRPr="00D85A43">
        <w:rPr>
          <w:spacing w:val="-1"/>
          <w:szCs w:val="28"/>
        </w:rPr>
        <w:t>бы</w:t>
      </w:r>
      <w:r w:rsidRPr="00D85A43">
        <w:rPr>
          <w:szCs w:val="28"/>
        </w:rPr>
        <w:t>ть о</w:t>
      </w:r>
      <w:r w:rsidRPr="00D85A43">
        <w:rPr>
          <w:spacing w:val="-2"/>
          <w:szCs w:val="28"/>
        </w:rPr>
        <w:t>б</w:t>
      </w:r>
      <w:r w:rsidRPr="00D85A43">
        <w:rPr>
          <w:szCs w:val="28"/>
        </w:rPr>
        <w:t>е</w:t>
      </w:r>
      <w:r w:rsidRPr="00D85A43">
        <w:rPr>
          <w:spacing w:val="-2"/>
          <w:szCs w:val="28"/>
        </w:rPr>
        <w:t>с</w:t>
      </w:r>
      <w:r w:rsidRPr="00D85A43">
        <w:rPr>
          <w:spacing w:val="-1"/>
          <w:szCs w:val="28"/>
        </w:rPr>
        <w:t>п</w:t>
      </w:r>
      <w:r w:rsidRPr="00D85A43">
        <w:rPr>
          <w:szCs w:val="28"/>
        </w:rPr>
        <w:t>е</w:t>
      </w:r>
      <w:r w:rsidRPr="00D85A43">
        <w:rPr>
          <w:spacing w:val="-2"/>
          <w:szCs w:val="28"/>
        </w:rPr>
        <w:t>ч</w:t>
      </w:r>
      <w:r w:rsidRPr="00D85A43">
        <w:rPr>
          <w:spacing w:val="-3"/>
          <w:szCs w:val="28"/>
        </w:rPr>
        <w:t>е</w:t>
      </w:r>
      <w:r w:rsidRPr="00D85A43">
        <w:rPr>
          <w:szCs w:val="28"/>
        </w:rPr>
        <w:t>н д</w:t>
      </w:r>
      <w:r w:rsidRPr="00D85A43">
        <w:rPr>
          <w:spacing w:val="-2"/>
          <w:szCs w:val="28"/>
        </w:rPr>
        <w:t>о</w:t>
      </w:r>
      <w:r w:rsidRPr="00D85A43">
        <w:rPr>
          <w:szCs w:val="28"/>
        </w:rPr>
        <w:t>ст</w:t>
      </w:r>
      <w:r w:rsidRPr="00D85A43">
        <w:rPr>
          <w:spacing w:val="-3"/>
          <w:szCs w:val="28"/>
        </w:rPr>
        <w:t>у</w:t>
      </w:r>
      <w:r w:rsidRPr="00D85A43">
        <w:rPr>
          <w:szCs w:val="28"/>
        </w:rPr>
        <w:t xml:space="preserve">п: к базам данных научной периодики, научной литературе, индексируемой в реферативных базах данных РИНЦ, </w:t>
      </w:r>
      <w:r w:rsidRPr="00D85A43">
        <w:rPr>
          <w:szCs w:val="28"/>
          <w:lang w:val="en-US"/>
        </w:rPr>
        <w:t>Web</w:t>
      </w:r>
      <w:r w:rsidRPr="00D85A43">
        <w:rPr>
          <w:szCs w:val="28"/>
        </w:rPr>
        <w:t xml:space="preserve"> </w:t>
      </w:r>
      <w:r w:rsidRPr="00D85A43">
        <w:rPr>
          <w:szCs w:val="28"/>
          <w:lang w:val="en-US"/>
        </w:rPr>
        <w:t>of</w:t>
      </w:r>
      <w:r w:rsidRPr="00D85A43">
        <w:rPr>
          <w:szCs w:val="28"/>
        </w:rPr>
        <w:t xml:space="preserve"> </w:t>
      </w:r>
      <w:r w:rsidRPr="00D85A43">
        <w:rPr>
          <w:szCs w:val="28"/>
          <w:lang w:val="en-US"/>
        </w:rPr>
        <w:t>Science</w:t>
      </w:r>
      <w:r w:rsidRPr="00D85A43">
        <w:rPr>
          <w:szCs w:val="28"/>
        </w:rPr>
        <w:t xml:space="preserve"> и</w:t>
      </w:r>
      <w:r w:rsidR="00BD4D05">
        <w:rPr>
          <w:szCs w:val="28"/>
        </w:rPr>
        <w:t xml:space="preserve"> </w:t>
      </w:r>
      <w:r w:rsidRPr="00D85A43">
        <w:rPr>
          <w:szCs w:val="28"/>
          <w:lang w:val="en-US"/>
        </w:rPr>
        <w:t>SCOPUS</w:t>
      </w:r>
      <w:r w:rsidRPr="00D85A43">
        <w:rPr>
          <w:szCs w:val="28"/>
        </w:rPr>
        <w:t>.</w:t>
      </w:r>
      <w:r w:rsidR="00BD4D05">
        <w:rPr>
          <w:szCs w:val="28"/>
        </w:rPr>
        <w:t xml:space="preserve"> </w:t>
      </w:r>
    </w:p>
    <w:p w:rsidR="00181858" w:rsidRPr="00D85A43" w:rsidRDefault="00181858" w:rsidP="00181858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7.1.4. НИЯУ МИФИ должен быть обеспечен необходимым комплектом лицензионного программного обеспечения (состав определяется в рабочих программах дисциплин</w:t>
      </w:r>
      <w:r w:rsidR="00BD4D05">
        <w:rPr>
          <w:sz w:val="28"/>
          <w:szCs w:val="28"/>
        </w:rPr>
        <w:t xml:space="preserve"> </w:t>
      </w:r>
      <w:r w:rsidRPr="00D85A43">
        <w:rPr>
          <w:sz w:val="28"/>
          <w:szCs w:val="28"/>
        </w:rPr>
        <w:t>и подлежит ежегодному обновлению). В случае применения электронного обучения, дистанционных образовательных технологий должен быть обеспечен удаленный доступ к использованию программного обеспечения, либо предоставлены все необходимые лицензии обучающимся.</w:t>
      </w:r>
    </w:p>
    <w:p w:rsidR="00181858" w:rsidRPr="00D85A43" w:rsidRDefault="00181858" w:rsidP="00181858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7.1.5.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181858" w:rsidRPr="00D85A43" w:rsidRDefault="00181858" w:rsidP="00181858">
      <w:pPr>
        <w:widowControl w:val="0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7.1.6. В случае реализации программы специалитета на созданных </w:t>
      </w:r>
      <w:r w:rsidRPr="00D85A43">
        <w:rPr>
          <w:sz w:val="28"/>
          <w:szCs w:val="28"/>
        </w:rPr>
        <w:br/>
        <w:t>в установленном порядке в иных организациях кафедрах или иных структурных подразделениях НИЯУ МИФИ требования к реализации программы специалитета должны обеспечиваться совокупностью ресурсов указанных организаций.</w:t>
      </w:r>
    </w:p>
    <w:p w:rsidR="00181858" w:rsidRPr="00D85A43" w:rsidRDefault="00181858" w:rsidP="00181858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7.1.7. </w:t>
      </w:r>
      <w:proofErr w:type="gramStart"/>
      <w:r w:rsidRPr="00D85A43">
        <w:rPr>
          <w:sz w:val="28"/>
          <w:szCs w:val="28"/>
        </w:rPr>
        <w:t>Квалификация руководящих и научно-педагогических работников НИЯУ МИФИ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 н (зарегистрирован Министерством юстиции Российской Федерации 23 марта 2011 г., регистрационный</w:t>
      </w:r>
      <w:proofErr w:type="gramEnd"/>
      <w:r w:rsidRPr="00D85A43">
        <w:rPr>
          <w:sz w:val="28"/>
          <w:szCs w:val="28"/>
        </w:rPr>
        <w:t xml:space="preserve"> № 20237) и профессиональным стандартам (при наличии).</w:t>
      </w:r>
    </w:p>
    <w:p w:rsidR="00181858" w:rsidRPr="00D85A43" w:rsidRDefault="00181858" w:rsidP="00181858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7.1.8. Доля штатных научно-педагогических работников (в приведенных к целочисленным значениям ставок) должна составлять не менее 70 процентов от </w:t>
      </w:r>
      <w:r w:rsidRPr="00D85A43">
        <w:rPr>
          <w:sz w:val="28"/>
          <w:szCs w:val="28"/>
        </w:rPr>
        <w:lastRenderedPageBreak/>
        <w:t>общего количества научно-педагогических работников организации.</w:t>
      </w:r>
    </w:p>
    <w:p w:rsidR="00181858" w:rsidRPr="00D85A43" w:rsidRDefault="00181858" w:rsidP="001818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5A43">
        <w:rPr>
          <w:bCs/>
          <w:sz w:val="28"/>
          <w:szCs w:val="28"/>
        </w:rPr>
        <w:t xml:space="preserve">При реализации </w:t>
      </w:r>
      <w:r w:rsidRPr="00D85A43">
        <w:rPr>
          <w:sz w:val="28"/>
          <w:szCs w:val="28"/>
        </w:rPr>
        <w:t>интегрированной системы обучения д</w:t>
      </w:r>
      <w:r w:rsidRPr="00D85A43">
        <w:rPr>
          <w:bCs/>
          <w:sz w:val="28"/>
          <w:szCs w:val="28"/>
        </w:rPr>
        <w:t>о 20 процентов от общего числа штатных научно-педагогических работников может быть заменено штатными сотрудниками ключевого работодателя, имеющими стаж практической работы по данному направлению на должностях руководителей или ведущих специалистов более 10 (последних) лет.</w:t>
      </w:r>
    </w:p>
    <w:p w:rsidR="00181858" w:rsidRPr="00D85A43" w:rsidRDefault="00181858" w:rsidP="00181858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7.1.9. </w:t>
      </w:r>
      <w:proofErr w:type="gramStart"/>
      <w:r w:rsidRPr="00D85A43">
        <w:rPr>
          <w:sz w:val="28"/>
          <w:szCs w:val="28"/>
        </w:rPr>
        <w:t>В НИЯУ МИФИ, реализующем программы специалитета,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Федерации.</w:t>
      </w:r>
      <w:proofErr w:type="gramEnd"/>
    </w:p>
    <w:p w:rsidR="00181858" w:rsidRPr="00D85A43" w:rsidRDefault="00181858" w:rsidP="00181858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5A43">
        <w:rPr>
          <w:bCs/>
          <w:sz w:val="28"/>
          <w:szCs w:val="28"/>
        </w:rPr>
        <w:t xml:space="preserve">7.2. Требования к кадровым условиям реализации программы </w:t>
      </w:r>
      <w:r>
        <w:rPr>
          <w:sz w:val="28"/>
          <w:szCs w:val="28"/>
        </w:rPr>
        <w:t>специалитета</w:t>
      </w:r>
    </w:p>
    <w:p w:rsidR="00181858" w:rsidRPr="00D85A43" w:rsidRDefault="00181858" w:rsidP="00181858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7.2.1.</w:t>
      </w:r>
      <w:r w:rsidRPr="00D85A43">
        <w:rPr>
          <w:b/>
          <w:bCs/>
          <w:sz w:val="28"/>
          <w:szCs w:val="28"/>
        </w:rPr>
        <w:t xml:space="preserve"> </w:t>
      </w:r>
      <w:r w:rsidRPr="00D85A43">
        <w:rPr>
          <w:sz w:val="28"/>
          <w:szCs w:val="28"/>
        </w:rPr>
        <w:t>Реализация программы специалитета обеспечивается руководящими и научно-педагогическими работниками НИЯУ МИФИ, а также лицами, привлекаемыми к реализации программы специалитета на условиях гражданско-правового договора.</w:t>
      </w:r>
    </w:p>
    <w:p w:rsidR="00181858" w:rsidRPr="00D85A43" w:rsidRDefault="00181858" w:rsidP="001818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5A43">
        <w:rPr>
          <w:sz w:val="28"/>
          <w:szCs w:val="28"/>
        </w:rPr>
        <w:t xml:space="preserve">7.2.2. </w:t>
      </w:r>
      <w:proofErr w:type="gramStart"/>
      <w:r w:rsidRPr="00D85A43">
        <w:rPr>
          <w:bCs/>
          <w:sz w:val="28"/>
          <w:szCs w:val="28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</w:t>
      </w:r>
      <w:r w:rsidR="00BD4D05">
        <w:rPr>
          <w:bCs/>
          <w:sz w:val="28"/>
          <w:szCs w:val="28"/>
        </w:rPr>
        <w:t xml:space="preserve"> </w:t>
      </w:r>
      <w:r w:rsidRPr="00D85A43">
        <w:rPr>
          <w:bCs/>
          <w:sz w:val="28"/>
          <w:szCs w:val="28"/>
        </w:rPr>
        <w:t>и (или) имеющих ученую степень/ученое звание, соответствующее профилю преподаваемой дисциплины</w:t>
      </w:r>
      <w:r w:rsidR="00BD4D05">
        <w:rPr>
          <w:bCs/>
          <w:sz w:val="28"/>
          <w:szCs w:val="28"/>
        </w:rPr>
        <w:t xml:space="preserve"> </w:t>
      </w:r>
      <w:r w:rsidRPr="00D85A43">
        <w:rPr>
          <w:bCs/>
          <w:sz w:val="28"/>
          <w:szCs w:val="28"/>
        </w:rPr>
        <w:t>и (или) научно-педагогических работников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5 лет), в общем числе научно-педагогических</w:t>
      </w:r>
      <w:proofErr w:type="gramEnd"/>
      <w:r w:rsidRPr="00D85A43">
        <w:rPr>
          <w:bCs/>
          <w:sz w:val="28"/>
          <w:szCs w:val="28"/>
        </w:rPr>
        <w:t xml:space="preserve"> работников, реализующих программу специалитета, должна составлять не менее 75 процентов.</w:t>
      </w:r>
    </w:p>
    <w:p w:rsidR="00181858" w:rsidRPr="00D85A43" w:rsidRDefault="00181858" w:rsidP="00181858">
      <w:pPr>
        <w:widowControl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7.2.3. </w:t>
      </w:r>
      <w:proofErr w:type="gramStart"/>
      <w:r w:rsidRPr="00D85A43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</w:t>
      </w:r>
      <w:r w:rsidRPr="00D85A43">
        <w:rPr>
          <w:sz w:val="28"/>
          <w:szCs w:val="28"/>
        </w:rPr>
        <w:lastRenderedPageBreak/>
        <w:t>Российской Федерации), в общем числе научно-педагогических работников, реализующих программу специалитета, должна быть не менее 70 процентов.</w:t>
      </w:r>
      <w:proofErr w:type="gramEnd"/>
    </w:p>
    <w:p w:rsidR="00181858" w:rsidRPr="00D85A43" w:rsidRDefault="00181858" w:rsidP="00181858">
      <w:pPr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bCs/>
          <w:sz w:val="28"/>
          <w:szCs w:val="28"/>
        </w:rPr>
        <w:t>До 10 процентов от общего числа научно-педагогических работников имеющих ученую степень и (или) ученое звание может быть заменено научно-педагогическими работниками</w:t>
      </w:r>
      <w:r w:rsidRPr="00D85A43">
        <w:rPr>
          <w:sz w:val="28"/>
          <w:szCs w:val="28"/>
        </w:rPr>
        <w:t xml:space="preserve">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10 лет)</w:t>
      </w:r>
    </w:p>
    <w:p w:rsidR="00181858" w:rsidRPr="00D85A43" w:rsidRDefault="00181858" w:rsidP="00181858">
      <w:pPr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 xml:space="preserve">7.2.4. </w:t>
      </w:r>
      <w:proofErr w:type="gramStart"/>
      <w:r w:rsidRPr="00D85A43">
        <w:rPr>
          <w:sz w:val="28"/>
          <w:szCs w:val="28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5 процентов.</w:t>
      </w:r>
      <w:proofErr w:type="gramEnd"/>
    </w:p>
    <w:p w:rsidR="00181858" w:rsidRPr="00D85A43" w:rsidRDefault="00181858" w:rsidP="00181858">
      <w:pPr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7.3. Требования к материально-техническому и учебно-методическому обе</w:t>
      </w:r>
      <w:r>
        <w:rPr>
          <w:sz w:val="28"/>
          <w:szCs w:val="28"/>
        </w:rPr>
        <w:t>спечению пр</w:t>
      </w:r>
      <w:r w:rsidR="00F06C68">
        <w:rPr>
          <w:sz w:val="28"/>
          <w:szCs w:val="28"/>
        </w:rPr>
        <w:t>ограмм</w:t>
      </w:r>
      <w:r>
        <w:rPr>
          <w:sz w:val="28"/>
          <w:szCs w:val="28"/>
        </w:rPr>
        <w:t xml:space="preserve"> специалитета</w:t>
      </w:r>
    </w:p>
    <w:p w:rsidR="00181858" w:rsidRPr="00D85A43" w:rsidRDefault="00181858" w:rsidP="00181858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  <w:r w:rsidRPr="00D85A43">
        <w:rPr>
          <w:szCs w:val="28"/>
        </w:rPr>
        <w:t>7.3.1. Специальные помещения должны представлять собой учебные аудитории для проведения лекционных занятий, практических (семинарских) занятий, помещения для самостоятельной работы и помещения для хранения и профилактического обслуживания учебного оборудования. Помещения для проведения лекционных и практических (семинарских) занятий должны быть укомплектованы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181858" w:rsidRPr="00D85A43" w:rsidRDefault="00181858" w:rsidP="00181858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  <w:r w:rsidRPr="00D85A43">
        <w:rPr>
          <w:szCs w:val="28"/>
        </w:rPr>
        <w:t>Для проведения лекционных занятий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учебно-методическим комплексам.</w:t>
      </w:r>
    </w:p>
    <w:p w:rsidR="00181858" w:rsidRPr="00D85A43" w:rsidRDefault="00181858" w:rsidP="00181858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  <w:r w:rsidRPr="00D85A43">
        <w:rPr>
          <w:szCs w:val="28"/>
        </w:rPr>
        <w:t xml:space="preserve">Помещения для самостоятельной работы </w:t>
      </w:r>
      <w:proofErr w:type="gramStart"/>
      <w:r w:rsidRPr="00D85A43">
        <w:rPr>
          <w:szCs w:val="28"/>
        </w:rPr>
        <w:t>обучающихся</w:t>
      </w:r>
      <w:proofErr w:type="gramEnd"/>
      <w:r w:rsidRPr="00D85A43">
        <w:rPr>
          <w:szCs w:val="28"/>
        </w:rPr>
        <w:t xml:space="preserve"> должны быть оснащены компьютерной техникой с возможностью подключения к сети Интернет.</w:t>
      </w:r>
    </w:p>
    <w:p w:rsidR="00181858" w:rsidRPr="00D85A43" w:rsidRDefault="00181858" w:rsidP="00181858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  <w:r w:rsidRPr="00D85A43">
        <w:rPr>
          <w:szCs w:val="28"/>
        </w:rPr>
        <w:t xml:space="preserve">Каждый обучающийся в течение всего периода обучения должен быть </w:t>
      </w:r>
      <w:r w:rsidRPr="00D85A43">
        <w:rPr>
          <w:szCs w:val="28"/>
        </w:rPr>
        <w:lastRenderedPageBreak/>
        <w:t xml:space="preserve">обеспечен индивидуальным неограниченным доступом к одной или нескольким электронно-библиотечным системам (электронным библиотекам), содержащим все обязательные и дополнительные издания учебной, учебно-методической и иной литературы, перечисленные в рабочих программах дисциплин, практик. </w:t>
      </w:r>
    </w:p>
    <w:p w:rsidR="00181858" w:rsidRPr="00D85A43" w:rsidRDefault="00181858" w:rsidP="00181858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  <w:r w:rsidRPr="00D85A43">
        <w:rPr>
          <w:szCs w:val="28"/>
        </w:rPr>
        <w:t>В случае неиспользования в НИЯУ МИФИ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дисциплин, практик и не менее 25 экземпляров дополнительной литературы на 100 обучающихся.</w:t>
      </w:r>
    </w:p>
    <w:p w:rsidR="00181858" w:rsidRPr="00D85A43" w:rsidRDefault="00181858" w:rsidP="00181858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  <w:r w:rsidRPr="00D85A43">
        <w:rPr>
          <w:szCs w:val="28"/>
        </w:rPr>
        <w:t>Для реализации</w:t>
      </w:r>
      <w:r w:rsidR="00BD4D05">
        <w:rPr>
          <w:szCs w:val="28"/>
        </w:rPr>
        <w:t xml:space="preserve"> </w:t>
      </w:r>
      <w:r w:rsidRPr="00D85A43">
        <w:rPr>
          <w:szCs w:val="28"/>
        </w:rPr>
        <w:t>программы специалитета требуется особо сложное лабораторное оборудование, в том числе:</w:t>
      </w:r>
    </w:p>
    <w:p w:rsidR="00181858" w:rsidRPr="00D85A43" w:rsidRDefault="00181858" w:rsidP="001818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5A43">
        <w:rPr>
          <w:sz w:val="28"/>
          <w:szCs w:val="28"/>
        </w:rPr>
        <w:t>специальные лаборатории: спектрометрии, детектирования, физики и теплофизики ядерных установок, процедур учета и контроля ядерных материалов;</w:t>
      </w:r>
    </w:p>
    <w:p w:rsidR="00181858" w:rsidRPr="00D85A43" w:rsidRDefault="00181858" w:rsidP="0018185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5A43">
        <w:rPr>
          <w:sz w:val="28"/>
          <w:szCs w:val="28"/>
        </w:rPr>
        <w:t>специально оборудованные кабинеты и аудитории: кабинет курсового проектирования ЯЭУ, компьютерный класс моделирования физических процессов.</w:t>
      </w:r>
    </w:p>
    <w:p w:rsidR="00181858" w:rsidRPr="00D85A43" w:rsidRDefault="00181858" w:rsidP="00181858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  <w:r w:rsidRPr="00D85A43">
        <w:rPr>
          <w:szCs w:val="28"/>
        </w:rPr>
        <w:t>7.3.2.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181858" w:rsidRDefault="00181858" w:rsidP="00181858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  <w:r w:rsidRPr="00D85A43">
        <w:rPr>
          <w:szCs w:val="28"/>
        </w:rPr>
        <w:t>7.3.3. 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</w:t>
      </w:r>
      <w:r w:rsidR="00BD4D05">
        <w:rPr>
          <w:szCs w:val="28"/>
        </w:rPr>
        <w:t xml:space="preserve"> </w:t>
      </w:r>
      <w:r w:rsidRPr="00D85A43">
        <w:rPr>
          <w:szCs w:val="28"/>
        </w:rPr>
        <w:t>и подлежит ежегодному обновлению.</w:t>
      </w:r>
    </w:p>
    <w:p w:rsidR="00F06C68" w:rsidRPr="00F06C68" w:rsidRDefault="00F06C68" w:rsidP="00F06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F06C68">
        <w:rPr>
          <w:sz w:val="28"/>
          <w:szCs w:val="28"/>
        </w:rPr>
        <w:t>.4.</w:t>
      </w:r>
      <w:r w:rsidRPr="00500013">
        <w:rPr>
          <w:sz w:val="28"/>
          <w:szCs w:val="28"/>
        </w:rPr>
        <w:t xml:space="preserve"> По данно</w:t>
      </w:r>
      <w:r>
        <w:rPr>
          <w:sz w:val="28"/>
          <w:szCs w:val="28"/>
        </w:rPr>
        <w:t>й специальности</w:t>
      </w:r>
      <w:r w:rsidRPr="00500013">
        <w:rPr>
          <w:sz w:val="28"/>
          <w:szCs w:val="28"/>
        </w:rPr>
        <w:t xml:space="preserve"> допускается использование литературы со сроком первого издания не более 5 лет до момента начала</w:t>
      </w:r>
      <w:r w:rsidR="00B62581">
        <w:rPr>
          <w:sz w:val="28"/>
          <w:szCs w:val="28"/>
        </w:rPr>
        <w:t xml:space="preserve"> </w:t>
      </w:r>
      <w:proofErr w:type="gramStart"/>
      <w:r w:rsidR="00B62581">
        <w:rPr>
          <w:sz w:val="28"/>
          <w:szCs w:val="28"/>
        </w:rPr>
        <w:t>обучения по дисциплине</w:t>
      </w:r>
      <w:proofErr w:type="gramEnd"/>
      <w:r w:rsidRPr="00500013">
        <w:rPr>
          <w:sz w:val="28"/>
          <w:szCs w:val="28"/>
        </w:rPr>
        <w:t>, за</w:t>
      </w:r>
      <w:r w:rsidR="00B62581">
        <w:rPr>
          <w:sz w:val="28"/>
          <w:szCs w:val="28"/>
        </w:rPr>
        <w:t xml:space="preserve"> исключением дисциплин</w:t>
      </w:r>
      <w:r w:rsidRPr="00500013">
        <w:rPr>
          <w:sz w:val="28"/>
          <w:szCs w:val="28"/>
        </w:rPr>
        <w:t>, направленных на формирование общекультурных и об</w:t>
      </w:r>
      <w:r>
        <w:rPr>
          <w:sz w:val="28"/>
          <w:szCs w:val="28"/>
        </w:rPr>
        <w:t>щепрофессиональных компетенций.</w:t>
      </w:r>
    </w:p>
    <w:p w:rsidR="00181858" w:rsidRPr="00D85A43" w:rsidRDefault="004713DC" w:rsidP="00181858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7.3.5</w:t>
      </w:r>
      <w:r w:rsidR="00181858" w:rsidRPr="00D85A43">
        <w:rPr>
          <w:szCs w:val="28"/>
        </w:rPr>
        <w:t>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81858" w:rsidRPr="00D85A43" w:rsidRDefault="00181858" w:rsidP="00181858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  <w:r w:rsidRPr="00D85A43">
        <w:rPr>
          <w:szCs w:val="28"/>
        </w:rPr>
        <w:lastRenderedPageBreak/>
        <w:t>7.4. Требования к финансовым условиям ре</w:t>
      </w:r>
      <w:r w:rsidR="00F06C68">
        <w:rPr>
          <w:szCs w:val="28"/>
        </w:rPr>
        <w:t>ализации программ</w:t>
      </w:r>
      <w:r>
        <w:rPr>
          <w:szCs w:val="28"/>
        </w:rPr>
        <w:t xml:space="preserve"> специалитета</w:t>
      </w:r>
    </w:p>
    <w:p w:rsidR="00181858" w:rsidRPr="00D85A43" w:rsidRDefault="00DE5D27" w:rsidP="00181858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7.4.1</w:t>
      </w:r>
      <w:r w:rsidR="00181858" w:rsidRPr="00D85A43">
        <w:rPr>
          <w:szCs w:val="28"/>
        </w:rPr>
        <w:t xml:space="preserve">. </w:t>
      </w:r>
      <w:proofErr w:type="gramStart"/>
      <w:r w:rsidR="00181858" w:rsidRPr="00D85A43">
        <w:rPr>
          <w:szCs w:val="28"/>
        </w:rPr>
        <w:t>Финансовое обеспечение реализации программы специалитета должно осуществляться в объёме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="00181858" w:rsidRPr="00D85A43">
        <w:rPr>
          <w:szCs w:val="28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№ 638 (зарегистрирован Министерством юстиции Российской Федерации 16 сентября 2013 г., регистрационный № 29967).</w:t>
      </w:r>
    </w:p>
    <w:p w:rsidR="00FF3110" w:rsidRPr="005A5A7F" w:rsidRDefault="00FF3110" w:rsidP="00980B87">
      <w:pPr>
        <w:pStyle w:val="af6"/>
        <w:widowControl w:val="0"/>
        <w:spacing w:line="360" w:lineRule="auto"/>
        <w:ind w:left="0" w:firstLine="709"/>
        <w:jc w:val="both"/>
        <w:rPr>
          <w:szCs w:val="28"/>
        </w:rPr>
      </w:pPr>
    </w:p>
    <w:p w:rsidR="00181858" w:rsidRPr="00D85A43" w:rsidRDefault="00181858" w:rsidP="00181858">
      <w:pPr>
        <w:widowControl w:val="0"/>
        <w:adjustRightInd w:val="0"/>
        <w:spacing w:line="357" w:lineRule="auto"/>
        <w:ind w:left="256"/>
        <w:jc w:val="center"/>
        <w:rPr>
          <w:b/>
          <w:bCs/>
          <w:sz w:val="28"/>
          <w:szCs w:val="28"/>
        </w:rPr>
      </w:pPr>
      <w:r w:rsidRPr="00D85A43">
        <w:rPr>
          <w:b/>
          <w:bCs/>
          <w:spacing w:val="-1"/>
          <w:sz w:val="28"/>
          <w:szCs w:val="28"/>
          <w:lang w:val="en-US"/>
        </w:rPr>
        <w:t>VIII</w:t>
      </w:r>
      <w:r w:rsidRPr="00D85A43">
        <w:rPr>
          <w:b/>
          <w:bCs/>
          <w:sz w:val="28"/>
          <w:szCs w:val="28"/>
        </w:rPr>
        <w:t>. ОЦЕНКА К</w:t>
      </w:r>
      <w:r w:rsidRPr="00D85A43">
        <w:rPr>
          <w:b/>
          <w:bCs/>
          <w:spacing w:val="-45"/>
          <w:sz w:val="28"/>
          <w:szCs w:val="28"/>
        </w:rPr>
        <w:t>А</w:t>
      </w:r>
      <w:r w:rsidRPr="00D85A43">
        <w:rPr>
          <w:b/>
          <w:bCs/>
          <w:sz w:val="28"/>
          <w:szCs w:val="28"/>
        </w:rPr>
        <w:t>ЧЕ</w:t>
      </w:r>
      <w:r w:rsidRPr="00D85A43">
        <w:rPr>
          <w:b/>
          <w:bCs/>
          <w:spacing w:val="-3"/>
          <w:sz w:val="28"/>
          <w:szCs w:val="28"/>
        </w:rPr>
        <w:t>С</w:t>
      </w:r>
      <w:r w:rsidRPr="00D85A43">
        <w:rPr>
          <w:b/>
          <w:bCs/>
          <w:sz w:val="28"/>
          <w:szCs w:val="28"/>
        </w:rPr>
        <w:t>Т</w:t>
      </w:r>
      <w:r w:rsidRPr="00D85A43">
        <w:rPr>
          <w:b/>
          <w:bCs/>
          <w:spacing w:val="-17"/>
          <w:sz w:val="28"/>
          <w:szCs w:val="28"/>
        </w:rPr>
        <w:t>В</w:t>
      </w:r>
      <w:r w:rsidRPr="00D85A43">
        <w:rPr>
          <w:b/>
          <w:bCs/>
          <w:sz w:val="28"/>
          <w:szCs w:val="28"/>
        </w:rPr>
        <w:t xml:space="preserve">А </w:t>
      </w:r>
      <w:r w:rsidRPr="00D85A43">
        <w:rPr>
          <w:b/>
          <w:bCs/>
          <w:spacing w:val="1"/>
          <w:sz w:val="28"/>
          <w:szCs w:val="28"/>
        </w:rPr>
        <w:t>О</w:t>
      </w:r>
      <w:r w:rsidRPr="00D85A43">
        <w:rPr>
          <w:b/>
          <w:bCs/>
          <w:spacing w:val="-1"/>
          <w:sz w:val="28"/>
          <w:szCs w:val="28"/>
        </w:rPr>
        <w:t>С</w:t>
      </w:r>
      <w:r w:rsidRPr="00D85A43">
        <w:rPr>
          <w:b/>
          <w:bCs/>
          <w:sz w:val="28"/>
          <w:szCs w:val="28"/>
        </w:rPr>
        <w:t xml:space="preserve">ВОЕНИЯ </w:t>
      </w:r>
      <w:r w:rsidRPr="00D85A43">
        <w:rPr>
          <w:b/>
          <w:bCs/>
          <w:spacing w:val="1"/>
          <w:sz w:val="28"/>
          <w:szCs w:val="28"/>
        </w:rPr>
        <w:t>О</w:t>
      </w:r>
      <w:r w:rsidRPr="00D85A43">
        <w:rPr>
          <w:b/>
          <w:bCs/>
          <w:sz w:val="28"/>
          <w:szCs w:val="28"/>
        </w:rPr>
        <w:t>СНОВНЫХ О</w:t>
      </w:r>
      <w:r w:rsidRPr="00D85A43">
        <w:rPr>
          <w:b/>
          <w:bCs/>
          <w:spacing w:val="-1"/>
          <w:sz w:val="28"/>
          <w:szCs w:val="28"/>
        </w:rPr>
        <w:t>Б</w:t>
      </w:r>
      <w:r w:rsidRPr="00D85A43">
        <w:rPr>
          <w:b/>
          <w:bCs/>
          <w:spacing w:val="-37"/>
          <w:sz w:val="28"/>
          <w:szCs w:val="28"/>
        </w:rPr>
        <w:t>Р</w:t>
      </w:r>
      <w:r w:rsidRPr="00D85A43">
        <w:rPr>
          <w:b/>
          <w:bCs/>
          <w:spacing w:val="-9"/>
          <w:sz w:val="28"/>
          <w:szCs w:val="28"/>
        </w:rPr>
        <w:t>А</w:t>
      </w:r>
      <w:r w:rsidRPr="00D85A43">
        <w:rPr>
          <w:b/>
          <w:bCs/>
          <w:sz w:val="28"/>
          <w:szCs w:val="28"/>
        </w:rPr>
        <w:t>ЗО</w:t>
      </w:r>
      <w:r w:rsidRPr="00D85A43">
        <w:rPr>
          <w:b/>
          <w:bCs/>
          <w:spacing w:val="-16"/>
          <w:sz w:val="28"/>
          <w:szCs w:val="28"/>
        </w:rPr>
        <w:t>В</w:t>
      </w:r>
      <w:r w:rsidRPr="00D85A43">
        <w:rPr>
          <w:b/>
          <w:bCs/>
          <w:spacing w:val="-23"/>
          <w:sz w:val="28"/>
          <w:szCs w:val="28"/>
        </w:rPr>
        <w:t>А</w:t>
      </w:r>
      <w:r w:rsidRPr="00D85A43">
        <w:rPr>
          <w:b/>
          <w:bCs/>
          <w:sz w:val="28"/>
          <w:szCs w:val="28"/>
        </w:rPr>
        <w:t>Т</w:t>
      </w:r>
      <w:r w:rsidRPr="00D85A43">
        <w:rPr>
          <w:b/>
          <w:bCs/>
          <w:spacing w:val="-5"/>
          <w:sz w:val="28"/>
          <w:szCs w:val="28"/>
        </w:rPr>
        <w:t>Е</w:t>
      </w:r>
      <w:r w:rsidRPr="00D85A43">
        <w:rPr>
          <w:b/>
          <w:bCs/>
          <w:sz w:val="28"/>
          <w:szCs w:val="28"/>
        </w:rPr>
        <w:t>Л</w:t>
      </w:r>
      <w:r w:rsidRPr="00D85A43">
        <w:rPr>
          <w:b/>
          <w:bCs/>
          <w:spacing w:val="-1"/>
          <w:sz w:val="28"/>
          <w:szCs w:val="28"/>
        </w:rPr>
        <w:t>Ь</w:t>
      </w:r>
      <w:r w:rsidRPr="00D85A43">
        <w:rPr>
          <w:b/>
          <w:bCs/>
          <w:sz w:val="28"/>
          <w:szCs w:val="28"/>
        </w:rPr>
        <w:t>НЫХ П</w:t>
      </w:r>
      <w:r w:rsidRPr="00D85A43">
        <w:rPr>
          <w:b/>
          <w:bCs/>
          <w:spacing w:val="-5"/>
          <w:sz w:val="28"/>
          <w:szCs w:val="28"/>
        </w:rPr>
        <w:t>Р</w:t>
      </w:r>
      <w:r w:rsidRPr="00D85A43">
        <w:rPr>
          <w:b/>
          <w:bCs/>
          <w:sz w:val="28"/>
          <w:szCs w:val="28"/>
        </w:rPr>
        <w:t>О</w:t>
      </w:r>
      <w:r w:rsidRPr="00D85A43">
        <w:rPr>
          <w:b/>
          <w:bCs/>
          <w:spacing w:val="-1"/>
          <w:sz w:val="28"/>
          <w:szCs w:val="28"/>
        </w:rPr>
        <w:t>Г</w:t>
      </w:r>
      <w:r w:rsidRPr="00D85A43">
        <w:rPr>
          <w:b/>
          <w:bCs/>
          <w:spacing w:val="-34"/>
          <w:sz w:val="28"/>
          <w:szCs w:val="28"/>
        </w:rPr>
        <w:t>Р</w:t>
      </w:r>
      <w:r w:rsidRPr="00D85A43">
        <w:rPr>
          <w:b/>
          <w:bCs/>
          <w:spacing w:val="-2"/>
          <w:sz w:val="28"/>
          <w:szCs w:val="28"/>
        </w:rPr>
        <w:t>А</w:t>
      </w:r>
      <w:r w:rsidRPr="00D85A43">
        <w:rPr>
          <w:b/>
          <w:bCs/>
          <w:spacing w:val="-1"/>
          <w:sz w:val="28"/>
          <w:szCs w:val="28"/>
        </w:rPr>
        <w:t>М</w:t>
      </w:r>
      <w:r w:rsidRPr="00D85A43">
        <w:rPr>
          <w:b/>
          <w:bCs/>
          <w:sz w:val="28"/>
          <w:szCs w:val="28"/>
        </w:rPr>
        <w:t xml:space="preserve">М СПЕЦИАЛИТЕТА ПО </w:t>
      </w:r>
      <w:r w:rsidRPr="00D85A43">
        <w:rPr>
          <w:b/>
          <w:sz w:val="28"/>
          <w:szCs w:val="28"/>
        </w:rPr>
        <w:t>СПЕЦИАЛЬНОСТИ 14.05.01 Ядерные реакторы и материалы</w:t>
      </w:r>
    </w:p>
    <w:p w:rsidR="00181858" w:rsidRPr="00D85A43" w:rsidRDefault="00181858" w:rsidP="00181858">
      <w:pPr>
        <w:widowControl w:val="0"/>
        <w:adjustRightInd w:val="0"/>
        <w:spacing w:line="357" w:lineRule="auto"/>
        <w:ind w:left="256"/>
        <w:jc w:val="center"/>
        <w:rPr>
          <w:sz w:val="28"/>
          <w:szCs w:val="28"/>
        </w:rPr>
      </w:pPr>
    </w:p>
    <w:p w:rsidR="00181858" w:rsidRPr="00F06C68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Pr="00F06C68">
        <w:rPr>
          <w:rFonts w:ascii="Times New Roman" w:hAnsi="Times New Roman" w:cs="Times New Roman"/>
          <w:sz w:val="28"/>
          <w:szCs w:val="28"/>
        </w:rPr>
        <w:t xml:space="preserve">НИЯУ МИФИ обязан </w:t>
      </w:r>
      <w:proofErr w:type="gramStart"/>
      <w:r w:rsidRPr="00F06C68">
        <w:rPr>
          <w:rFonts w:ascii="Times New Roman" w:hAnsi="Times New Roman" w:cs="Times New Roman"/>
          <w:sz w:val="28"/>
          <w:szCs w:val="28"/>
        </w:rPr>
        <w:t>обеспечивать гарантию</w:t>
      </w:r>
      <w:proofErr w:type="gramEnd"/>
      <w:r w:rsidRPr="00F06C68">
        <w:rPr>
          <w:rFonts w:ascii="Times New Roman" w:hAnsi="Times New Roman" w:cs="Times New Roman"/>
          <w:sz w:val="28"/>
          <w:szCs w:val="28"/>
        </w:rPr>
        <w:t xml:space="preserve"> качества подготовки, в том числе, путем:</w:t>
      </w:r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sz w:val="28"/>
          <w:szCs w:val="28"/>
        </w:rPr>
        <w:t xml:space="preserve">разработки, </w:t>
      </w:r>
      <w:r w:rsidRPr="00823A9E">
        <w:rPr>
          <w:rFonts w:ascii="Times New Roman" w:hAnsi="Times New Roman" w:cs="Times New Roman"/>
          <w:sz w:val="28"/>
          <w:szCs w:val="28"/>
        </w:rPr>
        <w:t>с</w:t>
      </w:r>
      <w:r w:rsidRPr="00D85A43">
        <w:rPr>
          <w:rFonts w:ascii="Times New Roman" w:hAnsi="Times New Roman" w:cs="Times New Roman"/>
          <w:sz w:val="28"/>
          <w:szCs w:val="28"/>
        </w:rPr>
        <w:t xml:space="preserve"> привлечением представителей работодателей, стратегии по обеспечению качества подготовки выпускников и непрерывному совершенствованию ООП, в том числе с учетом требований профессиональных стандартов, международных стандартов инженерного образования Всемирной инициативы CDIO и лучших практик зарубежных университетов;</w:t>
      </w:r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sz w:val="28"/>
          <w:szCs w:val="28"/>
        </w:rPr>
        <w:t>мониторинга, периодического рецензирования образовательных программ;</w:t>
      </w:r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sz w:val="28"/>
          <w:szCs w:val="28"/>
        </w:rPr>
        <w:t>разработки объективных процедур оценки уровня знаний и умений обучающихся, компетенций выпускников, включая процедуру сертификации выпускников;</w:t>
      </w:r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sz w:val="28"/>
          <w:szCs w:val="28"/>
        </w:rPr>
        <w:t>обеспечения компетентности преподавательского состава;</w:t>
      </w:r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регулярного проведения </w:t>
      </w:r>
      <w:proofErr w:type="spellStart"/>
      <w:r w:rsidRPr="00D85A4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85A43">
        <w:rPr>
          <w:rFonts w:ascii="Times New Roman" w:hAnsi="Times New Roman" w:cs="Times New Roman"/>
          <w:sz w:val="28"/>
          <w:szCs w:val="28"/>
        </w:rPr>
        <w:t xml:space="preserve"> по согласованным критериям, в том числе с учетом </w:t>
      </w:r>
      <w:proofErr w:type="gramStart"/>
      <w:r w:rsidRPr="00D85A43">
        <w:rPr>
          <w:rFonts w:ascii="Times New Roman" w:hAnsi="Times New Roman" w:cs="Times New Roman"/>
          <w:sz w:val="28"/>
          <w:szCs w:val="28"/>
        </w:rPr>
        <w:t>требований профессиональных стандартов международных стандартов инженерного образования Всемирной инициативы</w:t>
      </w:r>
      <w:proofErr w:type="gramEnd"/>
      <w:r w:rsidRPr="00D85A43">
        <w:rPr>
          <w:rFonts w:ascii="Times New Roman" w:hAnsi="Times New Roman" w:cs="Times New Roman"/>
          <w:sz w:val="28"/>
          <w:szCs w:val="28"/>
        </w:rPr>
        <w:t xml:space="preserve"> CDIO и лучших практик зарубежных университетов, для оценки своей деятельности (стратегии) и сопоставления с другими образовательными учреждениями с привлечением представителей работодателей;</w:t>
      </w:r>
    </w:p>
    <w:p w:rsidR="00181858" w:rsidRPr="00D85A43" w:rsidRDefault="00181858" w:rsidP="001818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3">
        <w:rPr>
          <w:rFonts w:ascii="Times New Roman" w:hAnsi="Times New Roman" w:cs="Times New Roman"/>
          <w:sz w:val="28"/>
          <w:szCs w:val="28"/>
        </w:rPr>
        <w:t>информирования общественности о результатах своей деятельности, планах, инновациях.</w:t>
      </w:r>
    </w:p>
    <w:p w:rsidR="00181858" w:rsidRPr="00D85A43" w:rsidRDefault="00181858" w:rsidP="00181858">
      <w:pPr>
        <w:spacing w:line="360" w:lineRule="auto"/>
        <w:ind w:firstLine="709"/>
        <w:jc w:val="both"/>
        <w:rPr>
          <w:sz w:val="28"/>
          <w:szCs w:val="28"/>
        </w:rPr>
      </w:pPr>
    </w:p>
    <w:p w:rsidR="00FF3110" w:rsidRPr="005A5A7F" w:rsidRDefault="00FF3110" w:rsidP="00181858">
      <w:pPr>
        <w:widowControl w:val="0"/>
        <w:adjustRightInd w:val="0"/>
        <w:spacing w:line="357" w:lineRule="auto"/>
        <w:ind w:left="256"/>
        <w:jc w:val="center"/>
        <w:rPr>
          <w:sz w:val="28"/>
          <w:szCs w:val="28"/>
        </w:rPr>
      </w:pPr>
    </w:p>
    <w:sectPr w:rsidR="00FF3110" w:rsidRPr="005A5A7F" w:rsidSect="00FB5658">
      <w:headerReference w:type="default" r:id="rId9"/>
      <w:footerReference w:type="default" r:id="rId10"/>
      <w:endnotePr>
        <w:numFmt w:val="decimal"/>
      </w:endnotePr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D7" w:rsidRDefault="00CE0AD7" w:rsidP="00FF3110">
      <w:r>
        <w:separator/>
      </w:r>
    </w:p>
  </w:endnote>
  <w:endnote w:type="continuationSeparator" w:id="0">
    <w:p w:rsidR="00CE0AD7" w:rsidRDefault="00CE0AD7" w:rsidP="00FF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958762"/>
      <w:docPartObj>
        <w:docPartGallery w:val="Page Numbers (Bottom of Page)"/>
        <w:docPartUnique/>
      </w:docPartObj>
    </w:sdtPr>
    <w:sdtEndPr/>
    <w:sdtContent>
      <w:p w:rsidR="00FB5658" w:rsidRDefault="00FB56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795">
          <w:rPr>
            <w:noProof/>
          </w:rPr>
          <w:t>25</w:t>
        </w:r>
        <w:r>
          <w:fldChar w:fldCharType="end"/>
        </w:r>
      </w:p>
    </w:sdtContent>
  </w:sdt>
  <w:p w:rsidR="00BD4D05" w:rsidRDefault="00BD4D05">
    <w:pPr>
      <w:pStyle w:val="a5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D7" w:rsidRDefault="00CE0AD7" w:rsidP="00FF3110">
      <w:r>
        <w:separator/>
      </w:r>
    </w:p>
  </w:footnote>
  <w:footnote w:type="continuationSeparator" w:id="0">
    <w:p w:rsidR="00CE0AD7" w:rsidRDefault="00CE0AD7" w:rsidP="00FF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05" w:rsidRPr="00663285" w:rsidRDefault="00BD4D05">
    <w:pPr>
      <w:pStyle w:val="ae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3D1370"/>
    <w:multiLevelType w:val="hybridMultilevel"/>
    <w:tmpl w:val="37D41ED4"/>
    <w:lvl w:ilvl="0" w:tplc="B860ECAC">
      <w:start w:val="1"/>
      <w:numFmt w:val="bullet"/>
      <w:lvlText w:val="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D5B29654">
      <w:start w:val="1"/>
      <w:numFmt w:val="bullet"/>
      <w:lvlText w:val="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">
    <w:nsid w:val="08B23833"/>
    <w:multiLevelType w:val="hybridMultilevel"/>
    <w:tmpl w:val="91C0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D6824"/>
    <w:multiLevelType w:val="hybridMultilevel"/>
    <w:tmpl w:val="0AB2CE20"/>
    <w:lvl w:ilvl="0" w:tplc="449CA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DF2CC1"/>
    <w:multiLevelType w:val="singleLevel"/>
    <w:tmpl w:val="53EE65E2"/>
    <w:lvl w:ilvl="0">
      <w:start w:val="2"/>
      <w:numFmt w:val="decimal"/>
      <w:lvlText w:val="7.%1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270F1A53"/>
    <w:multiLevelType w:val="multilevel"/>
    <w:tmpl w:val="673E42B8"/>
    <w:lvl w:ilvl="0">
      <w:start w:val="14"/>
      <w:numFmt w:val="decimal"/>
      <w:lvlText w:val="%1"/>
      <w:lvlJc w:val="left"/>
      <w:pPr>
        <w:ind w:left="3049" w:hanging="105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049" w:hanging="10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9" w:hanging="105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upperRoman"/>
      <w:lvlText w:val="%4."/>
      <w:lvlJc w:val="left"/>
      <w:pPr>
        <w:ind w:left="3724" w:hanging="30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595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2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7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2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6" w:hanging="303"/>
      </w:pPr>
      <w:rPr>
        <w:rFonts w:hint="default"/>
      </w:rPr>
    </w:lvl>
  </w:abstractNum>
  <w:abstractNum w:abstractNumId="7">
    <w:nsid w:val="270F31DF"/>
    <w:multiLevelType w:val="hybridMultilevel"/>
    <w:tmpl w:val="EDA0B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840D0"/>
    <w:multiLevelType w:val="singleLevel"/>
    <w:tmpl w:val="5EBCEB74"/>
    <w:lvl w:ilvl="0">
      <w:start w:val="5"/>
      <w:numFmt w:val="decimal"/>
      <w:lvlText w:val="6.%1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9">
    <w:nsid w:val="2E5C41AF"/>
    <w:multiLevelType w:val="singleLevel"/>
    <w:tmpl w:val="1794F052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EE41888"/>
    <w:multiLevelType w:val="singleLevel"/>
    <w:tmpl w:val="A21697A0"/>
    <w:lvl w:ilvl="0">
      <w:start w:val="1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3033467E"/>
    <w:multiLevelType w:val="hybridMultilevel"/>
    <w:tmpl w:val="19F4053C"/>
    <w:lvl w:ilvl="0" w:tplc="32A43C62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324E0A54"/>
    <w:multiLevelType w:val="hybridMultilevel"/>
    <w:tmpl w:val="0FE41AD2"/>
    <w:lvl w:ilvl="0" w:tplc="449CA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972634"/>
    <w:multiLevelType w:val="singleLevel"/>
    <w:tmpl w:val="BBBEF770"/>
    <w:lvl w:ilvl="0">
      <w:numFmt w:val="bullet"/>
      <w:lvlText w:val="-"/>
      <w:lvlJc w:val="left"/>
    </w:lvl>
  </w:abstractNum>
  <w:abstractNum w:abstractNumId="14">
    <w:nsid w:val="3CB40AF4"/>
    <w:multiLevelType w:val="hybridMultilevel"/>
    <w:tmpl w:val="DEBEC780"/>
    <w:lvl w:ilvl="0" w:tplc="449CA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3124E"/>
    <w:multiLevelType w:val="multilevel"/>
    <w:tmpl w:val="01489D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3165D88"/>
    <w:multiLevelType w:val="multilevel"/>
    <w:tmpl w:val="673E42B8"/>
    <w:lvl w:ilvl="0">
      <w:start w:val="14"/>
      <w:numFmt w:val="decimal"/>
      <w:lvlText w:val="%1"/>
      <w:lvlJc w:val="left"/>
      <w:pPr>
        <w:ind w:left="3049" w:hanging="105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049" w:hanging="10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9" w:hanging="105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upperRoman"/>
      <w:lvlText w:val="%4."/>
      <w:lvlJc w:val="left"/>
      <w:pPr>
        <w:ind w:left="3724" w:hanging="30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595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2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7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2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6" w:hanging="303"/>
      </w:pPr>
      <w:rPr>
        <w:rFonts w:hint="default"/>
      </w:rPr>
    </w:lvl>
  </w:abstractNum>
  <w:abstractNum w:abstractNumId="17">
    <w:nsid w:val="52721372"/>
    <w:multiLevelType w:val="hybridMultilevel"/>
    <w:tmpl w:val="5658EFB6"/>
    <w:lvl w:ilvl="0" w:tplc="72686F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B7F83E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BCA18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12F7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644F4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645F0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0A60C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CCF1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BEAD51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034B9A"/>
    <w:multiLevelType w:val="multilevel"/>
    <w:tmpl w:val="9920E490"/>
    <w:lvl w:ilvl="0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58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4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6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8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4" w:hanging="509"/>
      </w:pPr>
      <w:rPr>
        <w:rFonts w:hint="default"/>
      </w:rPr>
    </w:lvl>
  </w:abstractNum>
  <w:abstractNum w:abstractNumId="19">
    <w:nsid w:val="5E066900"/>
    <w:multiLevelType w:val="multilevel"/>
    <w:tmpl w:val="673E42B8"/>
    <w:lvl w:ilvl="0">
      <w:start w:val="14"/>
      <w:numFmt w:val="decimal"/>
      <w:lvlText w:val="%1"/>
      <w:lvlJc w:val="left"/>
      <w:pPr>
        <w:ind w:left="3049" w:hanging="105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049" w:hanging="10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9" w:hanging="105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upperRoman"/>
      <w:lvlText w:val="%4."/>
      <w:lvlJc w:val="left"/>
      <w:pPr>
        <w:ind w:left="3724" w:hanging="30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595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2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7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2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6" w:hanging="303"/>
      </w:pPr>
      <w:rPr>
        <w:rFonts w:hint="default"/>
      </w:rPr>
    </w:lvl>
  </w:abstractNum>
  <w:abstractNum w:abstractNumId="20">
    <w:nsid w:val="658854BD"/>
    <w:multiLevelType w:val="hybridMultilevel"/>
    <w:tmpl w:val="2C7CE2CA"/>
    <w:lvl w:ilvl="0" w:tplc="25BCE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C0C4A"/>
    <w:multiLevelType w:val="singleLevel"/>
    <w:tmpl w:val="5AC24234"/>
    <w:lvl w:ilvl="0">
      <w:start w:val="1"/>
      <w:numFmt w:val="decimal"/>
      <w:lvlText w:val="5.%1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2">
    <w:nsid w:val="769177CC"/>
    <w:multiLevelType w:val="singleLevel"/>
    <w:tmpl w:val="3182C020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1"/>
    <w:lvlOverride w:ilvl="0">
      <w:lvl w:ilvl="0">
        <w:numFmt w:val="bullet"/>
        <w:lvlText w:val="-"/>
        <w:legacy w:legacy="1" w:legacySpace="0" w:legacyIndent="405"/>
        <w:lvlJc w:val="left"/>
        <w:pPr>
          <w:ind w:left="1125" w:hanging="405"/>
        </w:pPr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10"/>
  </w:num>
  <w:num w:numId="7">
    <w:abstractNumId w:val="22"/>
  </w:num>
  <w:num w:numId="8">
    <w:abstractNumId w:val="15"/>
  </w:num>
  <w:num w:numId="9">
    <w:abstractNumId w:val="13"/>
  </w:num>
  <w:num w:numId="10">
    <w:abstractNumId w:val="17"/>
  </w:num>
  <w:num w:numId="11">
    <w:abstractNumId w:val="11"/>
  </w:num>
  <w:num w:numId="12">
    <w:abstractNumId w:val="6"/>
  </w:num>
  <w:num w:numId="13">
    <w:abstractNumId w:val="16"/>
  </w:num>
  <w:num w:numId="14">
    <w:abstractNumId w:val="19"/>
  </w:num>
  <w:num w:numId="15">
    <w:abstractNumId w:val="18"/>
  </w:num>
  <w:num w:numId="16">
    <w:abstractNumId w:val="0"/>
  </w:num>
  <w:num w:numId="17">
    <w:abstractNumId w:val="7"/>
  </w:num>
  <w:num w:numId="18">
    <w:abstractNumId w:val="2"/>
  </w:num>
  <w:num w:numId="19">
    <w:abstractNumId w:val="3"/>
  </w:num>
  <w:num w:numId="20">
    <w:abstractNumId w:val="14"/>
  </w:num>
  <w:num w:numId="21">
    <w:abstractNumId w:val="12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F3110"/>
    <w:rsid w:val="000608C8"/>
    <w:rsid w:val="000E7E22"/>
    <w:rsid w:val="00181858"/>
    <w:rsid w:val="001B6552"/>
    <w:rsid w:val="001F6D5D"/>
    <w:rsid w:val="00217888"/>
    <w:rsid w:val="002377AF"/>
    <w:rsid w:val="00240D63"/>
    <w:rsid w:val="002469DF"/>
    <w:rsid w:val="00253281"/>
    <w:rsid w:val="002A4B77"/>
    <w:rsid w:val="002A728B"/>
    <w:rsid w:val="002C1418"/>
    <w:rsid w:val="002D50F1"/>
    <w:rsid w:val="002D7499"/>
    <w:rsid w:val="00373A9D"/>
    <w:rsid w:val="00377503"/>
    <w:rsid w:val="003C7586"/>
    <w:rsid w:val="003C769E"/>
    <w:rsid w:val="00420375"/>
    <w:rsid w:val="0042624A"/>
    <w:rsid w:val="00430F62"/>
    <w:rsid w:val="004713DC"/>
    <w:rsid w:val="004C209F"/>
    <w:rsid w:val="004C6DE9"/>
    <w:rsid w:val="004E4A46"/>
    <w:rsid w:val="005A5A7F"/>
    <w:rsid w:val="00663285"/>
    <w:rsid w:val="006B67A3"/>
    <w:rsid w:val="006C3D42"/>
    <w:rsid w:val="006F4CAB"/>
    <w:rsid w:val="006F5B49"/>
    <w:rsid w:val="0070043B"/>
    <w:rsid w:val="00777887"/>
    <w:rsid w:val="0078177C"/>
    <w:rsid w:val="007B2F83"/>
    <w:rsid w:val="007E4D36"/>
    <w:rsid w:val="007F1D21"/>
    <w:rsid w:val="00851438"/>
    <w:rsid w:val="008E607E"/>
    <w:rsid w:val="00931756"/>
    <w:rsid w:val="00980B87"/>
    <w:rsid w:val="009D3D79"/>
    <w:rsid w:val="009F0046"/>
    <w:rsid w:val="00A71141"/>
    <w:rsid w:val="00B04661"/>
    <w:rsid w:val="00B439A3"/>
    <w:rsid w:val="00B53BEA"/>
    <w:rsid w:val="00B62581"/>
    <w:rsid w:val="00B93795"/>
    <w:rsid w:val="00BA6A6E"/>
    <w:rsid w:val="00BD4D05"/>
    <w:rsid w:val="00BD51D4"/>
    <w:rsid w:val="00BE1B02"/>
    <w:rsid w:val="00BE28A9"/>
    <w:rsid w:val="00C81416"/>
    <w:rsid w:val="00CA06A3"/>
    <w:rsid w:val="00CE0AD7"/>
    <w:rsid w:val="00CF758A"/>
    <w:rsid w:val="00D81576"/>
    <w:rsid w:val="00D9442E"/>
    <w:rsid w:val="00DE1A31"/>
    <w:rsid w:val="00DE5D27"/>
    <w:rsid w:val="00E17DC5"/>
    <w:rsid w:val="00F06C68"/>
    <w:rsid w:val="00F41E85"/>
    <w:rsid w:val="00FB5658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3110"/>
    <w:pPr>
      <w:spacing w:line="240" w:lineRule="auto"/>
      <w:ind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aliases w:val="Заг1"/>
    <w:basedOn w:val="a0"/>
    <w:next w:val="a0"/>
    <w:link w:val="10"/>
    <w:qFormat/>
    <w:rsid w:val="00377503"/>
    <w:pPr>
      <w:keepNext/>
      <w:spacing w:after="60" w:line="360" w:lineRule="auto"/>
      <w:ind w:firstLine="567"/>
      <w:jc w:val="both"/>
      <w:outlineLvl w:val="0"/>
    </w:pPr>
    <w:rPr>
      <w:b/>
      <w:kern w:val="28"/>
      <w:sz w:val="24"/>
      <w:szCs w:val="24"/>
    </w:rPr>
  </w:style>
  <w:style w:type="paragraph" w:styleId="2">
    <w:name w:val="heading 2"/>
    <w:aliases w:val="Заг 2"/>
    <w:next w:val="a0"/>
    <w:link w:val="20"/>
    <w:qFormat/>
    <w:rsid w:val="00377503"/>
    <w:pPr>
      <w:spacing w:line="240" w:lineRule="auto"/>
      <w:ind w:left="567"/>
      <w:outlineLvl w:val="1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1 Знак"/>
    <w:link w:val="1"/>
    <w:rsid w:val="00377503"/>
    <w:rPr>
      <w:b/>
      <w:kern w:val="28"/>
      <w:sz w:val="24"/>
      <w:szCs w:val="24"/>
    </w:rPr>
  </w:style>
  <w:style w:type="character" w:customStyle="1" w:styleId="20">
    <w:name w:val="Заголовок 2 Знак"/>
    <w:aliases w:val="Заг 2 Знак"/>
    <w:basedOn w:val="a1"/>
    <w:link w:val="2"/>
    <w:rsid w:val="00377503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customStyle="1" w:styleId="11">
    <w:name w:val="заголовок 1"/>
    <w:basedOn w:val="a0"/>
    <w:next w:val="a0"/>
    <w:rsid w:val="00FF311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/>
      <w:jc w:val="center"/>
    </w:pPr>
    <w:rPr>
      <w:b/>
      <w:snapToGrid/>
      <w:sz w:val="28"/>
    </w:rPr>
  </w:style>
  <w:style w:type="paragraph" w:customStyle="1" w:styleId="21">
    <w:name w:val="заголовок 2"/>
    <w:basedOn w:val="a0"/>
    <w:next w:val="a0"/>
    <w:rsid w:val="00FF311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napToGrid/>
      <w:sz w:val="28"/>
    </w:rPr>
  </w:style>
  <w:style w:type="paragraph" w:customStyle="1" w:styleId="3">
    <w:name w:val="заголовок 3"/>
    <w:basedOn w:val="a0"/>
    <w:next w:val="a0"/>
    <w:rsid w:val="00FF3110"/>
    <w:pPr>
      <w:keepNext/>
      <w:outlineLvl w:val="2"/>
    </w:pPr>
    <w:rPr>
      <w:b/>
      <w:snapToGrid/>
      <w:sz w:val="24"/>
    </w:rPr>
  </w:style>
  <w:style w:type="paragraph" w:customStyle="1" w:styleId="4">
    <w:name w:val="заголовок 4"/>
    <w:basedOn w:val="a0"/>
    <w:next w:val="a0"/>
    <w:rsid w:val="00FF3110"/>
    <w:pPr>
      <w:keepNext/>
      <w:jc w:val="both"/>
      <w:outlineLvl w:val="3"/>
    </w:pPr>
    <w:rPr>
      <w:b/>
      <w:snapToGrid/>
      <w:sz w:val="24"/>
    </w:rPr>
  </w:style>
  <w:style w:type="paragraph" w:customStyle="1" w:styleId="5">
    <w:name w:val="заголовок 5"/>
    <w:basedOn w:val="a0"/>
    <w:next w:val="a0"/>
    <w:rsid w:val="00FF3110"/>
    <w:pPr>
      <w:keepNext/>
      <w:widowControl w:val="0"/>
      <w:tabs>
        <w:tab w:val="left" w:pos="4176"/>
      </w:tabs>
      <w:ind w:left="-70"/>
      <w:jc w:val="both"/>
      <w:outlineLvl w:val="4"/>
    </w:pPr>
    <w:rPr>
      <w:snapToGrid/>
      <w:sz w:val="24"/>
    </w:rPr>
  </w:style>
  <w:style w:type="paragraph" w:customStyle="1" w:styleId="6">
    <w:name w:val="заголовок 6"/>
    <w:basedOn w:val="a0"/>
    <w:next w:val="a0"/>
    <w:rsid w:val="00FF3110"/>
    <w:pPr>
      <w:keepNext/>
      <w:widowControl w:val="0"/>
      <w:tabs>
        <w:tab w:val="left" w:pos="4176"/>
      </w:tabs>
      <w:ind w:left="-70"/>
      <w:outlineLvl w:val="5"/>
    </w:pPr>
    <w:rPr>
      <w:snapToGrid/>
      <w:sz w:val="24"/>
    </w:rPr>
  </w:style>
  <w:style w:type="paragraph" w:customStyle="1" w:styleId="7">
    <w:name w:val="заголовок 7"/>
    <w:basedOn w:val="a0"/>
    <w:next w:val="a0"/>
    <w:rsid w:val="00FF3110"/>
    <w:pPr>
      <w:keepNext/>
      <w:widowControl w:val="0"/>
      <w:outlineLvl w:val="6"/>
    </w:pPr>
    <w:rPr>
      <w:snapToGrid/>
      <w:sz w:val="24"/>
    </w:rPr>
  </w:style>
  <w:style w:type="paragraph" w:customStyle="1" w:styleId="8">
    <w:name w:val="заголовок 8"/>
    <w:basedOn w:val="a0"/>
    <w:next w:val="a0"/>
    <w:rsid w:val="00FF3110"/>
    <w:pPr>
      <w:keepNext/>
      <w:widowControl w:val="0"/>
      <w:tabs>
        <w:tab w:val="left" w:pos="1296"/>
        <w:tab w:val="left" w:pos="1440"/>
      </w:tabs>
      <w:jc w:val="both"/>
    </w:pPr>
    <w:rPr>
      <w:snapToGrid/>
      <w:sz w:val="28"/>
    </w:rPr>
  </w:style>
  <w:style w:type="paragraph" w:customStyle="1" w:styleId="9">
    <w:name w:val="заголовок 9"/>
    <w:basedOn w:val="a0"/>
    <w:next w:val="a0"/>
    <w:rsid w:val="00FF3110"/>
    <w:pPr>
      <w:keepNext/>
      <w:widowControl w:val="0"/>
      <w:tabs>
        <w:tab w:val="left" w:pos="720"/>
        <w:tab w:val="left" w:pos="864"/>
        <w:tab w:val="left" w:pos="1152"/>
        <w:tab w:val="left" w:pos="2016"/>
        <w:tab w:val="left" w:pos="2160"/>
        <w:tab w:val="left" w:pos="2592"/>
      </w:tabs>
      <w:ind w:left="2016" w:hanging="1296"/>
      <w:outlineLvl w:val="8"/>
    </w:pPr>
    <w:rPr>
      <w:snapToGrid/>
      <w:sz w:val="24"/>
    </w:rPr>
  </w:style>
  <w:style w:type="character" w:customStyle="1" w:styleId="a4">
    <w:name w:val="Основной шрифт"/>
    <w:rsid w:val="00FF3110"/>
  </w:style>
  <w:style w:type="paragraph" w:styleId="a5">
    <w:name w:val="footer"/>
    <w:basedOn w:val="a0"/>
    <w:link w:val="a6"/>
    <w:uiPriority w:val="99"/>
    <w:rsid w:val="00FF3110"/>
    <w:pPr>
      <w:widowControl w:val="0"/>
      <w:tabs>
        <w:tab w:val="center" w:pos="4536"/>
        <w:tab w:val="right" w:pos="9072"/>
      </w:tabs>
    </w:pPr>
    <w:rPr>
      <w:snapToGrid/>
    </w:rPr>
  </w:style>
  <w:style w:type="character" w:customStyle="1" w:styleId="a6">
    <w:name w:val="Нижний колонтитул Знак"/>
    <w:basedOn w:val="a1"/>
    <w:link w:val="a5"/>
    <w:uiPriority w:val="99"/>
    <w:rsid w:val="00FF3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омер страницы"/>
    <w:rsid w:val="00FF3110"/>
    <w:rPr>
      <w:sz w:val="20"/>
    </w:rPr>
  </w:style>
  <w:style w:type="paragraph" w:customStyle="1" w:styleId="a8">
    <w:name w:val="текст сноски"/>
    <w:basedOn w:val="a0"/>
    <w:rsid w:val="00FF3110"/>
    <w:pPr>
      <w:widowControl w:val="0"/>
    </w:pPr>
    <w:rPr>
      <w:snapToGrid/>
    </w:rPr>
  </w:style>
  <w:style w:type="character" w:customStyle="1" w:styleId="a9">
    <w:name w:val="знак сноски"/>
    <w:rsid w:val="00FF3110"/>
    <w:rPr>
      <w:sz w:val="20"/>
      <w:vertAlign w:val="superscript"/>
    </w:rPr>
  </w:style>
  <w:style w:type="paragraph" w:styleId="aa">
    <w:name w:val="Body Text"/>
    <w:basedOn w:val="a0"/>
    <w:link w:val="ab"/>
    <w:semiHidden/>
    <w:rsid w:val="00FF3110"/>
    <w:pPr>
      <w:widowControl w:val="0"/>
    </w:pPr>
    <w:rPr>
      <w:snapToGrid/>
      <w:sz w:val="28"/>
    </w:rPr>
  </w:style>
  <w:style w:type="character" w:customStyle="1" w:styleId="ab">
    <w:name w:val="Основной текст Знак"/>
    <w:basedOn w:val="a1"/>
    <w:link w:val="aa"/>
    <w:semiHidden/>
    <w:rsid w:val="00FF31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0"/>
    <w:link w:val="ad"/>
    <w:semiHidden/>
    <w:rsid w:val="00FF3110"/>
    <w:pPr>
      <w:widowControl w:val="0"/>
      <w:jc w:val="both"/>
    </w:pPr>
    <w:rPr>
      <w:snapToGrid/>
      <w:sz w:val="24"/>
    </w:rPr>
  </w:style>
  <w:style w:type="character" w:customStyle="1" w:styleId="ad">
    <w:name w:val="Основной текст с отступом Знак"/>
    <w:basedOn w:val="a1"/>
    <w:link w:val="ac"/>
    <w:semiHidden/>
    <w:rsid w:val="00FF3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0"/>
    <w:link w:val="af"/>
    <w:semiHidden/>
    <w:rsid w:val="00FF3110"/>
    <w:pPr>
      <w:widowControl w:val="0"/>
      <w:tabs>
        <w:tab w:val="center" w:pos="4153"/>
        <w:tab w:val="right" w:pos="8306"/>
      </w:tabs>
    </w:pPr>
    <w:rPr>
      <w:snapToGrid/>
    </w:rPr>
  </w:style>
  <w:style w:type="character" w:customStyle="1" w:styleId="af">
    <w:name w:val="Верхний колонтитул Знак"/>
    <w:basedOn w:val="a1"/>
    <w:link w:val="ae"/>
    <w:semiHidden/>
    <w:rsid w:val="00FF3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0"/>
    <w:semiHidden/>
    <w:rsid w:val="00FF3110"/>
    <w:pPr>
      <w:widowControl w:val="0"/>
      <w:tabs>
        <w:tab w:val="left" w:pos="1152"/>
        <w:tab w:val="left" w:pos="1296"/>
        <w:tab w:val="left" w:pos="4176"/>
      </w:tabs>
      <w:ind w:left="1191" w:right="1077"/>
      <w:jc w:val="both"/>
    </w:pPr>
    <w:rPr>
      <w:snapToGrid/>
      <w:sz w:val="28"/>
    </w:rPr>
  </w:style>
  <w:style w:type="paragraph" w:customStyle="1" w:styleId="af1">
    <w:name w:val="Îáû÷íûé"/>
    <w:rsid w:val="00FF3110"/>
    <w:pPr>
      <w:widowControl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0"/>
    <w:link w:val="af3"/>
    <w:semiHidden/>
    <w:rsid w:val="00FF3110"/>
    <w:rPr>
      <w:rFonts w:ascii="Courier New" w:hAnsi="Courier New"/>
      <w:snapToGrid/>
    </w:rPr>
  </w:style>
  <w:style w:type="character" w:customStyle="1" w:styleId="af3">
    <w:name w:val="Текст Знак"/>
    <w:basedOn w:val="a1"/>
    <w:link w:val="af2"/>
    <w:semiHidden/>
    <w:rsid w:val="00FF31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0">
    <w:name w:val="Body Text 3"/>
    <w:basedOn w:val="a0"/>
    <w:link w:val="31"/>
    <w:semiHidden/>
    <w:rsid w:val="00FF3110"/>
    <w:pPr>
      <w:widowControl w:val="0"/>
      <w:tabs>
        <w:tab w:val="left" w:pos="288"/>
        <w:tab w:val="left" w:pos="720"/>
        <w:tab w:val="left" w:pos="1008"/>
        <w:tab w:val="left" w:pos="1152"/>
        <w:tab w:val="left" w:pos="1296"/>
        <w:tab w:val="left" w:pos="1440"/>
        <w:tab w:val="left" w:pos="1584"/>
        <w:tab w:val="left" w:pos="2160"/>
        <w:tab w:val="left" w:pos="2304"/>
        <w:tab w:val="left" w:pos="3744"/>
      </w:tabs>
    </w:pPr>
    <w:rPr>
      <w:snapToGrid/>
      <w:sz w:val="28"/>
    </w:rPr>
  </w:style>
  <w:style w:type="character" w:customStyle="1" w:styleId="31">
    <w:name w:val="Основной текст 3 Знак"/>
    <w:basedOn w:val="a1"/>
    <w:link w:val="30"/>
    <w:semiHidden/>
    <w:rsid w:val="00FF31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0"/>
    <w:link w:val="23"/>
    <w:semiHidden/>
    <w:rsid w:val="00FF3110"/>
    <w:pPr>
      <w:widowControl w:val="0"/>
      <w:tabs>
        <w:tab w:val="left" w:pos="720"/>
        <w:tab w:val="left" w:pos="2016"/>
        <w:tab w:val="left" w:pos="2160"/>
      </w:tabs>
      <w:ind w:firstLine="851"/>
      <w:jc w:val="both"/>
    </w:pPr>
    <w:rPr>
      <w:snapToGrid/>
      <w:sz w:val="24"/>
    </w:rPr>
  </w:style>
  <w:style w:type="character" w:customStyle="1" w:styleId="23">
    <w:name w:val="Основной текст с отступом 2 Знак"/>
    <w:basedOn w:val="a1"/>
    <w:link w:val="22"/>
    <w:semiHidden/>
    <w:rsid w:val="00FF3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semiHidden/>
    <w:rsid w:val="00FF3110"/>
    <w:pPr>
      <w:widowControl w:val="0"/>
      <w:ind w:firstLine="851"/>
    </w:pPr>
    <w:rPr>
      <w:snapToGrid/>
      <w:sz w:val="24"/>
    </w:rPr>
  </w:style>
  <w:style w:type="character" w:customStyle="1" w:styleId="33">
    <w:name w:val="Основной текст с отступом 3 Знак"/>
    <w:basedOn w:val="a1"/>
    <w:link w:val="32"/>
    <w:semiHidden/>
    <w:rsid w:val="00FF31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mphasis"/>
    <w:qFormat/>
    <w:rsid w:val="00FF3110"/>
    <w:rPr>
      <w:i/>
      <w:iCs/>
    </w:rPr>
  </w:style>
  <w:style w:type="character" w:styleId="af5">
    <w:name w:val="Strong"/>
    <w:uiPriority w:val="22"/>
    <w:qFormat/>
    <w:rsid w:val="00FF3110"/>
    <w:rPr>
      <w:b/>
      <w:bCs/>
    </w:rPr>
  </w:style>
  <w:style w:type="paragraph" w:styleId="af6">
    <w:name w:val="List Paragraph"/>
    <w:basedOn w:val="a0"/>
    <w:link w:val="af7"/>
    <w:uiPriority w:val="34"/>
    <w:qFormat/>
    <w:rsid w:val="00FF3110"/>
    <w:pPr>
      <w:ind w:left="708"/>
    </w:pPr>
    <w:rPr>
      <w:snapToGrid/>
      <w:sz w:val="28"/>
      <w:szCs w:val="24"/>
    </w:rPr>
  </w:style>
  <w:style w:type="character" w:customStyle="1" w:styleId="af7">
    <w:name w:val="Абзац списка Знак"/>
    <w:link w:val="af6"/>
    <w:uiPriority w:val="34"/>
    <w:locked/>
    <w:rsid w:val="00FF3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FF3110"/>
    <w:pPr>
      <w:numPr>
        <w:numId w:val="16"/>
      </w:numPr>
      <w:spacing w:before="100" w:beforeAutospacing="1" w:after="100" w:afterAutospacing="1"/>
      <w:ind w:left="0" w:firstLine="0"/>
    </w:pPr>
    <w:rPr>
      <w:snapToGrid/>
      <w:sz w:val="24"/>
      <w:szCs w:val="24"/>
    </w:rPr>
  </w:style>
  <w:style w:type="paragraph" w:customStyle="1" w:styleId="210">
    <w:name w:val="Основной текст 21"/>
    <w:basedOn w:val="a0"/>
    <w:rsid w:val="00FF3110"/>
    <w:pPr>
      <w:widowControl w:val="0"/>
      <w:spacing w:before="180"/>
      <w:jc w:val="both"/>
    </w:pPr>
    <w:rPr>
      <w:snapToGrid/>
      <w:sz w:val="28"/>
    </w:rPr>
  </w:style>
  <w:style w:type="paragraph" w:customStyle="1" w:styleId="af8">
    <w:name w:val="абзац"/>
    <w:basedOn w:val="a0"/>
    <w:rsid w:val="00FF3110"/>
    <w:pPr>
      <w:spacing w:line="312" w:lineRule="auto"/>
      <w:ind w:firstLine="567"/>
      <w:jc w:val="both"/>
    </w:pPr>
    <w:rPr>
      <w:snapToGrid/>
      <w:sz w:val="28"/>
      <w:szCs w:val="24"/>
    </w:rPr>
  </w:style>
  <w:style w:type="paragraph" w:styleId="HTML">
    <w:name w:val="HTML Preformatted"/>
    <w:basedOn w:val="a0"/>
    <w:link w:val="HTML0"/>
    <w:rsid w:val="00FF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color w:val="333366"/>
    </w:rPr>
  </w:style>
  <w:style w:type="character" w:customStyle="1" w:styleId="HTML0">
    <w:name w:val="Стандартный HTML Знак"/>
    <w:basedOn w:val="a1"/>
    <w:link w:val="HTML"/>
    <w:rsid w:val="00FF3110"/>
    <w:rPr>
      <w:rFonts w:ascii="Courier New" w:eastAsia="Times New Roman" w:hAnsi="Courier New" w:cs="Times New Roman"/>
      <w:color w:val="333366"/>
      <w:sz w:val="20"/>
      <w:szCs w:val="20"/>
      <w:lang w:eastAsia="ru-RU"/>
    </w:rPr>
  </w:style>
  <w:style w:type="paragraph" w:customStyle="1" w:styleId="Iauiue">
    <w:name w:val="Iau?iue"/>
    <w:rsid w:val="00FF3110"/>
    <w:pPr>
      <w:widowControl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F3110"/>
    <w:pPr>
      <w:autoSpaceDE w:val="0"/>
      <w:autoSpaceDN w:val="0"/>
      <w:adjustRightInd w:val="0"/>
      <w:spacing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FF3110"/>
  </w:style>
  <w:style w:type="character" w:customStyle="1" w:styleId="afa">
    <w:name w:val="Текст сноски Знак"/>
    <w:basedOn w:val="a1"/>
    <w:link w:val="af9"/>
    <w:uiPriority w:val="99"/>
    <w:rsid w:val="00FF31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FF3110"/>
    <w:rPr>
      <w:vertAlign w:val="superscript"/>
    </w:rPr>
  </w:style>
  <w:style w:type="paragraph" w:customStyle="1" w:styleId="afc">
    <w:name w:val="Письмо"/>
    <w:basedOn w:val="a0"/>
    <w:uiPriority w:val="99"/>
    <w:rsid w:val="00FF3110"/>
    <w:pPr>
      <w:autoSpaceDE w:val="0"/>
      <w:autoSpaceDN w:val="0"/>
      <w:spacing w:line="320" w:lineRule="exact"/>
      <w:ind w:firstLine="720"/>
      <w:jc w:val="both"/>
    </w:pPr>
    <w:rPr>
      <w:snapToGrid/>
      <w:sz w:val="28"/>
      <w:szCs w:val="28"/>
    </w:rPr>
  </w:style>
  <w:style w:type="paragraph" w:customStyle="1" w:styleId="ConsPlusNormal">
    <w:name w:val="ConsPlusNormal"/>
    <w:rsid w:val="00FF311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FF3110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FF31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FR2">
    <w:name w:val="FR2"/>
    <w:rsid w:val="00FF3110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0"/>
    <w:uiPriority w:val="99"/>
    <w:semiHidden/>
    <w:unhideWhenUsed/>
    <w:rsid w:val="00FF3110"/>
    <w:pPr>
      <w:ind w:left="849" w:hanging="283"/>
      <w:contextualSpacing/>
    </w:pPr>
  </w:style>
  <w:style w:type="paragraph" w:styleId="aff">
    <w:name w:val="Document Map"/>
    <w:basedOn w:val="a0"/>
    <w:link w:val="aff0"/>
    <w:semiHidden/>
    <w:rsid w:val="00FF3110"/>
    <w:pPr>
      <w:shd w:val="clear" w:color="auto" w:fill="000080"/>
    </w:pPr>
    <w:rPr>
      <w:rFonts w:ascii="Tahoma" w:hAnsi="Tahoma"/>
      <w:snapToGrid/>
    </w:rPr>
  </w:style>
  <w:style w:type="character" w:customStyle="1" w:styleId="aff0">
    <w:name w:val="Схема документа Знак"/>
    <w:basedOn w:val="a1"/>
    <w:link w:val="aff"/>
    <w:semiHidden/>
    <w:rsid w:val="00FF311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3110"/>
    <w:pPr>
      <w:spacing w:line="240" w:lineRule="auto"/>
      <w:ind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aliases w:val="Заг1"/>
    <w:basedOn w:val="a0"/>
    <w:next w:val="a0"/>
    <w:link w:val="10"/>
    <w:qFormat/>
    <w:rsid w:val="00377503"/>
    <w:pPr>
      <w:keepNext/>
      <w:spacing w:after="60" w:line="360" w:lineRule="auto"/>
      <w:ind w:firstLine="567"/>
      <w:jc w:val="both"/>
      <w:outlineLvl w:val="0"/>
    </w:pPr>
    <w:rPr>
      <w:b/>
      <w:kern w:val="28"/>
      <w:sz w:val="24"/>
      <w:szCs w:val="24"/>
    </w:rPr>
  </w:style>
  <w:style w:type="paragraph" w:styleId="2">
    <w:name w:val="heading 2"/>
    <w:aliases w:val="Заг 2"/>
    <w:next w:val="a0"/>
    <w:link w:val="20"/>
    <w:qFormat/>
    <w:rsid w:val="00377503"/>
    <w:pPr>
      <w:spacing w:line="240" w:lineRule="auto"/>
      <w:ind w:left="567"/>
      <w:outlineLvl w:val="1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1 Знак"/>
    <w:link w:val="1"/>
    <w:rsid w:val="00377503"/>
    <w:rPr>
      <w:b/>
      <w:kern w:val="28"/>
      <w:sz w:val="24"/>
      <w:szCs w:val="24"/>
    </w:rPr>
  </w:style>
  <w:style w:type="character" w:customStyle="1" w:styleId="20">
    <w:name w:val="Заголовок 2 Знак"/>
    <w:aliases w:val="Заг 2 Знак"/>
    <w:basedOn w:val="a1"/>
    <w:link w:val="2"/>
    <w:rsid w:val="00377503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customStyle="1" w:styleId="11">
    <w:name w:val="заголовок 1"/>
    <w:basedOn w:val="a0"/>
    <w:next w:val="a0"/>
    <w:rsid w:val="00FF311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/>
      <w:jc w:val="center"/>
    </w:pPr>
    <w:rPr>
      <w:b/>
      <w:snapToGrid/>
      <w:sz w:val="28"/>
    </w:rPr>
  </w:style>
  <w:style w:type="paragraph" w:customStyle="1" w:styleId="21">
    <w:name w:val="заголовок 2"/>
    <w:basedOn w:val="a0"/>
    <w:next w:val="a0"/>
    <w:rsid w:val="00FF311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napToGrid/>
      <w:sz w:val="28"/>
    </w:rPr>
  </w:style>
  <w:style w:type="paragraph" w:customStyle="1" w:styleId="3">
    <w:name w:val="заголовок 3"/>
    <w:basedOn w:val="a0"/>
    <w:next w:val="a0"/>
    <w:rsid w:val="00FF3110"/>
    <w:pPr>
      <w:keepNext/>
      <w:outlineLvl w:val="2"/>
    </w:pPr>
    <w:rPr>
      <w:b/>
      <w:snapToGrid/>
      <w:sz w:val="24"/>
    </w:rPr>
  </w:style>
  <w:style w:type="paragraph" w:customStyle="1" w:styleId="4">
    <w:name w:val="заголовок 4"/>
    <w:basedOn w:val="a0"/>
    <w:next w:val="a0"/>
    <w:rsid w:val="00FF3110"/>
    <w:pPr>
      <w:keepNext/>
      <w:jc w:val="both"/>
      <w:outlineLvl w:val="3"/>
    </w:pPr>
    <w:rPr>
      <w:b/>
      <w:snapToGrid/>
      <w:sz w:val="24"/>
    </w:rPr>
  </w:style>
  <w:style w:type="paragraph" w:customStyle="1" w:styleId="5">
    <w:name w:val="заголовок 5"/>
    <w:basedOn w:val="a0"/>
    <w:next w:val="a0"/>
    <w:rsid w:val="00FF3110"/>
    <w:pPr>
      <w:keepNext/>
      <w:widowControl w:val="0"/>
      <w:tabs>
        <w:tab w:val="left" w:pos="4176"/>
      </w:tabs>
      <w:ind w:left="-70"/>
      <w:jc w:val="both"/>
      <w:outlineLvl w:val="4"/>
    </w:pPr>
    <w:rPr>
      <w:snapToGrid/>
      <w:sz w:val="24"/>
    </w:rPr>
  </w:style>
  <w:style w:type="paragraph" w:customStyle="1" w:styleId="6">
    <w:name w:val="заголовок 6"/>
    <w:basedOn w:val="a0"/>
    <w:next w:val="a0"/>
    <w:rsid w:val="00FF3110"/>
    <w:pPr>
      <w:keepNext/>
      <w:widowControl w:val="0"/>
      <w:tabs>
        <w:tab w:val="left" w:pos="4176"/>
      </w:tabs>
      <w:ind w:left="-70"/>
      <w:outlineLvl w:val="5"/>
    </w:pPr>
    <w:rPr>
      <w:snapToGrid/>
      <w:sz w:val="24"/>
    </w:rPr>
  </w:style>
  <w:style w:type="paragraph" w:customStyle="1" w:styleId="7">
    <w:name w:val="заголовок 7"/>
    <w:basedOn w:val="a0"/>
    <w:next w:val="a0"/>
    <w:rsid w:val="00FF3110"/>
    <w:pPr>
      <w:keepNext/>
      <w:widowControl w:val="0"/>
      <w:outlineLvl w:val="6"/>
    </w:pPr>
    <w:rPr>
      <w:snapToGrid/>
      <w:sz w:val="24"/>
    </w:rPr>
  </w:style>
  <w:style w:type="paragraph" w:customStyle="1" w:styleId="8">
    <w:name w:val="заголовок 8"/>
    <w:basedOn w:val="a0"/>
    <w:next w:val="a0"/>
    <w:rsid w:val="00FF3110"/>
    <w:pPr>
      <w:keepNext/>
      <w:widowControl w:val="0"/>
      <w:tabs>
        <w:tab w:val="left" w:pos="1296"/>
        <w:tab w:val="left" w:pos="1440"/>
      </w:tabs>
      <w:jc w:val="both"/>
    </w:pPr>
    <w:rPr>
      <w:snapToGrid/>
      <w:sz w:val="28"/>
    </w:rPr>
  </w:style>
  <w:style w:type="paragraph" w:customStyle="1" w:styleId="9">
    <w:name w:val="заголовок 9"/>
    <w:basedOn w:val="a0"/>
    <w:next w:val="a0"/>
    <w:rsid w:val="00FF3110"/>
    <w:pPr>
      <w:keepNext/>
      <w:widowControl w:val="0"/>
      <w:tabs>
        <w:tab w:val="left" w:pos="720"/>
        <w:tab w:val="left" w:pos="864"/>
        <w:tab w:val="left" w:pos="1152"/>
        <w:tab w:val="left" w:pos="2016"/>
        <w:tab w:val="left" w:pos="2160"/>
        <w:tab w:val="left" w:pos="2592"/>
      </w:tabs>
      <w:ind w:left="2016" w:hanging="1296"/>
      <w:outlineLvl w:val="8"/>
    </w:pPr>
    <w:rPr>
      <w:snapToGrid/>
      <w:sz w:val="24"/>
    </w:rPr>
  </w:style>
  <w:style w:type="character" w:customStyle="1" w:styleId="a4">
    <w:name w:val="Основной шрифт"/>
    <w:rsid w:val="00FF3110"/>
  </w:style>
  <w:style w:type="paragraph" w:styleId="a5">
    <w:name w:val="footer"/>
    <w:basedOn w:val="a0"/>
    <w:link w:val="a6"/>
    <w:semiHidden/>
    <w:rsid w:val="00FF3110"/>
    <w:pPr>
      <w:widowControl w:val="0"/>
      <w:tabs>
        <w:tab w:val="center" w:pos="4536"/>
        <w:tab w:val="right" w:pos="9072"/>
      </w:tabs>
    </w:pPr>
    <w:rPr>
      <w:snapToGrid/>
    </w:rPr>
  </w:style>
  <w:style w:type="character" w:customStyle="1" w:styleId="a6">
    <w:name w:val="Нижний колонтитул Знак"/>
    <w:basedOn w:val="a1"/>
    <w:link w:val="a5"/>
    <w:semiHidden/>
    <w:rsid w:val="00FF3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омер страницы"/>
    <w:rsid w:val="00FF3110"/>
    <w:rPr>
      <w:sz w:val="20"/>
    </w:rPr>
  </w:style>
  <w:style w:type="paragraph" w:customStyle="1" w:styleId="a8">
    <w:name w:val="текст сноски"/>
    <w:basedOn w:val="a0"/>
    <w:rsid w:val="00FF3110"/>
    <w:pPr>
      <w:widowControl w:val="0"/>
    </w:pPr>
    <w:rPr>
      <w:snapToGrid/>
    </w:rPr>
  </w:style>
  <w:style w:type="character" w:customStyle="1" w:styleId="a9">
    <w:name w:val="знак сноски"/>
    <w:rsid w:val="00FF3110"/>
    <w:rPr>
      <w:sz w:val="20"/>
      <w:vertAlign w:val="superscript"/>
    </w:rPr>
  </w:style>
  <w:style w:type="paragraph" w:styleId="aa">
    <w:name w:val="Body Text"/>
    <w:basedOn w:val="a0"/>
    <w:link w:val="ab"/>
    <w:semiHidden/>
    <w:rsid w:val="00FF3110"/>
    <w:pPr>
      <w:widowControl w:val="0"/>
    </w:pPr>
    <w:rPr>
      <w:snapToGrid/>
      <w:sz w:val="28"/>
    </w:rPr>
  </w:style>
  <w:style w:type="character" w:customStyle="1" w:styleId="ab">
    <w:name w:val="Основной текст Знак"/>
    <w:basedOn w:val="a1"/>
    <w:link w:val="aa"/>
    <w:semiHidden/>
    <w:rsid w:val="00FF31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0"/>
    <w:link w:val="ad"/>
    <w:semiHidden/>
    <w:rsid w:val="00FF3110"/>
    <w:pPr>
      <w:widowControl w:val="0"/>
      <w:jc w:val="both"/>
    </w:pPr>
    <w:rPr>
      <w:snapToGrid/>
      <w:sz w:val="24"/>
    </w:rPr>
  </w:style>
  <w:style w:type="character" w:customStyle="1" w:styleId="ad">
    <w:name w:val="Основной текст с отступом Знак"/>
    <w:basedOn w:val="a1"/>
    <w:link w:val="ac"/>
    <w:semiHidden/>
    <w:rsid w:val="00FF3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0"/>
    <w:link w:val="af"/>
    <w:semiHidden/>
    <w:rsid w:val="00FF3110"/>
    <w:pPr>
      <w:widowControl w:val="0"/>
      <w:tabs>
        <w:tab w:val="center" w:pos="4153"/>
        <w:tab w:val="right" w:pos="8306"/>
      </w:tabs>
    </w:pPr>
    <w:rPr>
      <w:snapToGrid/>
    </w:rPr>
  </w:style>
  <w:style w:type="character" w:customStyle="1" w:styleId="af">
    <w:name w:val="Верхний колонтитул Знак"/>
    <w:basedOn w:val="a1"/>
    <w:link w:val="ae"/>
    <w:semiHidden/>
    <w:rsid w:val="00FF3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0"/>
    <w:semiHidden/>
    <w:rsid w:val="00FF3110"/>
    <w:pPr>
      <w:widowControl w:val="0"/>
      <w:tabs>
        <w:tab w:val="left" w:pos="1152"/>
        <w:tab w:val="left" w:pos="1296"/>
        <w:tab w:val="left" w:pos="4176"/>
      </w:tabs>
      <w:ind w:left="1191" w:right="1077"/>
      <w:jc w:val="both"/>
    </w:pPr>
    <w:rPr>
      <w:snapToGrid/>
      <w:sz w:val="28"/>
    </w:rPr>
  </w:style>
  <w:style w:type="paragraph" w:customStyle="1" w:styleId="af1">
    <w:name w:val="Îáû÷íûé"/>
    <w:rsid w:val="00FF3110"/>
    <w:pPr>
      <w:widowControl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0"/>
    <w:link w:val="af3"/>
    <w:semiHidden/>
    <w:rsid w:val="00FF3110"/>
    <w:rPr>
      <w:rFonts w:ascii="Courier New" w:hAnsi="Courier New"/>
      <w:snapToGrid/>
    </w:rPr>
  </w:style>
  <w:style w:type="character" w:customStyle="1" w:styleId="af3">
    <w:name w:val="Текст Знак"/>
    <w:basedOn w:val="a1"/>
    <w:link w:val="af2"/>
    <w:semiHidden/>
    <w:rsid w:val="00FF31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0">
    <w:name w:val="Body Text 3"/>
    <w:basedOn w:val="a0"/>
    <w:link w:val="31"/>
    <w:semiHidden/>
    <w:rsid w:val="00FF3110"/>
    <w:pPr>
      <w:widowControl w:val="0"/>
      <w:tabs>
        <w:tab w:val="left" w:pos="288"/>
        <w:tab w:val="left" w:pos="720"/>
        <w:tab w:val="left" w:pos="1008"/>
        <w:tab w:val="left" w:pos="1152"/>
        <w:tab w:val="left" w:pos="1296"/>
        <w:tab w:val="left" w:pos="1440"/>
        <w:tab w:val="left" w:pos="1584"/>
        <w:tab w:val="left" w:pos="2160"/>
        <w:tab w:val="left" w:pos="2304"/>
        <w:tab w:val="left" w:pos="3744"/>
      </w:tabs>
    </w:pPr>
    <w:rPr>
      <w:snapToGrid/>
      <w:sz w:val="28"/>
    </w:rPr>
  </w:style>
  <w:style w:type="character" w:customStyle="1" w:styleId="31">
    <w:name w:val="Основной текст 3 Знак"/>
    <w:basedOn w:val="a1"/>
    <w:link w:val="30"/>
    <w:semiHidden/>
    <w:rsid w:val="00FF31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0"/>
    <w:link w:val="23"/>
    <w:semiHidden/>
    <w:rsid w:val="00FF3110"/>
    <w:pPr>
      <w:widowControl w:val="0"/>
      <w:tabs>
        <w:tab w:val="left" w:pos="720"/>
        <w:tab w:val="left" w:pos="2016"/>
        <w:tab w:val="left" w:pos="2160"/>
      </w:tabs>
      <w:ind w:firstLine="851"/>
      <w:jc w:val="both"/>
    </w:pPr>
    <w:rPr>
      <w:snapToGrid/>
      <w:sz w:val="24"/>
    </w:rPr>
  </w:style>
  <w:style w:type="character" w:customStyle="1" w:styleId="23">
    <w:name w:val="Основной текст с отступом 2 Знак"/>
    <w:basedOn w:val="a1"/>
    <w:link w:val="22"/>
    <w:semiHidden/>
    <w:rsid w:val="00FF3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semiHidden/>
    <w:rsid w:val="00FF3110"/>
    <w:pPr>
      <w:widowControl w:val="0"/>
      <w:ind w:firstLine="851"/>
    </w:pPr>
    <w:rPr>
      <w:snapToGrid/>
      <w:sz w:val="24"/>
    </w:rPr>
  </w:style>
  <w:style w:type="character" w:customStyle="1" w:styleId="33">
    <w:name w:val="Основной текст с отступом 3 Знак"/>
    <w:basedOn w:val="a1"/>
    <w:link w:val="32"/>
    <w:semiHidden/>
    <w:rsid w:val="00FF31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mphasis"/>
    <w:qFormat/>
    <w:rsid w:val="00FF3110"/>
    <w:rPr>
      <w:i/>
      <w:iCs/>
    </w:rPr>
  </w:style>
  <w:style w:type="character" w:styleId="af5">
    <w:name w:val="Strong"/>
    <w:uiPriority w:val="22"/>
    <w:qFormat/>
    <w:rsid w:val="00FF3110"/>
    <w:rPr>
      <w:b/>
      <w:bCs/>
    </w:rPr>
  </w:style>
  <w:style w:type="paragraph" w:styleId="af6">
    <w:name w:val="List Paragraph"/>
    <w:basedOn w:val="a0"/>
    <w:link w:val="af7"/>
    <w:uiPriority w:val="34"/>
    <w:qFormat/>
    <w:rsid w:val="00FF3110"/>
    <w:pPr>
      <w:ind w:left="708"/>
    </w:pPr>
    <w:rPr>
      <w:snapToGrid/>
      <w:sz w:val="28"/>
      <w:szCs w:val="24"/>
    </w:rPr>
  </w:style>
  <w:style w:type="character" w:customStyle="1" w:styleId="af7">
    <w:name w:val="Абзац списка Знак"/>
    <w:link w:val="af6"/>
    <w:uiPriority w:val="34"/>
    <w:locked/>
    <w:rsid w:val="00FF3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FF3110"/>
    <w:pPr>
      <w:numPr>
        <w:numId w:val="16"/>
      </w:numPr>
      <w:spacing w:before="100" w:beforeAutospacing="1" w:after="100" w:afterAutospacing="1"/>
      <w:ind w:left="0" w:firstLine="0"/>
    </w:pPr>
    <w:rPr>
      <w:snapToGrid/>
      <w:sz w:val="24"/>
      <w:szCs w:val="24"/>
    </w:rPr>
  </w:style>
  <w:style w:type="paragraph" w:customStyle="1" w:styleId="210">
    <w:name w:val="Основной текст 21"/>
    <w:basedOn w:val="a0"/>
    <w:rsid w:val="00FF3110"/>
    <w:pPr>
      <w:widowControl w:val="0"/>
      <w:spacing w:before="180"/>
      <w:jc w:val="both"/>
    </w:pPr>
    <w:rPr>
      <w:snapToGrid/>
      <w:sz w:val="28"/>
    </w:rPr>
  </w:style>
  <w:style w:type="paragraph" w:customStyle="1" w:styleId="af8">
    <w:name w:val="абзац"/>
    <w:basedOn w:val="a0"/>
    <w:rsid w:val="00FF3110"/>
    <w:pPr>
      <w:spacing w:line="312" w:lineRule="auto"/>
      <w:ind w:firstLine="567"/>
      <w:jc w:val="both"/>
    </w:pPr>
    <w:rPr>
      <w:snapToGrid/>
      <w:sz w:val="28"/>
      <w:szCs w:val="24"/>
    </w:rPr>
  </w:style>
  <w:style w:type="paragraph" w:styleId="HTML">
    <w:name w:val="HTML Preformatted"/>
    <w:basedOn w:val="a0"/>
    <w:link w:val="HTML0"/>
    <w:rsid w:val="00FF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color w:val="333366"/>
    </w:rPr>
  </w:style>
  <w:style w:type="character" w:customStyle="1" w:styleId="HTML0">
    <w:name w:val="Стандартный HTML Знак"/>
    <w:basedOn w:val="a1"/>
    <w:link w:val="HTML"/>
    <w:rsid w:val="00FF3110"/>
    <w:rPr>
      <w:rFonts w:ascii="Courier New" w:eastAsia="Times New Roman" w:hAnsi="Courier New" w:cs="Times New Roman"/>
      <w:color w:val="333366"/>
      <w:sz w:val="20"/>
      <w:szCs w:val="20"/>
      <w:lang w:eastAsia="ru-RU"/>
    </w:rPr>
  </w:style>
  <w:style w:type="paragraph" w:customStyle="1" w:styleId="Iauiue">
    <w:name w:val="Iau?iue"/>
    <w:rsid w:val="00FF3110"/>
    <w:pPr>
      <w:widowControl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F3110"/>
    <w:pPr>
      <w:autoSpaceDE w:val="0"/>
      <w:autoSpaceDN w:val="0"/>
      <w:adjustRightInd w:val="0"/>
      <w:spacing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FF3110"/>
  </w:style>
  <w:style w:type="character" w:customStyle="1" w:styleId="afa">
    <w:name w:val="Текст сноски Знак"/>
    <w:basedOn w:val="a1"/>
    <w:link w:val="af9"/>
    <w:uiPriority w:val="99"/>
    <w:rsid w:val="00FF31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FF3110"/>
    <w:rPr>
      <w:vertAlign w:val="superscript"/>
    </w:rPr>
  </w:style>
  <w:style w:type="paragraph" w:customStyle="1" w:styleId="afc">
    <w:name w:val="Письмо"/>
    <w:basedOn w:val="a0"/>
    <w:uiPriority w:val="99"/>
    <w:rsid w:val="00FF3110"/>
    <w:pPr>
      <w:autoSpaceDE w:val="0"/>
      <w:autoSpaceDN w:val="0"/>
      <w:spacing w:line="320" w:lineRule="exact"/>
      <w:ind w:firstLine="720"/>
      <w:jc w:val="both"/>
    </w:pPr>
    <w:rPr>
      <w:snapToGrid/>
      <w:sz w:val="28"/>
      <w:szCs w:val="28"/>
    </w:rPr>
  </w:style>
  <w:style w:type="paragraph" w:customStyle="1" w:styleId="ConsPlusNormal">
    <w:name w:val="ConsPlusNormal"/>
    <w:rsid w:val="00FF311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FF3110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FF31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FR2">
    <w:name w:val="FR2"/>
    <w:rsid w:val="00FF3110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0"/>
    <w:uiPriority w:val="99"/>
    <w:semiHidden/>
    <w:unhideWhenUsed/>
    <w:rsid w:val="00FF3110"/>
    <w:pPr>
      <w:ind w:left="849" w:hanging="283"/>
      <w:contextualSpacing/>
    </w:pPr>
  </w:style>
  <w:style w:type="paragraph" w:styleId="aff">
    <w:name w:val="Document Map"/>
    <w:basedOn w:val="a0"/>
    <w:link w:val="aff0"/>
    <w:semiHidden/>
    <w:rsid w:val="00FF3110"/>
    <w:pPr>
      <w:shd w:val="clear" w:color="auto" w:fill="000080"/>
    </w:pPr>
    <w:rPr>
      <w:rFonts w:ascii="Tahoma" w:hAnsi="Tahoma"/>
      <w:snapToGrid/>
    </w:rPr>
  </w:style>
  <w:style w:type="character" w:customStyle="1" w:styleId="aff0">
    <w:name w:val="Схема документа Знак"/>
    <w:basedOn w:val="a1"/>
    <w:link w:val="aff"/>
    <w:semiHidden/>
    <w:rsid w:val="00FF311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DE72-6C85-4146-8DF9-9E2A828A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35</Pages>
  <Words>8408</Words>
  <Characters>47927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Юрьевич Конюхов</dc:creator>
  <cp:lastModifiedBy>Оксана В. Мирончук</cp:lastModifiedBy>
  <cp:revision>18</cp:revision>
  <dcterms:created xsi:type="dcterms:W3CDTF">2015-06-29T09:28:00Z</dcterms:created>
  <dcterms:modified xsi:type="dcterms:W3CDTF">2015-08-26T15:31:00Z</dcterms:modified>
</cp:coreProperties>
</file>