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C4" w:rsidRDefault="0068483B" w:rsidP="00A05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6C4">
        <w:rPr>
          <w:rFonts w:ascii="Times New Roman" w:hAnsi="Times New Roman" w:cs="Times New Roman"/>
          <w:b/>
          <w:sz w:val="28"/>
          <w:szCs w:val="28"/>
        </w:rPr>
        <w:t>Информация о направлениях и результатах научной (научно-исследовательской</w:t>
      </w:r>
      <w:proofErr w:type="gramStart"/>
      <w:r w:rsidRPr="00A056C4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A056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4129" w:rsidRPr="00A056C4" w:rsidRDefault="0068483B" w:rsidP="00A05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6C4">
        <w:rPr>
          <w:rFonts w:ascii="Times New Roman" w:hAnsi="Times New Roman" w:cs="Times New Roman"/>
          <w:b/>
          <w:sz w:val="28"/>
          <w:szCs w:val="28"/>
        </w:rPr>
        <w:t>деятельности и научно-исследовательской базе</w:t>
      </w:r>
    </w:p>
    <w:p w:rsidR="0068483B" w:rsidRDefault="0068483B" w:rsidP="0068483B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83B">
        <w:rPr>
          <w:rFonts w:ascii="Times New Roman" w:hAnsi="Times New Roman" w:cs="Times New Roman"/>
          <w:sz w:val="24"/>
          <w:szCs w:val="24"/>
        </w:rPr>
        <w:t xml:space="preserve">(за </w:t>
      </w:r>
      <w:proofErr w:type="gramStart"/>
      <w:r w:rsidRPr="0068483B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68483B">
        <w:rPr>
          <w:rFonts w:ascii="Times New Roman" w:hAnsi="Times New Roman" w:cs="Times New Roman"/>
          <w:sz w:val="24"/>
          <w:szCs w:val="24"/>
        </w:rPr>
        <w:t xml:space="preserve"> 5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8"/>
        <w:gridCol w:w="12474"/>
      </w:tblGrid>
      <w:tr w:rsidR="0068483B" w:rsidTr="0038789A">
        <w:tc>
          <w:tcPr>
            <w:tcW w:w="2158" w:type="dxa"/>
          </w:tcPr>
          <w:p w:rsidR="0068483B" w:rsidRPr="00A056C4" w:rsidRDefault="0068483B" w:rsidP="0068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2474" w:type="dxa"/>
          </w:tcPr>
          <w:p w:rsidR="0068483B" w:rsidRPr="00A056C4" w:rsidRDefault="00A056C4" w:rsidP="00F7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A5C32" w:rsidRPr="00A056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83B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Менеджмент, финансы и </w:t>
            </w:r>
            <w:proofErr w:type="gramStart"/>
            <w:r w:rsidR="0068483B" w:rsidRPr="00A056C4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  <w:proofErr w:type="gramEnd"/>
            <w:r w:rsidR="0068483B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и бухгалтерский учет</w:t>
            </w:r>
            <w:r w:rsidR="004A5C32" w:rsidRPr="00A056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14F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F4" w:rsidRPr="00A056C4" w:rsidRDefault="009C14F4" w:rsidP="00F7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3B" w:rsidTr="0038789A">
        <w:tc>
          <w:tcPr>
            <w:tcW w:w="2158" w:type="dxa"/>
          </w:tcPr>
          <w:p w:rsidR="0068483B" w:rsidRPr="00A056C4" w:rsidRDefault="0068483B" w:rsidP="0068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Код, направление подготовки</w:t>
            </w:r>
          </w:p>
        </w:tc>
        <w:tc>
          <w:tcPr>
            <w:tcW w:w="12474" w:type="dxa"/>
          </w:tcPr>
          <w:p w:rsidR="0068483B" w:rsidRPr="00A056C4" w:rsidRDefault="00A056C4" w:rsidP="00F7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8483B" w:rsidRPr="00A056C4">
              <w:rPr>
                <w:rFonts w:ascii="Times New Roman" w:hAnsi="Times New Roman" w:cs="Times New Roman"/>
                <w:sz w:val="24"/>
                <w:szCs w:val="24"/>
              </w:rPr>
              <w:t>38.03.02 «Менеджмент» про</w:t>
            </w:r>
            <w:r w:rsidR="004A5C32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филь «Менеджмент организации» </w:t>
            </w:r>
          </w:p>
          <w:p w:rsidR="0068483B" w:rsidRPr="00A056C4" w:rsidRDefault="00A056C4" w:rsidP="00F7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8483B" w:rsidRPr="00A056C4">
              <w:rPr>
                <w:rFonts w:ascii="Times New Roman" w:hAnsi="Times New Roman" w:cs="Times New Roman"/>
                <w:sz w:val="24"/>
                <w:szCs w:val="24"/>
              </w:rPr>
              <w:t>38.04.02 «Менеджмент» программа «Управление проектами»</w:t>
            </w:r>
          </w:p>
          <w:p w:rsidR="009C14F4" w:rsidRPr="00A056C4" w:rsidRDefault="009C14F4" w:rsidP="00F7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3B" w:rsidTr="0038789A">
        <w:tc>
          <w:tcPr>
            <w:tcW w:w="2158" w:type="dxa"/>
          </w:tcPr>
          <w:p w:rsidR="0068483B" w:rsidRPr="00A056C4" w:rsidRDefault="0068483B" w:rsidP="0068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Научное направление</w:t>
            </w:r>
          </w:p>
          <w:p w:rsidR="009C14F4" w:rsidRPr="00A056C4" w:rsidRDefault="009C14F4" w:rsidP="0068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8483B" w:rsidRPr="00A056C4" w:rsidRDefault="008D334C" w:rsidP="008D334C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Менеджмент инноваций и инвестиций</w:t>
            </w:r>
          </w:p>
          <w:p w:rsidR="008D334C" w:rsidRPr="00A056C4" w:rsidRDefault="008D334C" w:rsidP="008D334C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Кластерная организация региональной экономики</w:t>
            </w:r>
          </w:p>
          <w:p w:rsidR="008D334C" w:rsidRPr="00A056C4" w:rsidRDefault="008D334C" w:rsidP="008D334C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A056C4" w:rsidRPr="00A056C4">
              <w:rPr>
                <w:rFonts w:ascii="Times New Roman" w:hAnsi="Times New Roman" w:cs="Times New Roman"/>
                <w:sz w:val="24"/>
                <w:szCs w:val="24"/>
              </w:rPr>
              <w:t>петентностного</w:t>
            </w:r>
            <w:proofErr w:type="spell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образовании и кадровом менеджменте</w:t>
            </w:r>
          </w:p>
          <w:p w:rsidR="008D334C" w:rsidRPr="00A056C4" w:rsidRDefault="008D334C" w:rsidP="008D334C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Корпоративные информационные системы</w:t>
            </w:r>
          </w:p>
          <w:p w:rsidR="008D334C" w:rsidRPr="00A056C4" w:rsidRDefault="008D334C" w:rsidP="008D334C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Оптимизация бизнес процессов на базе системы сбалансированных показателей</w:t>
            </w:r>
          </w:p>
        </w:tc>
      </w:tr>
      <w:tr w:rsidR="0068483B" w:rsidTr="0038789A">
        <w:tc>
          <w:tcPr>
            <w:tcW w:w="2158" w:type="dxa"/>
          </w:tcPr>
          <w:p w:rsidR="0068483B" w:rsidRPr="00A056C4" w:rsidRDefault="0068483B" w:rsidP="0068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Ведущие ученые и исследователи</w:t>
            </w:r>
          </w:p>
          <w:p w:rsidR="009C14F4" w:rsidRPr="00A056C4" w:rsidRDefault="009C14F4" w:rsidP="0068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68483B" w:rsidRDefault="00A056C4" w:rsidP="00A056C4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</w:t>
            </w:r>
            <w:proofErr w:type="spell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д.э</w:t>
            </w:r>
            <w:proofErr w:type="gram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, профессор каф. МФКБУ Гончаренко Л.П.</w:t>
            </w:r>
          </w:p>
          <w:p w:rsidR="008023B4" w:rsidRPr="00A056C4" w:rsidRDefault="00221134" w:rsidP="00A056C4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Доцент, к.э.н.,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ав.каф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МФКБУ Алленых М.А.</w:t>
            </w:r>
          </w:p>
          <w:p w:rsidR="00A056C4" w:rsidRPr="00A056C4" w:rsidRDefault="00A056C4" w:rsidP="00A056C4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Доцент, к.ф.-м.н., доце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нт каф. МФКБУ Недоступенко Г.А.</w:t>
            </w:r>
          </w:p>
          <w:p w:rsidR="00A056C4" w:rsidRPr="00A056C4" w:rsidRDefault="00A056C4" w:rsidP="00A056C4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К.э.н., доцент каф. МФКБУ Репецкая</w:t>
            </w:r>
            <w:r w:rsidRPr="00A056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  <w:p w:rsidR="00A056C4" w:rsidRPr="00A056C4" w:rsidRDefault="00A056C4" w:rsidP="00A056C4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сх.н</w:t>
            </w:r>
            <w:proofErr w:type="spell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., доцент каф. МФКБУ Бельская Е.Г.</w:t>
            </w:r>
          </w:p>
          <w:p w:rsidR="00A056C4" w:rsidRPr="00A056C4" w:rsidRDefault="00A056C4" w:rsidP="00F7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9A" w:rsidTr="0038789A">
        <w:tc>
          <w:tcPr>
            <w:tcW w:w="2158" w:type="dxa"/>
          </w:tcPr>
          <w:p w:rsidR="009C14F4" w:rsidRPr="00A056C4" w:rsidRDefault="0038789A" w:rsidP="008D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Результаты научной (научно-исследовательской деятельности) по направлениям за 2010-2015 г.</w:t>
            </w:r>
          </w:p>
        </w:tc>
        <w:tc>
          <w:tcPr>
            <w:tcW w:w="12474" w:type="dxa"/>
          </w:tcPr>
          <w:p w:rsidR="0038789A" w:rsidRPr="00A056C4" w:rsidRDefault="0038789A" w:rsidP="008D334C">
            <w:pPr>
              <w:pStyle w:val="a4"/>
              <w:numPr>
                <w:ilvl w:val="0"/>
                <w:numId w:val="26"/>
              </w:num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в журналах, входящих в перечень ВАК: </w:t>
            </w:r>
            <w:r w:rsidR="00A056C4" w:rsidRPr="00A056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8789A" w:rsidRPr="00A056C4" w:rsidRDefault="0038789A" w:rsidP="008D334C">
            <w:pPr>
              <w:pStyle w:val="a4"/>
              <w:numPr>
                <w:ilvl w:val="0"/>
                <w:numId w:val="26"/>
              </w:num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в журналах, входящих в РИНЦ: </w:t>
            </w:r>
            <w:r w:rsidR="00A056C4" w:rsidRPr="00A056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8789A" w:rsidRPr="00A056C4" w:rsidRDefault="0038789A" w:rsidP="008D334C">
            <w:pPr>
              <w:pStyle w:val="a4"/>
              <w:numPr>
                <w:ilvl w:val="0"/>
                <w:numId w:val="26"/>
              </w:num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конференциях и мероприятиях международного и всероссийского уровня: </w:t>
            </w:r>
            <w:r w:rsidR="009C14F4" w:rsidRPr="00A056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789A" w:rsidTr="0038789A">
        <w:tc>
          <w:tcPr>
            <w:tcW w:w="2158" w:type="dxa"/>
          </w:tcPr>
          <w:p w:rsidR="0038789A" w:rsidRPr="00A056C4" w:rsidRDefault="0038789A" w:rsidP="008D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Участие в научных мероприятиях</w:t>
            </w:r>
          </w:p>
        </w:tc>
        <w:tc>
          <w:tcPr>
            <w:tcW w:w="12474" w:type="dxa"/>
          </w:tcPr>
          <w:p w:rsidR="0038789A" w:rsidRPr="00A056C4" w:rsidRDefault="0038789A" w:rsidP="008D334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III международная научно-практическая конференция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экономических и межотраслевых наук в XXI веке» -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 12-13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056C4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  <w:r w:rsidRPr="00A056C4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smartTag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89A" w:rsidRPr="00A056C4" w:rsidRDefault="0038789A" w:rsidP="0063485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VI международная научно-практическая конференция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: «Современные концепции научных исследований» - г. Москва,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29-30 августа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056C4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789A" w:rsidRPr="00A056C4" w:rsidRDefault="0038789A" w:rsidP="0063485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Международный электронный симпозиум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«Модер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низация современного общества: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пути развития,  проблемы, перспективы», М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ахачкала, 25-27 октября 2014г.</w:t>
            </w:r>
          </w:p>
          <w:p w:rsidR="0038789A" w:rsidRPr="00A056C4" w:rsidRDefault="0038789A" w:rsidP="008C31A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29-30 апреля 2014 года,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89A" w:rsidRPr="00A056C4" w:rsidRDefault="0038789A" w:rsidP="0063485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  30-31 июля 2014 года.  </w:t>
            </w:r>
          </w:p>
          <w:p w:rsidR="0038789A" w:rsidRPr="00A056C4" w:rsidRDefault="0038789A" w:rsidP="0063485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«Новые технологии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в наук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е и образовании» 08 июня 2015г.                  г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 Махачкала</w:t>
            </w:r>
          </w:p>
          <w:p w:rsidR="0038789A" w:rsidRPr="00A056C4" w:rsidRDefault="0038789A" w:rsidP="006348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VI международная  научно-практическая конференция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: «Современные концепции научных исследований» - г. Москва, 29-30 августа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056C4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789A" w:rsidRPr="00A056C4" w:rsidRDefault="0038789A" w:rsidP="006348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Международная научно-практическая  конференция г.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Уфа</w:t>
            </w:r>
          </w:p>
          <w:p w:rsidR="0038789A" w:rsidRPr="00A056C4" w:rsidRDefault="0038789A" w:rsidP="006348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 научно-практическая  конференция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технологий 1С для формирования инновационно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й среды образования и бизнеса»</w:t>
            </w:r>
          </w:p>
          <w:p w:rsidR="0038789A" w:rsidRPr="00A056C4" w:rsidRDefault="0038789A" w:rsidP="00A05B1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9A" w:rsidRPr="00A056C4" w:rsidRDefault="0038789A" w:rsidP="00F7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9A" w:rsidTr="0038789A">
        <w:tc>
          <w:tcPr>
            <w:tcW w:w="2158" w:type="dxa"/>
          </w:tcPr>
          <w:p w:rsidR="0038789A" w:rsidRPr="00A056C4" w:rsidRDefault="0038789A" w:rsidP="0068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</w:t>
            </w:r>
          </w:p>
          <w:p w:rsidR="0038789A" w:rsidRPr="00A056C4" w:rsidRDefault="0038789A" w:rsidP="0068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9A" w:rsidRPr="00A056C4" w:rsidRDefault="0038789A" w:rsidP="0068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9A" w:rsidRPr="00A056C4" w:rsidRDefault="0038789A" w:rsidP="0068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9A" w:rsidRPr="00A056C4" w:rsidRDefault="0038789A" w:rsidP="0068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9A" w:rsidRPr="00A056C4" w:rsidRDefault="0038789A" w:rsidP="0068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9A" w:rsidRPr="00A056C4" w:rsidRDefault="0038789A" w:rsidP="0068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9A" w:rsidRPr="00A056C4" w:rsidRDefault="0038789A" w:rsidP="0068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9A" w:rsidRPr="00A056C4" w:rsidRDefault="0038789A" w:rsidP="0068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9A" w:rsidRPr="00A056C4" w:rsidRDefault="0038789A" w:rsidP="0068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9A" w:rsidRPr="00A056C4" w:rsidRDefault="0038789A" w:rsidP="0068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9A" w:rsidRPr="00A056C4" w:rsidRDefault="0038789A" w:rsidP="0068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9A" w:rsidRPr="00A056C4" w:rsidRDefault="0038789A" w:rsidP="0068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9A" w:rsidRPr="00A056C4" w:rsidRDefault="0038789A" w:rsidP="0068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9A" w:rsidRPr="00A056C4" w:rsidRDefault="0038789A" w:rsidP="0068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9A" w:rsidRPr="00A056C4" w:rsidRDefault="0038789A" w:rsidP="0068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38789A" w:rsidRPr="00A056C4" w:rsidRDefault="0038789A" w:rsidP="00F7245C">
            <w:pPr>
              <w:pStyle w:val="references"/>
              <w:numPr>
                <w:ilvl w:val="0"/>
                <w:numId w:val="0"/>
              </w:numPr>
              <w:ind w:left="550" w:hanging="550"/>
              <w:rPr>
                <w:b/>
              </w:rPr>
            </w:pPr>
            <w:r w:rsidRPr="00A056C4">
              <w:rPr>
                <w:b/>
              </w:rPr>
              <w:t>Статьи в научных рецензируемых журналах:</w:t>
            </w:r>
          </w:p>
          <w:p w:rsidR="00734F16" w:rsidRPr="00A056C4" w:rsidRDefault="00734F16" w:rsidP="00221134">
            <w:pPr>
              <w:pStyle w:val="references"/>
              <w:numPr>
                <w:ilvl w:val="0"/>
                <w:numId w:val="29"/>
              </w:numPr>
            </w:pPr>
            <w:r w:rsidRPr="00A056C4">
              <w:t xml:space="preserve">Профессор, </w:t>
            </w:r>
            <w:proofErr w:type="spellStart"/>
            <w:r w:rsidRPr="00A056C4">
              <w:t>д.э</w:t>
            </w:r>
            <w:proofErr w:type="gramStart"/>
            <w:r w:rsidRPr="00A056C4">
              <w:t>.н</w:t>
            </w:r>
            <w:proofErr w:type="spellEnd"/>
            <w:proofErr w:type="gramEnd"/>
            <w:r w:rsidRPr="00A056C4">
              <w:t xml:space="preserve">, профессор каф. МФКБУ Гончаренко Л.П. Инвестиционное проектирование Хроники объединенного фонда электронных ресурсов </w:t>
            </w:r>
            <w:r w:rsidR="00A056C4" w:rsidRPr="00A056C4">
              <w:t xml:space="preserve">– М.: </w:t>
            </w:r>
            <w:r w:rsidRPr="00A056C4">
              <w:t>Наука и образование. 2015. Т.1 №1 (68). С.38</w:t>
            </w:r>
          </w:p>
          <w:p w:rsidR="00734F16" w:rsidRPr="00A056C4" w:rsidRDefault="00734F16" w:rsidP="00221134">
            <w:pPr>
              <w:pStyle w:val="references"/>
              <w:numPr>
                <w:ilvl w:val="0"/>
                <w:numId w:val="29"/>
              </w:numPr>
            </w:pPr>
            <w:r w:rsidRPr="00A056C4">
              <w:t xml:space="preserve">Профессор, </w:t>
            </w:r>
            <w:proofErr w:type="spellStart"/>
            <w:r w:rsidRPr="00A056C4">
              <w:t>д.э</w:t>
            </w:r>
            <w:proofErr w:type="gramStart"/>
            <w:r w:rsidRPr="00A056C4">
              <w:t>.н</w:t>
            </w:r>
            <w:proofErr w:type="spellEnd"/>
            <w:proofErr w:type="gramEnd"/>
            <w:r w:rsidRPr="00A056C4">
              <w:t xml:space="preserve">, профессор каф. МФКБУ Гончаренко Л.П. </w:t>
            </w:r>
            <w:r w:rsidRPr="00A056C4">
              <w:t xml:space="preserve">Инвестиционный анализ. </w:t>
            </w:r>
            <w:r w:rsidRPr="00A056C4">
              <w:t xml:space="preserve">Хроники объединенного фонда электронных ресурсов </w:t>
            </w:r>
            <w:r w:rsidR="00A056C4" w:rsidRPr="00A056C4">
              <w:t xml:space="preserve">– М.: </w:t>
            </w:r>
            <w:r w:rsidRPr="00A056C4">
              <w:t>Наука и обра</w:t>
            </w:r>
            <w:r w:rsidRPr="00A056C4">
              <w:t>зование. 2015. Т.1 №1 (68). С.39</w:t>
            </w:r>
          </w:p>
          <w:p w:rsidR="00734F16" w:rsidRPr="00A056C4" w:rsidRDefault="00734F16" w:rsidP="00221134">
            <w:pPr>
              <w:pStyle w:val="references"/>
              <w:numPr>
                <w:ilvl w:val="0"/>
                <w:numId w:val="29"/>
              </w:numPr>
            </w:pPr>
            <w:r w:rsidRPr="00A056C4">
              <w:t xml:space="preserve">Профессор, </w:t>
            </w:r>
            <w:proofErr w:type="spellStart"/>
            <w:r w:rsidRPr="00A056C4">
              <w:t>д.э</w:t>
            </w:r>
            <w:proofErr w:type="gramStart"/>
            <w:r w:rsidRPr="00A056C4">
              <w:t>.н</w:t>
            </w:r>
            <w:proofErr w:type="spellEnd"/>
            <w:proofErr w:type="gramEnd"/>
            <w:r w:rsidRPr="00A056C4">
              <w:t>, профессор каф. МФКБУ Гончаренко Л.П.</w:t>
            </w:r>
            <w:r w:rsidRPr="00A056C4">
              <w:t xml:space="preserve"> Инвестирование инновационных процессов в агропромышленном производстве как фактор повышения уровня продовольственной безопасности России. </w:t>
            </w:r>
            <w:r w:rsidR="00A056C4" w:rsidRPr="00A056C4">
              <w:t xml:space="preserve">– М.: </w:t>
            </w:r>
            <w:r w:rsidRPr="00A056C4">
              <w:t>Вестник Финансового университета. 2014. №2 (80) С.13-23</w:t>
            </w:r>
          </w:p>
          <w:p w:rsidR="00734F16" w:rsidRPr="00A056C4" w:rsidRDefault="00734F16" w:rsidP="00221134">
            <w:pPr>
              <w:pStyle w:val="references"/>
              <w:numPr>
                <w:ilvl w:val="0"/>
                <w:numId w:val="29"/>
              </w:numPr>
            </w:pPr>
            <w:r w:rsidRPr="00A056C4">
              <w:t xml:space="preserve">Профессор, </w:t>
            </w:r>
            <w:proofErr w:type="spellStart"/>
            <w:r w:rsidRPr="00A056C4">
              <w:t>д.э</w:t>
            </w:r>
            <w:proofErr w:type="gramStart"/>
            <w:r w:rsidRPr="00A056C4">
              <w:t>.н</w:t>
            </w:r>
            <w:proofErr w:type="spellEnd"/>
            <w:proofErr w:type="gramEnd"/>
            <w:r w:rsidRPr="00A056C4">
              <w:t>, профессор каф. МФКБУ Гончаренко Л.П.</w:t>
            </w:r>
            <w:r w:rsidRPr="00A056C4">
              <w:t xml:space="preserve"> Открытые инновации в РФ. </w:t>
            </w:r>
            <w:r w:rsidR="00A056C4" w:rsidRPr="00A056C4">
              <w:t xml:space="preserve">– М.: </w:t>
            </w:r>
            <w:r w:rsidRPr="00A056C4">
              <w:t>Человеческий капитал и профессиональное образование. 2014.№1 (9) С. 72-75</w:t>
            </w:r>
          </w:p>
          <w:p w:rsidR="00C05ACE" w:rsidRPr="00A056C4" w:rsidRDefault="00C05ACE" w:rsidP="00221134">
            <w:pPr>
              <w:pStyle w:val="references"/>
              <w:numPr>
                <w:ilvl w:val="0"/>
                <w:numId w:val="29"/>
              </w:numPr>
            </w:pPr>
            <w:r w:rsidRPr="00A056C4">
              <w:t xml:space="preserve">Профессор, </w:t>
            </w:r>
            <w:proofErr w:type="spellStart"/>
            <w:r w:rsidRPr="00A056C4">
              <w:t>д.э</w:t>
            </w:r>
            <w:proofErr w:type="gramStart"/>
            <w:r w:rsidRPr="00A056C4">
              <w:t>.н</w:t>
            </w:r>
            <w:proofErr w:type="spellEnd"/>
            <w:proofErr w:type="gramEnd"/>
            <w:r w:rsidRPr="00A056C4">
              <w:t>, профессор каф. МФКБУ Гончаренко Л.П.</w:t>
            </w:r>
            <w:r w:rsidR="00A056C4" w:rsidRPr="00A056C4">
              <w:t xml:space="preserve"> </w:t>
            </w:r>
            <w:r w:rsidRPr="00A056C4">
              <w:t xml:space="preserve">Автоматизированная портальная гипертекстовая электронная система для проведения научных мероприятий в формате конференций и конкурсов. </w:t>
            </w:r>
            <w:r w:rsidRPr="00A056C4">
              <w:t xml:space="preserve">Хроники объединенного фонда электронных ресурсов </w:t>
            </w:r>
            <w:r w:rsidR="00A056C4" w:rsidRPr="00A056C4">
              <w:t xml:space="preserve">– М.: </w:t>
            </w:r>
            <w:r w:rsidRPr="00A056C4">
              <w:t>Наука и обра</w:t>
            </w:r>
            <w:r w:rsidRPr="00A056C4">
              <w:t>зование. 2014</w:t>
            </w:r>
            <w:r w:rsidRPr="00A056C4">
              <w:t>. Т.1 №1</w:t>
            </w:r>
            <w:r w:rsidRPr="00A056C4">
              <w:t>2 (67). С.140</w:t>
            </w:r>
          </w:p>
          <w:p w:rsidR="00C05ACE" w:rsidRPr="00A056C4" w:rsidRDefault="00C05ACE" w:rsidP="00221134">
            <w:pPr>
              <w:pStyle w:val="references"/>
              <w:numPr>
                <w:ilvl w:val="0"/>
                <w:numId w:val="29"/>
              </w:numPr>
            </w:pPr>
            <w:r w:rsidRPr="00A056C4">
              <w:t xml:space="preserve">Профессор, </w:t>
            </w:r>
            <w:proofErr w:type="spellStart"/>
            <w:r w:rsidRPr="00A056C4">
              <w:t>д.э</w:t>
            </w:r>
            <w:proofErr w:type="gramStart"/>
            <w:r w:rsidRPr="00A056C4">
              <w:t>.н</w:t>
            </w:r>
            <w:proofErr w:type="spellEnd"/>
            <w:proofErr w:type="gramEnd"/>
            <w:r w:rsidRPr="00A056C4">
              <w:t>, профессор каф. МФКБУ Гончаренко Л.П.</w:t>
            </w:r>
            <w:r w:rsidRPr="00A056C4">
              <w:t xml:space="preserve"> Оперативный мониторинг в структуре региональных </w:t>
            </w:r>
            <w:proofErr w:type="spellStart"/>
            <w:r w:rsidRPr="00A056C4">
              <w:t>ситуационныз</w:t>
            </w:r>
            <w:proofErr w:type="spellEnd"/>
            <w:r w:rsidRPr="00A056C4">
              <w:t xml:space="preserve"> центров социально-экономического развития. Научное издание / Ответственный редактор </w:t>
            </w:r>
            <w:proofErr w:type="spellStart"/>
            <w:r w:rsidRPr="00A056C4">
              <w:t>Е.В.Захарова</w:t>
            </w:r>
            <w:proofErr w:type="spellEnd"/>
            <w:r w:rsidRPr="00A056C4">
              <w:t>. Москва, 2013</w:t>
            </w:r>
          </w:p>
          <w:p w:rsidR="00C05ACE" w:rsidRPr="00A056C4" w:rsidRDefault="00C05ACE" w:rsidP="00221134">
            <w:pPr>
              <w:pStyle w:val="references"/>
              <w:numPr>
                <w:ilvl w:val="0"/>
                <w:numId w:val="29"/>
              </w:numPr>
            </w:pPr>
            <w:r w:rsidRPr="00A056C4">
              <w:t xml:space="preserve">Профессор, </w:t>
            </w:r>
            <w:proofErr w:type="spellStart"/>
            <w:r w:rsidRPr="00A056C4">
              <w:t>д.э</w:t>
            </w:r>
            <w:proofErr w:type="gramStart"/>
            <w:r w:rsidRPr="00A056C4">
              <w:t>.н</w:t>
            </w:r>
            <w:proofErr w:type="spellEnd"/>
            <w:proofErr w:type="gramEnd"/>
            <w:r w:rsidRPr="00A056C4">
              <w:t>, профессор каф. МФКБУ Гончаренко Л.П.</w:t>
            </w:r>
            <w:r w:rsidR="0021265E" w:rsidRPr="00A056C4">
              <w:t xml:space="preserve"> </w:t>
            </w:r>
            <w:r w:rsidRPr="00A056C4">
              <w:t xml:space="preserve">Трансформация предприятий в </w:t>
            </w:r>
            <w:proofErr w:type="spellStart"/>
            <w:r w:rsidRPr="00A056C4">
              <w:t>инновационно</w:t>
            </w:r>
            <w:proofErr w:type="spellEnd"/>
            <w:r w:rsidRPr="00A056C4">
              <w:t>-активные посредством повышения качества их информационного обеспе</w:t>
            </w:r>
            <w:r w:rsidR="0021265E" w:rsidRPr="00A056C4">
              <w:t xml:space="preserve">чения. </w:t>
            </w:r>
            <w:r w:rsidR="00A056C4" w:rsidRPr="00A056C4">
              <w:t xml:space="preserve">– М.: </w:t>
            </w:r>
            <w:r w:rsidR="0021265E" w:rsidRPr="00A056C4">
              <w:t>Аудит и финансовый анализ</w:t>
            </w:r>
            <w:r w:rsidRPr="00A056C4">
              <w:t>. 2013. №5. С.343-347</w:t>
            </w:r>
          </w:p>
          <w:p w:rsidR="00C05ACE" w:rsidRPr="00A056C4" w:rsidRDefault="00C05ACE" w:rsidP="00221134">
            <w:pPr>
              <w:pStyle w:val="references"/>
              <w:numPr>
                <w:ilvl w:val="0"/>
                <w:numId w:val="29"/>
              </w:numPr>
            </w:pPr>
            <w:r w:rsidRPr="00A056C4">
              <w:t xml:space="preserve">Профессор, </w:t>
            </w:r>
            <w:proofErr w:type="spellStart"/>
            <w:r w:rsidRPr="00A056C4">
              <w:t>д.э</w:t>
            </w:r>
            <w:proofErr w:type="gramStart"/>
            <w:r w:rsidRPr="00A056C4">
              <w:t>.н</w:t>
            </w:r>
            <w:proofErr w:type="spellEnd"/>
            <w:proofErr w:type="gramEnd"/>
            <w:r w:rsidRPr="00A056C4">
              <w:t>, профессор каф. МФКБУ Гончаренко Л.П.</w:t>
            </w:r>
            <w:r w:rsidRPr="00A056C4">
              <w:t xml:space="preserve"> Реализация инвестиционного потенциала регионов посредством повышения инвестиционной привлекательности и вовлечение бизнеса в инвестиционный процесс. </w:t>
            </w:r>
            <w:r w:rsidR="00A056C4" w:rsidRPr="00A056C4">
              <w:t xml:space="preserve">– М.: </w:t>
            </w:r>
            <w:r w:rsidRPr="00A056C4">
              <w:t>Региональная экономика: теория и практика. 2013. №28. С.2-11</w:t>
            </w:r>
          </w:p>
          <w:p w:rsidR="00C05ACE" w:rsidRPr="00A056C4" w:rsidRDefault="00C05ACE" w:rsidP="00221134">
            <w:pPr>
              <w:pStyle w:val="references"/>
              <w:numPr>
                <w:ilvl w:val="0"/>
                <w:numId w:val="29"/>
              </w:numPr>
            </w:pPr>
            <w:r w:rsidRPr="00A056C4">
              <w:t xml:space="preserve">Профессор, </w:t>
            </w:r>
            <w:proofErr w:type="spellStart"/>
            <w:r w:rsidRPr="00A056C4">
              <w:t>д.э</w:t>
            </w:r>
            <w:proofErr w:type="gramStart"/>
            <w:r w:rsidRPr="00A056C4">
              <w:t>.н</w:t>
            </w:r>
            <w:proofErr w:type="spellEnd"/>
            <w:proofErr w:type="gramEnd"/>
            <w:r w:rsidRPr="00A056C4">
              <w:t>, профессор каф. МФКБУ Гончаренко Л.П.</w:t>
            </w:r>
            <w:r w:rsidRPr="00A056C4">
              <w:t xml:space="preserve"> Рыночные механизмы регулирования инвестиционной деятельности на арт-рынке. </w:t>
            </w:r>
            <w:r w:rsidR="00A056C4" w:rsidRPr="00A056C4">
              <w:t xml:space="preserve">– М.: </w:t>
            </w:r>
            <w:r w:rsidRPr="00A056C4">
              <w:t>Инновации и инвестиции. 2013. №4. С. 110-113</w:t>
            </w:r>
          </w:p>
          <w:p w:rsidR="00C05ACE" w:rsidRPr="00A056C4" w:rsidRDefault="00C05ACE" w:rsidP="00221134">
            <w:pPr>
              <w:pStyle w:val="references"/>
              <w:numPr>
                <w:ilvl w:val="0"/>
                <w:numId w:val="29"/>
              </w:numPr>
            </w:pPr>
            <w:r w:rsidRPr="00A056C4">
              <w:t xml:space="preserve">Профессор, </w:t>
            </w:r>
            <w:proofErr w:type="spellStart"/>
            <w:r w:rsidRPr="00A056C4">
              <w:t>д.э</w:t>
            </w:r>
            <w:proofErr w:type="gramStart"/>
            <w:r w:rsidRPr="00A056C4">
              <w:t>.н</w:t>
            </w:r>
            <w:proofErr w:type="spellEnd"/>
            <w:proofErr w:type="gramEnd"/>
            <w:r w:rsidRPr="00A056C4">
              <w:t>, профессор каф. МФКБУ Гончаренко Л.П.</w:t>
            </w:r>
            <w:r w:rsidRPr="00A056C4">
              <w:t xml:space="preserve"> Проблемы и перспективы развития националь</w:t>
            </w:r>
            <w:r w:rsidR="0021265E" w:rsidRPr="00A056C4">
              <w:t xml:space="preserve">ной инновационной системы России. </w:t>
            </w:r>
            <w:r w:rsidR="00A056C4" w:rsidRPr="00A056C4">
              <w:t xml:space="preserve">– М.: </w:t>
            </w:r>
            <w:r w:rsidR="0021265E" w:rsidRPr="00A056C4">
              <w:t>Инновации и инвестиции. 2013. №3. С.33-37</w:t>
            </w:r>
          </w:p>
          <w:p w:rsidR="00C05ACE" w:rsidRPr="00A056C4" w:rsidRDefault="00C05ACE" w:rsidP="00221134">
            <w:pPr>
              <w:pStyle w:val="references"/>
              <w:numPr>
                <w:ilvl w:val="0"/>
                <w:numId w:val="29"/>
              </w:numPr>
            </w:pPr>
            <w:r w:rsidRPr="00A056C4">
              <w:t xml:space="preserve">Профессор, </w:t>
            </w:r>
            <w:proofErr w:type="spellStart"/>
            <w:r w:rsidRPr="00A056C4">
              <w:t>д.э</w:t>
            </w:r>
            <w:proofErr w:type="gramStart"/>
            <w:r w:rsidRPr="00A056C4">
              <w:t>.н</w:t>
            </w:r>
            <w:proofErr w:type="spellEnd"/>
            <w:proofErr w:type="gramEnd"/>
            <w:r w:rsidRPr="00A056C4">
              <w:t>, профессор каф. МФКБУ Гончаренко Л.П.</w:t>
            </w:r>
            <w:r w:rsidR="0021265E" w:rsidRPr="00A056C4">
              <w:t xml:space="preserve"> Концептуальные основы </w:t>
            </w:r>
            <w:proofErr w:type="gramStart"/>
            <w:r w:rsidR="0021265E" w:rsidRPr="00A056C4">
              <w:t>формирования системы планирования потребностей России</w:t>
            </w:r>
            <w:proofErr w:type="gramEnd"/>
            <w:r w:rsidR="0021265E" w:rsidRPr="00A056C4">
              <w:t xml:space="preserve"> в инновационных кадрах. – М.: Нормирование и оплата труда </w:t>
            </w:r>
            <w:r w:rsidR="0021265E" w:rsidRPr="00A056C4">
              <w:lastRenderedPageBreak/>
              <w:t>в промышленности. 2013 №6. С.42-46</w:t>
            </w:r>
          </w:p>
          <w:p w:rsidR="00C05ACE" w:rsidRPr="00A056C4" w:rsidRDefault="00C05ACE" w:rsidP="00221134">
            <w:pPr>
              <w:pStyle w:val="references"/>
              <w:numPr>
                <w:ilvl w:val="0"/>
                <w:numId w:val="29"/>
              </w:numPr>
            </w:pPr>
            <w:r w:rsidRPr="00A056C4">
              <w:t xml:space="preserve">Профессор, </w:t>
            </w:r>
            <w:proofErr w:type="spellStart"/>
            <w:r w:rsidRPr="00A056C4">
              <w:t>д.э</w:t>
            </w:r>
            <w:proofErr w:type="gramStart"/>
            <w:r w:rsidRPr="00A056C4">
              <w:t>.н</w:t>
            </w:r>
            <w:proofErr w:type="spellEnd"/>
            <w:proofErr w:type="gramEnd"/>
            <w:r w:rsidRPr="00A056C4">
              <w:t>, профессор каф. МФКБУ Гончаренко Л.П.</w:t>
            </w:r>
            <w:r w:rsidR="0021265E" w:rsidRPr="00A056C4">
              <w:t xml:space="preserve"> Организационные аспекты мониторинга потребности в инновационных кадрах. </w:t>
            </w:r>
            <w:r w:rsidR="0021265E" w:rsidRPr="00A056C4">
              <w:t>– М.:</w:t>
            </w:r>
            <w:r w:rsidR="0021265E" w:rsidRPr="00A056C4">
              <w:t xml:space="preserve"> Нормирование и оплата труда в промышленности. 2013. №6. С.63-67.</w:t>
            </w:r>
          </w:p>
          <w:p w:rsidR="00C05ACE" w:rsidRPr="00A056C4" w:rsidRDefault="00C05ACE" w:rsidP="00221134">
            <w:pPr>
              <w:pStyle w:val="references"/>
              <w:numPr>
                <w:ilvl w:val="0"/>
                <w:numId w:val="29"/>
              </w:numPr>
            </w:pPr>
            <w:r w:rsidRPr="00A056C4">
              <w:t xml:space="preserve">Профессор, </w:t>
            </w:r>
            <w:proofErr w:type="spellStart"/>
            <w:r w:rsidRPr="00A056C4">
              <w:t>д.э</w:t>
            </w:r>
            <w:proofErr w:type="gramStart"/>
            <w:r w:rsidRPr="00A056C4">
              <w:t>.н</w:t>
            </w:r>
            <w:proofErr w:type="spellEnd"/>
            <w:proofErr w:type="gramEnd"/>
            <w:r w:rsidRPr="00A056C4">
              <w:t>, профессор каф. МФКБУ Гончаренко Л.П.</w:t>
            </w:r>
            <w:r w:rsidR="0021265E" w:rsidRPr="00A056C4">
              <w:t xml:space="preserve"> Развитие национальной инновационной системы России с учетом европейского опыта формирования инновационной экономики. </w:t>
            </w:r>
            <w:r w:rsidR="0021265E" w:rsidRPr="00A056C4">
              <w:t>– М.:</w:t>
            </w:r>
            <w:r w:rsidR="0021265E" w:rsidRPr="00A056C4">
              <w:t xml:space="preserve"> Вестник Российского экономического университета им. </w:t>
            </w:r>
            <w:proofErr w:type="spellStart"/>
            <w:r w:rsidR="0021265E" w:rsidRPr="00A056C4">
              <w:t>Г.В.Плеханова</w:t>
            </w:r>
            <w:proofErr w:type="spellEnd"/>
            <w:r w:rsidR="0021265E" w:rsidRPr="00A056C4">
              <w:t>. 2013. №6 (60). С.68-75</w:t>
            </w:r>
          </w:p>
          <w:p w:rsidR="0021265E" w:rsidRPr="00A056C4" w:rsidRDefault="0021265E" w:rsidP="00221134">
            <w:pPr>
              <w:pStyle w:val="references"/>
              <w:numPr>
                <w:ilvl w:val="0"/>
                <w:numId w:val="29"/>
              </w:numPr>
            </w:pPr>
            <w:r w:rsidRPr="00A056C4">
              <w:t xml:space="preserve">Профессор, </w:t>
            </w:r>
            <w:proofErr w:type="spellStart"/>
            <w:r w:rsidRPr="00A056C4">
              <w:t>д.э</w:t>
            </w:r>
            <w:proofErr w:type="gramStart"/>
            <w:r w:rsidRPr="00A056C4">
              <w:t>.н</w:t>
            </w:r>
            <w:proofErr w:type="spellEnd"/>
            <w:proofErr w:type="gramEnd"/>
            <w:r w:rsidRPr="00A056C4">
              <w:t>, профессор каф. МФКБУ Гончаренко Л.П.</w:t>
            </w:r>
            <w:r w:rsidR="00CC05B7" w:rsidRPr="00A056C4">
              <w:t xml:space="preserve"> Российское дорожно-коммунальное хозяйство, специфика, современное состояние. </w:t>
            </w:r>
            <w:r w:rsidR="00CC05B7" w:rsidRPr="00A056C4">
              <w:t>– М.:</w:t>
            </w:r>
            <w:r w:rsidR="00CC05B7" w:rsidRPr="00A056C4">
              <w:t xml:space="preserve"> Транспортное дело России. 2012. №1. С.58-60</w:t>
            </w:r>
          </w:p>
          <w:p w:rsidR="0021265E" w:rsidRDefault="0021265E" w:rsidP="00221134">
            <w:pPr>
              <w:pStyle w:val="references"/>
              <w:numPr>
                <w:ilvl w:val="0"/>
                <w:numId w:val="29"/>
              </w:numPr>
            </w:pPr>
            <w:r w:rsidRPr="00A056C4">
              <w:t xml:space="preserve">Профессор, </w:t>
            </w:r>
            <w:proofErr w:type="spellStart"/>
            <w:r w:rsidRPr="00A056C4">
              <w:t>д.э</w:t>
            </w:r>
            <w:proofErr w:type="gramStart"/>
            <w:r w:rsidRPr="00A056C4">
              <w:t>.н</w:t>
            </w:r>
            <w:proofErr w:type="spellEnd"/>
            <w:proofErr w:type="gramEnd"/>
            <w:r w:rsidRPr="00A056C4">
              <w:t>, профессор каф. МФКБУ Гончаренко Л.П.</w:t>
            </w:r>
            <w:r w:rsidR="00CC05B7" w:rsidRPr="00A056C4">
              <w:t xml:space="preserve"> Система показателей качества и малые организационные формы как элементы развития инновационной деятельности предприятий пассажирского железнодорожного комплекса. </w:t>
            </w:r>
            <w:r w:rsidR="00CC05B7" w:rsidRPr="00A056C4">
              <w:t>– М.:</w:t>
            </w:r>
            <w:r w:rsidR="00CC05B7" w:rsidRPr="00A056C4">
              <w:t xml:space="preserve"> Транспортное дело России. 2011. №12. С,211-215</w:t>
            </w:r>
          </w:p>
          <w:p w:rsidR="00221134" w:rsidRPr="00A056C4" w:rsidRDefault="00221134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Доцент, к.э.н.,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ав.каф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МФКБУ Алленых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8023B4">
              <w:rPr>
                <w:rFonts w:ascii="Times New Roman" w:hAnsi="Times New Roman" w:cs="Times New Roman"/>
                <w:sz w:val="24"/>
                <w:szCs w:val="24"/>
              </w:rPr>
              <w:t xml:space="preserve">оцент, </w:t>
            </w:r>
            <w:proofErr w:type="spellStart"/>
            <w:r w:rsidRPr="008023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023B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023B4">
              <w:rPr>
                <w:rFonts w:ascii="Times New Roman" w:hAnsi="Times New Roman" w:cs="Times New Roman"/>
                <w:sz w:val="24"/>
                <w:szCs w:val="24"/>
              </w:rPr>
              <w:t>сх.н</w:t>
            </w:r>
            <w:proofErr w:type="spellEnd"/>
            <w:r w:rsidRPr="008023B4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каф. МФКБУ Бельская Е.Г.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Мотивационный менеджмент в финансово-кредитных учреждениях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</w:t>
            </w:r>
            <w:r w:rsidRPr="00221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</w:t>
            </w:r>
            <w:r w:rsidRPr="00221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221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2015. №5. С.7-12</w:t>
            </w:r>
          </w:p>
          <w:p w:rsidR="00221134" w:rsidRPr="00A056C4" w:rsidRDefault="00221134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Доцент, к.э.н.,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ав.каф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МФКБУ Алленых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Институциональные аспекты развития финансовых рынков стран ЕЭП. Научные исследования и разработки. – М: Экономика. 2014. Т.2 №5. С.41-46</w:t>
            </w:r>
          </w:p>
          <w:p w:rsidR="00221134" w:rsidRPr="00A056C4" w:rsidRDefault="00221134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Доцент, к.э.н.,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ав.каф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МФКБУ Алленых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Влияние институтов на стимулирование инновационных процессов. _ 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Друкеровский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вестник. 2014. №2. С.21-27</w:t>
            </w:r>
          </w:p>
          <w:p w:rsidR="00221134" w:rsidRPr="00A056C4" w:rsidRDefault="00221134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Доцент, к.э.н.,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ав.каф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МФКБУ Алленых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EC9">
              <w:rPr>
                <w:rFonts w:ascii="Times New Roman" w:hAnsi="Times New Roman" w:cs="Times New Roman"/>
                <w:sz w:val="24"/>
                <w:szCs w:val="24"/>
              </w:rPr>
              <w:t>Влияние конкуренции на входные барьеры в экономике РФ. Москва. 2012</w:t>
            </w:r>
          </w:p>
          <w:p w:rsidR="00221134" w:rsidRPr="00A056C4" w:rsidRDefault="00221134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Доцент, к.э.н.,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ав.каф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МФКБУ Алленых М.А.</w:t>
            </w:r>
            <w:r w:rsidR="00A91EC9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Конкуренция на товарных и финансовых рынках России. Влияние конкуренции на инновации. Москва. 2011 </w:t>
            </w:r>
          </w:p>
          <w:p w:rsidR="00221134" w:rsidRPr="00A056C4" w:rsidRDefault="00221134" w:rsidP="00A91EC9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Доцент, к.э.н.,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ав.каф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МФКБУ Алленых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 w:rsidR="00A91EC9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proofErr w:type="spellEnd"/>
            <w:r w:rsidR="00A91EC9">
              <w:rPr>
                <w:rFonts w:ascii="Times New Roman" w:hAnsi="Times New Roman" w:cs="Times New Roman"/>
                <w:sz w:val="24"/>
                <w:szCs w:val="24"/>
              </w:rPr>
              <w:t xml:space="preserve"> аспекты аутсорсинга как основа конкурентных стратегий. – М: Альманах современной науки и образования. 2010. №2. С.125-128</w:t>
            </w: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B4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8023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023B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023B4">
              <w:rPr>
                <w:rFonts w:ascii="Times New Roman" w:hAnsi="Times New Roman" w:cs="Times New Roman"/>
                <w:sz w:val="24"/>
                <w:szCs w:val="24"/>
              </w:rPr>
              <w:t>сх.н</w:t>
            </w:r>
            <w:proofErr w:type="spellEnd"/>
            <w:r w:rsidRPr="008023B4">
              <w:rPr>
                <w:rFonts w:ascii="Times New Roman" w:hAnsi="Times New Roman" w:cs="Times New Roman"/>
                <w:sz w:val="24"/>
                <w:szCs w:val="24"/>
              </w:rPr>
              <w:t>., доцент каф. МФКБУ Бельская Е.Г. «Влияние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  <w:proofErr w:type="gram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рейтинг-контроля</w:t>
            </w:r>
            <w:proofErr w:type="gram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на успеваемость студентов на примере ИАТЭ НИЯУ МИФИ» Москва: «Образование. Наука. Научные кадры» (журнал, реферируемый ВАК) № 4, стр. 275-279, 2011г.</w:t>
            </w: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сх.н</w:t>
            </w:r>
            <w:proofErr w:type="spell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., доцент каф. МФКБУ Бельская Е.Г.</w:t>
            </w:r>
            <w:r w:rsidR="008023B4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8023B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оцент, к.ф.-м.н., доцент каф. МФКБУ Недоступенко Г.А.,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3B4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Шумак О.А.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«Разработка системы мониторинга качества высшего образования на примере ИАТЭ НИЯУ МИФИ» Москва: «Образование. Наука. Научные кадры» (журнал, реферируемый ВАК) № 2, стр. 52-56,  2012г.</w:t>
            </w: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сх.н</w:t>
            </w:r>
            <w:proofErr w:type="spell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., доцент каф. МФКБУ Бельская Е.Г. «Корпоративная социальная ответственность как элемент стратегического менеджмента» Москва: «Микроэкономика» (журнал, реферируемый ВАК) № 6, стр. 164-168, 2012г.</w:t>
            </w: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сх.н</w:t>
            </w:r>
            <w:proofErr w:type="spell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каф. МФКБУ Бельская Е.Г. «Применение рейтинговых систем контроля знаний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студентов: проблемы и перспективы» Москва: «Вестник университета ГУУ» (журнал, реферируемый ВАК) №18, стр. 192-194, 2013г.</w:t>
            </w: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сх.н</w:t>
            </w:r>
            <w:proofErr w:type="spell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каф. МФКБУ Бельская Е.Г. «Разработка системы оценки научно-исследовательского персонала на базе </w:t>
            </w:r>
            <w:proofErr w:type="spell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подхода» Москва: «Вестник университета ГУУ» (журнал, реферируемый ВАК)</w:t>
            </w:r>
            <w:r w:rsidR="009C14F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№9, стр. 203-208, 2014г. </w:t>
            </w: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сх.н</w:t>
            </w:r>
            <w:proofErr w:type="spell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каф. МФКБУ Бельская Е.Г. «Развитие кадрового потенциала Калужского региона с учетом потребностей регионального рынка труда» Москва: «Вестник университета ГУУ» (журнал, реферируемый ВАК) </w:t>
            </w:r>
            <w:r w:rsidR="009C14F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№11, 2014г</w:t>
            </w: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сх.н</w:t>
            </w:r>
            <w:proofErr w:type="spell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., доцент каф. МФКБУ Бельская Е.Г.</w:t>
            </w:r>
            <w:r w:rsidR="00802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23B4" w:rsidRPr="00A056C4">
              <w:rPr>
                <w:rFonts w:ascii="Times New Roman" w:hAnsi="Times New Roman" w:cs="Times New Roman"/>
                <w:sz w:val="24"/>
                <w:szCs w:val="24"/>
              </w:rPr>
              <w:t>Доцент, к.ф.-м.н., доцент каф. МФКБУ Недоступенко Г.А.</w:t>
            </w:r>
            <w:r w:rsidR="00802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и адаптация к условиям производственного </w:t>
            </w:r>
            <w:proofErr w:type="gram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предприятия методики формирования оплаты труда</w:t>
            </w:r>
            <w:proofErr w:type="gram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системы </w:t>
            </w:r>
            <w:proofErr w:type="spell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грейдов</w:t>
            </w:r>
            <w:proofErr w:type="spell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»  Сборник трудов III международной научно-практической конференции «Развитие экономических и межотраслевых наук в XXI веке» - г. Новосибирск </w:t>
            </w:r>
            <w:r w:rsidR="009C14F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12-13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056C4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., стр.105-108  (РИНЦ) </w:t>
            </w: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сх.н</w:t>
            </w:r>
            <w:proofErr w:type="spell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., доцент каф. МФКБУ Бельская Е.Г.</w:t>
            </w:r>
            <w:r w:rsidR="00802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23B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к.ф.-м.н., доцент каф. МФКБУ Недоступенко Г.А.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</w:t>
            </w:r>
            <w:proofErr w:type="gram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методики оценки конкурентоспособности регионов Российской Федерации</w:t>
            </w:r>
            <w:proofErr w:type="gram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для диверсификации региональной экономики» практической конференции «Развитие экономических и межотраслевых наук в XXI веке» - г. Новосибирск 12-13 сентября</w:t>
            </w:r>
            <w:r w:rsidR="00802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2014г., стр.33-38 (РИНЦ)</w:t>
            </w: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сх.н</w:t>
            </w:r>
            <w:proofErr w:type="spell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каф. МФКБУ Бельская Е.Г. «Совершенствование системы мотивирования и компенсации работников финансово-кредитных учреждений»  Сборник трудов VI международной научно-практической конференции: «Современные концепции научных исследований» - г. Москва, 29-30 августа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056C4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., стр.25-27 (РИНЦ)</w:t>
            </w: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сх.н</w:t>
            </w:r>
            <w:proofErr w:type="spell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., доцент каф. МФКБУ Бельская Е.Г.</w:t>
            </w:r>
            <w:r w:rsidR="00802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23B4" w:rsidRPr="00A056C4">
              <w:rPr>
                <w:rFonts w:ascii="Times New Roman" w:hAnsi="Times New Roman" w:cs="Times New Roman"/>
                <w:sz w:val="24"/>
                <w:szCs w:val="24"/>
              </w:rPr>
              <w:t>Доцент, к.ф.-м.н., доцент каф. МФКБУ Недоступенко Г.А.</w:t>
            </w:r>
            <w:r w:rsidR="008023B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«Оценка перспектив региональной кластерной политики» Сборник материалов Международного электронного симпозиума «Модернизация современного общества</w:t>
            </w:r>
            <w:proofErr w:type="gram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:, </w:t>
            </w:r>
            <w:proofErr w:type="gram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пути развития,  проблемы, перспективы», Махачкала, 25-27 октября 2014г., стр. 90-104  (РИНЦ) </w:t>
            </w: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Ст. преподаватель каф. МФКБУ Евстратова Е. Н. Права-обязанности родителей. Челябинск, 2011</w:t>
            </w: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к.э.н., доцент каф. МФКБУ Кузьмина О.Г. Перспективы развития рынка весового оборудования </w:t>
            </w:r>
            <w:proofErr w:type="gram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8789A" w:rsidRPr="00A056C4" w:rsidRDefault="008023B4" w:rsidP="008023B4">
            <w:pPr>
              <w:ind w:left="1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89A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сети Сборник научных статей по </w:t>
            </w:r>
            <w:r w:rsidR="0038789A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итогам Международной Научно </w:t>
            </w:r>
            <w:proofErr w:type="gramStart"/>
            <w:r w:rsidR="0038789A" w:rsidRPr="00A056C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38789A" w:rsidRPr="00A056C4">
              <w:rPr>
                <w:rFonts w:ascii="Times New Roman" w:hAnsi="Times New Roman" w:cs="Times New Roman"/>
                <w:sz w:val="24"/>
                <w:szCs w:val="24"/>
              </w:rPr>
              <w:t>рактической конференции 29-30 апреля 2014 года,</w:t>
            </w:r>
            <w:r w:rsidR="009C14F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89A" w:rsidRPr="00A056C4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  <w:r w:rsidR="009C14F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89A" w:rsidRPr="00A056C4">
              <w:rPr>
                <w:rFonts w:ascii="Times New Roman" w:hAnsi="Times New Roman" w:cs="Times New Roman"/>
                <w:sz w:val="24"/>
                <w:szCs w:val="24"/>
              </w:rPr>
              <w:t>Электронная версия сборника размещается в Научной электронной библиотеке (eLibrary.ru)Включена в Российский индекс научного цитирования (РИНЦ)</w:t>
            </w: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Доцент, к.э.н., доцент каф. МФКБУ Кузьмина О.Г. Анализ тенденций развития рынка промышленных весов (автомобильный и вагонный сегменты) Сборник научных статей по итогам Международной</w:t>
            </w:r>
            <w:r w:rsidR="009C14F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Научно-практической конференции 29-30 апреля 2014 года,</w:t>
            </w:r>
            <w:r w:rsidR="009C14F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  <w:r w:rsidR="009C14F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="009C14F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КультИнформПресс</w:t>
            </w:r>
            <w:proofErr w:type="spell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»(eLibrary.ru) (РИНЦ)</w:t>
            </w: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Доцент, к.э.н., доцент каф. МФКБУ Кузьмина О.Г. Анализ потребительских предпочтений</w:t>
            </w:r>
            <w:r w:rsidR="009C14F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потенциальных клиентов в промышленных весах и их готовности к покупке Сборник научных статей по итогам Международной научно-практической</w:t>
            </w:r>
            <w:r w:rsidR="009C14F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конференции 30-31 мая 2014 года.  Издательство</w:t>
            </w:r>
            <w:r w:rsidR="009C14F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КультИнформПресс</w:t>
            </w:r>
            <w:proofErr w:type="spellEnd"/>
            <w:r w:rsidR="009C14F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(eLibrary.ru) (РИНЦ)</w:t>
            </w: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Доцент, к.э.н., доцент каф. МФКБУ Кузьмина О.Г. Региональная структура рынка сбыта весового оборудования промышленного назначения  Сборник научных статей по итогам Международной научно-практической конференции   30-31 июля 2014 года.  Издательство «КультИнформПресс»2014(eLibrary.ru) (РИНЦ)</w:t>
            </w: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к.э.н., доцент каф. МФКБУ Кузьмина О.Г. Применение оптимизационных моделей для управления денежными потоками организации. Сборник научных статей Международной научно-практической конференции «Новые </w:t>
            </w:r>
            <w:proofErr w:type="spell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технологиив</w:t>
            </w:r>
            <w:proofErr w:type="spell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науке и образовании»</w:t>
            </w:r>
            <w:r w:rsidR="009C14F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08 июня 2015 г </w:t>
            </w:r>
            <w:proofErr w:type="spellStart"/>
            <w:proofErr w:type="gram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 Махачкала</w:t>
            </w: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к.ф.-м.н., доцент каф. МФКБУ Недоступенко Г.А., Влияние системы </w:t>
            </w:r>
            <w:proofErr w:type="gram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рейтинг-контроля</w:t>
            </w:r>
            <w:proofErr w:type="gram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на успеваемость студентов на примере ИАТЭ НИЯУ МИФИ Москва: «Образование. Наука. Научные кадры» (журнал, реферируемый ВАК) № 4, стр. 275-279, 2011г.</w:t>
            </w: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к.ф.-м.н., доцент каф. МФКБУ Недоступенко Г.А. Совершенствование системы мотивирования и компенсации работников финансово-кредитных учреждений Сборник трудов VI международной научно-практической конференции: «Современные концепции научных исследований» - г. Москва, 29-30 августа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056C4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., стр.25-27 (РИНЦ)</w:t>
            </w: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К.э.н., доцент каф. МФКБУ Репецкая</w:t>
            </w:r>
            <w:r w:rsidRPr="00A056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Н.В. Подготовка квалифицированных кадров, адекватных требованиям регионального рынка труда Калужской области – территории инновационного развития Научное, экспертно-аналитическое и информационное обеспечение национального стратегического проектирования, инновационного и технологического развития России. Сборник материалов всероссийской научно-практической конференции. – </w:t>
            </w:r>
            <w:r w:rsidR="009C14F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М.: ИНИОН РАН, 2012.-</w:t>
            </w: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К.э.н., доцент каф. МФКБУ Репецкая</w:t>
            </w:r>
            <w:r w:rsidRPr="00A056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Н.В. Информационные технологии в управлении организацией и обучении Наука XXI века: проблемы и перспективы: материалы II Международной научно-практической конференции. – </w:t>
            </w:r>
            <w:r w:rsidR="009C14F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Уфа: </w:t>
            </w:r>
            <w:r w:rsidR="009C14F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РИО ИЦИПТ, 2014, </w:t>
            </w:r>
            <w:proofErr w:type="spell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 116-120.</w:t>
            </w: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К.э.н., доцент каф. МФКБУ Репецкая</w:t>
            </w:r>
            <w:r w:rsidRPr="00A056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Н.В. Современные информационные технологии управления в подготовке менеджеров Вестник университета (Государственный университет управления). - Москва: ГУУ, 2014, №11, </w:t>
            </w:r>
            <w:proofErr w:type="spell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 214-219.</w:t>
            </w: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К.э.н., доцент каф. МФКБУ Репецкая</w:t>
            </w:r>
            <w:r w:rsidRPr="00A056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Н.В. Использование программных продуктов 1С в обучении менеджеров Новые информационные технологии в образовании: Сборник научных трудов 15-й международной научно-практической конференции «Применение технологий 1С для формирования инновационной среды образования и бизнеса»/ Часть 1. – М.: ООО «1С-Паблишинг», 2015, сс.598-601.</w:t>
            </w: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К.э.н., доцент каф. МФКБУ Репецкая</w:t>
            </w:r>
            <w:r w:rsidRPr="00A056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Н.В. Оценка внедрения управления знаниями в организациях Междисциплинарный научный журнал «Международный академический вестник». – Уфа: РИО ИЦИПТ, 2015, №1(7), сс.73-79.</w:t>
            </w: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МФКБУ Шумак О.А. Влияние системы </w:t>
            </w:r>
            <w:proofErr w:type="gram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рейтинг-контроля</w:t>
            </w:r>
            <w:proofErr w:type="gram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на успеваемость студентов на примере ИАТЭ НИЯУ МИФИ Москва: «Образование. Наука. Научные кадры» (журнал, реферируемый ВАК) </w:t>
            </w:r>
            <w:r w:rsidR="009C14F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№ 4, стр. 275-279, 2011г.</w:t>
            </w:r>
          </w:p>
          <w:p w:rsidR="0038789A" w:rsidRPr="00A056C4" w:rsidRDefault="0038789A" w:rsidP="009C1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9A" w:rsidRPr="00A056C4" w:rsidRDefault="0038789A" w:rsidP="009C1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9A" w:rsidRPr="00A056C4" w:rsidRDefault="0038789A" w:rsidP="00F72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Монографии:</w:t>
            </w:r>
          </w:p>
          <w:p w:rsidR="0038789A" w:rsidRPr="00A056C4" w:rsidRDefault="0038789A" w:rsidP="00F72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89A" w:rsidRPr="00A056C4" w:rsidRDefault="0038789A" w:rsidP="0022113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сх.н</w:t>
            </w:r>
            <w:proofErr w:type="spellEnd"/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., доцент каф. МФКБУ Бельская Е.Г., К.э.н., доцент каф.</w:t>
            </w:r>
            <w:r w:rsidR="009C14F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МФКБУ Васютичев А.В., Доцент, </w:t>
            </w:r>
            <w:r w:rsidR="009C14F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к.ф.-м.н.,</w:t>
            </w:r>
            <w:r w:rsidR="009C14F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каф. МФКБУ Недоступенко Г.А., Региональная политика: проблемы и перспективы Монография «Социально-экономическое развитие в современном мире: проблемы и направления», Махачкалинский инновационный университет, </w:t>
            </w:r>
            <w:r w:rsidR="009C14F4" w:rsidRPr="00A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апрель 2015г. (РИНЦ)</w:t>
            </w:r>
          </w:p>
          <w:p w:rsidR="0038789A" w:rsidRPr="00A056C4" w:rsidRDefault="0038789A" w:rsidP="009C14F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789A" w:rsidRPr="00A056C4" w:rsidRDefault="0038789A" w:rsidP="00F7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9A" w:rsidRPr="00A056C4" w:rsidRDefault="0038789A" w:rsidP="00F72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работы:</w:t>
            </w:r>
          </w:p>
          <w:p w:rsidR="00817421" w:rsidRPr="00A056C4" w:rsidRDefault="00817421" w:rsidP="00F72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89A" w:rsidRPr="00A056C4" w:rsidRDefault="00CC05B7" w:rsidP="00221134">
            <w:pPr>
              <w:pStyle w:val="references"/>
              <w:numPr>
                <w:ilvl w:val="0"/>
                <w:numId w:val="29"/>
              </w:numPr>
            </w:pPr>
            <w:r w:rsidRPr="00A056C4">
              <w:t xml:space="preserve">Профессор, </w:t>
            </w:r>
            <w:proofErr w:type="spellStart"/>
            <w:r w:rsidRPr="00A056C4">
              <w:t>д.э</w:t>
            </w:r>
            <w:proofErr w:type="gramStart"/>
            <w:r w:rsidRPr="00A056C4">
              <w:t>.н</w:t>
            </w:r>
            <w:proofErr w:type="spellEnd"/>
            <w:proofErr w:type="gramEnd"/>
            <w:r w:rsidRPr="00A056C4">
              <w:t xml:space="preserve">, профессор каф. МФКБУ Гончаренко Л.П. Инновационная политика. Учебник. </w:t>
            </w:r>
            <w:r w:rsidRPr="00A056C4">
              <w:t xml:space="preserve">        </w:t>
            </w:r>
            <w:r w:rsidRPr="00A056C4">
              <w:t>Москва, 2012</w:t>
            </w:r>
          </w:p>
          <w:p w:rsidR="00CC05B7" w:rsidRPr="00A056C4" w:rsidRDefault="00CC05B7" w:rsidP="00221134">
            <w:pPr>
              <w:pStyle w:val="references"/>
              <w:numPr>
                <w:ilvl w:val="0"/>
                <w:numId w:val="29"/>
              </w:numPr>
            </w:pPr>
            <w:r w:rsidRPr="00A056C4">
              <w:t xml:space="preserve">Профессор, </w:t>
            </w:r>
            <w:proofErr w:type="spellStart"/>
            <w:r w:rsidRPr="00A056C4">
              <w:t>д.э</w:t>
            </w:r>
            <w:proofErr w:type="gramStart"/>
            <w:r w:rsidRPr="00A056C4">
              <w:t>.н</w:t>
            </w:r>
            <w:proofErr w:type="spellEnd"/>
            <w:proofErr w:type="gramEnd"/>
            <w:r w:rsidRPr="00A056C4">
              <w:t xml:space="preserve">, профессор каф. МФКБУ Гончаренко Л.П. Патентно-лицензионные стратегии. Учебное пособие. Москва, 2011. </w:t>
            </w:r>
            <w:proofErr w:type="spellStart"/>
            <w:r w:rsidRPr="00A056C4">
              <w:t>Сер</w:t>
            </w:r>
            <w:proofErr w:type="gramStart"/>
            <w:r w:rsidRPr="00A056C4">
              <w:t>.С</w:t>
            </w:r>
            <w:proofErr w:type="gramEnd"/>
            <w:r w:rsidRPr="00A056C4">
              <w:t>ерия</w:t>
            </w:r>
            <w:proofErr w:type="spellEnd"/>
            <w:r w:rsidRPr="00A056C4">
              <w:t xml:space="preserve"> «Патентно-лицензионный менеджмент»</w:t>
            </w:r>
          </w:p>
          <w:p w:rsidR="00CC05B7" w:rsidRPr="00A056C4" w:rsidRDefault="00817421" w:rsidP="00221134">
            <w:pPr>
              <w:pStyle w:val="references"/>
              <w:numPr>
                <w:ilvl w:val="0"/>
                <w:numId w:val="29"/>
              </w:numPr>
            </w:pPr>
            <w:r w:rsidRPr="00A056C4">
              <w:t xml:space="preserve">Профессор, </w:t>
            </w:r>
            <w:proofErr w:type="spellStart"/>
            <w:r w:rsidRPr="00A056C4">
              <w:t>д.э</w:t>
            </w:r>
            <w:proofErr w:type="gramStart"/>
            <w:r w:rsidRPr="00A056C4">
              <w:t>.н</w:t>
            </w:r>
            <w:proofErr w:type="spellEnd"/>
            <w:proofErr w:type="gramEnd"/>
            <w:r w:rsidRPr="00A056C4">
              <w:t xml:space="preserve">, профессор каф. МФКБУ Гончаренко Л.П. </w:t>
            </w:r>
            <w:r w:rsidR="00CC05B7" w:rsidRPr="00A056C4">
              <w:t>Инновационная политика. Учебник. Москва. 2011</w:t>
            </w:r>
          </w:p>
          <w:p w:rsidR="00817421" w:rsidRPr="00A056C4" w:rsidRDefault="00817421" w:rsidP="00221134">
            <w:pPr>
              <w:pStyle w:val="references"/>
              <w:numPr>
                <w:ilvl w:val="0"/>
                <w:numId w:val="29"/>
              </w:numPr>
            </w:pPr>
            <w:r w:rsidRPr="00A056C4">
              <w:t xml:space="preserve">Профессор, </w:t>
            </w:r>
            <w:proofErr w:type="spellStart"/>
            <w:r w:rsidRPr="00A056C4">
              <w:t>д.э</w:t>
            </w:r>
            <w:proofErr w:type="gramStart"/>
            <w:r w:rsidRPr="00A056C4">
              <w:t>.н</w:t>
            </w:r>
            <w:proofErr w:type="spellEnd"/>
            <w:proofErr w:type="gramEnd"/>
            <w:r w:rsidRPr="00A056C4">
              <w:t>, профессор каф. МФКБУ Гончаренко Л.П.</w:t>
            </w:r>
            <w:r w:rsidRPr="00A056C4">
              <w:t xml:space="preserve"> Рынок интеллектуальной собственности. </w:t>
            </w:r>
            <w:r w:rsidRPr="00A056C4">
              <w:t xml:space="preserve">Учебник для высших учебных заведений, обучающихся по экономическим специальностям, при подготовке бакалавров, </w:t>
            </w:r>
            <w:proofErr w:type="spellStart"/>
            <w:r w:rsidRPr="00A056C4">
              <w:t>магистров</w:t>
            </w:r>
            <w:proofErr w:type="gramStart"/>
            <w:r w:rsidRPr="00A056C4">
              <w:t>.</w:t>
            </w:r>
            <w:r w:rsidRPr="00A056C4">
              <w:t>М</w:t>
            </w:r>
            <w:proofErr w:type="gramEnd"/>
            <w:r w:rsidRPr="00A056C4">
              <w:t>осква</w:t>
            </w:r>
            <w:proofErr w:type="spellEnd"/>
            <w:r w:rsidRPr="00A056C4">
              <w:t>. 2010 Сер. Высшее образование</w:t>
            </w:r>
          </w:p>
          <w:p w:rsidR="00817421" w:rsidRPr="00A056C4" w:rsidRDefault="00817421" w:rsidP="00221134">
            <w:pPr>
              <w:pStyle w:val="references"/>
              <w:numPr>
                <w:ilvl w:val="0"/>
                <w:numId w:val="29"/>
              </w:numPr>
            </w:pPr>
            <w:r w:rsidRPr="00A056C4">
              <w:t xml:space="preserve">Профессор, </w:t>
            </w:r>
            <w:proofErr w:type="spellStart"/>
            <w:r w:rsidRPr="00A056C4">
              <w:t>д.э</w:t>
            </w:r>
            <w:proofErr w:type="gramStart"/>
            <w:r w:rsidRPr="00A056C4">
              <w:t>.н</w:t>
            </w:r>
            <w:proofErr w:type="spellEnd"/>
            <w:proofErr w:type="gramEnd"/>
            <w:r w:rsidRPr="00A056C4">
              <w:t>, профессор каф. МФКБУ Гончаренко Л.П.</w:t>
            </w:r>
            <w:r w:rsidRPr="00A056C4">
              <w:t xml:space="preserve"> Экономика интеллектуальной собственности. </w:t>
            </w:r>
            <w:r w:rsidRPr="00A056C4">
              <w:t xml:space="preserve">Учебник для высших учебных заведений, обучающихся по экономическим специальностям, при подготовке бакалавров, </w:t>
            </w:r>
            <w:proofErr w:type="spellStart"/>
            <w:r w:rsidRPr="00A056C4">
              <w:t>магистров</w:t>
            </w:r>
            <w:proofErr w:type="gramStart"/>
            <w:r w:rsidRPr="00A056C4">
              <w:t>.М</w:t>
            </w:r>
            <w:proofErr w:type="gramEnd"/>
            <w:r w:rsidRPr="00A056C4">
              <w:t>осква</w:t>
            </w:r>
            <w:proofErr w:type="spellEnd"/>
            <w:r w:rsidRPr="00A056C4">
              <w:t>. 2010 Сер</w:t>
            </w:r>
            <w:r w:rsidRPr="00A056C4">
              <w:t>. Учебник.</w:t>
            </w:r>
          </w:p>
          <w:p w:rsidR="00817421" w:rsidRPr="00A056C4" w:rsidRDefault="00817421" w:rsidP="00221134">
            <w:pPr>
              <w:pStyle w:val="references"/>
              <w:numPr>
                <w:ilvl w:val="0"/>
                <w:numId w:val="29"/>
              </w:numPr>
            </w:pPr>
            <w:r w:rsidRPr="00A056C4">
              <w:t xml:space="preserve">Профессор, </w:t>
            </w:r>
            <w:proofErr w:type="spellStart"/>
            <w:r w:rsidRPr="00A056C4">
              <w:t>д.э</w:t>
            </w:r>
            <w:proofErr w:type="gramStart"/>
            <w:r w:rsidRPr="00A056C4">
              <w:t>.н</w:t>
            </w:r>
            <w:proofErr w:type="spellEnd"/>
            <w:proofErr w:type="gramEnd"/>
            <w:r w:rsidRPr="00A056C4">
              <w:t>, профессор каф. МФКБУ Гончаренко Л.П.</w:t>
            </w:r>
            <w:r w:rsidRPr="00A056C4">
              <w:t xml:space="preserve"> Риск-менеджмент. Учебное пособие. Москва. 2010.</w:t>
            </w:r>
          </w:p>
          <w:p w:rsidR="00CC05B7" w:rsidRPr="00A056C4" w:rsidRDefault="00CC05B7" w:rsidP="00221134">
            <w:pPr>
              <w:pStyle w:val="references"/>
              <w:numPr>
                <w:ilvl w:val="0"/>
                <w:numId w:val="29"/>
              </w:numPr>
            </w:pPr>
            <w:r w:rsidRPr="00A056C4">
              <w:t xml:space="preserve">Профессор, </w:t>
            </w:r>
            <w:proofErr w:type="spellStart"/>
            <w:r w:rsidRPr="00A056C4">
              <w:t>д.э</w:t>
            </w:r>
            <w:proofErr w:type="gramStart"/>
            <w:r w:rsidRPr="00A056C4">
              <w:t>.н</w:t>
            </w:r>
            <w:proofErr w:type="spellEnd"/>
            <w:proofErr w:type="gramEnd"/>
            <w:r w:rsidRPr="00A056C4">
              <w:t>, профессор каф. МФКБУ Гончаренко Л.П. Цена интеллектуальной собственности</w:t>
            </w:r>
            <w:r w:rsidRPr="00A056C4">
              <w:t>. Учебник для высших учебных заведений, обучающихся по экономическим специальностям, при подготовке бакалавров, магистров.</w:t>
            </w:r>
            <w:r w:rsidR="00817421" w:rsidRPr="00A056C4">
              <w:t xml:space="preserve"> </w:t>
            </w:r>
            <w:proofErr w:type="gramStart"/>
            <w:r w:rsidR="00817421" w:rsidRPr="00A056C4">
              <w:t>Федеральное</w:t>
            </w:r>
            <w:proofErr w:type="gramEnd"/>
            <w:r w:rsidR="00817421" w:rsidRPr="00A056C4">
              <w:t xml:space="preserve"> </w:t>
            </w:r>
            <w:proofErr w:type="spellStart"/>
            <w:r w:rsidR="00817421" w:rsidRPr="00A056C4">
              <w:t>агенство</w:t>
            </w:r>
            <w:proofErr w:type="spellEnd"/>
            <w:r w:rsidR="00817421" w:rsidRPr="00A056C4">
              <w:t xml:space="preserve"> по образованию, Гос. Образовательное учреждение </w:t>
            </w:r>
            <w:proofErr w:type="spellStart"/>
            <w:r w:rsidR="00817421" w:rsidRPr="00A056C4">
              <w:t>высш</w:t>
            </w:r>
            <w:proofErr w:type="gramStart"/>
            <w:r w:rsidR="00817421" w:rsidRPr="00A056C4">
              <w:t>.п</w:t>
            </w:r>
            <w:proofErr w:type="gramEnd"/>
            <w:r w:rsidR="00817421" w:rsidRPr="00A056C4">
              <w:t>роф.образования</w:t>
            </w:r>
            <w:proofErr w:type="spellEnd"/>
            <w:r w:rsidR="00817421" w:rsidRPr="00A056C4">
              <w:t xml:space="preserve"> «Российская экономическая академия им. </w:t>
            </w:r>
            <w:proofErr w:type="spellStart"/>
            <w:r w:rsidR="00817421" w:rsidRPr="00A056C4">
              <w:t>Г.В.Плеханова</w:t>
            </w:r>
            <w:proofErr w:type="spellEnd"/>
            <w:r w:rsidR="00817421" w:rsidRPr="00A056C4">
              <w:t>. Москва. 2010</w:t>
            </w:r>
          </w:p>
          <w:p w:rsidR="0038789A" w:rsidRPr="00A056C4" w:rsidRDefault="0038789A" w:rsidP="00221134">
            <w:pPr>
              <w:pStyle w:val="a5"/>
              <w:numPr>
                <w:ilvl w:val="0"/>
                <w:numId w:val="29"/>
              </w:numPr>
              <w:jc w:val="both"/>
              <w:rPr>
                <w:szCs w:val="24"/>
                <w:lang w:val="ru-RU"/>
              </w:rPr>
            </w:pPr>
            <w:r w:rsidRPr="00A056C4">
              <w:rPr>
                <w:szCs w:val="24"/>
                <w:lang w:val="ru-RU"/>
              </w:rPr>
              <w:t xml:space="preserve">Доцент, </w:t>
            </w:r>
            <w:proofErr w:type="spellStart"/>
            <w:r w:rsidRPr="00A056C4">
              <w:rPr>
                <w:szCs w:val="24"/>
                <w:lang w:val="ru-RU"/>
              </w:rPr>
              <w:t>к</w:t>
            </w:r>
            <w:proofErr w:type="gramStart"/>
            <w:r w:rsidRPr="00A056C4">
              <w:rPr>
                <w:szCs w:val="24"/>
                <w:lang w:val="ru-RU"/>
              </w:rPr>
              <w:t>.п</w:t>
            </w:r>
            <w:proofErr w:type="gramEnd"/>
            <w:r w:rsidRPr="00A056C4">
              <w:rPr>
                <w:szCs w:val="24"/>
                <w:lang w:val="ru-RU"/>
              </w:rPr>
              <w:t>сх.н</w:t>
            </w:r>
            <w:proofErr w:type="spellEnd"/>
            <w:r w:rsidRPr="00A056C4">
              <w:rPr>
                <w:szCs w:val="24"/>
                <w:lang w:val="ru-RU"/>
              </w:rPr>
              <w:t>., доцент</w:t>
            </w:r>
            <w:r w:rsidRPr="00A056C4">
              <w:rPr>
                <w:szCs w:val="24"/>
                <w:lang w:val="ru-RU"/>
              </w:rPr>
              <w:t xml:space="preserve"> </w:t>
            </w:r>
            <w:r w:rsidRPr="00A056C4">
              <w:rPr>
                <w:szCs w:val="24"/>
                <w:lang w:val="ru-RU"/>
              </w:rPr>
              <w:t>каф. МФКБУ Бельская Е.Г.</w:t>
            </w:r>
            <w:r w:rsidRPr="00A056C4">
              <w:rPr>
                <w:szCs w:val="24"/>
                <w:lang w:val="ru-RU"/>
              </w:rPr>
              <w:t xml:space="preserve">  </w:t>
            </w:r>
            <w:r w:rsidRPr="00A056C4">
              <w:rPr>
                <w:szCs w:val="24"/>
                <w:lang w:val="ru-RU"/>
              </w:rPr>
              <w:t>Методические указ</w:t>
            </w:r>
            <w:r w:rsidRPr="00A056C4">
              <w:rPr>
                <w:szCs w:val="24"/>
                <w:lang w:val="ru-RU"/>
              </w:rPr>
              <w:t xml:space="preserve">ания по выполнению магистерской </w:t>
            </w:r>
            <w:r w:rsidRPr="00A056C4">
              <w:rPr>
                <w:szCs w:val="24"/>
                <w:lang w:val="ru-RU"/>
              </w:rPr>
              <w:t xml:space="preserve">диссертации по направлению </w:t>
            </w:r>
            <w:r w:rsidRPr="00A056C4">
              <w:rPr>
                <w:szCs w:val="24"/>
              </w:rPr>
              <w:t>0802</w:t>
            </w:r>
            <w:r w:rsidRPr="00A056C4">
              <w:rPr>
                <w:szCs w:val="24"/>
              </w:rPr>
              <w:t>00 – «</w:t>
            </w:r>
            <w:proofErr w:type="spellStart"/>
            <w:r w:rsidRPr="00A056C4">
              <w:rPr>
                <w:szCs w:val="24"/>
              </w:rPr>
              <w:t>Менеджмент</w:t>
            </w:r>
            <w:proofErr w:type="spellEnd"/>
            <w:r w:rsidRPr="00A056C4">
              <w:rPr>
                <w:szCs w:val="24"/>
              </w:rPr>
              <w:t>»</w:t>
            </w:r>
            <w:r w:rsidRPr="00A056C4">
              <w:rPr>
                <w:szCs w:val="24"/>
              </w:rPr>
              <w:t xml:space="preserve"> </w:t>
            </w:r>
            <w:r w:rsidRPr="00A056C4">
              <w:rPr>
                <w:szCs w:val="24"/>
                <w:lang w:val="ru-RU"/>
              </w:rPr>
              <w:t>издательство</w:t>
            </w:r>
            <w:r w:rsidRPr="00A056C4">
              <w:rPr>
                <w:szCs w:val="24"/>
                <w:lang w:val="ru-RU"/>
              </w:rPr>
              <w:t xml:space="preserve"> </w:t>
            </w:r>
            <w:r w:rsidRPr="00A056C4">
              <w:rPr>
                <w:szCs w:val="24"/>
                <w:lang w:val="ru-RU"/>
              </w:rPr>
              <w:t>Обнинск, ИАТЭ НИЯУ МИФИ,</w:t>
            </w:r>
            <w:r w:rsidRPr="00A056C4">
              <w:rPr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056C4">
                <w:rPr>
                  <w:szCs w:val="24"/>
                </w:rPr>
                <w:t>2011 г</w:t>
              </w:r>
            </w:smartTag>
            <w:r w:rsidRPr="00A056C4">
              <w:rPr>
                <w:szCs w:val="24"/>
              </w:rPr>
              <w:t>.</w:t>
            </w:r>
          </w:p>
          <w:p w:rsidR="0038789A" w:rsidRPr="00A056C4" w:rsidRDefault="0038789A" w:rsidP="00221134">
            <w:pPr>
              <w:pStyle w:val="a5"/>
              <w:numPr>
                <w:ilvl w:val="0"/>
                <w:numId w:val="29"/>
              </w:numPr>
              <w:jc w:val="both"/>
              <w:rPr>
                <w:szCs w:val="24"/>
                <w:lang w:val="ru-RU"/>
              </w:rPr>
            </w:pPr>
            <w:r w:rsidRPr="00A056C4">
              <w:rPr>
                <w:szCs w:val="24"/>
                <w:lang w:val="ru-RU"/>
              </w:rPr>
              <w:t xml:space="preserve">Доцент, </w:t>
            </w:r>
            <w:proofErr w:type="spellStart"/>
            <w:r w:rsidRPr="00A056C4">
              <w:rPr>
                <w:szCs w:val="24"/>
                <w:lang w:val="ru-RU"/>
              </w:rPr>
              <w:t>к</w:t>
            </w:r>
            <w:proofErr w:type="gramStart"/>
            <w:r w:rsidRPr="00A056C4">
              <w:rPr>
                <w:szCs w:val="24"/>
                <w:lang w:val="ru-RU"/>
              </w:rPr>
              <w:t>.п</w:t>
            </w:r>
            <w:proofErr w:type="gramEnd"/>
            <w:r w:rsidRPr="00A056C4">
              <w:rPr>
                <w:szCs w:val="24"/>
                <w:lang w:val="ru-RU"/>
              </w:rPr>
              <w:t>сх.н</w:t>
            </w:r>
            <w:proofErr w:type="spellEnd"/>
            <w:r w:rsidRPr="00A056C4">
              <w:rPr>
                <w:szCs w:val="24"/>
                <w:lang w:val="ru-RU"/>
              </w:rPr>
              <w:t xml:space="preserve">., доцент каф. МФКБУ Бельская Е.Г.  Практикум по курсу «Организационное </w:t>
            </w:r>
            <w:proofErr w:type="spellStart"/>
            <w:r w:rsidRPr="00A056C4">
              <w:rPr>
                <w:szCs w:val="24"/>
                <w:lang w:val="ru-RU"/>
              </w:rPr>
              <w:t>поведение</w:t>
            </w:r>
            <w:proofErr w:type="gramStart"/>
            <w:r w:rsidRPr="00A056C4">
              <w:rPr>
                <w:szCs w:val="24"/>
                <w:lang w:val="ru-RU"/>
              </w:rPr>
              <w:t>»М</w:t>
            </w:r>
            <w:proofErr w:type="gramEnd"/>
            <w:r w:rsidRPr="00A056C4">
              <w:rPr>
                <w:szCs w:val="24"/>
                <w:lang w:val="ru-RU"/>
              </w:rPr>
              <w:t>етодическое</w:t>
            </w:r>
            <w:proofErr w:type="spellEnd"/>
            <w:r w:rsidRPr="00A056C4">
              <w:rPr>
                <w:szCs w:val="24"/>
                <w:lang w:val="ru-RU"/>
              </w:rPr>
              <w:t xml:space="preserve"> пособие по курсу «Организационное поведение»</w:t>
            </w:r>
            <w:r w:rsidRPr="00A056C4">
              <w:rPr>
                <w:szCs w:val="24"/>
                <w:lang w:val="ru-RU"/>
              </w:rPr>
              <w:t xml:space="preserve"> </w:t>
            </w:r>
            <w:r w:rsidRPr="00A056C4">
              <w:rPr>
                <w:szCs w:val="24"/>
                <w:lang w:val="ru-RU"/>
              </w:rPr>
              <w:t>издательство</w:t>
            </w:r>
            <w:r w:rsidRPr="00A056C4">
              <w:rPr>
                <w:szCs w:val="24"/>
                <w:lang w:val="ru-RU"/>
              </w:rPr>
              <w:t xml:space="preserve"> </w:t>
            </w:r>
            <w:r w:rsidRPr="00A056C4">
              <w:rPr>
                <w:szCs w:val="24"/>
                <w:lang w:val="ru-RU"/>
              </w:rPr>
              <w:t>Обнинск, ИАТЭ НИЯУ МИФИ,</w:t>
            </w:r>
            <w:r w:rsidRPr="00A056C4">
              <w:rPr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056C4">
                <w:rPr>
                  <w:szCs w:val="24"/>
                  <w:lang w:val="ru-RU"/>
                </w:rPr>
                <w:t>2013 г</w:t>
              </w:r>
            </w:smartTag>
            <w:r w:rsidRPr="00A056C4">
              <w:rPr>
                <w:szCs w:val="24"/>
                <w:lang w:val="ru-RU"/>
              </w:rPr>
              <w:t>.</w:t>
            </w:r>
          </w:p>
          <w:p w:rsidR="0038789A" w:rsidRPr="00A056C4" w:rsidRDefault="0038789A" w:rsidP="00221134">
            <w:pPr>
              <w:pStyle w:val="a5"/>
              <w:numPr>
                <w:ilvl w:val="0"/>
                <w:numId w:val="29"/>
              </w:numPr>
              <w:jc w:val="both"/>
              <w:rPr>
                <w:szCs w:val="24"/>
                <w:lang w:val="ru-RU"/>
              </w:rPr>
            </w:pPr>
            <w:proofErr w:type="gramStart"/>
            <w:r w:rsidRPr="00A056C4">
              <w:rPr>
                <w:szCs w:val="24"/>
              </w:rPr>
              <w:lastRenderedPageBreak/>
              <w:t>Ст. преподаватель каф.</w:t>
            </w:r>
            <w:proofErr w:type="gramEnd"/>
            <w:r w:rsidRPr="00A056C4">
              <w:rPr>
                <w:szCs w:val="24"/>
              </w:rPr>
              <w:t xml:space="preserve"> </w:t>
            </w:r>
            <w:r w:rsidRPr="00A056C4">
              <w:rPr>
                <w:szCs w:val="24"/>
                <w:lang w:val="ru-RU"/>
              </w:rPr>
              <w:t>МФКБУ Евстратова Е. Н.</w:t>
            </w:r>
            <w:r w:rsidRPr="00A056C4">
              <w:rPr>
                <w:szCs w:val="24"/>
                <w:lang w:val="ru-RU"/>
              </w:rPr>
              <w:t xml:space="preserve"> </w:t>
            </w:r>
            <w:r w:rsidRPr="00A056C4">
              <w:rPr>
                <w:szCs w:val="24"/>
                <w:lang w:val="ru-RU"/>
              </w:rPr>
              <w:t>Основы правоведения</w:t>
            </w:r>
            <w:r w:rsidRPr="00A056C4">
              <w:rPr>
                <w:szCs w:val="24"/>
                <w:lang w:val="ru-RU"/>
              </w:rPr>
              <w:t xml:space="preserve"> </w:t>
            </w:r>
            <w:r w:rsidRPr="00A056C4">
              <w:rPr>
                <w:szCs w:val="24"/>
                <w:lang w:val="ru-RU"/>
              </w:rPr>
              <w:t xml:space="preserve">издательство Обнинск, </w:t>
            </w:r>
            <w:r w:rsidR="009C14F4" w:rsidRPr="00A056C4">
              <w:rPr>
                <w:szCs w:val="24"/>
                <w:lang w:val="ru-RU"/>
              </w:rPr>
              <w:t xml:space="preserve">                            </w:t>
            </w:r>
            <w:r w:rsidRPr="00A056C4">
              <w:rPr>
                <w:szCs w:val="24"/>
                <w:lang w:val="ru-RU"/>
              </w:rPr>
              <w:t xml:space="preserve">ИАТЭ НИЯУ МИФИ, </w:t>
            </w:r>
            <w:r w:rsidRPr="00A056C4">
              <w:rPr>
                <w:szCs w:val="24"/>
                <w:lang w:val="ru-RU"/>
              </w:rPr>
              <w:t>2009</w:t>
            </w:r>
            <w:r w:rsidRPr="00A056C4">
              <w:rPr>
                <w:szCs w:val="24"/>
                <w:lang w:val="ru-RU"/>
              </w:rPr>
              <w:t xml:space="preserve"> г.</w:t>
            </w:r>
          </w:p>
          <w:p w:rsidR="0038789A" w:rsidRPr="00A056C4" w:rsidRDefault="0038789A" w:rsidP="00221134">
            <w:pPr>
              <w:pStyle w:val="a5"/>
              <w:numPr>
                <w:ilvl w:val="0"/>
                <w:numId w:val="29"/>
              </w:numPr>
              <w:jc w:val="both"/>
              <w:rPr>
                <w:szCs w:val="24"/>
                <w:lang w:val="ru-RU"/>
              </w:rPr>
            </w:pPr>
            <w:r w:rsidRPr="00A056C4">
              <w:rPr>
                <w:szCs w:val="24"/>
                <w:lang w:val="ru-RU"/>
              </w:rPr>
              <w:t>Ст. преподаватель каф. МФКБУ Евстратова Е. Н. Финансовые правоотношения</w:t>
            </w:r>
            <w:r w:rsidRPr="00A056C4">
              <w:rPr>
                <w:szCs w:val="24"/>
                <w:lang w:val="ru-RU"/>
              </w:rPr>
              <w:t xml:space="preserve"> </w:t>
            </w:r>
            <w:r w:rsidRPr="00A056C4">
              <w:rPr>
                <w:szCs w:val="24"/>
                <w:lang w:val="ru-RU"/>
              </w:rPr>
              <w:t xml:space="preserve">издательство Обнинск, </w:t>
            </w:r>
            <w:r w:rsidR="009C14F4" w:rsidRPr="00A056C4">
              <w:rPr>
                <w:szCs w:val="24"/>
                <w:lang w:val="ru-RU"/>
              </w:rPr>
              <w:t xml:space="preserve">          </w:t>
            </w:r>
            <w:r w:rsidRPr="00A056C4">
              <w:rPr>
                <w:szCs w:val="24"/>
                <w:lang w:val="ru-RU"/>
              </w:rPr>
              <w:t>ИАТЭ НИЯУ МИФИ, 2009 г.</w:t>
            </w:r>
          </w:p>
          <w:p w:rsidR="0038789A" w:rsidRPr="00A91EC9" w:rsidRDefault="0038789A" w:rsidP="00F7245C">
            <w:pPr>
              <w:pStyle w:val="a5"/>
              <w:numPr>
                <w:ilvl w:val="0"/>
                <w:numId w:val="29"/>
              </w:numPr>
              <w:jc w:val="both"/>
              <w:rPr>
                <w:szCs w:val="24"/>
                <w:lang w:val="ru-RU"/>
              </w:rPr>
            </w:pPr>
            <w:proofErr w:type="gramStart"/>
            <w:r w:rsidRPr="00A056C4">
              <w:rPr>
                <w:szCs w:val="24"/>
              </w:rPr>
              <w:t>Доцент, к.ф.-м.н.,</w:t>
            </w:r>
            <w:r w:rsidRPr="00A056C4">
              <w:rPr>
                <w:szCs w:val="24"/>
              </w:rPr>
              <w:t xml:space="preserve"> </w:t>
            </w:r>
            <w:r w:rsidRPr="00A056C4">
              <w:rPr>
                <w:szCs w:val="24"/>
              </w:rPr>
              <w:t>доцент каф.</w:t>
            </w:r>
            <w:proofErr w:type="gramEnd"/>
            <w:r w:rsidRPr="00A056C4">
              <w:rPr>
                <w:szCs w:val="24"/>
              </w:rPr>
              <w:t xml:space="preserve"> </w:t>
            </w:r>
            <w:r w:rsidRPr="00A056C4">
              <w:rPr>
                <w:szCs w:val="24"/>
                <w:lang w:val="ru-RU"/>
              </w:rPr>
              <w:t>МФКБУ Недоступенко Г.А.,</w:t>
            </w:r>
            <w:r w:rsidRPr="00A056C4">
              <w:rPr>
                <w:szCs w:val="24"/>
                <w:lang w:val="ru-RU"/>
              </w:rPr>
              <w:t xml:space="preserve"> </w:t>
            </w:r>
            <w:r w:rsidRPr="00A056C4">
              <w:rPr>
                <w:szCs w:val="24"/>
                <w:lang w:val="ru-RU"/>
              </w:rPr>
              <w:t xml:space="preserve">Методические указания по </w:t>
            </w:r>
            <w:r w:rsidR="009C14F4" w:rsidRPr="00A056C4">
              <w:rPr>
                <w:szCs w:val="24"/>
                <w:lang w:val="ru-RU"/>
              </w:rPr>
              <w:t xml:space="preserve">                      </w:t>
            </w:r>
            <w:r w:rsidRPr="00A056C4">
              <w:rPr>
                <w:szCs w:val="24"/>
                <w:lang w:val="ru-RU"/>
              </w:rPr>
              <w:t xml:space="preserve">выполнению магистерской </w:t>
            </w:r>
            <w:r w:rsidRPr="00A056C4">
              <w:rPr>
                <w:szCs w:val="24"/>
                <w:lang w:val="ru-RU"/>
              </w:rPr>
              <w:t xml:space="preserve">диссертации по направлению </w:t>
            </w:r>
            <w:r w:rsidRPr="00A056C4">
              <w:rPr>
                <w:szCs w:val="24"/>
              </w:rPr>
              <w:t>0802</w:t>
            </w:r>
            <w:r w:rsidRPr="00A056C4">
              <w:rPr>
                <w:szCs w:val="24"/>
              </w:rPr>
              <w:t>00 – «</w:t>
            </w:r>
            <w:proofErr w:type="spellStart"/>
            <w:r w:rsidRPr="00A056C4">
              <w:rPr>
                <w:szCs w:val="24"/>
              </w:rPr>
              <w:t>Менеджмент</w:t>
            </w:r>
            <w:proofErr w:type="spellEnd"/>
            <w:r w:rsidRPr="00A056C4">
              <w:rPr>
                <w:szCs w:val="24"/>
              </w:rPr>
              <w:t>»</w:t>
            </w:r>
            <w:r w:rsidRPr="00A056C4">
              <w:rPr>
                <w:szCs w:val="24"/>
              </w:rPr>
              <w:t xml:space="preserve">, </w:t>
            </w:r>
            <w:r w:rsidRPr="00A056C4">
              <w:rPr>
                <w:szCs w:val="24"/>
                <w:lang w:val="ru-RU"/>
              </w:rPr>
              <w:t xml:space="preserve">издательство Обнинск, </w:t>
            </w:r>
            <w:r w:rsidR="009C14F4" w:rsidRPr="00A056C4">
              <w:rPr>
                <w:szCs w:val="24"/>
                <w:lang w:val="ru-RU"/>
              </w:rPr>
              <w:t xml:space="preserve">         </w:t>
            </w:r>
            <w:r w:rsidRPr="00A056C4">
              <w:rPr>
                <w:szCs w:val="24"/>
                <w:lang w:val="ru-RU"/>
              </w:rPr>
              <w:t xml:space="preserve">ИАТЭ НИЯУ МИФИ,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056C4">
                <w:rPr>
                  <w:szCs w:val="24"/>
                </w:rPr>
                <w:t>2011 г</w:t>
              </w:r>
              <w:r w:rsidR="00A91EC9">
                <w:rPr>
                  <w:szCs w:val="24"/>
                  <w:lang w:val="ru-RU"/>
                </w:rPr>
                <w:t>.</w:t>
              </w:r>
            </w:smartTag>
            <w:bookmarkStart w:id="0" w:name="_GoBack"/>
            <w:bookmarkEnd w:id="0"/>
          </w:p>
          <w:p w:rsidR="0038789A" w:rsidRPr="00A056C4" w:rsidRDefault="0038789A" w:rsidP="00F7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83B" w:rsidRPr="0068483B" w:rsidRDefault="0068483B" w:rsidP="006848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483B" w:rsidRPr="0068483B" w:rsidSect="0068483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C0C"/>
    <w:multiLevelType w:val="hybridMultilevel"/>
    <w:tmpl w:val="516894AE"/>
    <w:lvl w:ilvl="0" w:tplc="E2EAB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258AC"/>
    <w:multiLevelType w:val="hybridMultilevel"/>
    <w:tmpl w:val="D83C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663B"/>
    <w:multiLevelType w:val="hybridMultilevel"/>
    <w:tmpl w:val="22BE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56132"/>
    <w:multiLevelType w:val="hybridMultilevel"/>
    <w:tmpl w:val="A1085126"/>
    <w:lvl w:ilvl="0" w:tplc="86969D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72CA5"/>
    <w:multiLevelType w:val="hybridMultilevel"/>
    <w:tmpl w:val="957ADA74"/>
    <w:lvl w:ilvl="0" w:tplc="2CECE8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106D99"/>
    <w:multiLevelType w:val="hybridMultilevel"/>
    <w:tmpl w:val="D83C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76BD8"/>
    <w:multiLevelType w:val="hybridMultilevel"/>
    <w:tmpl w:val="D83C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34047"/>
    <w:multiLevelType w:val="hybridMultilevel"/>
    <w:tmpl w:val="D83C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83F71"/>
    <w:multiLevelType w:val="hybridMultilevel"/>
    <w:tmpl w:val="8F809700"/>
    <w:lvl w:ilvl="0" w:tplc="64E28D3A">
      <w:start w:val="1"/>
      <w:numFmt w:val="decimal"/>
      <w:pStyle w:val="references"/>
      <w:lvlText w:val="%1."/>
      <w:lvlJc w:val="left"/>
      <w:pPr>
        <w:tabs>
          <w:tab w:val="num" w:pos="550"/>
        </w:tabs>
        <w:ind w:left="55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9">
    <w:nsid w:val="210C0AFC"/>
    <w:multiLevelType w:val="hybridMultilevel"/>
    <w:tmpl w:val="9A900F8E"/>
    <w:lvl w:ilvl="0" w:tplc="037AA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1615E"/>
    <w:multiLevelType w:val="hybridMultilevel"/>
    <w:tmpl w:val="D83C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F55EA"/>
    <w:multiLevelType w:val="hybridMultilevel"/>
    <w:tmpl w:val="2BC81118"/>
    <w:lvl w:ilvl="0" w:tplc="FA1EE6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6592A"/>
    <w:multiLevelType w:val="hybridMultilevel"/>
    <w:tmpl w:val="FBD6EF2A"/>
    <w:lvl w:ilvl="0" w:tplc="B43271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2D6031"/>
    <w:multiLevelType w:val="hybridMultilevel"/>
    <w:tmpl w:val="D83C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A1946"/>
    <w:multiLevelType w:val="hybridMultilevel"/>
    <w:tmpl w:val="2468232E"/>
    <w:lvl w:ilvl="0" w:tplc="B2DAED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85A3C"/>
    <w:multiLevelType w:val="hybridMultilevel"/>
    <w:tmpl w:val="659C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D7799"/>
    <w:multiLevelType w:val="hybridMultilevel"/>
    <w:tmpl w:val="D83C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57385"/>
    <w:multiLevelType w:val="hybridMultilevel"/>
    <w:tmpl w:val="D83C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E01AA"/>
    <w:multiLevelType w:val="hybridMultilevel"/>
    <w:tmpl w:val="69CC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E5258"/>
    <w:multiLevelType w:val="hybridMultilevel"/>
    <w:tmpl w:val="D83C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1A5FF4"/>
    <w:multiLevelType w:val="hybridMultilevel"/>
    <w:tmpl w:val="D07468CE"/>
    <w:lvl w:ilvl="0" w:tplc="2CECE8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61EE0"/>
    <w:multiLevelType w:val="hybridMultilevel"/>
    <w:tmpl w:val="5FC6A8A8"/>
    <w:lvl w:ilvl="0" w:tplc="62EED19C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>
    <w:nsid w:val="40C33869"/>
    <w:multiLevelType w:val="hybridMultilevel"/>
    <w:tmpl w:val="FF3E77AE"/>
    <w:lvl w:ilvl="0" w:tplc="BA0E3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662E4"/>
    <w:multiLevelType w:val="hybridMultilevel"/>
    <w:tmpl w:val="D83C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814ED"/>
    <w:multiLevelType w:val="hybridMultilevel"/>
    <w:tmpl w:val="9E1E579A"/>
    <w:lvl w:ilvl="0" w:tplc="037AA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EC52F6"/>
    <w:multiLevelType w:val="hybridMultilevel"/>
    <w:tmpl w:val="D83C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F76B3"/>
    <w:multiLevelType w:val="hybridMultilevel"/>
    <w:tmpl w:val="D83C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7047F"/>
    <w:multiLevelType w:val="hybridMultilevel"/>
    <w:tmpl w:val="D83C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70645"/>
    <w:multiLevelType w:val="hybridMultilevel"/>
    <w:tmpl w:val="D83C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B06F8"/>
    <w:multiLevelType w:val="hybridMultilevel"/>
    <w:tmpl w:val="D83C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8E6680"/>
    <w:multiLevelType w:val="hybridMultilevel"/>
    <w:tmpl w:val="2BC81118"/>
    <w:lvl w:ilvl="0" w:tplc="FA1EE6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26E38"/>
    <w:multiLevelType w:val="hybridMultilevel"/>
    <w:tmpl w:val="5FC6A8A8"/>
    <w:lvl w:ilvl="0" w:tplc="62EED19C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>
    <w:nsid w:val="79A20F75"/>
    <w:multiLevelType w:val="hybridMultilevel"/>
    <w:tmpl w:val="B47A6354"/>
    <w:lvl w:ilvl="0" w:tplc="FE8E2C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1"/>
  </w:num>
  <w:num w:numId="4">
    <w:abstractNumId w:val="27"/>
  </w:num>
  <w:num w:numId="5">
    <w:abstractNumId w:val="10"/>
  </w:num>
  <w:num w:numId="6">
    <w:abstractNumId w:val="28"/>
  </w:num>
  <w:num w:numId="7">
    <w:abstractNumId w:val="17"/>
  </w:num>
  <w:num w:numId="8">
    <w:abstractNumId w:val="13"/>
  </w:num>
  <w:num w:numId="9">
    <w:abstractNumId w:val="6"/>
  </w:num>
  <w:num w:numId="10">
    <w:abstractNumId w:val="14"/>
  </w:num>
  <w:num w:numId="11">
    <w:abstractNumId w:val="25"/>
  </w:num>
  <w:num w:numId="12">
    <w:abstractNumId w:val="29"/>
  </w:num>
  <w:num w:numId="13">
    <w:abstractNumId w:val="1"/>
  </w:num>
  <w:num w:numId="14">
    <w:abstractNumId w:val="7"/>
  </w:num>
  <w:num w:numId="15">
    <w:abstractNumId w:val="23"/>
  </w:num>
  <w:num w:numId="16">
    <w:abstractNumId w:val="19"/>
  </w:num>
  <w:num w:numId="17">
    <w:abstractNumId w:val="5"/>
  </w:num>
  <w:num w:numId="18">
    <w:abstractNumId w:val="26"/>
  </w:num>
  <w:num w:numId="19">
    <w:abstractNumId w:val="16"/>
  </w:num>
  <w:num w:numId="20">
    <w:abstractNumId w:val="2"/>
  </w:num>
  <w:num w:numId="21">
    <w:abstractNumId w:val="15"/>
  </w:num>
  <w:num w:numId="22">
    <w:abstractNumId w:val="18"/>
  </w:num>
  <w:num w:numId="23">
    <w:abstractNumId w:val="31"/>
  </w:num>
  <w:num w:numId="24">
    <w:abstractNumId w:val="11"/>
  </w:num>
  <w:num w:numId="25">
    <w:abstractNumId w:val="30"/>
  </w:num>
  <w:num w:numId="26">
    <w:abstractNumId w:val="32"/>
  </w:num>
  <w:num w:numId="27">
    <w:abstractNumId w:val="9"/>
  </w:num>
  <w:num w:numId="28">
    <w:abstractNumId w:val="22"/>
  </w:num>
  <w:num w:numId="29">
    <w:abstractNumId w:val="0"/>
  </w:num>
  <w:num w:numId="30">
    <w:abstractNumId w:val="12"/>
  </w:num>
  <w:num w:numId="31">
    <w:abstractNumId w:val="4"/>
  </w:num>
  <w:num w:numId="32">
    <w:abstractNumId w:val="2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3B"/>
    <w:rsid w:val="00083916"/>
    <w:rsid w:val="00091788"/>
    <w:rsid w:val="001B4129"/>
    <w:rsid w:val="0021265E"/>
    <w:rsid w:val="00221134"/>
    <w:rsid w:val="00263DF3"/>
    <w:rsid w:val="002A35E1"/>
    <w:rsid w:val="003523A5"/>
    <w:rsid w:val="00366F05"/>
    <w:rsid w:val="0038789A"/>
    <w:rsid w:val="004A5C32"/>
    <w:rsid w:val="0063485B"/>
    <w:rsid w:val="0068483B"/>
    <w:rsid w:val="00734F16"/>
    <w:rsid w:val="008023B4"/>
    <w:rsid w:val="00817421"/>
    <w:rsid w:val="008C31A6"/>
    <w:rsid w:val="008D334C"/>
    <w:rsid w:val="009C14F4"/>
    <w:rsid w:val="00A056C4"/>
    <w:rsid w:val="00A05B1A"/>
    <w:rsid w:val="00A91EC9"/>
    <w:rsid w:val="00AF0696"/>
    <w:rsid w:val="00C05ACE"/>
    <w:rsid w:val="00CC05B7"/>
    <w:rsid w:val="00CC10F1"/>
    <w:rsid w:val="00EB5C89"/>
    <w:rsid w:val="00F7245C"/>
    <w:rsid w:val="00FA1662"/>
    <w:rsid w:val="00FE398E"/>
    <w:rsid w:val="00F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"/>
    <w:rsid w:val="00FA1662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3C9D"/>
    <w:pPr>
      <w:ind w:left="720"/>
      <w:contextualSpacing/>
    </w:pPr>
  </w:style>
  <w:style w:type="paragraph" w:styleId="a5">
    <w:name w:val="Title"/>
    <w:basedOn w:val="a"/>
    <w:link w:val="a6"/>
    <w:qFormat/>
    <w:rsid w:val="00AF0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6">
    <w:name w:val="Название Знак"/>
    <w:basedOn w:val="a0"/>
    <w:link w:val="a5"/>
    <w:rsid w:val="00AF069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Subtitle"/>
    <w:basedOn w:val="a"/>
    <w:link w:val="a8"/>
    <w:qFormat/>
    <w:rsid w:val="000839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839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Plain Text"/>
    <w:basedOn w:val="a"/>
    <w:link w:val="aa"/>
    <w:rsid w:val="00091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09178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"/>
    <w:rsid w:val="00FA1662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3C9D"/>
    <w:pPr>
      <w:ind w:left="720"/>
      <w:contextualSpacing/>
    </w:pPr>
  </w:style>
  <w:style w:type="paragraph" w:styleId="a5">
    <w:name w:val="Title"/>
    <w:basedOn w:val="a"/>
    <w:link w:val="a6"/>
    <w:qFormat/>
    <w:rsid w:val="00AF0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6">
    <w:name w:val="Название Знак"/>
    <w:basedOn w:val="a0"/>
    <w:link w:val="a5"/>
    <w:rsid w:val="00AF069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Subtitle"/>
    <w:basedOn w:val="a"/>
    <w:link w:val="a8"/>
    <w:qFormat/>
    <w:rsid w:val="000839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839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Plain Text"/>
    <w:basedOn w:val="a"/>
    <w:link w:val="aa"/>
    <w:rsid w:val="00091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09178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F22D3A80</Template>
  <TotalTime>301</TotalTime>
  <Pages>7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Игор. Костюченко</dc:creator>
  <cp:lastModifiedBy>Анна Игор. Костюченко</cp:lastModifiedBy>
  <cp:revision>4</cp:revision>
  <dcterms:created xsi:type="dcterms:W3CDTF">2015-11-10T12:06:00Z</dcterms:created>
  <dcterms:modified xsi:type="dcterms:W3CDTF">2015-11-11T10:09:00Z</dcterms:modified>
</cp:coreProperties>
</file>