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91615C" w:rsidRDefault="00D7529A" w:rsidP="00CF3501">
      <w:pPr>
        <w:jc w:val="center"/>
        <w:rPr>
          <w:b/>
        </w:rPr>
      </w:pPr>
      <w:r>
        <w:rPr>
          <w:b/>
        </w:rPr>
        <w:t>учебной дисциплины</w:t>
      </w:r>
      <w:r w:rsidR="009D6680" w:rsidRPr="001922E1">
        <w:rPr>
          <w:b/>
        </w:rPr>
        <w:t xml:space="preserve"> </w:t>
      </w:r>
      <w:r w:rsidR="00CF3501" w:rsidRPr="001922E1">
        <w:rPr>
          <w:b/>
        </w:rPr>
        <w:t>«</w:t>
      </w:r>
      <w:r w:rsidR="0091615C">
        <w:rPr>
          <w:b/>
        </w:rPr>
        <w:t xml:space="preserve">Теория менеджмента: </w:t>
      </w:r>
    </w:p>
    <w:p w:rsidR="00CF3501" w:rsidRPr="001922E1" w:rsidRDefault="0091615C" w:rsidP="00CF3501">
      <w:pPr>
        <w:jc w:val="center"/>
        <w:rPr>
          <w:b/>
          <w:u w:val="single"/>
        </w:rPr>
      </w:pPr>
      <w:r>
        <w:rPr>
          <w:b/>
        </w:rPr>
        <w:t>История управленческой мысли</w:t>
      </w:r>
      <w:r w:rsidR="00CF3501"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B11A67" w:rsidRDefault="00B11A67" w:rsidP="00B11A67">
      <w:pPr>
        <w:jc w:val="center"/>
      </w:pPr>
      <w:r>
        <w:t>Профиль «</w:t>
      </w:r>
      <w:r w:rsidR="003750D6">
        <w:t>Менеджмент организации</w:t>
      </w:r>
      <w:r>
        <w:t>»</w:t>
      </w:r>
    </w:p>
    <w:p w:rsidR="00B11A67" w:rsidRDefault="00B11A67" w:rsidP="00B11A67">
      <w:pPr>
        <w:jc w:val="center"/>
      </w:pPr>
      <w:r>
        <w:t xml:space="preserve">Кафедра «Менеджмент, финансы и </w:t>
      </w:r>
      <w:proofErr w:type="gramStart"/>
      <w:r>
        <w:t>кредит</w:t>
      </w:r>
      <w:proofErr w:type="gramEnd"/>
      <w:r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F3501" w:rsidRPr="0091615C" w:rsidRDefault="0091615C" w:rsidP="00A90B86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91615C">
        <w:rPr>
          <w:rFonts w:ascii="Times New Roman" w:hAnsi="Times New Roman"/>
          <w:sz w:val="24"/>
          <w:szCs w:val="24"/>
        </w:rPr>
        <w:t>усвоение основных событий в теории развития теории и истории менеджмента в РФ и за рубежом</w:t>
      </w:r>
      <w:r>
        <w:rPr>
          <w:rFonts w:ascii="Times New Roman" w:hAnsi="Times New Roman"/>
          <w:sz w:val="24"/>
          <w:szCs w:val="24"/>
        </w:rPr>
        <w:t>;</w:t>
      </w:r>
      <w:r w:rsidR="00CF3501" w:rsidRPr="0091615C">
        <w:rPr>
          <w:rFonts w:ascii="Times New Roman" w:hAnsi="Times New Roman"/>
          <w:sz w:val="24"/>
          <w:szCs w:val="24"/>
        </w:rPr>
        <w:t xml:space="preserve"> </w:t>
      </w:r>
    </w:p>
    <w:p w:rsidR="00CF65B4" w:rsidRDefault="00CF65B4" w:rsidP="00CF65B4">
      <w:pPr>
        <w:pStyle w:val="a4"/>
        <w:numPr>
          <w:ilvl w:val="0"/>
          <w:numId w:val="5"/>
        </w:numPr>
        <w:ind w:left="714" w:hanging="357"/>
        <w:jc w:val="both"/>
      </w:pPr>
      <w:r w:rsidRPr="00090824">
        <w:t xml:space="preserve">приобретение знаний и выработка навыков в предпринимательской деятельности и осуществлении </w:t>
      </w:r>
      <w:r>
        <w:t>управления организацией</w:t>
      </w:r>
      <w:r w:rsidRPr="00090824">
        <w:t>.</w:t>
      </w:r>
    </w:p>
    <w:p w:rsidR="00CF65B4" w:rsidRDefault="00CF65B4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866D8D" w:rsidRDefault="00866D8D" w:rsidP="00A90B86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866D8D">
        <w:rPr>
          <w:rFonts w:ascii="Times New Roman" w:hAnsi="Times New Roman"/>
          <w:sz w:val="24"/>
          <w:szCs w:val="24"/>
        </w:rPr>
        <w:t>ознакомление студентов с основами управления организацией как сложной с</w:t>
      </w:r>
      <w:r>
        <w:rPr>
          <w:rFonts w:ascii="Times New Roman" w:hAnsi="Times New Roman"/>
          <w:sz w:val="24"/>
          <w:szCs w:val="24"/>
        </w:rPr>
        <w:t>оциально-экономической системой;</w:t>
      </w:r>
    </w:p>
    <w:p w:rsidR="00EA5517" w:rsidRDefault="00866D8D" w:rsidP="00EA5517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866D8D">
        <w:rPr>
          <w:rFonts w:ascii="Times New Roman" w:hAnsi="Times New Roman"/>
          <w:sz w:val="24"/>
          <w:szCs w:val="24"/>
        </w:rPr>
        <w:t xml:space="preserve"> обзор развития управленческой мысли и теоретических положений со</w:t>
      </w:r>
      <w:r>
        <w:rPr>
          <w:rFonts w:ascii="Times New Roman" w:hAnsi="Times New Roman"/>
          <w:sz w:val="24"/>
          <w:szCs w:val="24"/>
        </w:rPr>
        <w:t>временной концепции менеджмента;</w:t>
      </w:r>
    </w:p>
    <w:p w:rsidR="00CF3501" w:rsidRPr="00EA5517" w:rsidRDefault="00866D8D" w:rsidP="00EA5517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EA5517">
        <w:rPr>
          <w:rFonts w:ascii="Times New Roman" w:hAnsi="Times New Roman"/>
          <w:sz w:val="24"/>
          <w:szCs w:val="24"/>
        </w:rPr>
        <w:t>формирование у студентов научного представления об управлении, имеющего конкретное практическое значение и определяющего профессионализм деятельности современного менеджера;</w:t>
      </w:r>
    </w:p>
    <w:p w:rsidR="00CF3501" w:rsidRPr="00866D8D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b/>
        </w:rPr>
      </w:pPr>
      <w:r w:rsidRPr="003D721F">
        <w:t xml:space="preserve">развитие культуры мышления (способность к обобщению, </w:t>
      </w:r>
      <w:r>
        <w:t>анализу, восприятию информации).</w:t>
      </w:r>
    </w:p>
    <w:p w:rsidR="00866D8D" w:rsidRPr="00CC6697" w:rsidRDefault="00866D8D" w:rsidP="00EA5517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</w:t>
      </w:r>
      <w:r w:rsidRPr="00CC6697">
        <w:t>базовой</w:t>
      </w:r>
      <w:r>
        <w:t xml:space="preserve"> части</w:t>
      </w:r>
      <w:r w:rsidR="00F0053D">
        <w:t xml:space="preserve"> профессионального цикла</w:t>
      </w:r>
      <w:r>
        <w:t xml:space="preserve">; изучается на </w:t>
      </w:r>
      <w:r w:rsidR="00F0053D">
        <w:t>1</w:t>
      </w:r>
      <w:r>
        <w:t xml:space="preserve"> курсе в </w:t>
      </w:r>
      <w:r w:rsidR="00F0053D">
        <w:t>1 семестр</w:t>
      </w:r>
      <w:r w:rsidR="003750D6">
        <w:t>е</w:t>
      </w:r>
      <w:r>
        <w:t>.</w:t>
      </w:r>
    </w:p>
    <w:p w:rsidR="00F0053D" w:rsidRDefault="00F0053D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3750D6" w:rsidP="00CF3501">
      <w:pPr>
        <w:widowControl w:val="0"/>
        <w:ind w:left="708"/>
        <w:jc w:val="both"/>
        <w:rPr>
          <w:spacing w:val="-10"/>
        </w:rPr>
      </w:pPr>
      <w:r>
        <w:t>4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144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F0053D" w:rsidRDefault="00F0053D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14096E" w:rsidRDefault="0014096E" w:rsidP="00CF3501">
      <w:pPr>
        <w:pStyle w:val="11"/>
        <w:shd w:val="clear" w:color="auto" w:fill="auto"/>
        <w:spacing w:after="24" w:line="230" w:lineRule="exact"/>
        <w:ind w:firstLine="708"/>
        <w:jc w:val="both"/>
        <w:rPr>
          <w:i/>
          <w:sz w:val="24"/>
          <w:szCs w:val="24"/>
        </w:rPr>
      </w:pPr>
      <w:r>
        <w:rPr>
          <w:rStyle w:val="a3"/>
          <w:sz w:val="24"/>
          <w:szCs w:val="24"/>
        </w:rPr>
        <w:t>ОК-1</w:t>
      </w:r>
      <w:r w:rsidR="00CF3501">
        <w:rPr>
          <w:rStyle w:val="a3"/>
        </w:rPr>
        <w:t xml:space="preserve"> - </w:t>
      </w:r>
      <w:r w:rsidR="00CF3501" w:rsidRPr="001F6711">
        <w:rPr>
          <w:color w:val="000000"/>
        </w:rPr>
        <w:t xml:space="preserve"> </w:t>
      </w:r>
      <w:r w:rsidRPr="0014096E">
        <w:rPr>
          <w:rStyle w:val="FontStyle138"/>
          <w:rFonts w:eastAsiaTheme="minorEastAsia"/>
          <w:i w:val="0"/>
          <w:sz w:val="24"/>
          <w:szCs w:val="24"/>
        </w:rPr>
        <w:t>способность использовать основы философских знаний для формирования мировоззренческой позиции</w:t>
      </w:r>
      <w:r>
        <w:rPr>
          <w:rStyle w:val="FontStyle138"/>
          <w:rFonts w:eastAsiaTheme="minorEastAsia"/>
          <w:i w:val="0"/>
          <w:sz w:val="24"/>
          <w:szCs w:val="24"/>
        </w:rPr>
        <w:t>;</w:t>
      </w:r>
    </w:p>
    <w:p w:rsidR="00CF3501" w:rsidRPr="0014096E" w:rsidRDefault="0014096E" w:rsidP="00CF3501">
      <w:pPr>
        <w:widowControl w:val="0"/>
        <w:ind w:left="708"/>
        <w:jc w:val="both"/>
        <w:rPr>
          <w:rStyle w:val="a3"/>
          <w:b w:val="0"/>
        </w:rPr>
      </w:pPr>
      <w:r>
        <w:rPr>
          <w:rStyle w:val="a3"/>
        </w:rPr>
        <w:t>ОК</w:t>
      </w:r>
      <w:r w:rsidR="00CF3501" w:rsidRPr="00F0053D">
        <w:rPr>
          <w:rStyle w:val="a3"/>
        </w:rPr>
        <w:t>-</w:t>
      </w:r>
      <w:r w:rsidR="00F0053D" w:rsidRPr="00F0053D">
        <w:rPr>
          <w:rStyle w:val="a3"/>
        </w:rPr>
        <w:t>2</w:t>
      </w:r>
      <w:r w:rsidR="00CF3501" w:rsidRPr="00F0053D">
        <w:rPr>
          <w:rStyle w:val="a3"/>
          <w:b w:val="0"/>
        </w:rPr>
        <w:t xml:space="preserve"> - </w:t>
      </w:r>
      <w:r w:rsidRPr="0014096E">
        <w:rPr>
          <w:rStyle w:val="FontStyle138"/>
          <w:rFonts w:eastAsiaTheme="minorEastAsia"/>
          <w:i w:val="0"/>
        </w:rPr>
        <w:t>способность анализировать основные этапы и закономерности исторического развития общества для формирования гражданской позиции</w:t>
      </w:r>
      <w:r>
        <w:rPr>
          <w:rStyle w:val="FontStyle138"/>
          <w:rFonts w:eastAsiaTheme="minorEastAsia"/>
          <w:i w:val="0"/>
        </w:rPr>
        <w:t>.</w:t>
      </w:r>
    </w:p>
    <w:p w:rsidR="00A90B86" w:rsidRPr="0014096E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 xml:space="preserve">историю менеджмента </w:t>
      </w:r>
      <w:r>
        <w:t>и теории управления</w:t>
      </w:r>
      <w:r w:rsidRPr="00090824">
        <w:t xml:space="preserve"> как научных дисциплин;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>современные механизмы эффективного управления организацией;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>базовую терминологию и понятия менеджмента;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>основные концепции менеджмента;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>особенности и различия управления субъектами рынка в РФ и за рубежом;</w:t>
      </w:r>
    </w:p>
    <w:p w:rsidR="00CF65B4" w:rsidRPr="00090824" w:rsidRDefault="00CF65B4" w:rsidP="00866D8D">
      <w:pPr>
        <w:pStyle w:val="a4"/>
        <w:numPr>
          <w:ilvl w:val="0"/>
          <w:numId w:val="8"/>
        </w:numPr>
        <w:jc w:val="both"/>
      </w:pPr>
      <w:r w:rsidRPr="00090824">
        <w:t>базовую терминологию стратегического менеджмента;</w:t>
      </w:r>
    </w:p>
    <w:p w:rsidR="00866D8D" w:rsidRDefault="00866D8D" w:rsidP="00866D8D">
      <w:pPr>
        <w:pStyle w:val="a4"/>
        <w:numPr>
          <w:ilvl w:val="0"/>
          <w:numId w:val="7"/>
        </w:numPr>
        <w:jc w:val="both"/>
      </w:pPr>
      <w:r>
        <w:t>закономерности</w:t>
      </w:r>
      <w:r w:rsidRPr="002E0A77">
        <w:t xml:space="preserve"> управления социально-экономическими системами (организациями), </w:t>
      </w:r>
    </w:p>
    <w:p w:rsidR="00866D8D" w:rsidRDefault="00866D8D" w:rsidP="00866D8D">
      <w:pPr>
        <w:pStyle w:val="a4"/>
        <w:numPr>
          <w:ilvl w:val="0"/>
          <w:numId w:val="7"/>
        </w:numPr>
        <w:jc w:val="both"/>
      </w:pPr>
      <w:r>
        <w:t>инфраструктуру</w:t>
      </w:r>
      <w:r w:rsidRPr="002E0A77">
        <w:t xml:space="preserve"> менеджмента; </w:t>
      </w:r>
    </w:p>
    <w:p w:rsidR="00CF65B4" w:rsidRPr="00090824" w:rsidRDefault="00866D8D" w:rsidP="00866D8D">
      <w:pPr>
        <w:pStyle w:val="a4"/>
        <w:numPr>
          <w:ilvl w:val="0"/>
          <w:numId w:val="7"/>
        </w:numPr>
        <w:jc w:val="both"/>
      </w:pPr>
      <w:proofErr w:type="spellStart"/>
      <w:r>
        <w:t>социофакторы</w:t>
      </w:r>
      <w:proofErr w:type="spellEnd"/>
      <w:r>
        <w:t xml:space="preserve"> и этику</w:t>
      </w:r>
      <w:r w:rsidRPr="002E0A77">
        <w:t xml:space="preserve"> менеджмента;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CF65B4" w:rsidRDefault="00CF65B4" w:rsidP="00866D8D">
      <w:pPr>
        <w:pStyle w:val="a4"/>
        <w:numPr>
          <w:ilvl w:val="0"/>
          <w:numId w:val="9"/>
        </w:numPr>
        <w:jc w:val="both"/>
      </w:pPr>
      <w:r w:rsidRPr="00090824">
        <w:t>применять базовые знания в области истории и теории менеджмента для анализа практических ситуаций и принятия управленческих решений;</w:t>
      </w:r>
    </w:p>
    <w:p w:rsidR="00866D8D" w:rsidRDefault="00866D8D" w:rsidP="00866D8D">
      <w:pPr>
        <w:pStyle w:val="a4"/>
        <w:numPr>
          <w:ilvl w:val="0"/>
          <w:numId w:val="9"/>
        </w:numPr>
        <w:jc w:val="both"/>
      </w:pPr>
      <w:r>
        <w:lastRenderedPageBreak/>
        <w:t>анализировать стратегические и тактические планы в системе менеджмента;</w:t>
      </w:r>
    </w:p>
    <w:p w:rsidR="00866D8D" w:rsidRDefault="00866D8D" w:rsidP="00866D8D">
      <w:pPr>
        <w:pStyle w:val="a4"/>
        <w:numPr>
          <w:ilvl w:val="0"/>
          <w:numId w:val="9"/>
        </w:numPr>
        <w:jc w:val="both"/>
      </w:pPr>
      <w:r>
        <w:t>выстраивать организационные отношения</w:t>
      </w:r>
      <w:r w:rsidRPr="002E0A77">
        <w:t xml:space="preserve"> в системе менеджмента; </w:t>
      </w:r>
    </w:p>
    <w:p w:rsidR="00866D8D" w:rsidRPr="00090824" w:rsidRDefault="00866D8D" w:rsidP="00866D8D">
      <w:pPr>
        <w:pStyle w:val="a4"/>
        <w:numPr>
          <w:ilvl w:val="0"/>
          <w:numId w:val="9"/>
        </w:numPr>
        <w:jc w:val="both"/>
      </w:pPr>
      <w:r>
        <w:t xml:space="preserve">применять различные </w:t>
      </w:r>
      <w:r w:rsidRPr="002E0A77">
        <w:t>форм</w:t>
      </w:r>
      <w:r>
        <w:t>ы</w:t>
      </w:r>
      <w:r w:rsidRPr="002E0A77">
        <w:t xml:space="preserve"> организации системы менеджмента;</w:t>
      </w:r>
    </w:p>
    <w:p w:rsidR="00CF65B4" w:rsidRPr="00090824" w:rsidRDefault="00CF65B4" w:rsidP="00866D8D">
      <w:pPr>
        <w:pStyle w:val="a4"/>
        <w:numPr>
          <w:ilvl w:val="0"/>
          <w:numId w:val="9"/>
        </w:numPr>
        <w:jc w:val="both"/>
      </w:pPr>
      <w:r w:rsidRPr="00090824">
        <w:t>систематизировать полученные теоретические знания для дальнейшего использования в рамках учебного процесса.</w:t>
      </w:r>
    </w:p>
    <w:p w:rsidR="00CF3501" w:rsidRDefault="00CF3501" w:rsidP="00F0053D">
      <w:pPr>
        <w:ind w:hanging="142"/>
        <w:rPr>
          <w:color w:val="000000"/>
        </w:rPr>
      </w:pPr>
    </w:p>
    <w:p w:rsidR="00CF3501" w:rsidRDefault="00CF3501" w:rsidP="00F0053D">
      <w:pPr>
        <w:ind w:left="708" w:hanging="142"/>
      </w:pPr>
      <w:r w:rsidRPr="00CC6697">
        <w:rPr>
          <w:b/>
        </w:rPr>
        <w:t>владеть</w:t>
      </w:r>
      <w:r w:rsidRPr="00CC6697">
        <w:t>:</w:t>
      </w:r>
    </w:p>
    <w:p w:rsidR="00CF3501" w:rsidRDefault="00CF3501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rPr>
          <w:color w:val="000000"/>
        </w:rPr>
        <w:t xml:space="preserve">методами диагностики </w:t>
      </w:r>
      <w:r w:rsidR="00CF65B4">
        <w:rPr>
          <w:color w:val="000000"/>
        </w:rPr>
        <w:t>внешней и внутренней среды организации</w:t>
      </w:r>
      <w:r>
        <w:rPr>
          <w:color w:val="000000"/>
        </w:rPr>
        <w:t>;</w:t>
      </w:r>
    </w:p>
    <w:p w:rsidR="00CF65B4" w:rsidRDefault="00CF3501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  <w:rPr>
          <w:color w:val="000000"/>
        </w:rPr>
      </w:pPr>
      <w:r>
        <w:rPr>
          <w:color w:val="000000"/>
        </w:rPr>
        <w:t xml:space="preserve">методами </w:t>
      </w:r>
      <w:r w:rsidR="00CF65B4">
        <w:rPr>
          <w:color w:val="000000"/>
        </w:rPr>
        <w:t>формулирования миссии, целей и задач организации</w:t>
      </w:r>
      <w:r>
        <w:rPr>
          <w:color w:val="000000"/>
        </w:rPr>
        <w:t>;</w:t>
      </w:r>
    </w:p>
    <w:p w:rsidR="00CF65B4" w:rsidRDefault="00CF65B4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Pr="00090824">
        <w:t>анализа и оценки управленческих решений;</w:t>
      </w:r>
      <w:r w:rsidRPr="00090824">
        <w:tab/>
      </w:r>
    </w:p>
    <w:p w:rsidR="00CF65B4" w:rsidRDefault="00CF65B4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Pr="00090824">
        <w:t>базового анализа внутренней и внешней среды организации;</w:t>
      </w:r>
    </w:p>
    <w:p w:rsidR="00EA5517" w:rsidRDefault="00F0053D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>
        <w:t xml:space="preserve">навыками </w:t>
      </w:r>
      <w:r w:rsidR="00CF65B4" w:rsidRPr="00090824">
        <w:t>б</w:t>
      </w:r>
      <w:r>
        <w:t>азового стратегического анализа</w:t>
      </w:r>
      <w:r w:rsidR="00EA5517">
        <w:t>;</w:t>
      </w:r>
    </w:p>
    <w:p w:rsidR="00CF65B4" w:rsidRPr="00090824" w:rsidRDefault="00EA5517" w:rsidP="00866D8D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after="0" w:line="274" w:lineRule="exact"/>
        <w:jc w:val="both"/>
      </w:pPr>
      <w:r w:rsidRPr="002E0A77">
        <w:rPr>
          <w:sz w:val="24"/>
          <w:szCs w:val="24"/>
        </w:rPr>
        <w:t>основами моделирования ситуаций и разработки решений</w:t>
      </w:r>
      <w:r w:rsidR="00F0053D">
        <w:t>.</w:t>
      </w:r>
    </w:p>
    <w:p w:rsidR="00CF3501" w:rsidRDefault="00CF3501" w:rsidP="00CF65B4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1D4C2D" w:rsidP="00CF3501">
      <w:pPr>
        <w:ind w:left="708"/>
      </w:pPr>
      <w:r>
        <w:t>Зачет</w:t>
      </w:r>
      <w:bookmarkStart w:id="0" w:name="_GoBack"/>
      <w:bookmarkEnd w:id="0"/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63A23"/>
    <w:multiLevelType w:val="hybridMultilevel"/>
    <w:tmpl w:val="07F6C6C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EB43CF"/>
    <w:multiLevelType w:val="hybridMultilevel"/>
    <w:tmpl w:val="58F66F4C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4159B"/>
    <w:multiLevelType w:val="hybridMultilevel"/>
    <w:tmpl w:val="0BEA75F8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F10B8"/>
    <w:multiLevelType w:val="hybridMultilevel"/>
    <w:tmpl w:val="2CEE01A0"/>
    <w:lvl w:ilvl="0" w:tplc="612897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43723"/>
    <w:rsid w:val="000542B9"/>
    <w:rsid w:val="00125C5A"/>
    <w:rsid w:val="0014096E"/>
    <w:rsid w:val="001922E1"/>
    <w:rsid w:val="001D4C2D"/>
    <w:rsid w:val="002223C5"/>
    <w:rsid w:val="00245FFF"/>
    <w:rsid w:val="003750D6"/>
    <w:rsid w:val="00464AEC"/>
    <w:rsid w:val="005B38C6"/>
    <w:rsid w:val="007A3AEF"/>
    <w:rsid w:val="00866D8D"/>
    <w:rsid w:val="0091615C"/>
    <w:rsid w:val="00953A43"/>
    <w:rsid w:val="009D0029"/>
    <w:rsid w:val="009D6680"/>
    <w:rsid w:val="00A10A13"/>
    <w:rsid w:val="00A90B86"/>
    <w:rsid w:val="00B11A67"/>
    <w:rsid w:val="00CF3501"/>
    <w:rsid w:val="00CF65B4"/>
    <w:rsid w:val="00D7529A"/>
    <w:rsid w:val="00E12BE9"/>
    <w:rsid w:val="00EA3B09"/>
    <w:rsid w:val="00EA5517"/>
    <w:rsid w:val="00EF6470"/>
    <w:rsid w:val="00F0053D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1">
    <w:name w:val="Знак1"/>
    <w:basedOn w:val="a"/>
    <w:autoRedefine/>
    <w:rsid w:val="0091615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6">
    <w:name w:val="Знак Знак Знак Знак"/>
    <w:basedOn w:val="a"/>
    <w:rsid w:val="00866D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8">
    <w:name w:val="Font Style138"/>
    <w:basedOn w:val="a0"/>
    <w:uiPriority w:val="99"/>
    <w:rsid w:val="0014096E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1">
    <w:name w:val="Знак1"/>
    <w:basedOn w:val="a"/>
    <w:autoRedefine/>
    <w:rsid w:val="0091615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6">
    <w:name w:val="Знак Знак Знак Знак"/>
    <w:basedOn w:val="a"/>
    <w:rsid w:val="00866D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38">
    <w:name w:val="Font Style138"/>
    <w:basedOn w:val="a0"/>
    <w:uiPriority w:val="99"/>
    <w:rsid w:val="0014096E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4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DF9D6437</Template>
  <TotalTime>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2015-10-04T17:38:00Z</cp:lastPrinted>
  <dcterms:created xsi:type="dcterms:W3CDTF">2015-09-02T11:28:00Z</dcterms:created>
  <dcterms:modified xsi:type="dcterms:W3CDTF">2015-10-04T17:39:00Z</dcterms:modified>
</cp:coreProperties>
</file>