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883" w:rsidRPr="00393C93" w:rsidRDefault="00BC1FFC" w:rsidP="00393C93">
      <w:pPr>
        <w:pStyle w:val="2"/>
        <w:rPr>
          <w:rStyle w:val="a4"/>
          <w:b/>
          <w:sz w:val="28"/>
        </w:rPr>
      </w:pPr>
      <w:r>
        <w:rPr>
          <w:rStyle w:val="a4"/>
          <w:b/>
          <w:sz w:val="28"/>
        </w:rPr>
        <w:t>Математическая физика</w:t>
      </w:r>
    </w:p>
    <w:p w:rsidR="00393C93" w:rsidRDefault="00C24883" w:rsidP="00393C93">
      <w:pPr>
        <w:pStyle w:val="a3"/>
        <w:spacing w:after="0" w:afterAutospacing="0"/>
        <w:rPr>
          <w:rStyle w:val="a4"/>
        </w:rPr>
      </w:pPr>
      <w:r w:rsidRPr="00C24883">
        <w:t xml:space="preserve">Направление: </w:t>
      </w:r>
      <w:r w:rsidRPr="00C24883">
        <w:rPr>
          <w:rStyle w:val="a4"/>
        </w:rPr>
        <w:t>МАТЕМАТИКА И МЕХАНИКА</w:t>
      </w:r>
    </w:p>
    <w:p w:rsidR="00C24883" w:rsidRPr="00C24883" w:rsidRDefault="00393C93" w:rsidP="00393C93">
      <w:pPr>
        <w:pStyle w:val="a3"/>
        <w:spacing w:before="0" w:beforeAutospacing="0" w:after="0" w:afterAutospacing="0"/>
      </w:pPr>
      <w:r w:rsidRPr="00393C93">
        <w:rPr>
          <w:rStyle w:val="a4"/>
          <w:b w:val="0"/>
        </w:rPr>
        <w:t>Уровень:</w:t>
      </w:r>
      <w:r>
        <w:rPr>
          <w:rStyle w:val="a4"/>
        </w:rPr>
        <w:t xml:space="preserve"> Аспирантура</w:t>
      </w:r>
      <w:r w:rsidR="00C24883" w:rsidRPr="00C24883">
        <w:br/>
        <w:t xml:space="preserve">Код: </w:t>
      </w:r>
      <w:r w:rsidR="00C24883" w:rsidRPr="00C24883">
        <w:rPr>
          <w:rStyle w:val="a4"/>
        </w:rPr>
        <w:t>01.06.01</w:t>
      </w:r>
      <w:r w:rsidR="00C24883" w:rsidRPr="00C24883">
        <w:br/>
        <w:t xml:space="preserve">Документ об образовании, степень или квалификация: </w:t>
      </w:r>
      <w:r w:rsidR="00C24883" w:rsidRPr="00C24883">
        <w:rPr>
          <w:rStyle w:val="a4"/>
        </w:rPr>
        <w:t>Исследователь. Преподаватель-исследователь</w:t>
      </w:r>
      <w:r w:rsidR="00C24883" w:rsidRPr="00C24883">
        <w:t xml:space="preserve"> </w:t>
      </w:r>
    </w:p>
    <w:p w:rsidR="00393C93" w:rsidRDefault="00C24883" w:rsidP="00393C93">
      <w:pPr>
        <w:pStyle w:val="a3"/>
      </w:pPr>
      <w:r w:rsidRPr="00C24883">
        <w:t xml:space="preserve">Язык обучения: </w:t>
      </w:r>
      <w:r w:rsidRPr="00C24883">
        <w:rPr>
          <w:rStyle w:val="a4"/>
        </w:rPr>
        <w:t>русский, английский</w:t>
      </w:r>
      <w:r w:rsidRPr="00C24883">
        <w:br/>
        <w:t xml:space="preserve">Форма обучения: </w:t>
      </w:r>
      <w:r w:rsidRPr="00C24883">
        <w:rPr>
          <w:rStyle w:val="a4"/>
        </w:rPr>
        <w:t>очная</w:t>
      </w:r>
      <w:r w:rsidRPr="00C24883">
        <w:br/>
        <w:t xml:space="preserve">Продолжительность: </w:t>
      </w:r>
      <w:r w:rsidRPr="00C24883">
        <w:rPr>
          <w:rStyle w:val="a4"/>
        </w:rPr>
        <w:t>4 года</w:t>
      </w:r>
      <w:r w:rsidRPr="00C24883">
        <w:br/>
        <w:t xml:space="preserve">Возможность бесплатного обучения: </w:t>
      </w:r>
      <w:r w:rsidRPr="00C24883">
        <w:rPr>
          <w:rStyle w:val="a4"/>
        </w:rPr>
        <w:t>есть</w:t>
      </w:r>
      <w:r w:rsidRPr="00C24883">
        <w:br/>
      </w:r>
    </w:p>
    <w:p w:rsidR="00012DEB" w:rsidRPr="00BC1FFC" w:rsidRDefault="00C24883" w:rsidP="00393C93">
      <w:pPr>
        <w:pStyle w:val="a3"/>
      </w:pPr>
      <w:r w:rsidRPr="00C24883">
        <w:t xml:space="preserve">Куратор программы: </w:t>
      </w:r>
      <w:r w:rsidR="00BC1FFC">
        <w:t>Ермаков Сергей Владимирович</w:t>
      </w:r>
      <w:r w:rsidRPr="00C24883">
        <w:br/>
        <w:t xml:space="preserve">Телефон: </w:t>
      </w:r>
      <w:r w:rsidRPr="00C24883">
        <w:rPr>
          <w:rStyle w:val="a4"/>
        </w:rPr>
        <w:t>+7 (4</w:t>
      </w:r>
      <w:r w:rsidR="00BC1FFC">
        <w:rPr>
          <w:rStyle w:val="a4"/>
        </w:rPr>
        <w:t>84</w:t>
      </w:r>
      <w:r w:rsidRPr="00C24883">
        <w:rPr>
          <w:rStyle w:val="a4"/>
        </w:rPr>
        <w:t xml:space="preserve">) </w:t>
      </w:r>
      <w:r w:rsidR="00BC1FFC">
        <w:rPr>
          <w:rStyle w:val="a4"/>
        </w:rPr>
        <w:t>397-94-90</w:t>
      </w:r>
      <w:r w:rsidRPr="00C24883">
        <w:rPr>
          <w:rStyle w:val="a4"/>
        </w:rPr>
        <w:t xml:space="preserve">, доб. </w:t>
      </w:r>
      <w:r w:rsidR="00BC1FFC">
        <w:rPr>
          <w:rStyle w:val="a4"/>
        </w:rPr>
        <w:t>447</w:t>
      </w:r>
      <w:r w:rsidRPr="00C24883">
        <w:br/>
        <w:t>E-</w:t>
      </w:r>
      <w:proofErr w:type="spellStart"/>
      <w:r w:rsidRPr="00C24883">
        <w:t>mail</w:t>
      </w:r>
      <w:proofErr w:type="spellEnd"/>
      <w:r w:rsidRPr="00C24883">
        <w:t xml:space="preserve">: </w:t>
      </w:r>
      <w:hyperlink r:id="rId6" w:history="1">
        <w:r w:rsidR="00BC1FFC" w:rsidRPr="006509C4">
          <w:rPr>
            <w:rStyle w:val="a5"/>
          </w:rPr>
          <w:t xml:space="preserve"> </w:t>
        </w:r>
        <w:r w:rsidR="00BC1FFC" w:rsidRPr="006509C4">
          <w:rPr>
            <w:rStyle w:val="a5"/>
            <w:lang w:val="en-US"/>
          </w:rPr>
          <w:t>SVErmakov</w:t>
        </w:r>
        <w:r w:rsidR="00BC1FFC" w:rsidRPr="006509C4">
          <w:rPr>
            <w:rStyle w:val="a5"/>
          </w:rPr>
          <w:t>@</w:t>
        </w:r>
        <w:r w:rsidR="00BC1FFC" w:rsidRPr="006509C4">
          <w:rPr>
            <w:rStyle w:val="a5"/>
            <w:lang w:val="en-US"/>
          </w:rPr>
          <w:t>mephi</w:t>
        </w:r>
        <w:r w:rsidR="00BC1FFC" w:rsidRPr="006509C4">
          <w:rPr>
            <w:rStyle w:val="a5"/>
          </w:rPr>
          <w:t>.</w:t>
        </w:r>
        <w:r w:rsidR="00BC1FFC" w:rsidRPr="006509C4">
          <w:rPr>
            <w:rStyle w:val="a5"/>
            <w:lang w:val="en-US"/>
          </w:rPr>
          <w:t>ru</w:t>
        </w:r>
      </w:hyperlink>
    </w:p>
    <w:p w:rsidR="00BC1FFC" w:rsidRPr="00BC1FFC" w:rsidRDefault="00BC1FFC" w:rsidP="00393C93">
      <w:pPr>
        <w:pStyle w:val="a3"/>
      </w:pPr>
    </w:p>
    <w:p w:rsidR="00C24883" w:rsidRPr="00C24883" w:rsidRDefault="00C24883" w:rsidP="00C24883">
      <w:pPr>
        <w:pStyle w:val="a3"/>
        <w:jc w:val="both"/>
      </w:pPr>
      <w:r w:rsidRPr="00C24883">
        <w:rPr>
          <w:b/>
          <w:bCs/>
        </w:rPr>
        <w:t>Выпускающ</w:t>
      </w:r>
      <w:r w:rsidR="00577ECC">
        <w:rPr>
          <w:b/>
          <w:bCs/>
        </w:rPr>
        <w:t>ее</w:t>
      </w:r>
      <w:r w:rsidRPr="00C24883">
        <w:rPr>
          <w:b/>
          <w:bCs/>
        </w:rPr>
        <w:t xml:space="preserve"> </w:t>
      </w:r>
      <w:r w:rsidR="00577ECC">
        <w:rPr>
          <w:b/>
          <w:bCs/>
        </w:rPr>
        <w:t>подразделение</w:t>
      </w:r>
      <w:r w:rsidRPr="00C24883">
        <w:t xml:space="preserve">: </w:t>
      </w:r>
      <w:r w:rsidR="00577ECC">
        <w:t>отделение интеллектуальных и кибернетических систем</w:t>
      </w:r>
      <w:r w:rsidRPr="00C24883">
        <w:t xml:space="preserve"> </w:t>
      </w:r>
      <w:r w:rsidR="00577ECC">
        <w:t>(О)</w:t>
      </w:r>
    </w:p>
    <w:p w:rsidR="00C24883" w:rsidRPr="00C24883" w:rsidRDefault="00C24883" w:rsidP="00C24883">
      <w:pPr>
        <w:pStyle w:val="a3"/>
        <w:jc w:val="both"/>
      </w:pPr>
      <w:r w:rsidRPr="00C24883">
        <w:rPr>
          <w:b/>
          <w:bCs/>
        </w:rPr>
        <w:t>Цели программы</w:t>
      </w:r>
      <w:r w:rsidRPr="00C24883">
        <w:t xml:space="preserve"> </w:t>
      </w:r>
    </w:p>
    <w:p w:rsidR="00C24883" w:rsidRPr="00C24883" w:rsidRDefault="00C24883" w:rsidP="00C24883">
      <w:pPr>
        <w:pStyle w:val="a3"/>
        <w:jc w:val="both"/>
      </w:pPr>
      <w:r w:rsidRPr="00C24883">
        <w:t xml:space="preserve">Целевая подготовка специалистов для организаций ГК </w:t>
      </w:r>
      <w:proofErr w:type="spellStart"/>
      <w:r w:rsidRPr="00C24883">
        <w:t>Росатом</w:t>
      </w:r>
      <w:proofErr w:type="spellEnd"/>
      <w:r w:rsidRPr="00C24883">
        <w:t xml:space="preserve">, институтов РАН, </w:t>
      </w:r>
      <w:r w:rsidR="005D1931">
        <w:t xml:space="preserve">АО ГНЦ РФ Физико-энергетический институт им. А.И. </w:t>
      </w:r>
      <w:proofErr w:type="spellStart"/>
      <w:r w:rsidR="005D1931">
        <w:t>Лейпунского</w:t>
      </w:r>
      <w:proofErr w:type="spellEnd"/>
      <w:r w:rsidRPr="00C24883">
        <w:t>,</w:t>
      </w:r>
      <w:r w:rsidR="005D1931">
        <w:t xml:space="preserve"> НПО «Тайфун», российских и </w:t>
      </w:r>
      <w:r w:rsidRPr="00C24883">
        <w:t>зарубежных университетов</w:t>
      </w:r>
      <w:r w:rsidR="005D1931">
        <w:t>.</w:t>
      </w:r>
      <w:r w:rsidRPr="00C24883">
        <w:t xml:space="preserve"> </w:t>
      </w:r>
    </w:p>
    <w:p w:rsidR="00C24883" w:rsidRPr="00C24883" w:rsidRDefault="00C24883" w:rsidP="00C24883">
      <w:pPr>
        <w:jc w:val="both"/>
        <w:rPr>
          <w:rFonts w:ascii="Times New Roman" w:hAnsi="Times New Roman" w:cs="Times New Roman"/>
        </w:rPr>
      </w:pPr>
      <w:r w:rsidRPr="00C24883">
        <w:rPr>
          <w:rFonts w:ascii="Times New Roman" w:hAnsi="Times New Roman" w:cs="Times New Roman"/>
          <w:b/>
          <w:bCs/>
        </w:rPr>
        <w:t>Конкурентные преимущества программы</w:t>
      </w:r>
    </w:p>
    <w:p w:rsidR="00C24883" w:rsidRPr="00C24883" w:rsidRDefault="00C24883" w:rsidP="00C24883">
      <w:pPr>
        <w:pStyle w:val="a3"/>
        <w:jc w:val="both"/>
      </w:pPr>
      <w:r w:rsidRPr="00C24883">
        <w:t>Подготовка аспирантов ведется по приоритетным направлениям развития науки, технологии и техники в российской Федерации.</w:t>
      </w:r>
    </w:p>
    <w:p w:rsidR="00C24883" w:rsidRPr="00C24883" w:rsidRDefault="00C24883" w:rsidP="00C24883">
      <w:pPr>
        <w:pStyle w:val="a3"/>
        <w:jc w:val="both"/>
      </w:pPr>
      <w:r w:rsidRPr="00C24883">
        <w:t>Предусмотрены:</w:t>
      </w:r>
    </w:p>
    <w:p w:rsidR="00C24883" w:rsidRPr="00C24883" w:rsidRDefault="00C24883" w:rsidP="00C2488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4883">
        <w:rPr>
          <w:rFonts w:ascii="Times New Roman" w:hAnsi="Times New Roman" w:cs="Times New Roman"/>
          <w:sz w:val="24"/>
          <w:szCs w:val="24"/>
        </w:rPr>
        <w:t>специ</w:t>
      </w:r>
      <w:r w:rsidR="005D1931">
        <w:rPr>
          <w:rFonts w:ascii="Times New Roman" w:hAnsi="Times New Roman" w:cs="Times New Roman"/>
          <w:sz w:val="24"/>
          <w:szCs w:val="24"/>
        </w:rPr>
        <w:t>ализированные учебные программы</w:t>
      </w:r>
      <w:r w:rsidRPr="00C24883">
        <w:rPr>
          <w:rFonts w:ascii="Times New Roman" w:hAnsi="Times New Roman" w:cs="Times New Roman"/>
          <w:sz w:val="24"/>
          <w:szCs w:val="24"/>
        </w:rPr>
        <w:t>, индивидуальные траектории подготовки</w:t>
      </w:r>
      <w:r w:rsidR="005D1931">
        <w:rPr>
          <w:rFonts w:ascii="Times New Roman" w:hAnsi="Times New Roman" w:cs="Times New Roman"/>
          <w:sz w:val="24"/>
          <w:szCs w:val="24"/>
        </w:rPr>
        <w:t xml:space="preserve"> аспирантов</w:t>
      </w:r>
    </w:p>
    <w:p w:rsidR="00C24883" w:rsidRPr="00C24883" w:rsidRDefault="00C24883" w:rsidP="00C2488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4883">
        <w:rPr>
          <w:rFonts w:ascii="Times New Roman" w:hAnsi="Times New Roman" w:cs="Times New Roman"/>
          <w:sz w:val="24"/>
          <w:szCs w:val="24"/>
        </w:rPr>
        <w:t>практическая работа аспирантов в научных группах организаций РАН и «Росатома»</w:t>
      </w:r>
      <w:r w:rsidR="00056FE1">
        <w:rPr>
          <w:rFonts w:ascii="Times New Roman" w:hAnsi="Times New Roman" w:cs="Times New Roman"/>
          <w:sz w:val="24"/>
          <w:szCs w:val="24"/>
        </w:rPr>
        <w:t>, в отраслевых НИИ.</w:t>
      </w:r>
    </w:p>
    <w:p w:rsidR="00C24883" w:rsidRPr="00697656" w:rsidRDefault="00C24883" w:rsidP="00C2488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4883">
        <w:rPr>
          <w:rFonts w:ascii="Times New Roman" w:hAnsi="Times New Roman" w:cs="Times New Roman"/>
          <w:sz w:val="24"/>
          <w:szCs w:val="24"/>
        </w:rPr>
        <w:t xml:space="preserve">отбор аспирантов с определением места распределения в организациях «Росатома», </w:t>
      </w:r>
      <w:r w:rsidR="00697656" w:rsidRPr="00697656">
        <w:rPr>
          <w:rFonts w:ascii="Times New Roman" w:hAnsi="Times New Roman" w:cs="Times New Roman"/>
          <w:sz w:val="24"/>
          <w:szCs w:val="24"/>
        </w:rPr>
        <w:t>АО ГНЦ РФ Физико-энергетический институт им. А.И. Лейпунского, НПО «Тайфун» и др</w:t>
      </w:r>
      <w:r w:rsidRPr="00697656">
        <w:rPr>
          <w:rFonts w:ascii="Times New Roman" w:hAnsi="Times New Roman" w:cs="Times New Roman"/>
          <w:sz w:val="24"/>
          <w:szCs w:val="24"/>
        </w:rPr>
        <w:t>.</w:t>
      </w:r>
    </w:p>
    <w:p w:rsidR="00C24883" w:rsidRPr="00C24883" w:rsidRDefault="00C24883" w:rsidP="00C248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4883">
        <w:rPr>
          <w:rFonts w:ascii="Times New Roman" w:hAnsi="Times New Roman" w:cs="Times New Roman"/>
          <w:sz w:val="24"/>
          <w:szCs w:val="24"/>
        </w:rPr>
        <w:t>Программа способствует развитию навыков самостоятельной научно-исследовательской работы на высокопрофессиональном уровне</w:t>
      </w:r>
      <w:r w:rsidR="00697656">
        <w:rPr>
          <w:rFonts w:ascii="Times New Roman" w:hAnsi="Times New Roman" w:cs="Times New Roman"/>
          <w:sz w:val="24"/>
          <w:szCs w:val="24"/>
        </w:rPr>
        <w:t>.</w:t>
      </w:r>
      <w:r w:rsidRPr="00C24883">
        <w:rPr>
          <w:rFonts w:ascii="Times New Roman" w:hAnsi="Times New Roman" w:cs="Times New Roman"/>
          <w:sz w:val="24"/>
          <w:szCs w:val="24"/>
        </w:rPr>
        <w:t xml:space="preserve"> Акцент в образовательном процессе сделан на практическое применение получаемых знаний. Научные исследования и обучение аспирантов осуществляется в том числе в научных организациях Госкорпорации «Росатом», в </w:t>
      </w:r>
      <w:r w:rsidR="00697656">
        <w:rPr>
          <w:rFonts w:ascii="Times New Roman" w:hAnsi="Times New Roman" w:cs="Times New Roman"/>
          <w:sz w:val="24"/>
          <w:szCs w:val="24"/>
        </w:rPr>
        <w:t xml:space="preserve">научно-исследовательских институтах г. Обнинска, институтах </w:t>
      </w:r>
      <w:r w:rsidRPr="00C24883">
        <w:rPr>
          <w:rFonts w:ascii="Times New Roman" w:hAnsi="Times New Roman" w:cs="Times New Roman"/>
          <w:sz w:val="24"/>
          <w:szCs w:val="24"/>
        </w:rPr>
        <w:t xml:space="preserve"> РАН и др. </w:t>
      </w:r>
    </w:p>
    <w:p w:rsidR="00697656" w:rsidRDefault="00697656" w:rsidP="00C24883">
      <w:pPr>
        <w:pStyle w:val="a3"/>
        <w:jc w:val="both"/>
      </w:pPr>
    </w:p>
    <w:p w:rsidR="00C24883" w:rsidRPr="00C24883" w:rsidRDefault="00C24883" w:rsidP="00C24883">
      <w:pPr>
        <w:pStyle w:val="a3"/>
        <w:jc w:val="both"/>
      </w:pPr>
      <w:r w:rsidRPr="00C24883">
        <w:t>Основными конкурентными преимуществами программы  являются:</w:t>
      </w:r>
    </w:p>
    <w:p w:rsidR="00C24883" w:rsidRPr="00C24883" w:rsidRDefault="00577ECC" w:rsidP="00C2488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</w:t>
      </w:r>
      <w:r w:rsidR="00C24883" w:rsidRPr="00C24883">
        <w:rPr>
          <w:rFonts w:ascii="Times New Roman" w:hAnsi="Times New Roman" w:cs="Times New Roman"/>
          <w:sz w:val="24"/>
          <w:szCs w:val="24"/>
        </w:rPr>
        <w:t xml:space="preserve"> курсов</w:t>
      </w:r>
      <w:r w:rsidR="00056FE1">
        <w:rPr>
          <w:rFonts w:ascii="Times New Roman" w:hAnsi="Times New Roman" w:cs="Times New Roman"/>
          <w:sz w:val="24"/>
          <w:szCs w:val="24"/>
        </w:rPr>
        <w:t>, дающих фундаментальные знания</w:t>
      </w:r>
      <w:r w:rsidR="00C24883" w:rsidRPr="00C24883">
        <w:rPr>
          <w:rFonts w:ascii="Times New Roman" w:hAnsi="Times New Roman" w:cs="Times New Roman"/>
          <w:sz w:val="24"/>
          <w:szCs w:val="24"/>
        </w:rPr>
        <w:t>;</w:t>
      </w:r>
    </w:p>
    <w:p w:rsidR="00C24883" w:rsidRPr="00C24883" w:rsidRDefault="00C24883" w:rsidP="00C2488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4883">
        <w:rPr>
          <w:rFonts w:ascii="Times New Roman" w:hAnsi="Times New Roman" w:cs="Times New Roman"/>
          <w:sz w:val="24"/>
          <w:szCs w:val="24"/>
        </w:rPr>
        <w:t xml:space="preserve">высоко-квалифицированные преподаватели. </w:t>
      </w:r>
    </w:p>
    <w:p w:rsidR="00C24883" w:rsidRDefault="00C24883" w:rsidP="00C24883">
      <w:pPr>
        <w:spacing w:after="0"/>
        <w:rPr>
          <w:rFonts w:ascii="Times New Roman" w:hAnsi="Times New Roman" w:cs="Times New Roman"/>
          <w:b/>
          <w:bCs/>
        </w:rPr>
      </w:pPr>
      <w:r w:rsidRPr="00C24883">
        <w:rPr>
          <w:rFonts w:ascii="Times New Roman" w:hAnsi="Times New Roman" w:cs="Times New Roman"/>
          <w:b/>
          <w:bCs/>
        </w:rPr>
        <w:t xml:space="preserve">Область профессиональной деятельности </w:t>
      </w:r>
    </w:p>
    <w:p w:rsidR="00C24883" w:rsidRDefault="00C24883" w:rsidP="00C24883">
      <w:pPr>
        <w:spacing w:after="0"/>
        <w:jc w:val="both"/>
        <w:rPr>
          <w:rFonts w:ascii="Times New Roman" w:hAnsi="Times New Roman" w:cs="Times New Roman"/>
          <w:sz w:val="24"/>
        </w:rPr>
      </w:pPr>
      <w:r w:rsidRPr="00C24883">
        <w:rPr>
          <w:rFonts w:ascii="Times New Roman" w:hAnsi="Times New Roman" w:cs="Times New Roman"/>
          <w:b/>
          <w:bCs/>
        </w:rPr>
        <w:br/>
      </w:r>
      <w:r w:rsidRPr="00C24883">
        <w:rPr>
          <w:rFonts w:ascii="Times New Roman" w:hAnsi="Times New Roman" w:cs="Times New Roman"/>
          <w:sz w:val="24"/>
        </w:rPr>
        <w:t>Основной сферой  профессиональной деятельности выпускников  аспирантуры является работа в ведущих российских и зарубежных научно–исследовательских институтах и университетах, крупных компаниях, банках и корпорациях, в том числе и в организациях государственной корпорации «Росатом».</w:t>
      </w:r>
    </w:p>
    <w:p w:rsidR="00C24883" w:rsidRPr="00C24883" w:rsidRDefault="00C24883" w:rsidP="00C24883">
      <w:pPr>
        <w:spacing w:after="0"/>
        <w:jc w:val="both"/>
        <w:rPr>
          <w:rFonts w:ascii="Times New Roman" w:hAnsi="Times New Roman" w:cs="Times New Roman"/>
        </w:rPr>
      </w:pPr>
      <w:r w:rsidRPr="00C24883">
        <w:rPr>
          <w:rFonts w:ascii="Times New Roman" w:hAnsi="Times New Roman" w:cs="Times New Roman"/>
        </w:rPr>
        <w:br/>
      </w:r>
      <w:proofErr w:type="gramStart"/>
      <w:r w:rsidRPr="00C24883">
        <w:rPr>
          <w:rFonts w:ascii="Times New Roman" w:hAnsi="Times New Roman" w:cs="Times New Roman"/>
          <w:b/>
          <w:bCs/>
        </w:rPr>
        <w:t>Объекты профессиональной деятельности</w:t>
      </w:r>
      <w:r w:rsidRPr="00C24883">
        <w:rPr>
          <w:rFonts w:ascii="Times New Roman" w:hAnsi="Times New Roman" w:cs="Times New Roman"/>
          <w:b/>
          <w:bCs/>
          <w:sz w:val="24"/>
        </w:rPr>
        <w:t>:</w:t>
      </w:r>
      <w:r w:rsidRPr="00C24883">
        <w:rPr>
          <w:rFonts w:ascii="Times New Roman" w:hAnsi="Times New Roman" w:cs="Times New Roman"/>
          <w:sz w:val="24"/>
        </w:rPr>
        <w:t xml:space="preserve"> математическое моделирование; математическая физика; обратные и некорректно поставленные задачи; численные методы; </w:t>
      </w:r>
      <w:r w:rsidR="00851938">
        <w:rPr>
          <w:rFonts w:ascii="Times New Roman" w:hAnsi="Times New Roman" w:cs="Times New Roman"/>
          <w:sz w:val="24"/>
        </w:rPr>
        <w:t xml:space="preserve">теория функциональных пространств; </w:t>
      </w:r>
      <w:r w:rsidRPr="00C24883">
        <w:rPr>
          <w:rFonts w:ascii="Times New Roman" w:hAnsi="Times New Roman" w:cs="Times New Roman"/>
          <w:sz w:val="24"/>
        </w:rPr>
        <w:t>теория вероятностей и математическая статистика; исследование операций и системный анализ; оптимизация и оптимальное управление; математическая кибернетика; дискретная математика; нелинейная динамика, информатика и управление; математические и компьютерные методы обработки изображений; математическое и информационное обеспечение экономической деятельности;</w:t>
      </w:r>
      <w:proofErr w:type="gramEnd"/>
      <w:r w:rsidRPr="00C24883">
        <w:rPr>
          <w:rFonts w:ascii="Times New Roman" w:hAnsi="Times New Roman" w:cs="Times New Roman"/>
          <w:sz w:val="24"/>
        </w:rPr>
        <w:t xml:space="preserve"> аналитическая теория дифференциальных уравнений; математическая теория игр; математические методы теоретической физики; математические методы обработки данных; высокопроизводительные вычисления и технологии параллельного программирования; вычислительные нанотехнологии;  интеллектуальные системы; пакеты программ, продукты системного и прикладного программного обеспечения; системное и прикладное программное обеспечение; автоматизированные системы вычислительных комплексов; разработчик приложений; базы данных; сетевые технологии. </w:t>
      </w:r>
    </w:p>
    <w:p w:rsidR="00C24883" w:rsidRPr="00C24883" w:rsidRDefault="00C24883" w:rsidP="00C24883">
      <w:pPr>
        <w:pStyle w:val="a3"/>
        <w:jc w:val="both"/>
      </w:pPr>
      <w:r w:rsidRPr="00C24883">
        <w:rPr>
          <w:b/>
          <w:bCs/>
        </w:rPr>
        <w:t>Особенности учебного плана</w:t>
      </w:r>
      <w:r w:rsidRPr="00C24883">
        <w:t xml:space="preserve"> </w:t>
      </w:r>
    </w:p>
    <w:p w:rsidR="00C24883" w:rsidRDefault="000F10EE" w:rsidP="00C24883">
      <w:pPr>
        <w:pStyle w:val="a3"/>
        <w:spacing w:after="240" w:afterAutospacing="0"/>
        <w:jc w:val="both"/>
      </w:pPr>
      <w:r>
        <w:t xml:space="preserve">Большое значение </w:t>
      </w:r>
      <w:r w:rsidR="00C24883" w:rsidRPr="00C24883">
        <w:t>в учебном процессе отводится научно</w:t>
      </w:r>
      <w:r w:rsidR="0067326A">
        <w:t>-</w:t>
      </w:r>
      <w:r w:rsidR="00C24883" w:rsidRPr="00C24883">
        <w:t>исследовательской работе, в которой аспиранты приобретают навыки поиска и анализа научно-технической информации по тематике исследования, моделирования процессов и объектов на базе стандартных пакетов, проведения численных экспериментов и разработка методик проведения исследований, описания проводимых исследований и анализ результатов; разработке математических моделей изучаемых процессов. Особое внимание уделяется обучению составления обзоров, отчетов и подготовки публикаций, внедрения результатов исследований.</w:t>
      </w:r>
    </w:p>
    <w:p w:rsidR="00577ECC" w:rsidRDefault="00577ECC" w:rsidP="00577ECC">
      <w:pPr>
        <w:pStyle w:val="a3"/>
        <w:jc w:val="both"/>
      </w:pPr>
      <w:r>
        <w:t xml:space="preserve">Изучаемые дисциплины: </w:t>
      </w:r>
    </w:p>
    <w:p w:rsidR="00577ECC" w:rsidRDefault="00577ECC" w:rsidP="00577ECC">
      <w:pPr>
        <w:pStyle w:val="a3"/>
        <w:numPr>
          <w:ilvl w:val="0"/>
          <w:numId w:val="3"/>
        </w:numPr>
        <w:jc w:val="both"/>
      </w:pPr>
      <w:r w:rsidRPr="005E6B3B">
        <w:t>История и философия науки</w:t>
      </w:r>
      <w:r>
        <w:t>;</w:t>
      </w:r>
    </w:p>
    <w:p w:rsidR="00577ECC" w:rsidRDefault="00577ECC" w:rsidP="00577ECC">
      <w:pPr>
        <w:pStyle w:val="a3"/>
        <w:numPr>
          <w:ilvl w:val="0"/>
          <w:numId w:val="3"/>
        </w:numPr>
        <w:jc w:val="both"/>
      </w:pPr>
      <w:r w:rsidRPr="005E6B3B">
        <w:t>Иностранный язык</w:t>
      </w:r>
      <w:r>
        <w:t>;</w:t>
      </w:r>
      <w:bookmarkStart w:id="0" w:name="_GoBack"/>
      <w:bookmarkEnd w:id="0"/>
    </w:p>
    <w:p w:rsidR="00577ECC" w:rsidRDefault="00577ECC" w:rsidP="00577ECC">
      <w:pPr>
        <w:pStyle w:val="a3"/>
        <w:numPr>
          <w:ilvl w:val="0"/>
          <w:numId w:val="3"/>
        </w:numPr>
        <w:jc w:val="both"/>
      </w:pPr>
      <w:r w:rsidRPr="005E6B3B">
        <w:t>Психология и педагогика</w:t>
      </w:r>
      <w:r>
        <w:t>;</w:t>
      </w:r>
    </w:p>
    <w:p w:rsidR="00577ECC" w:rsidRDefault="00577ECC" w:rsidP="00577ECC">
      <w:pPr>
        <w:pStyle w:val="a3"/>
        <w:numPr>
          <w:ilvl w:val="0"/>
          <w:numId w:val="3"/>
        </w:numPr>
        <w:jc w:val="both"/>
      </w:pPr>
      <w:r w:rsidRPr="005E6B3B">
        <w:t>Иностранный язык в профессиональной деятельности</w:t>
      </w:r>
      <w:r>
        <w:t>;</w:t>
      </w:r>
    </w:p>
    <w:p w:rsidR="00577ECC" w:rsidRDefault="00577ECC" w:rsidP="00577ECC">
      <w:pPr>
        <w:pStyle w:val="a3"/>
        <w:numPr>
          <w:ilvl w:val="0"/>
          <w:numId w:val="3"/>
        </w:numPr>
        <w:jc w:val="both"/>
      </w:pPr>
      <w:r w:rsidRPr="005E6B3B">
        <w:t>Информационное пространство преподавателя инженерного вуза</w:t>
      </w:r>
      <w:r>
        <w:t>;</w:t>
      </w:r>
    </w:p>
    <w:p w:rsidR="00577ECC" w:rsidRDefault="00577ECC" w:rsidP="00577ECC">
      <w:pPr>
        <w:pStyle w:val="a3"/>
        <w:numPr>
          <w:ilvl w:val="0"/>
          <w:numId w:val="3"/>
        </w:numPr>
        <w:jc w:val="both"/>
      </w:pPr>
      <w:r>
        <w:t>Математическая физика;</w:t>
      </w:r>
    </w:p>
    <w:p w:rsidR="00577ECC" w:rsidRDefault="00577ECC" w:rsidP="00577ECC">
      <w:pPr>
        <w:pStyle w:val="a3"/>
        <w:numPr>
          <w:ilvl w:val="0"/>
          <w:numId w:val="3"/>
        </w:numPr>
        <w:jc w:val="both"/>
      </w:pPr>
      <w:r w:rsidRPr="00577ECC">
        <w:lastRenderedPageBreak/>
        <w:t>Теория функциональных пространств</w:t>
      </w:r>
      <w:r>
        <w:t>;</w:t>
      </w:r>
    </w:p>
    <w:p w:rsidR="00577ECC" w:rsidRDefault="00577ECC" w:rsidP="00577ECC">
      <w:pPr>
        <w:pStyle w:val="a3"/>
        <w:numPr>
          <w:ilvl w:val="0"/>
          <w:numId w:val="3"/>
        </w:numPr>
        <w:jc w:val="both"/>
      </w:pPr>
      <w:r w:rsidRPr="005E6B3B">
        <w:t>Практика по получению профессиональных умений и опыта профессиональной деятельности (педагогическая практика)</w:t>
      </w:r>
      <w:r>
        <w:t>;</w:t>
      </w:r>
    </w:p>
    <w:p w:rsidR="00577ECC" w:rsidRDefault="00577ECC" w:rsidP="00577ECC">
      <w:pPr>
        <w:pStyle w:val="a3"/>
        <w:numPr>
          <w:ilvl w:val="0"/>
          <w:numId w:val="3"/>
        </w:numPr>
        <w:jc w:val="both"/>
      </w:pPr>
      <w:r w:rsidRPr="005E6B3B">
        <w:t>Практика по получению профессиональных умений и опыта профессиональной деятельности (научная практика)</w:t>
      </w:r>
      <w:r>
        <w:t>;</w:t>
      </w:r>
    </w:p>
    <w:p w:rsidR="00577ECC" w:rsidRDefault="00577ECC" w:rsidP="00577ECC">
      <w:pPr>
        <w:pStyle w:val="a3"/>
        <w:numPr>
          <w:ilvl w:val="0"/>
          <w:numId w:val="3"/>
        </w:numPr>
        <w:jc w:val="both"/>
      </w:pPr>
      <w:r w:rsidRPr="005E6B3B">
        <w:t>Научно-исследовательская деятельность аспиранта и подготовка научно-квалификационной работы (диссертации) на соискание ученой степени кандидата наук</w:t>
      </w:r>
      <w:r>
        <w:t>.</w:t>
      </w:r>
    </w:p>
    <w:p w:rsidR="00577ECC" w:rsidRPr="00C24883" w:rsidRDefault="00577ECC" w:rsidP="00C24883">
      <w:pPr>
        <w:pStyle w:val="a3"/>
        <w:spacing w:after="240" w:afterAutospacing="0"/>
        <w:jc w:val="both"/>
      </w:pPr>
    </w:p>
    <w:p w:rsidR="00C24883" w:rsidRPr="00C24883" w:rsidRDefault="00C24883" w:rsidP="00C24883">
      <w:pPr>
        <w:pStyle w:val="a3"/>
        <w:jc w:val="both"/>
      </w:pPr>
      <w:r w:rsidRPr="00C24883">
        <w:rPr>
          <w:b/>
          <w:bCs/>
        </w:rPr>
        <w:t>Перечень предприятий для прохождения практики и трудоустройства выпускников</w:t>
      </w:r>
      <w:r w:rsidRPr="00C24883">
        <w:t xml:space="preserve"> </w:t>
      </w:r>
    </w:p>
    <w:p w:rsidR="00C24883" w:rsidRPr="00C24883" w:rsidRDefault="00C24883" w:rsidP="00C24883">
      <w:pPr>
        <w:pStyle w:val="a3"/>
        <w:spacing w:after="240" w:afterAutospacing="0"/>
        <w:jc w:val="both"/>
      </w:pPr>
      <w:r w:rsidRPr="00C24883">
        <w:t xml:space="preserve">Студенты аспирантуры проходят научную практику, выполняют научно-исследовательскую работу и готовят выпускные квалификационные работы в: организациях </w:t>
      </w:r>
      <w:r w:rsidR="000F10EE" w:rsidRPr="00C24883">
        <w:t xml:space="preserve">ГК </w:t>
      </w:r>
      <w:proofErr w:type="spellStart"/>
      <w:r w:rsidR="000F10EE" w:rsidRPr="00C24883">
        <w:t>Росатом</w:t>
      </w:r>
      <w:proofErr w:type="spellEnd"/>
      <w:r w:rsidR="000F10EE" w:rsidRPr="00C24883">
        <w:t xml:space="preserve">, </w:t>
      </w:r>
      <w:r w:rsidR="000F10EE">
        <w:t xml:space="preserve">АО ГНЦ РФ Физико-энергетический институт им. А.И. </w:t>
      </w:r>
      <w:proofErr w:type="spellStart"/>
      <w:r w:rsidR="000F10EE">
        <w:t>Лейпунского</w:t>
      </w:r>
      <w:proofErr w:type="spellEnd"/>
      <w:r w:rsidR="000F10EE" w:rsidRPr="00C24883">
        <w:t>,</w:t>
      </w:r>
      <w:r w:rsidR="000F10EE">
        <w:t xml:space="preserve"> НПО «Тайфун».</w:t>
      </w:r>
      <w:r w:rsidRPr="00C24883">
        <w:t xml:space="preserve"> Также проводятся зарубежные стажировки.</w:t>
      </w:r>
    </w:p>
    <w:p w:rsidR="00C24883" w:rsidRPr="00393C93" w:rsidRDefault="00C24883" w:rsidP="00393C93">
      <w:pPr>
        <w:pStyle w:val="a3"/>
        <w:jc w:val="both"/>
        <w:rPr>
          <w:b/>
          <w:bCs/>
        </w:rPr>
      </w:pPr>
      <w:r w:rsidRPr="00393C93">
        <w:rPr>
          <w:b/>
          <w:bCs/>
        </w:rPr>
        <w:t>Международное партнерство</w:t>
      </w:r>
    </w:p>
    <w:p w:rsidR="00C24883" w:rsidRPr="00C24883" w:rsidRDefault="00056FE1" w:rsidP="0085193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Принстонский</w:t>
      </w:r>
      <w:r w:rsidR="00C24883" w:rsidRPr="00C24883">
        <w:rPr>
          <w:rFonts w:ascii="Times New Roman" w:hAnsi="Times New Roman" w:cs="Times New Roman"/>
        </w:rPr>
        <w:t xml:space="preserve"> университет </w:t>
      </w:r>
      <w:r>
        <w:rPr>
          <w:rFonts w:ascii="Times New Roman" w:hAnsi="Times New Roman" w:cs="Times New Roman"/>
        </w:rPr>
        <w:t>(США</w:t>
      </w:r>
      <w:r w:rsidR="00C24883" w:rsidRPr="00C24883">
        <w:rPr>
          <w:rFonts w:ascii="Times New Roman" w:hAnsi="Times New Roman" w:cs="Times New Roman"/>
        </w:rPr>
        <w:t>)</w:t>
      </w:r>
    </w:p>
    <w:sectPr w:rsidR="00C24883" w:rsidRPr="00C248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47D30"/>
    <w:multiLevelType w:val="multilevel"/>
    <w:tmpl w:val="CD4EC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402247F"/>
    <w:multiLevelType w:val="hybridMultilevel"/>
    <w:tmpl w:val="B97A07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657035"/>
    <w:multiLevelType w:val="multilevel"/>
    <w:tmpl w:val="CB52B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883"/>
    <w:rsid w:val="00012DEB"/>
    <w:rsid w:val="00056FE1"/>
    <w:rsid w:val="000F10EE"/>
    <w:rsid w:val="00393C93"/>
    <w:rsid w:val="00577ECC"/>
    <w:rsid w:val="005D1931"/>
    <w:rsid w:val="0067326A"/>
    <w:rsid w:val="00697656"/>
    <w:rsid w:val="007B6FA5"/>
    <w:rsid w:val="00851938"/>
    <w:rsid w:val="00AA631F"/>
    <w:rsid w:val="00B27601"/>
    <w:rsid w:val="00BC1FFC"/>
    <w:rsid w:val="00C24883"/>
    <w:rsid w:val="00EA5F9B"/>
    <w:rsid w:val="00FB1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noProof/>
    </w:rPr>
  </w:style>
  <w:style w:type="paragraph" w:styleId="1">
    <w:name w:val="heading 1"/>
    <w:basedOn w:val="a"/>
    <w:link w:val="10"/>
    <w:uiPriority w:val="9"/>
    <w:qFormat/>
    <w:rsid w:val="00C248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noProof w:val="0"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93C9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488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488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C248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24883"/>
    <w:rPr>
      <w:b/>
      <w:bCs/>
    </w:rPr>
  </w:style>
  <w:style w:type="character" w:styleId="a5">
    <w:name w:val="Hyperlink"/>
    <w:basedOn w:val="a0"/>
    <w:uiPriority w:val="99"/>
    <w:unhideWhenUsed/>
    <w:rsid w:val="00C24883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C24883"/>
    <w:rPr>
      <w:rFonts w:asciiTheme="majorHAnsi" w:eastAsiaTheme="majorEastAsia" w:hAnsiTheme="majorHAnsi" w:cstheme="majorBidi"/>
      <w:b/>
      <w:bCs/>
      <w:noProof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rsid w:val="00393C93"/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noProof/>
    </w:rPr>
  </w:style>
  <w:style w:type="paragraph" w:styleId="1">
    <w:name w:val="heading 1"/>
    <w:basedOn w:val="a"/>
    <w:link w:val="10"/>
    <w:uiPriority w:val="9"/>
    <w:qFormat/>
    <w:rsid w:val="00C248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noProof w:val="0"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93C9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488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488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C248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24883"/>
    <w:rPr>
      <w:b/>
      <w:bCs/>
    </w:rPr>
  </w:style>
  <w:style w:type="character" w:styleId="a5">
    <w:name w:val="Hyperlink"/>
    <w:basedOn w:val="a0"/>
    <w:uiPriority w:val="99"/>
    <w:unhideWhenUsed/>
    <w:rsid w:val="00C24883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C24883"/>
    <w:rPr>
      <w:rFonts w:asciiTheme="majorHAnsi" w:eastAsiaTheme="majorEastAsia" w:hAnsiTheme="majorHAnsi" w:cstheme="majorBidi"/>
      <w:b/>
      <w:bCs/>
      <w:noProof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rsid w:val="00393C93"/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57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72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14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1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3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4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8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3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5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2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0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3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8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5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2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05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4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6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5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7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6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0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1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0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8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7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0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4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4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1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7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56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4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8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1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73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2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56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9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75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1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4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2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1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4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9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0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7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0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1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1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9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0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6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1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23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9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9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9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5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1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2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2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%20SVErmakov@mephi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727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Надежда Сергеевна Баранова</cp:lastModifiedBy>
  <cp:revision>13</cp:revision>
  <dcterms:created xsi:type="dcterms:W3CDTF">2016-09-22T07:36:00Z</dcterms:created>
  <dcterms:modified xsi:type="dcterms:W3CDTF">2019-09-23T06:44:00Z</dcterms:modified>
</cp:coreProperties>
</file>