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B9" w:rsidRPr="00F579CA" w:rsidRDefault="002456B9" w:rsidP="002456B9">
      <w:pPr>
        <w:pStyle w:val="2"/>
        <w:jc w:val="both"/>
      </w:pPr>
      <w:r>
        <w:rPr>
          <w:rFonts w:eastAsia="Times New Roman"/>
          <w:lang w:eastAsia="ru-RU"/>
        </w:rPr>
        <w:t>Экономика и управление народным хозяйством (промышленность)</w:t>
      </w:r>
    </w:p>
    <w:p w:rsidR="002456B9" w:rsidRDefault="002456B9" w:rsidP="002456B9">
      <w:pPr>
        <w:pStyle w:val="a3"/>
        <w:spacing w:after="0" w:afterAutospacing="0"/>
        <w:jc w:val="both"/>
        <w:rPr>
          <w:rStyle w:val="a4"/>
        </w:rPr>
      </w:pPr>
      <w:r>
        <w:t xml:space="preserve">Направление: </w:t>
      </w:r>
      <w:r>
        <w:rPr>
          <w:rStyle w:val="a4"/>
        </w:rPr>
        <w:t>ЭКОНОМИКА</w:t>
      </w:r>
    </w:p>
    <w:p w:rsidR="002456B9" w:rsidRDefault="002456B9" w:rsidP="002456B9">
      <w:pPr>
        <w:pStyle w:val="a3"/>
        <w:spacing w:before="0" w:beforeAutospacing="0" w:after="0" w:afterAutospacing="0"/>
        <w:jc w:val="both"/>
      </w:pPr>
      <w:r>
        <w:t xml:space="preserve">Уровень: </w:t>
      </w:r>
      <w:r w:rsidRPr="007161EC">
        <w:rPr>
          <w:b/>
        </w:rPr>
        <w:t>Аспирантура</w:t>
      </w:r>
    </w:p>
    <w:p w:rsidR="002456B9" w:rsidRDefault="002456B9" w:rsidP="002456B9">
      <w:pPr>
        <w:pStyle w:val="a3"/>
        <w:spacing w:before="0" w:beforeAutospacing="0" w:after="0" w:afterAutospacing="0"/>
        <w:jc w:val="both"/>
        <w:rPr>
          <w:rStyle w:val="a4"/>
        </w:rPr>
      </w:pPr>
      <w:r>
        <w:t xml:space="preserve">Код: </w:t>
      </w:r>
      <w:r>
        <w:rPr>
          <w:rStyle w:val="a4"/>
        </w:rPr>
        <w:t>38.06.01</w:t>
      </w:r>
    </w:p>
    <w:p w:rsidR="002456B9" w:rsidRDefault="002456B9" w:rsidP="002456B9">
      <w:pPr>
        <w:pStyle w:val="a3"/>
        <w:spacing w:before="0" w:beforeAutospacing="0" w:after="0" w:afterAutospacing="0"/>
        <w:jc w:val="both"/>
      </w:pPr>
      <w:r>
        <w:t xml:space="preserve">Документ об образовании, степень или квалификация: </w:t>
      </w:r>
      <w:r>
        <w:rPr>
          <w:rStyle w:val="a4"/>
        </w:rPr>
        <w:t>Исследователь. Преподаватель-исследователь</w:t>
      </w:r>
      <w:r>
        <w:t xml:space="preserve"> </w:t>
      </w:r>
    </w:p>
    <w:p w:rsidR="002456B9" w:rsidRDefault="002456B9" w:rsidP="002456B9">
      <w:pPr>
        <w:pStyle w:val="a3"/>
        <w:jc w:val="both"/>
        <w:rPr>
          <w:rStyle w:val="a4"/>
        </w:rPr>
      </w:pPr>
      <w:r>
        <w:t xml:space="preserve">Язык обучения: </w:t>
      </w:r>
      <w:r>
        <w:rPr>
          <w:rStyle w:val="a4"/>
        </w:rPr>
        <w:t>русский</w:t>
      </w:r>
    </w:p>
    <w:p w:rsidR="002456B9" w:rsidRDefault="002456B9" w:rsidP="002456B9">
      <w:pPr>
        <w:pStyle w:val="a3"/>
        <w:jc w:val="both"/>
        <w:rPr>
          <w:rStyle w:val="a4"/>
        </w:rPr>
      </w:pPr>
      <w:r>
        <w:t xml:space="preserve">Форма обучения: </w:t>
      </w:r>
      <w:r>
        <w:rPr>
          <w:rStyle w:val="a4"/>
        </w:rPr>
        <w:t>очная</w:t>
      </w:r>
    </w:p>
    <w:p w:rsidR="002456B9" w:rsidRDefault="002456B9" w:rsidP="002456B9">
      <w:pPr>
        <w:pStyle w:val="a3"/>
        <w:jc w:val="both"/>
        <w:rPr>
          <w:rStyle w:val="a4"/>
        </w:rPr>
      </w:pPr>
      <w:r>
        <w:t xml:space="preserve">Продолжительность: </w:t>
      </w:r>
      <w:r>
        <w:rPr>
          <w:rStyle w:val="a4"/>
        </w:rPr>
        <w:t>3 года</w:t>
      </w:r>
    </w:p>
    <w:p w:rsidR="002456B9" w:rsidRDefault="002456B9" w:rsidP="002456B9">
      <w:pPr>
        <w:pStyle w:val="a3"/>
        <w:jc w:val="both"/>
      </w:pPr>
      <w:r>
        <w:t xml:space="preserve">Возможность бесплатного обучения: </w:t>
      </w:r>
      <w:r>
        <w:rPr>
          <w:rStyle w:val="a4"/>
        </w:rPr>
        <w:t>нет</w:t>
      </w:r>
      <w:r>
        <w:t xml:space="preserve"> </w:t>
      </w:r>
    </w:p>
    <w:p w:rsidR="002456B9" w:rsidRDefault="002456B9" w:rsidP="002456B9">
      <w:pPr>
        <w:pStyle w:val="pgrey"/>
        <w:jc w:val="both"/>
        <w:rPr>
          <w:rStyle w:val="a4"/>
        </w:rPr>
      </w:pPr>
      <w:r>
        <w:t xml:space="preserve">Куратор программы: </w:t>
      </w:r>
      <w:r>
        <w:rPr>
          <w:rStyle w:val="a4"/>
        </w:rPr>
        <w:t>Кузнецова Анастасия Александровна</w:t>
      </w:r>
    </w:p>
    <w:p w:rsidR="002456B9" w:rsidRDefault="002456B9" w:rsidP="002456B9">
      <w:pPr>
        <w:pStyle w:val="pgrey"/>
        <w:jc w:val="both"/>
        <w:rPr>
          <w:rStyle w:val="a4"/>
        </w:rPr>
      </w:pPr>
      <w:r>
        <w:t xml:space="preserve">Телефон: </w:t>
      </w:r>
      <w:r>
        <w:rPr>
          <w:rStyle w:val="a4"/>
        </w:rPr>
        <w:t>+7 (48439) 79490, доб. 229</w:t>
      </w:r>
    </w:p>
    <w:p w:rsidR="002456B9" w:rsidRPr="002456B9" w:rsidRDefault="002456B9" w:rsidP="002456B9">
      <w:pPr>
        <w:pStyle w:val="pgrey"/>
        <w:jc w:val="both"/>
      </w:pPr>
      <w:r w:rsidRPr="00D8114E">
        <w:rPr>
          <w:lang w:val="en-US"/>
        </w:rPr>
        <w:t>E</w:t>
      </w:r>
      <w:r w:rsidRPr="002456B9">
        <w:t>-</w:t>
      </w:r>
      <w:r w:rsidRPr="00D8114E">
        <w:rPr>
          <w:lang w:val="en-US"/>
        </w:rPr>
        <w:t>mail</w:t>
      </w:r>
      <w:r w:rsidRPr="002456B9">
        <w:t xml:space="preserve">: </w:t>
      </w:r>
      <w:hyperlink r:id="rId6" w:history="1">
        <w:r w:rsidRPr="00D8114E">
          <w:rPr>
            <w:rStyle w:val="a5"/>
            <w:lang w:val="en-US"/>
          </w:rPr>
          <w:t>A</w:t>
        </w:r>
        <w:r w:rsidRPr="00BB6470">
          <w:rPr>
            <w:rStyle w:val="a5"/>
            <w:lang w:val="en-US"/>
          </w:rPr>
          <w:t>AKuznetsova</w:t>
        </w:r>
        <w:r w:rsidRPr="002456B9">
          <w:rPr>
            <w:rStyle w:val="a5"/>
          </w:rPr>
          <w:t>@</w:t>
        </w:r>
        <w:r w:rsidRPr="00D8114E">
          <w:rPr>
            <w:rStyle w:val="a5"/>
            <w:lang w:val="en-US"/>
          </w:rPr>
          <w:t>mephi</w:t>
        </w:r>
        <w:r w:rsidRPr="002456B9">
          <w:rPr>
            <w:rStyle w:val="a5"/>
          </w:rPr>
          <w:t>.</w:t>
        </w:r>
        <w:r w:rsidRPr="00D8114E">
          <w:rPr>
            <w:rStyle w:val="a5"/>
            <w:lang w:val="en-US"/>
          </w:rPr>
          <w:t>ru</w:t>
        </w:r>
      </w:hyperlink>
      <w:r w:rsidRPr="002456B9">
        <w:t xml:space="preserve"> </w:t>
      </w:r>
    </w:p>
    <w:p w:rsidR="002456B9" w:rsidRDefault="002456B9" w:rsidP="002456B9">
      <w:pPr>
        <w:pStyle w:val="a3"/>
        <w:jc w:val="both"/>
      </w:pPr>
      <w:r>
        <w:rPr>
          <w:b/>
          <w:bCs/>
        </w:rPr>
        <w:t>Отделение</w:t>
      </w:r>
      <w:r>
        <w:t xml:space="preserve">: социально-экономических наук </w:t>
      </w:r>
    </w:p>
    <w:p w:rsidR="002456B9" w:rsidRDefault="002456B9" w:rsidP="002456B9">
      <w:pPr>
        <w:pStyle w:val="a3"/>
        <w:jc w:val="both"/>
      </w:pPr>
      <w:r>
        <w:rPr>
          <w:b/>
          <w:bCs/>
        </w:rPr>
        <w:t>Цели программы</w:t>
      </w:r>
      <w:r>
        <w:t xml:space="preserve"> </w:t>
      </w:r>
    </w:p>
    <w:p w:rsidR="002456B9" w:rsidRDefault="002456B9" w:rsidP="002456B9">
      <w:pPr>
        <w:pStyle w:val="a3"/>
        <w:jc w:val="both"/>
      </w:pPr>
      <w:r>
        <w:t xml:space="preserve">Основными целями подготовки аспирантов являются: </w:t>
      </w:r>
    </w:p>
    <w:p w:rsidR="002456B9" w:rsidRDefault="002456B9" w:rsidP="002456B9">
      <w:pPr>
        <w:pStyle w:val="a3"/>
        <w:jc w:val="both"/>
      </w:pPr>
      <w:r>
        <w:t xml:space="preserve">- формирование углубленных теоретических и практических навыков и знаний в области </w:t>
      </w:r>
      <w:r w:rsidR="00692F25">
        <w:t>управленческих отношений, методологических аспектов их организации</w:t>
      </w:r>
      <w:r w:rsidR="00294ADE">
        <w:t xml:space="preserve"> и проектной деятельности</w:t>
      </w:r>
      <w:r>
        <w:t>;</w:t>
      </w:r>
    </w:p>
    <w:p w:rsidR="00692F25" w:rsidRDefault="002456B9" w:rsidP="002456B9">
      <w:pPr>
        <w:pStyle w:val="a3"/>
        <w:jc w:val="both"/>
      </w:pPr>
      <w:r>
        <w:t>-</w:t>
      </w:r>
      <w:r w:rsidR="00692F25">
        <w:t xml:space="preserve"> удовлетворение потребностей рынка труда региона в высокопрофессиональных кадрах (кадрах высшей квалификации) в области экономических наук; </w:t>
      </w:r>
    </w:p>
    <w:p w:rsidR="00692F25" w:rsidRDefault="00692F25" w:rsidP="002456B9">
      <w:pPr>
        <w:pStyle w:val="a3"/>
        <w:jc w:val="both"/>
      </w:pPr>
      <w:r>
        <w:t>- системная модернизация образовательного процесса в области экономических наук.</w:t>
      </w:r>
    </w:p>
    <w:p w:rsidR="002456B9" w:rsidRDefault="002456B9" w:rsidP="002456B9">
      <w:pPr>
        <w:pStyle w:val="a3"/>
        <w:jc w:val="both"/>
      </w:pPr>
      <w:r>
        <w:rPr>
          <w:b/>
          <w:bCs/>
        </w:rPr>
        <w:t xml:space="preserve">Область профессиональной деятельности </w:t>
      </w:r>
    </w:p>
    <w:p w:rsidR="00692F25" w:rsidRDefault="002456B9" w:rsidP="002456B9">
      <w:pPr>
        <w:pStyle w:val="a3"/>
        <w:spacing w:after="240" w:afterAutospacing="0"/>
        <w:jc w:val="both"/>
      </w:pPr>
      <w:r>
        <w:t xml:space="preserve">Выпускник по данной образовательной программе может осуществлять профессиональную деятельность в образовательных организациях высшего образования и научных организациях, </w:t>
      </w:r>
      <w:r w:rsidR="00692F25">
        <w:t>на предприятиях сферы высоких технологий, способен проводить исследования, раскрывающие источники и механизмы достижения фирмами конкурентных преимуществ на современных рынках, новейшие явления и тенденции мировой практики управления компаниями.</w:t>
      </w:r>
    </w:p>
    <w:p w:rsidR="002456B9" w:rsidRDefault="002456B9" w:rsidP="002456B9">
      <w:pPr>
        <w:pStyle w:val="a3"/>
        <w:jc w:val="both"/>
      </w:pPr>
      <w:proofErr w:type="gramStart"/>
      <w:r>
        <w:rPr>
          <w:b/>
          <w:bCs/>
        </w:rPr>
        <w:t>Объекты профессиональной деятельности:</w:t>
      </w:r>
      <w:r>
        <w:t xml:space="preserve"> </w:t>
      </w:r>
      <w:r w:rsidR="00692F25" w:rsidRPr="00692F25">
        <w:rPr>
          <w:shd w:val="clear" w:color="auto" w:fill="FFFFFF"/>
        </w:rPr>
        <w:t>экономические отношения, возникающие в процессе развития народного хозяйства; методы, механизмы, инструменты и технологии функционирования экономических систем и институциональных преобразований в условиях рыночной экономики с учетом тенденций глобализации экономических процессов в отраслях промышленности</w:t>
      </w:r>
      <w:r w:rsidR="00692F25">
        <w:rPr>
          <w:shd w:val="clear" w:color="auto" w:fill="FFFFFF"/>
        </w:rPr>
        <w:t xml:space="preserve">; </w:t>
      </w:r>
      <w:r w:rsidR="00692F25" w:rsidRPr="00692F25">
        <w:rPr>
          <w:shd w:val="clear" w:color="auto" w:fill="FFFFFF"/>
        </w:rPr>
        <w:t xml:space="preserve">национальные, отраслевые, региональные и </w:t>
      </w:r>
      <w:r w:rsidR="00692F25" w:rsidRPr="00692F25">
        <w:rPr>
          <w:shd w:val="clear" w:color="auto" w:fill="FFFFFF"/>
        </w:rPr>
        <w:lastRenderedPageBreak/>
        <w:t>отдельные экономические системы, сложившиеся и формирующиеся в результате институциональных преобразований в первичных и агрегированных звеньях промышленности</w:t>
      </w:r>
      <w:r w:rsidR="00294ADE">
        <w:rPr>
          <w:shd w:val="clear" w:color="auto" w:fill="FFFFFF"/>
        </w:rPr>
        <w:t>;</w:t>
      </w:r>
      <w:proofErr w:type="gramEnd"/>
      <w:r w:rsidR="00294ADE">
        <w:rPr>
          <w:shd w:val="clear" w:color="auto" w:fill="FFFFFF"/>
        </w:rPr>
        <w:t xml:space="preserve"> </w:t>
      </w:r>
      <w:r>
        <w:t>концептуальные (фундаментальные) проблемы экономической науки, включая прикладные проблемы функционирования различных экономических агентов, рынков и систем</w:t>
      </w:r>
    </w:p>
    <w:p w:rsidR="002456B9" w:rsidRDefault="002456B9" w:rsidP="002456B9">
      <w:pPr>
        <w:pStyle w:val="a3"/>
        <w:jc w:val="both"/>
      </w:pPr>
      <w:r>
        <w:rPr>
          <w:b/>
          <w:bCs/>
        </w:rPr>
        <w:t>Особенности учебного плана</w:t>
      </w:r>
      <w:r>
        <w:t xml:space="preserve"> </w:t>
      </w:r>
    </w:p>
    <w:p w:rsidR="002456B9" w:rsidRDefault="002456B9" w:rsidP="002456B9">
      <w:pPr>
        <w:pStyle w:val="a3"/>
        <w:jc w:val="both"/>
      </w:pPr>
      <w:r>
        <w:t>Центральное место в подготовке аспирантов занимает научно-исследовательская работа и подготовка кандидатской диссертации, под руководством выдающихся ученных, участвующих в научно–исследовательских проектах в актуальных областях фундаментальных и прикладных исследований, что позволяет сформировать у аспирантов умение работать в научном коллективе, порождать новые идеи, а также демонстрировать навыки самостоятельной научно-исследовательской работы. Существенное значение в учебном процессе отводится научно-исследовательской работе, в которой аспиранты приобретают навыки поиска и анализа научно-технической информации в области совершенствования методов управления, создания алгоритмов и моделей интеллектуального принятия решений, интеллектуальных методов обработки и накопления информации.</w:t>
      </w:r>
    </w:p>
    <w:p w:rsidR="002456B9" w:rsidRDefault="002456B9" w:rsidP="002456B9">
      <w:pPr>
        <w:pStyle w:val="a3"/>
        <w:jc w:val="both"/>
      </w:pPr>
      <w:r>
        <w:t xml:space="preserve">Особое внимание уделяется </w:t>
      </w:r>
      <w:r w:rsidR="00294ADE">
        <w:t xml:space="preserve">проектной деятельности с целью развития навыков у аспирантов командной работы, приобретения компетенций по управлению проектами в области </w:t>
      </w:r>
      <w:r w:rsidR="00294ADE">
        <w:rPr>
          <w:lang w:val="en-US"/>
        </w:rPr>
        <w:t>digital</w:t>
      </w:r>
      <w:r w:rsidR="00294ADE" w:rsidRPr="00294ADE">
        <w:t xml:space="preserve"> </w:t>
      </w:r>
      <w:r w:rsidR="00294ADE">
        <w:t>технологий, развития партнерских отношений с крупными представителями индустриальных парков региона, оценке и реализации проектов в соответствии с их потребностями</w:t>
      </w:r>
      <w:r>
        <w:t>.</w:t>
      </w:r>
    </w:p>
    <w:p w:rsidR="00323A13" w:rsidRDefault="00323A13" w:rsidP="00323A13">
      <w:pPr>
        <w:pStyle w:val="a3"/>
        <w:jc w:val="both"/>
      </w:pPr>
      <w:r>
        <w:t xml:space="preserve">Изучаемые дисциплины: 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 w:rsidRPr="005E6B3B">
        <w:t>История и философия науки</w:t>
      </w:r>
      <w:r>
        <w:t>;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 w:rsidRPr="005E6B3B">
        <w:t>Иностранный язык</w:t>
      </w:r>
      <w:r>
        <w:t>;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 w:rsidRPr="005E6B3B">
        <w:t>Психология и педагогика</w:t>
      </w:r>
      <w:r>
        <w:t>;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 w:rsidRPr="005E6B3B">
        <w:t>Иностранный язык в профессиональной деятельности</w:t>
      </w:r>
      <w:r>
        <w:t>;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 w:rsidRPr="005E6B3B">
        <w:t>Информационное пространство преподавателя инженерного вуза</w:t>
      </w:r>
      <w:r>
        <w:t>;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>
        <w:rPr>
          <w:bCs/>
        </w:rPr>
        <w:t>Экономика и управление народным хозяйством</w:t>
      </w:r>
      <w:r>
        <w:t>;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>
        <w:rPr>
          <w:bCs/>
        </w:rPr>
        <w:t>Управление инновациями и цифровая экономика</w:t>
      </w:r>
      <w:r>
        <w:t>;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 w:rsidRPr="005E6B3B">
        <w:t>Практика по получению профессиональных умений и опыта профессиональной деятельности (педагогическая практика)</w:t>
      </w:r>
      <w:r>
        <w:t>;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 w:rsidRPr="005E6B3B">
        <w:t>Практика по получению профессиональных умений и опыта профессиональной деятельности (научная практика)</w:t>
      </w:r>
      <w:r>
        <w:t>;</w:t>
      </w:r>
    </w:p>
    <w:p w:rsidR="00323A13" w:rsidRDefault="00323A13" w:rsidP="00323A13">
      <w:pPr>
        <w:pStyle w:val="a3"/>
        <w:numPr>
          <w:ilvl w:val="0"/>
          <w:numId w:val="3"/>
        </w:numPr>
        <w:jc w:val="both"/>
      </w:pPr>
      <w:r w:rsidRPr="005E6B3B">
        <w:t>Научно-исследовательская деятельность аспиранта и подготовка научно-квалификационной работы (диссертации) на соискание ученой степени кандидата наук</w:t>
      </w:r>
      <w:r>
        <w:t>.</w:t>
      </w:r>
    </w:p>
    <w:p w:rsidR="002456B9" w:rsidRDefault="002456B9" w:rsidP="002456B9">
      <w:pPr>
        <w:pStyle w:val="a3"/>
        <w:jc w:val="both"/>
      </w:pPr>
      <w:r>
        <w:rPr>
          <w:b/>
          <w:bCs/>
        </w:rPr>
        <w:t xml:space="preserve">Перечень предприятий для прохождения практики и трудоустройства выпускников </w:t>
      </w:r>
    </w:p>
    <w:p w:rsidR="002456B9" w:rsidRDefault="002456B9" w:rsidP="002456B9">
      <w:pPr>
        <w:pStyle w:val="a3"/>
        <w:jc w:val="both"/>
      </w:pPr>
      <w:r>
        <w:t>ИАТЭ НИЯУ МИФИ, НИЯУ МИФИ, Администрация города Обнинска, Корпорация развития Калужской области, Агентство инновационного развития – Центр кластерного развития Калужской области</w:t>
      </w:r>
      <w:r w:rsidR="00294ADE">
        <w:t>, Министерство экономического развития Калужской области</w:t>
      </w:r>
      <w:r>
        <w:t>.</w:t>
      </w:r>
      <w:bookmarkStart w:id="0" w:name="_GoBack"/>
      <w:bookmarkEnd w:id="0"/>
    </w:p>
    <w:sectPr w:rsidR="0024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7"/>
    <w:lvl w:ilvl="0"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">
    <w:nsid w:val="5402247F"/>
    <w:multiLevelType w:val="hybridMultilevel"/>
    <w:tmpl w:val="B97A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001A2"/>
    <w:multiLevelType w:val="multilevel"/>
    <w:tmpl w:val="906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8"/>
    <w:rsid w:val="00012DEB"/>
    <w:rsid w:val="000F1472"/>
    <w:rsid w:val="002456B9"/>
    <w:rsid w:val="00294ADE"/>
    <w:rsid w:val="002C355A"/>
    <w:rsid w:val="00323A13"/>
    <w:rsid w:val="004F214E"/>
    <w:rsid w:val="00590E13"/>
    <w:rsid w:val="005B70C6"/>
    <w:rsid w:val="00692F25"/>
    <w:rsid w:val="007161EC"/>
    <w:rsid w:val="0089328C"/>
    <w:rsid w:val="0093411E"/>
    <w:rsid w:val="009804DA"/>
    <w:rsid w:val="00B8421D"/>
    <w:rsid w:val="00CA5F7A"/>
    <w:rsid w:val="00D4610C"/>
    <w:rsid w:val="00D8114E"/>
    <w:rsid w:val="00EC4058"/>
    <w:rsid w:val="00F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F57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9CA"/>
    <w:rPr>
      <w:b/>
      <w:bCs/>
    </w:rPr>
  </w:style>
  <w:style w:type="paragraph" w:customStyle="1" w:styleId="pgrey">
    <w:name w:val="pgrey"/>
    <w:basedOn w:val="a"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7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9CA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C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79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a8">
    <w:name w:val="т_маркер"/>
    <w:basedOn w:val="a"/>
    <w:rsid w:val="00590E13"/>
    <w:pPr>
      <w:suppressAutoHyphens/>
      <w:autoSpaceDE w:val="0"/>
      <w:spacing w:after="0" w:line="240" w:lineRule="auto"/>
      <w:ind w:left="1094" w:hanging="374"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F57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9CA"/>
    <w:rPr>
      <w:b/>
      <w:bCs/>
    </w:rPr>
  </w:style>
  <w:style w:type="paragraph" w:customStyle="1" w:styleId="pgrey">
    <w:name w:val="pgrey"/>
    <w:basedOn w:val="a"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7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9CA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C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79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a8">
    <w:name w:val="т_маркер"/>
    <w:basedOn w:val="a"/>
    <w:rsid w:val="00590E13"/>
    <w:pPr>
      <w:suppressAutoHyphens/>
      <w:autoSpaceDE w:val="0"/>
      <w:spacing w:after="0" w:line="240" w:lineRule="auto"/>
      <w:ind w:left="1094" w:hanging="374"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Kuznetsova@mep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Сергеевна Баранова</cp:lastModifiedBy>
  <cp:revision>3</cp:revision>
  <dcterms:created xsi:type="dcterms:W3CDTF">2019-09-23T12:21:00Z</dcterms:created>
  <dcterms:modified xsi:type="dcterms:W3CDTF">2019-09-23T12:22:00Z</dcterms:modified>
</cp:coreProperties>
</file>