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B2E" w:rsidRPr="00B24222" w:rsidRDefault="00F36B06" w:rsidP="00E171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22">
        <w:rPr>
          <w:rFonts w:ascii="Times New Roman" w:hAnsi="Times New Roman" w:cs="Times New Roman"/>
          <w:b/>
          <w:sz w:val="28"/>
          <w:szCs w:val="28"/>
        </w:rPr>
        <w:t>Аннотация программы</w:t>
      </w:r>
    </w:p>
    <w:p w:rsidR="00F36B06" w:rsidRPr="00B24222" w:rsidRDefault="00F36B06" w:rsidP="00E171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22">
        <w:rPr>
          <w:rFonts w:ascii="Times New Roman" w:hAnsi="Times New Roman" w:cs="Times New Roman"/>
          <w:b/>
          <w:sz w:val="28"/>
          <w:szCs w:val="28"/>
        </w:rPr>
        <w:t>38.04.0</w:t>
      </w:r>
      <w:r w:rsidR="00B65A5A">
        <w:rPr>
          <w:rFonts w:ascii="Times New Roman" w:hAnsi="Times New Roman" w:cs="Times New Roman"/>
          <w:b/>
          <w:sz w:val="28"/>
          <w:szCs w:val="28"/>
        </w:rPr>
        <w:t>2</w:t>
      </w:r>
      <w:r w:rsidRPr="00B2422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65A5A">
        <w:rPr>
          <w:rFonts w:ascii="Times New Roman" w:hAnsi="Times New Roman" w:cs="Times New Roman"/>
          <w:b/>
          <w:sz w:val="28"/>
          <w:szCs w:val="28"/>
        </w:rPr>
        <w:t>Менеджмент</w:t>
      </w:r>
      <w:r w:rsidRPr="00B24222">
        <w:rPr>
          <w:rFonts w:ascii="Times New Roman" w:hAnsi="Times New Roman" w:cs="Times New Roman"/>
          <w:b/>
          <w:sz w:val="28"/>
          <w:szCs w:val="28"/>
        </w:rPr>
        <w:t>»</w:t>
      </w:r>
    </w:p>
    <w:p w:rsidR="003A6B4A" w:rsidRPr="00B24222" w:rsidRDefault="003A6B4A" w:rsidP="00E171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B06" w:rsidRPr="00B24222" w:rsidRDefault="00F36B06" w:rsidP="00E171E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222">
        <w:rPr>
          <w:rFonts w:ascii="Times New Roman" w:hAnsi="Times New Roman" w:cs="Times New Roman"/>
          <w:b/>
          <w:sz w:val="28"/>
          <w:szCs w:val="28"/>
        </w:rPr>
        <w:t>Наименование программы: «</w:t>
      </w:r>
      <w:r w:rsidR="00B65A5A">
        <w:rPr>
          <w:rFonts w:ascii="Times New Roman" w:hAnsi="Times New Roman" w:cs="Times New Roman"/>
          <w:sz w:val="28"/>
          <w:szCs w:val="28"/>
        </w:rPr>
        <w:t>Логистический менеджмент</w:t>
      </w:r>
      <w:r w:rsidRPr="00B24222">
        <w:rPr>
          <w:rFonts w:ascii="Times New Roman" w:hAnsi="Times New Roman" w:cs="Times New Roman"/>
          <w:sz w:val="28"/>
          <w:szCs w:val="28"/>
        </w:rPr>
        <w:t>»</w:t>
      </w:r>
      <w:r w:rsidR="002F7CF4" w:rsidRPr="00B24222">
        <w:rPr>
          <w:rFonts w:ascii="Times New Roman" w:hAnsi="Times New Roman" w:cs="Times New Roman"/>
          <w:sz w:val="28"/>
          <w:szCs w:val="28"/>
        </w:rPr>
        <w:t>.</w:t>
      </w:r>
    </w:p>
    <w:p w:rsidR="00B65A5A" w:rsidRDefault="003A6B4A" w:rsidP="00E171EA">
      <w:pPr>
        <w:pStyle w:val="Default"/>
        <w:spacing w:line="360" w:lineRule="auto"/>
        <w:jc w:val="both"/>
        <w:rPr>
          <w:color w:val="auto"/>
          <w:sz w:val="28"/>
          <w:szCs w:val="28"/>
          <w:shd w:val="clear" w:color="auto" w:fill="FFFFFF"/>
        </w:rPr>
      </w:pPr>
      <w:r w:rsidRPr="00B24222">
        <w:rPr>
          <w:b/>
          <w:sz w:val="28"/>
          <w:szCs w:val="28"/>
        </w:rPr>
        <w:t xml:space="preserve">Цель </w:t>
      </w:r>
      <w:r w:rsidRPr="00E171EA">
        <w:rPr>
          <w:b/>
          <w:color w:val="auto"/>
          <w:sz w:val="28"/>
          <w:szCs w:val="28"/>
        </w:rPr>
        <w:t>программы</w:t>
      </w:r>
      <w:r w:rsidRPr="00E171EA">
        <w:rPr>
          <w:color w:val="auto"/>
          <w:sz w:val="28"/>
          <w:szCs w:val="28"/>
        </w:rPr>
        <w:t xml:space="preserve">: </w:t>
      </w:r>
      <w:r w:rsidR="00B65A5A" w:rsidRPr="00E171EA">
        <w:rPr>
          <w:color w:val="auto"/>
          <w:sz w:val="28"/>
          <w:szCs w:val="28"/>
        </w:rPr>
        <w:t xml:space="preserve">подготовка специалистов, обладающих </w:t>
      </w:r>
      <w:r w:rsidR="00B65A5A" w:rsidRPr="00E171EA">
        <w:rPr>
          <w:color w:val="auto"/>
          <w:sz w:val="28"/>
          <w:szCs w:val="28"/>
          <w:shd w:val="clear" w:color="auto" w:fill="FFFFFF"/>
        </w:rPr>
        <w:t>навыками по оптимизации товародвижения, управления товарными, финансовыми, информационными потоками предприятий.</w:t>
      </w:r>
    </w:p>
    <w:p w:rsidR="00E616ED" w:rsidRPr="00E171EA" w:rsidRDefault="00E616ED" w:rsidP="00E171EA">
      <w:pPr>
        <w:pStyle w:val="Default"/>
        <w:spacing w:line="360" w:lineRule="auto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Уникальная образовательная программа по подготовке логистов – востребованных специалистов на рынке труда РФ при одновременном их дефиците.</w:t>
      </w:r>
      <w:bookmarkStart w:id="0" w:name="_GoBack"/>
      <w:bookmarkEnd w:id="0"/>
    </w:p>
    <w:p w:rsidR="003A6B4A" w:rsidRPr="00B24222" w:rsidRDefault="003A6B4A" w:rsidP="00E171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222">
        <w:rPr>
          <w:rFonts w:ascii="Times New Roman" w:hAnsi="Times New Roman" w:cs="Times New Roman"/>
          <w:b/>
          <w:sz w:val="28"/>
          <w:szCs w:val="28"/>
        </w:rPr>
        <w:t xml:space="preserve">Сроки обучения </w:t>
      </w:r>
      <w:r w:rsidRPr="00B24222">
        <w:rPr>
          <w:rFonts w:ascii="Times New Roman" w:hAnsi="Times New Roman" w:cs="Times New Roman"/>
          <w:sz w:val="28"/>
          <w:szCs w:val="28"/>
        </w:rPr>
        <w:t>при очной форме обучения – 2 года.</w:t>
      </w:r>
    </w:p>
    <w:p w:rsidR="00E171EA" w:rsidRDefault="00865BD5" w:rsidP="00E171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222">
        <w:rPr>
          <w:rFonts w:ascii="Times New Roman" w:hAnsi="Times New Roman" w:cs="Times New Roman"/>
          <w:b/>
          <w:sz w:val="28"/>
          <w:szCs w:val="28"/>
        </w:rPr>
        <w:t>Область профессиональной деятельности</w:t>
      </w:r>
      <w:r w:rsidR="003A6B4A" w:rsidRPr="00B24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222">
        <w:rPr>
          <w:rFonts w:ascii="Times New Roman" w:hAnsi="Times New Roman" w:cs="Times New Roman"/>
          <w:b/>
          <w:sz w:val="28"/>
          <w:szCs w:val="28"/>
        </w:rPr>
        <w:t xml:space="preserve">выпускников </w:t>
      </w:r>
      <w:r w:rsidRPr="00B24222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232315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E171EA">
        <w:rPr>
          <w:rFonts w:ascii="Times New Roman" w:hAnsi="Times New Roman" w:cs="Times New Roman"/>
          <w:sz w:val="28"/>
          <w:szCs w:val="28"/>
        </w:rPr>
        <w:t>стратегии и текущего плана движения материальных ресурсов, организацию взаимоотношений с поставщиками и потребителями, современную оценку логистической системы предприятия, проектирование логистических систем, разработку планов по минимизации логистических затрат.</w:t>
      </w:r>
    </w:p>
    <w:p w:rsidR="00E171EA" w:rsidRPr="00E171EA" w:rsidRDefault="00865BD5" w:rsidP="00E171E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222">
        <w:rPr>
          <w:rFonts w:ascii="Times New Roman" w:hAnsi="Times New Roman" w:cs="Times New Roman"/>
          <w:b/>
          <w:sz w:val="28"/>
          <w:szCs w:val="28"/>
        </w:rPr>
        <w:t>Объекты профессиональной деятельности:</w:t>
      </w:r>
      <w:r w:rsidR="00232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1EA">
        <w:rPr>
          <w:rFonts w:ascii="Times New Roman" w:hAnsi="Times New Roman" w:cs="Times New Roman"/>
          <w:bCs/>
          <w:sz w:val="28"/>
          <w:szCs w:val="28"/>
        </w:rPr>
        <w:t>департамент логистики крупных корпораций, службы снабжения и сбыта, транспортные компании, государственные органы регулирования товаропотоков.</w:t>
      </w:r>
    </w:p>
    <w:p w:rsidR="004A636C" w:rsidRDefault="00F571C9" w:rsidP="00E171E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24222">
        <w:rPr>
          <w:rFonts w:ascii="Times New Roman" w:hAnsi="Times New Roman" w:cs="Times New Roman"/>
          <w:b/>
          <w:sz w:val="28"/>
          <w:szCs w:val="28"/>
        </w:rPr>
        <w:t xml:space="preserve">Особенности учебного плана: </w:t>
      </w:r>
      <w:r w:rsidRPr="00B24222">
        <w:rPr>
          <w:rFonts w:ascii="Times New Roman" w:hAnsi="Times New Roman" w:cs="Times New Roman"/>
          <w:sz w:val="28"/>
          <w:szCs w:val="28"/>
        </w:rPr>
        <w:t xml:space="preserve">план составлен с учетом интересов </w:t>
      </w:r>
      <w:r w:rsidR="00E171EA">
        <w:rPr>
          <w:rFonts w:ascii="Times New Roman" w:hAnsi="Times New Roman" w:cs="Times New Roman"/>
          <w:sz w:val="28"/>
          <w:szCs w:val="28"/>
        </w:rPr>
        <w:t>логистических компаний и промышленных предприятий индустриальных парков Калужской области и Обнинска</w:t>
      </w:r>
      <w:r w:rsidRPr="00B242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36C" w:rsidRDefault="00F571C9" w:rsidP="00E171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222">
        <w:rPr>
          <w:rFonts w:ascii="Times New Roman" w:hAnsi="Times New Roman" w:cs="Times New Roman"/>
          <w:b/>
          <w:sz w:val="28"/>
          <w:szCs w:val="28"/>
        </w:rPr>
        <w:t>Основные базовые дисциплины</w:t>
      </w:r>
      <w:r w:rsidR="000E5058" w:rsidRPr="00B2422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171EA">
        <w:rPr>
          <w:rFonts w:ascii="Times New Roman" w:hAnsi="Times New Roman" w:cs="Times New Roman"/>
          <w:sz w:val="28"/>
          <w:szCs w:val="28"/>
        </w:rPr>
        <w:t>Самоменеджмент и личность руководителя, Государственно-частное партнерство, Методика стратегического анализа, Методы исследований в экономике, Деловой иностранный язык</w:t>
      </w:r>
      <w:r w:rsidR="000E5058" w:rsidRPr="00B24222">
        <w:rPr>
          <w:rFonts w:ascii="Times New Roman" w:hAnsi="Times New Roman" w:cs="Times New Roman"/>
          <w:sz w:val="28"/>
          <w:szCs w:val="28"/>
        </w:rPr>
        <w:t>.</w:t>
      </w:r>
      <w:r w:rsidR="00905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1EA" w:rsidRPr="00E171EA" w:rsidRDefault="000E5058" w:rsidP="00E171E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222">
        <w:rPr>
          <w:rFonts w:ascii="Times New Roman" w:hAnsi="Times New Roman" w:cs="Times New Roman"/>
          <w:b/>
          <w:sz w:val="28"/>
          <w:szCs w:val="28"/>
        </w:rPr>
        <w:t xml:space="preserve">Специальные дисциплины: </w:t>
      </w:r>
      <w:r w:rsidR="00E171EA" w:rsidRPr="00E171EA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Современные концепции логистики</w:t>
      </w:r>
      <w:r w:rsidR="00E17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171EA" w:rsidRPr="00E171EA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Информационная логистика</w:t>
      </w:r>
      <w:r w:rsidR="00E17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171EA" w:rsidRPr="00E171EA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Финансовая логистика</w:t>
      </w:r>
      <w:r w:rsidR="00E17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171EA" w:rsidRPr="00E171EA">
        <w:rPr>
          <w:rFonts w:ascii="Times New Roman" w:hAnsi="Times New Roman" w:cs="Times New Roman"/>
          <w:sz w:val="28"/>
          <w:szCs w:val="28"/>
          <w:shd w:val="clear" w:color="auto" w:fill="FFFFFF"/>
        </w:rPr>
        <w:t>Логистический сервис</w:t>
      </w:r>
      <w:r w:rsidR="00E17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171EA" w:rsidRPr="00E171EA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транспортной логистикой</w:t>
      </w:r>
      <w:r w:rsidR="00E171E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171EA" w:rsidRPr="00E17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Управление затратами</w:t>
      </w:r>
      <w:r w:rsidR="00E17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171EA" w:rsidRPr="00E171EA">
        <w:rPr>
          <w:rFonts w:ascii="Times New Roman" w:hAnsi="Times New Roman" w:cs="Times New Roman"/>
          <w:sz w:val="28"/>
          <w:szCs w:val="28"/>
          <w:shd w:val="clear" w:color="auto" w:fill="FFFFFF"/>
        </w:rPr>
        <w:t>Закупочная логистика</w:t>
      </w:r>
      <w:r w:rsidR="00E17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171EA" w:rsidRPr="00E171EA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 логистической деятельности</w:t>
      </w:r>
      <w:r w:rsidR="00E17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171EA" w:rsidRPr="00E171EA">
        <w:rPr>
          <w:rFonts w:ascii="Times New Roman" w:hAnsi="Times New Roman" w:cs="Times New Roman"/>
          <w:sz w:val="28"/>
          <w:szCs w:val="28"/>
          <w:shd w:val="clear" w:color="auto" w:fill="FFFFFF"/>
        </w:rPr>
        <w:t>Логистические информационные системы</w:t>
      </w:r>
      <w:r w:rsidR="00E171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6B06" w:rsidRPr="00E171EA" w:rsidRDefault="00A363E2" w:rsidP="00E171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222">
        <w:rPr>
          <w:rFonts w:ascii="Times New Roman" w:hAnsi="Times New Roman" w:cs="Times New Roman"/>
          <w:b/>
          <w:sz w:val="28"/>
          <w:szCs w:val="28"/>
        </w:rPr>
        <w:t xml:space="preserve">Перечень предприятий  </w:t>
      </w:r>
      <w:r w:rsidRPr="00E171EA">
        <w:rPr>
          <w:rFonts w:ascii="Times New Roman" w:hAnsi="Times New Roman" w:cs="Times New Roman"/>
          <w:b/>
          <w:sz w:val="28"/>
          <w:szCs w:val="28"/>
        </w:rPr>
        <w:t xml:space="preserve">для прохождения практики: </w:t>
      </w:r>
      <w:r w:rsidR="00E171EA" w:rsidRPr="00E171EA">
        <w:rPr>
          <w:rFonts w:ascii="Times New Roman" w:hAnsi="Times New Roman" w:cs="Times New Roman"/>
          <w:sz w:val="28"/>
          <w:szCs w:val="28"/>
          <w:lang w:val="en-US"/>
        </w:rPr>
        <w:t>Freight</w:t>
      </w:r>
      <w:r w:rsidR="00E171EA" w:rsidRPr="00E171EA">
        <w:rPr>
          <w:rFonts w:ascii="Times New Roman" w:hAnsi="Times New Roman" w:cs="Times New Roman"/>
          <w:sz w:val="28"/>
          <w:szCs w:val="28"/>
        </w:rPr>
        <w:t xml:space="preserve"> </w:t>
      </w:r>
      <w:r w:rsidR="00E171EA" w:rsidRPr="00E171EA">
        <w:rPr>
          <w:rFonts w:ascii="Times New Roman" w:hAnsi="Times New Roman" w:cs="Times New Roman"/>
          <w:sz w:val="28"/>
          <w:szCs w:val="28"/>
          <w:lang w:val="en-US"/>
        </w:rPr>
        <w:t>Village</w:t>
      </w:r>
      <w:r w:rsidR="00E171EA" w:rsidRPr="00E171EA">
        <w:rPr>
          <w:rFonts w:ascii="Times New Roman" w:hAnsi="Times New Roman" w:cs="Times New Roman"/>
          <w:sz w:val="28"/>
          <w:szCs w:val="28"/>
        </w:rPr>
        <w:t xml:space="preserve"> </w:t>
      </w:r>
      <w:r w:rsidR="00E171EA" w:rsidRPr="00E171EA">
        <w:rPr>
          <w:rFonts w:ascii="Times New Roman" w:hAnsi="Times New Roman" w:cs="Times New Roman"/>
          <w:sz w:val="28"/>
          <w:szCs w:val="28"/>
          <w:lang w:val="en-US"/>
        </w:rPr>
        <w:t>Vorsino</w:t>
      </w:r>
      <w:r w:rsidR="00E171EA" w:rsidRPr="00E171EA">
        <w:rPr>
          <w:rFonts w:ascii="Times New Roman" w:hAnsi="Times New Roman" w:cs="Times New Roman"/>
          <w:sz w:val="28"/>
          <w:szCs w:val="28"/>
        </w:rPr>
        <w:t xml:space="preserve">, </w:t>
      </w:r>
      <w:r w:rsidR="00E171EA" w:rsidRPr="00E171EA">
        <w:rPr>
          <w:rFonts w:ascii="Times New Roman" w:hAnsi="Times New Roman" w:cs="Times New Roman"/>
          <w:sz w:val="28"/>
          <w:szCs w:val="28"/>
          <w:lang w:val="en-US"/>
        </w:rPr>
        <w:t>Nestle</w:t>
      </w:r>
      <w:r w:rsidR="00E171EA" w:rsidRPr="00E171EA">
        <w:rPr>
          <w:rFonts w:ascii="Times New Roman" w:hAnsi="Times New Roman" w:cs="Times New Roman"/>
          <w:sz w:val="28"/>
          <w:szCs w:val="28"/>
        </w:rPr>
        <w:t xml:space="preserve"> </w:t>
      </w:r>
      <w:r w:rsidR="00E171EA" w:rsidRPr="00E171EA">
        <w:rPr>
          <w:rFonts w:ascii="Times New Roman" w:hAnsi="Times New Roman" w:cs="Times New Roman"/>
          <w:sz w:val="28"/>
          <w:szCs w:val="28"/>
          <w:lang w:val="en-US"/>
        </w:rPr>
        <w:t>Purina</w:t>
      </w:r>
      <w:r w:rsidR="00E171EA" w:rsidRPr="00E171EA">
        <w:rPr>
          <w:rFonts w:ascii="Times New Roman" w:hAnsi="Times New Roman" w:cs="Times New Roman"/>
          <w:sz w:val="28"/>
          <w:szCs w:val="28"/>
        </w:rPr>
        <w:t xml:space="preserve">, Лореаль, </w:t>
      </w:r>
      <w:r w:rsidR="00E171EA" w:rsidRPr="00E17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ОАО «Приборный завод Сигнал», ООО «Самсунг </w:t>
      </w:r>
      <w:r w:rsidR="00E171EA" w:rsidRPr="00E171E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Электроникс РУС Калуга», завод Элджи, ООО «Верона», ЗАО «Таском», ООО «Мале РУС»</w:t>
      </w:r>
      <w:r w:rsidR="00E171EA">
        <w:rPr>
          <w:rFonts w:ascii="Times New Roman" w:hAnsi="Times New Roman" w:cs="Times New Roman"/>
          <w:sz w:val="28"/>
          <w:szCs w:val="28"/>
          <w:shd w:val="clear" w:color="auto" w:fill="FFFFFF"/>
        </w:rPr>
        <w:t>, 4</w:t>
      </w:r>
      <w:r w:rsidR="00E171E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fresh</w:t>
      </w:r>
      <w:r w:rsidR="00905342" w:rsidRPr="00E171EA">
        <w:rPr>
          <w:rFonts w:ascii="Times New Roman" w:hAnsi="Times New Roman" w:cs="Times New Roman"/>
          <w:sz w:val="28"/>
          <w:szCs w:val="28"/>
        </w:rPr>
        <w:t>.</w:t>
      </w:r>
    </w:p>
    <w:sectPr w:rsidR="00F36B06" w:rsidRPr="00E171EA" w:rsidSect="00B2422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B06"/>
    <w:rsid w:val="000E5058"/>
    <w:rsid w:val="0013357B"/>
    <w:rsid w:val="00232315"/>
    <w:rsid w:val="002F7CF4"/>
    <w:rsid w:val="003A6B4A"/>
    <w:rsid w:val="004A636C"/>
    <w:rsid w:val="005C08B7"/>
    <w:rsid w:val="006F6B2E"/>
    <w:rsid w:val="00721022"/>
    <w:rsid w:val="00794192"/>
    <w:rsid w:val="00865BD5"/>
    <w:rsid w:val="008C7B7E"/>
    <w:rsid w:val="00905342"/>
    <w:rsid w:val="0090765B"/>
    <w:rsid w:val="009D3E2E"/>
    <w:rsid w:val="00A363E2"/>
    <w:rsid w:val="00B24222"/>
    <w:rsid w:val="00B65A5A"/>
    <w:rsid w:val="00BB2C28"/>
    <w:rsid w:val="00BD701A"/>
    <w:rsid w:val="00E171EA"/>
    <w:rsid w:val="00E616ED"/>
    <w:rsid w:val="00F36B06"/>
    <w:rsid w:val="00F5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DED7"/>
  <w15:docId w15:val="{E848F843-6FBD-4B78-8D4F-17CC8F43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4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user</cp:lastModifiedBy>
  <cp:revision>5</cp:revision>
  <dcterms:created xsi:type="dcterms:W3CDTF">2019-06-08T15:40:00Z</dcterms:created>
  <dcterms:modified xsi:type="dcterms:W3CDTF">2019-06-08T17:02:00Z</dcterms:modified>
</cp:coreProperties>
</file>