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4427"/>
      </w:tblGrid>
      <w:tr w:rsidR="00934C44" w:rsidTr="00934C44">
        <w:tc>
          <w:tcPr>
            <w:tcW w:w="9747" w:type="dxa"/>
          </w:tcPr>
          <w:p w:rsidR="00934C44" w:rsidRPr="00934C44" w:rsidRDefault="00934C44" w:rsidP="00934C44">
            <w:pPr>
              <w:jc w:val="center"/>
              <w:rPr>
                <w:b/>
              </w:rPr>
            </w:pPr>
            <w:r w:rsidRPr="00934C44">
              <w:rPr>
                <w:rFonts w:ascii="Arial" w:hAnsi="Arial" w:cs="Arial"/>
                <w:b/>
                <w:color w:val="000000"/>
                <w:shd w:val="clear" w:color="auto" w:fill="FFFFFF"/>
              </w:rPr>
              <w:t>Категория</w:t>
            </w:r>
          </w:p>
        </w:tc>
        <w:tc>
          <w:tcPr>
            <w:tcW w:w="4427" w:type="dxa"/>
          </w:tcPr>
          <w:p w:rsidR="00934C44" w:rsidRPr="00934C44" w:rsidRDefault="00934C44" w:rsidP="00934C44">
            <w:pPr>
              <w:jc w:val="center"/>
              <w:rPr>
                <w:b/>
              </w:rPr>
            </w:pPr>
            <w:r w:rsidRPr="00934C44">
              <w:rPr>
                <w:rFonts w:ascii="Arial" w:hAnsi="Arial" w:cs="Arial"/>
                <w:b/>
                <w:color w:val="000000"/>
                <w:shd w:val="clear" w:color="auto" w:fill="FFFFFF"/>
              </w:rPr>
              <w:t>Форма проведения вступительного испытания</w:t>
            </w:r>
          </w:p>
        </w:tc>
      </w:tr>
      <w:tr w:rsidR="00934C44" w:rsidTr="00934C44">
        <w:tc>
          <w:tcPr>
            <w:tcW w:w="9747" w:type="dxa"/>
            <w:vAlign w:val="bottom"/>
          </w:tcPr>
          <w:p w:rsidR="00934C44" w:rsidRDefault="00934C44" w:rsidP="00934C44">
            <w:pPr>
              <w:numPr>
                <w:ilvl w:val="0"/>
                <w:numId w:val="1"/>
              </w:numPr>
              <w:ind w:left="375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Категории </w:t>
            </w:r>
            <w:proofErr w:type="gramStart"/>
            <w:r>
              <w:rPr>
                <w:rFonts w:ascii="Arial" w:hAnsi="Arial" w:cs="Arial"/>
                <w:color w:val="000000"/>
              </w:rPr>
              <w:t>поступающих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на базе среднего общего образования</w:t>
            </w:r>
          </w:p>
        </w:tc>
        <w:tc>
          <w:tcPr>
            <w:tcW w:w="4427" w:type="dxa"/>
          </w:tcPr>
          <w:p w:rsidR="00934C44" w:rsidRDefault="00934C44"/>
        </w:tc>
      </w:tr>
      <w:tr w:rsidR="00934C44" w:rsidTr="00934C44">
        <w:tc>
          <w:tcPr>
            <w:tcW w:w="9747" w:type="dxa"/>
            <w:vAlign w:val="bottom"/>
          </w:tcPr>
          <w:p w:rsidR="00934C44" w:rsidRDefault="008655EF">
            <w:pPr>
              <w:pStyle w:val="a4"/>
              <w:spacing w:before="0" w:beforeAutospacing="0" w:after="15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  <w:r w:rsidR="00934C44">
              <w:rPr>
                <w:rFonts w:ascii="Arial" w:hAnsi="Arial" w:cs="Arial"/>
                <w:color w:val="000000"/>
              </w:rPr>
              <w:t>1.1 Лица с ограниченными возможностями здоровья, дети-инвалиды, инвалиды.</w:t>
            </w:r>
          </w:p>
        </w:tc>
        <w:tc>
          <w:tcPr>
            <w:tcW w:w="4427" w:type="dxa"/>
          </w:tcPr>
          <w:p w:rsidR="00934C44" w:rsidRDefault="00934C44">
            <w:r>
              <w:rPr>
                <w:rFonts w:ascii="Arial" w:hAnsi="Arial" w:cs="Arial"/>
                <w:color w:val="000000"/>
                <w:shd w:val="clear" w:color="auto" w:fill="FFFFFF"/>
              </w:rPr>
              <w:t>Вступительный экзамен, тест, письменно</w:t>
            </w:r>
          </w:p>
        </w:tc>
      </w:tr>
      <w:tr w:rsidR="00934C44" w:rsidTr="00934C44">
        <w:tc>
          <w:tcPr>
            <w:tcW w:w="9747" w:type="dxa"/>
            <w:vAlign w:val="bottom"/>
          </w:tcPr>
          <w:p w:rsidR="00934C44" w:rsidRDefault="008655EF">
            <w:pPr>
              <w:pStyle w:val="a4"/>
              <w:spacing w:before="0" w:beforeAutospacing="0" w:after="15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  <w:r w:rsidR="00934C44">
              <w:rPr>
                <w:rFonts w:ascii="Arial" w:hAnsi="Arial" w:cs="Arial"/>
                <w:color w:val="000000"/>
              </w:rPr>
              <w:t>1.2</w:t>
            </w:r>
            <w:proofErr w:type="gramStart"/>
            <w:r w:rsidR="00934C44">
              <w:rPr>
                <w:rFonts w:ascii="Arial" w:hAnsi="Arial" w:cs="Arial"/>
                <w:color w:val="000000"/>
              </w:rPr>
              <w:t xml:space="preserve"> Е</w:t>
            </w:r>
            <w:proofErr w:type="gramEnd"/>
            <w:r w:rsidR="00934C44">
              <w:rPr>
                <w:rFonts w:ascii="Arial" w:hAnsi="Arial" w:cs="Arial"/>
                <w:color w:val="000000"/>
              </w:rPr>
              <w:t>сли поступающий в текущем или предшествующем календарном году получил документ о среднем общем образовании и прошел государственную итоговую аттестацию по образовательной программе среднего общего образования в форме государственного выпускного экзамена по одному или нескольким предметам</w:t>
            </w:r>
          </w:p>
        </w:tc>
        <w:tc>
          <w:tcPr>
            <w:tcW w:w="4427" w:type="dxa"/>
          </w:tcPr>
          <w:p w:rsidR="00934C44" w:rsidRDefault="00934C44">
            <w:r>
              <w:rPr>
                <w:rFonts w:ascii="Arial" w:hAnsi="Arial" w:cs="Arial"/>
                <w:color w:val="000000"/>
                <w:shd w:val="clear" w:color="auto" w:fill="F8F8F8"/>
              </w:rPr>
              <w:t>Вступительный экзамен, тест, письменно</w:t>
            </w:r>
          </w:p>
        </w:tc>
      </w:tr>
      <w:tr w:rsidR="00934C44" w:rsidTr="00934C44">
        <w:tc>
          <w:tcPr>
            <w:tcW w:w="9747" w:type="dxa"/>
            <w:vAlign w:val="bottom"/>
          </w:tcPr>
          <w:p w:rsidR="00934C44" w:rsidRDefault="008655EF">
            <w:pPr>
              <w:pStyle w:val="a4"/>
              <w:spacing w:before="0" w:beforeAutospacing="0" w:after="15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  <w:r w:rsidR="00934C44">
              <w:rPr>
                <w:rFonts w:ascii="Arial" w:hAnsi="Arial" w:cs="Arial"/>
                <w:color w:val="000000"/>
              </w:rPr>
              <w:t>1.3 Иностранные граждане</w:t>
            </w:r>
          </w:p>
        </w:tc>
        <w:tc>
          <w:tcPr>
            <w:tcW w:w="4427" w:type="dxa"/>
          </w:tcPr>
          <w:p w:rsidR="00934C44" w:rsidRDefault="00934C44">
            <w:r>
              <w:rPr>
                <w:rFonts w:ascii="Arial" w:hAnsi="Arial" w:cs="Arial"/>
                <w:color w:val="000000"/>
                <w:shd w:val="clear" w:color="auto" w:fill="F8F8F8"/>
              </w:rPr>
              <w:t>Вступительный экзамен, тест, письменно</w:t>
            </w:r>
          </w:p>
        </w:tc>
      </w:tr>
      <w:tr w:rsidR="00934C44" w:rsidTr="00934C44">
        <w:tc>
          <w:tcPr>
            <w:tcW w:w="9747" w:type="dxa"/>
          </w:tcPr>
          <w:p w:rsidR="00934C44" w:rsidRDefault="008655EF">
            <w:pPr>
              <w:rPr>
                <w:rFonts w:ascii="Arial" w:hAnsi="Arial" w:cs="Arial"/>
                <w:color w:val="000000"/>
                <w:shd w:val="clear" w:color="auto" w:fill="F8F8F8"/>
              </w:rPr>
            </w:pPr>
            <w:r>
              <w:rPr>
                <w:rFonts w:ascii="Arial" w:hAnsi="Arial" w:cs="Arial"/>
                <w:color w:val="000000"/>
                <w:shd w:val="clear" w:color="auto" w:fill="F8F8F8"/>
              </w:rPr>
              <w:t xml:space="preserve">    </w:t>
            </w:r>
            <w:bookmarkStart w:id="0" w:name="_GoBack"/>
            <w:bookmarkEnd w:id="0"/>
            <w:r w:rsidR="00934C44">
              <w:rPr>
                <w:rFonts w:ascii="Arial" w:hAnsi="Arial" w:cs="Arial"/>
                <w:color w:val="000000"/>
                <w:shd w:val="clear" w:color="auto" w:fill="F8F8F8"/>
              </w:rPr>
              <w:t>1.4</w:t>
            </w:r>
            <w:proofErr w:type="gramStart"/>
            <w:r w:rsidR="00934C44">
              <w:rPr>
                <w:rFonts w:ascii="Arial" w:hAnsi="Arial" w:cs="Arial"/>
                <w:color w:val="000000"/>
                <w:shd w:val="clear" w:color="auto" w:fill="F8F8F8"/>
              </w:rPr>
              <w:t xml:space="preserve"> Е</w:t>
            </w:r>
            <w:proofErr w:type="gramEnd"/>
            <w:r w:rsidR="00934C44">
              <w:rPr>
                <w:rFonts w:ascii="Arial" w:hAnsi="Arial" w:cs="Arial"/>
                <w:color w:val="000000"/>
                <w:shd w:val="clear" w:color="auto" w:fill="F8F8F8"/>
              </w:rPr>
              <w:t>сли поступающий получил документ о среднем общем образовании в иностранной организации</w:t>
            </w:r>
          </w:p>
          <w:p w:rsidR="008655EF" w:rsidRDefault="008655EF"/>
        </w:tc>
        <w:tc>
          <w:tcPr>
            <w:tcW w:w="4427" w:type="dxa"/>
          </w:tcPr>
          <w:p w:rsidR="00934C44" w:rsidRDefault="00934C44">
            <w:r>
              <w:rPr>
                <w:rFonts w:ascii="Arial" w:hAnsi="Arial" w:cs="Arial"/>
                <w:color w:val="000000"/>
                <w:shd w:val="clear" w:color="auto" w:fill="F8F8F8"/>
              </w:rPr>
              <w:t>Вступительный экзамен, тест, письменно</w:t>
            </w:r>
          </w:p>
        </w:tc>
      </w:tr>
      <w:tr w:rsidR="00934C44" w:rsidTr="00934C44">
        <w:tc>
          <w:tcPr>
            <w:tcW w:w="9747" w:type="dxa"/>
          </w:tcPr>
          <w:p w:rsidR="00934C44" w:rsidRPr="008655EF" w:rsidRDefault="008655EF" w:rsidP="008655E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  <w:r w:rsidR="00934C44" w:rsidRPr="00865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Лица, имеющие профессиональное образование - при приеме для </w:t>
            </w:r>
            <w:proofErr w:type="gramStart"/>
            <w:r w:rsidR="00934C44" w:rsidRPr="00865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обучения по программам</w:t>
            </w:r>
            <w:proofErr w:type="gramEnd"/>
            <w:r w:rsidR="00934C44" w:rsidRPr="00865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34C44" w:rsidRPr="00865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="00934C44" w:rsidRPr="00865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программам подготовки специалиста</w:t>
            </w:r>
          </w:p>
          <w:p w:rsidR="00934C44" w:rsidRDefault="00934C44"/>
        </w:tc>
        <w:tc>
          <w:tcPr>
            <w:tcW w:w="4427" w:type="dxa"/>
          </w:tcPr>
          <w:p w:rsidR="00934C44" w:rsidRDefault="00934C44">
            <w:r>
              <w:rPr>
                <w:rFonts w:ascii="Arial" w:hAnsi="Arial" w:cs="Arial"/>
                <w:color w:val="000000"/>
                <w:shd w:val="clear" w:color="auto" w:fill="F8F8F8"/>
              </w:rPr>
              <w:t>Вступительный экзамен, тест, письменно</w:t>
            </w:r>
          </w:p>
        </w:tc>
      </w:tr>
      <w:tr w:rsidR="00934C44" w:rsidTr="00934C44">
        <w:tc>
          <w:tcPr>
            <w:tcW w:w="9747" w:type="dxa"/>
          </w:tcPr>
          <w:p w:rsidR="00934C44" w:rsidRPr="00934C44" w:rsidRDefault="00934C44" w:rsidP="00934C44">
            <w:pPr>
              <w:numPr>
                <w:ilvl w:val="0"/>
                <w:numId w:val="4"/>
              </w:numPr>
              <w:shd w:val="clear" w:color="auto" w:fill="F8F8F8"/>
              <w:ind w:left="375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C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Лица, имеющие профессиональное образование - при приеме для </w:t>
            </w:r>
            <w:proofErr w:type="gramStart"/>
            <w:r w:rsidRPr="00934C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обучения по программам</w:t>
            </w:r>
            <w:proofErr w:type="gramEnd"/>
            <w:r w:rsidRPr="00934C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C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934C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программам подготовки специалиста с возможностью ускоренного обучения</w:t>
            </w:r>
          </w:p>
          <w:p w:rsidR="00934C44" w:rsidRDefault="00934C44"/>
        </w:tc>
        <w:tc>
          <w:tcPr>
            <w:tcW w:w="4427" w:type="dxa"/>
          </w:tcPr>
          <w:p w:rsidR="00934C44" w:rsidRDefault="00934C44">
            <w:r>
              <w:rPr>
                <w:rFonts w:ascii="Arial" w:hAnsi="Arial" w:cs="Arial"/>
                <w:color w:val="000000"/>
                <w:shd w:val="clear" w:color="auto" w:fill="F8F8F8"/>
              </w:rPr>
              <w:t>Вступительный экзамен, тест, письменно (один из экзаменов – в форме собеседования по направлению подготовки)</w:t>
            </w:r>
          </w:p>
        </w:tc>
      </w:tr>
      <w:tr w:rsidR="00934C44" w:rsidTr="00934C44">
        <w:tc>
          <w:tcPr>
            <w:tcW w:w="9747" w:type="dxa"/>
          </w:tcPr>
          <w:p w:rsidR="00934C44" w:rsidRPr="00934C44" w:rsidRDefault="00934C44" w:rsidP="00934C44">
            <w:pPr>
              <w:numPr>
                <w:ilvl w:val="0"/>
                <w:numId w:val="5"/>
              </w:numPr>
              <w:shd w:val="clear" w:color="auto" w:fill="FFFFFF"/>
              <w:ind w:left="375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C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Лица, поступающие для </w:t>
            </w:r>
            <w:proofErr w:type="gramStart"/>
            <w:r w:rsidRPr="00934C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обучения по программам</w:t>
            </w:r>
            <w:proofErr w:type="gramEnd"/>
            <w:r w:rsidRPr="00934C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магистратуры</w:t>
            </w:r>
          </w:p>
          <w:p w:rsidR="00934C44" w:rsidRDefault="00934C44"/>
        </w:tc>
        <w:tc>
          <w:tcPr>
            <w:tcW w:w="4427" w:type="dxa"/>
          </w:tcPr>
          <w:p w:rsidR="00934C44" w:rsidRDefault="00934C44">
            <w:r>
              <w:rPr>
                <w:rFonts w:ascii="Arial" w:hAnsi="Arial" w:cs="Arial"/>
                <w:color w:val="000000"/>
                <w:shd w:val="clear" w:color="auto" w:fill="FFFFFF"/>
              </w:rPr>
              <w:t>Аттестационное собеседование</w:t>
            </w:r>
          </w:p>
        </w:tc>
      </w:tr>
      <w:tr w:rsidR="00934C44" w:rsidTr="00934C44">
        <w:tc>
          <w:tcPr>
            <w:tcW w:w="9747" w:type="dxa"/>
          </w:tcPr>
          <w:p w:rsidR="00934C44" w:rsidRPr="008655EF" w:rsidRDefault="008655EF" w:rsidP="008655EF">
            <w:pPr>
              <w:pStyle w:val="a5"/>
              <w:shd w:val="clear" w:color="auto" w:fill="F8F8F8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  <w:r w:rsidR="00934C44" w:rsidRPr="00865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Лица, поступающие для </w:t>
            </w:r>
            <w:proofErr w:type="gramStart"/>
            <w:r w:rsidR="00934C44" w:rsidRPr="00865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обучения по программам</w:t>
            </w:r>
            <w:proofErr w:type="gramEnd"/>
            <w:r w:rsidR="00934C44" w:rsidRPr="00865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аспирантуры</w:t>
            </w:r>
          </w:p>
          <w:p w:rsidR="00934C44" w:rsidRPr="00934C44" w:rsidRDefault="00934C44" w:rsidP="00934C44">
            <w:pPr>
              <w:shd w:val="clear" w:color="auto" w:fill="FFFFFF"/>
              <w:ind w:left="72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7" w:type="dxa"/>
          </w:tcPr>
          <w:p w:rsidR="00934C44" w:rsidRDefault="00934C44">
            <w:r>
              <w:rPr>
                <w:rFonts w:ascii="Arial" w:hAnsi="Arial" w:cs="Arial"/>
                <w:color w:val="000000"/>
                <w:shd w:val="clear" w:color="auto" w:fill="F8F8F8"/>
              </w:rPr>
              <w:t>Вступительный экзамен, тест, письменно</w:t>
            </w:r>
          </w:p>
        </w:tc>
      </w:tr>
    </w:tbl>
    <w:p w:rsidR="00533923" w:rsidRDefault="00533923"/>
    <w:sectPr w:rsidR="00533923" w:rsidSect="00934C44">
      <w:headerReference w:type="default" r:id="rId8"/>
      <w:pgSz w:w="16838" w:h="11906" w:orient="landscape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915" w:rsidRDefault="00C04915" w:rsidP="00934C44">
      <w:pPr>
        <w:spacing w:after="0" w:line="240" w:lineRule="auto"/>
      </w:pPr>
      <w:r>
        <w:separator/>
      </w:r>
    </w:p>
  </w:endnote>
  <w:endnote w:type="continuationSeparator" w:id="0">
    <w:p w:rsidR="00C04915" w:rsidRDefault="00C04915" w:rsidP="0093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915" w:rsidRDefault="00C04915" w:rsidP="00934C44">
      <w:pPr>
        <w:spacing w:after="0" w:line="240" w:lineRule="auto"/>
      </w:pPr>
      <w:r>
        <w:separator/>
      </w:r>
    </w:p>
  </w:footnote>
  <w:footnote w:type="continuationSeparator" w:id="0">
    <w:p w:rsidR="00C04915" w:rsidRDefault="00C04915" w:rsidP="00934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C44" w:rsidRPr="00934C44" w:rsidRDefault="00934C44" w:rsidP="00934C44">
    <w:pPr>
      <w:shd w:val="clear" w:color="auto" w:fill="FFFFFF"/>
      <w:spacing w:after="525" w:line="240" w:lineRule="auto"/>
      <w:jc w:val="center"/>
      <w:textAlignment w:val="baseline"/>
      <w:outlineLvl w:val="3"/>
      <w:rPr>
        <w:rFonts w:ascii="Arial" w:eastAsia="Times New Roman" w:hAnsi="Arial" w:cs="Arial"/>
        <w:b/>
        <w:bCs/>
        <w:caps/>
        <w:color w:val="000000"/>
        <w:sz w:val="27"/>
        <w:szCs w:val="27"/>
        <w:lang w:eastAsia="ru-RU"/>
      </w:rPr>
    </w:pPr>
    <w:r>
      <w:rPr>
        <w:rFonts w:ascii="Arial" w:eastAsia="Times New Roman" w:hAnsi="Arial" w:cs="Arial"/>
        <w:b/>
        <w:bCs/>
        <w:caps/>
        <w:color w:val="000000"/>
        <w:sz w:val="27"/>
        <w:szCs w:val="27"/>
        <w:lang w:eastAsia="ru-RU"/>
      </w:rPr>
      <w:t xml:space="preserve">ФОРМЫ ПРОВЕДЕНИЯ </w:t>
    </w:r>
    <w:r w:rsidRPr="00934C44">
      <w:rPr>
        <w:rFonts w:ascii="Arial" w:eastAsia="Times New Roman" w:hAnsi="Arial" w:cs="Arial"/>
        <w:b/>
        <w:bCs/>
        <w:caps/>
        <w:color w:val="000000"/>
        <w:sz w:val="27"/>
        <w:szCs w:val="27"/>
        <w:lang w:eastAsia="ru-RU"/>
      </w:rPr>
      <w:t xml:space="preserve">ВСТУПИТЕЛЬНЫХ ИСПЫТАНИЙ ДЛЯ  РАЗЛИЧНЫХ </w:t>
    </w:r>
    <w:proofErr w:type="gramStart"/>
    <w:r w:rsidRPr="00934C44">
      <w:rPr>
        <w:rFonts w:ascii="Arial" w:eastAsia="Times New Roman" w:hAnsi="Arial" w:cs="Arial"/>
        <w:b/>
        <w:bCs/>
        <w:caps/>
        <w:color w:val="000000"/>
        <w:sz w:val="27"/>
        <w:szCs w:val="27"/>
        <w:lang w:eastAsia="ru-RU"/>
      </w:rPr>
      <w:t>КАТЕГОРИЙ</w:t>
    </w:r>
    <w:proofErr w:type="gramEnd"/>
    <w:r w:rsidRPr="00934C44">
      <w:rPr>
        <w:rFonts w:ascii="Arial" w:eastAsia="Times New Roman" w:hAnsi="Arial" w:cs="Arial"/>
        <w:b/>
        <w:bCs/>
        <w:caps/>
        <w:color w:val="000000"/>
        <w:sz w:val="27"/>
        <w:szCs w:val="27"/>
        <w:lang w:eastAsia="ru-RU"/>
      </w:rPr>
      <w:t> ПОСТУПАЮЩИХ, ПРИ ОТСУТСТВИИ У НИХ РЕЗУЛЬТАТОВ ЕГЭ 2021 ГОДА</w:t>
    </w:r>
  </w:p>
  <w:p w:rsidR="00934C44" w:rsidRPr="00934C44" w:rsidRDefault="00934C44" w:rsidP="00934C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E5F69"/>
    <w:multiLevelType w:val="multilevel"/>
    <w:tmpl w:val="134A4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43113"/>
    <w:multiLevelType w:val="multilevel"/>
    <w:tmpl w:val="733AE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121115"/>
    <w:multiLevelType w:val="multilevel"/>
    <w:tmpl w:val="733AE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B16EA"/>
    <w:multiLevelType w:val="multilevel"/>
    <w:tmpl w:val="733AE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F31253"/>
    <w:multiLevelType w:val="multilevel"/>
    <w:tmpl w:val="733AE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CE489E"/>
    <w:multiLevelType w:val="multilevel"/>
    <w:tmpl w:val="733AE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2"/>
    </w:lvlOverride>
  </w:num>
  <w:num w:numId="3">
    <w:abstractNumId w:val="1"/>
  </w:num>
  <w:num w:numId="4">
    <w:abstractNumId w:val="4"/>
    <w:lvlOverride w:ilvl="0">
      <w:startOverride w:val="3"/>
    </w:lvlOverride>
  </w:num>
  <w:num w:numId="5">
    <w:abstractNumId w:val="5"/>
    <w:lvlOverride w:ilvl="0">
      <w:startOverride w:val="4"/>
    </w:lvlOverride>
  </w:num>
  <w:num w:numId="6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A1"/>
    <w:rsid w:val="00533923"/>
    <w:rsid w:val="008524A1"/>
    <w:rsid w:val="008655EF"/>
    <w:rsid w:val="00934C44"/>
    <w:rsid w:val="00C0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34C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34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34C4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4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C44"/>
  </w:style>
  <w:style w:type="paragraph" w:styleId="a8">
    <w:name w:val="footer"/>
    <w:basedOn w:val="a"/>
    <w:link w:val="a9"/>
    <w:uiPriority w:val="99"/>
    <w:unhideWhenUsed/>
    <w:rsid w:val="00934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C44"/>
  </w:style>
  <w:style w:type="character" w:customStyle="1" w:styleId="40">
    <w:name w:val="Заголовок 4 Знак"/>
    <w:basedOn w:val="a0"/>
    <w:link w:val="4"/>
    <w:uiPriority w:val="9"/>
    <w:rsid w:val="00934C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34C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34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34C4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4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C44"/>
  </w:style>
  <w:style w:type="paragraph" w:styleId="a8">
    <w:name w:val="footer"/>
    <w:basedOn w:val="a"/>
    <w:link w:val="a9"/>
    <w:uiPriority w:val="99"/>
    <w:unhideWhenUsed/>
    <w:rsid w:val="00934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C44"/>
  </w:style>
  <w:style w:type="character" w:customStyle="1" w:styleId="40">
    <w:name w:val="Заголовок 4 Знак"/>
    <w:basedOn w:val="a0"/>
    <w:link w:val="4"/>
    <w:uiPriority w:val="9"/>
    <w:rsid w:val="00934C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telaricheva@outlook.com</dc:creator>
  <cp:keywords/>
  <dc:description/>
  <cp:lastModifiedBy>telaricheva@outlook.com</cp:lastModifiedBy>
  <cp:revision>3</cp:revision>
  <dcterms:created xsi:type="dcterms:W3CDTF">2021-05-03T19:35:00Z</dcterms:created>
  <dcterms:modified xsi:type="dcterms:W3CDTF">2021-05-03T19:44:00Z</dcterms:modified>
</cp:coreProperties>
</file>