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ОБНИНСКИЙ ИНСТИТУТ АТОМНОЙ ЭНЕРГЕТИКИ </w:t>
      </w:r>
    </w:p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– филиал федерального государственного автономного образовательного учреждения высшего профессионального образования </w:t>
      </w:r>
    </w:p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 (ИАТЭ НИЯУ МИФИ)</w:t>
      </w:r>
    </w:p>
    <w:p w:rsidR="00AA6A88" w:rsidRPr="00B44B31" w:rsidRDefault="00AA6A88" w:rsidP="004F73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44B31">
        <w:rPr>
          <w:rFonts w:ascii="Times New Roman" w:eastAsia="Times New Roman" w:hAnsi="Times New Roman" w:cs="Times New Roman"/>
          <w:b/>
          <w:sz w:val="28"/>
          <w:szCs w:val="28"/>
        </w:rPr>
        <w:t>ТЕХНИКУМ ИАТЭ НИЯУ МИФИ</w:t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B44B31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ab/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napToGrid w:val="0"/>
          <w:sz w:val="26"/>
          <w:szCs w:val="20"/>
          <w:u w:val="single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AA6A88" w:rsidRPr="00B44B31" w:rsidTr="001040A4">
        <w:tc>
          <w:tcPr>
            <w:tcW w:w="5070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ПРИНЯТО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Решением Методического совета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Техникума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протокол № __</w:t>
            </w:r>
          </w:p>
          <w:p w:rsidR="00AA6A88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AA6A88" w:rsidRPr="00B44B31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УТВЕРЖДАЮ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Директор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_______________ Н.Г. Айрапетова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A88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DA9"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СПЕЦИАЛИСТОВ СРЕДНЕГО ЗВЕНА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A6A88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BE694E">
        <w:rPr>
          <w:rFonts w:ascii="Times New Roman" w:hAnsi="Times New Roman" w:cs="Times New Roman"/>
          <w:sz w:val="28"/>
          <w:szCs w:val="28"/>
        </w:rPr>
        <w:t xml:space="preserve"> </w:t>
      </w:r>
      <w:r w:rsidRPr="00185D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D14E62" w:rsidRDefault="000C454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46.02.01 Документационное обеспечение управления и архивоведение </w:t>
      </w:r>
    </w:p>
    <w:p w:rsidR="00D14E62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укрупнённая группа специальностей и направлений подготовки</w:t>
      </w:r>
    </w:p>
    <w:p w:rsidR="00AA6A88" w:rsidRPr="00185DA9" w:rsidRDefault="000C454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67E13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История и археология</w:t>
      </w: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D15980" w:rsidRDefault="00D15980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г. Обнинск</w:t>
      </w:r>
    </w:p>
    <w:p w:rsidR="004F73DD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2014</w:t>
      </w:r>
    </w:p>
    <w:p w:rsidR="004F73DD" w:rsidRDefault="004F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603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0B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377AD" w:rsidRPr="00217FD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0B4">
        <w:rPr>
          <w:rFonts w:ascii="Times New Roman" w:hAnsi="Times New Roman" w:cs="Times New Roman"/>
          <w:bCs/>
          <w:sz w:val="28"/>
          <w:szCs w:val="28"/>
        </w:rPr>
        <w:t>1.1 Программа подготовки специалистов среднего звена,</w:t>
      </w:r>
      <w:r w:rsidRPr="00CB70B4">
        <w:rPr>
          <w:rFonts w:ascii="Times New Roman" w:hAnsi="Times New Roman" w:cs="Times New Roman"/>
          <w:sz w:val="28"/>
          <w:szCs w:val="28"/>
        </w:rPr>
        <w:t xml:space="preserve"> реализуемая ИАТЭ НИЯУ МИФИ по специальности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="000C4548">
        <w:rPr>
          <w:rFonts w:ascii="Times New Roman" w:hAnsi="Times New Roman" w:cs="Times New Roman"/>
          <w:sz w:val="28"/>
          <w:szCs w:val="28"/>
        </w:rPr>
        <w:t xml:space="preserve">46.02.01 Документационное обеспечение управления и архивоведение 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базовой подготовки квалификация «</w:t>
      </w:r>
      <w:proofErr w:type="spellStart"/>
      <w:r w:rsidR="00217FD4" w:rsidRPr="00217FD4">
        <w:rPr>
          <w:rFonts w:ascii="Times New Roman" w:hAnsi="Times New Roman" w:cs="Times New Roman"/>
          <w:sz w:val="28"/>
          <w:szCs w:val="28"/>
        </w:rPr>
        <w:t>Специалитст</w:t>
      </w:r>
      <w:proofErr w:type="spellEnd"/>
      <w:r w:rsidR="00217FD4" w:rsidRPr="00217FD4">
        <w:rPr>
          <w:rFonts w:ascii="Times New Roman" w:hAnsi="Times New Roman" w:cs="Times New Roman"/>
          <w:sz w:val="28"/>
          <w:szCs w:val="28"/>
        </w:rPr>
        <w:t xml:space="preserve"> по документационному обеспечению управления, архивист</w:t>
      </w:r>
      <w:r w:rsidRPr="00CB70B4">
        <w:rPr>
          <w:rFonts w:ascii="Times New Roman" w:hAnsi="Times New Roman" w:cs="Times New Roman"/>
          <w:sz w:val="28"/>
          <w:szCs w:val="28"/>
        </w:rPr>
        <w:t>» представляет собой систему документов, разработанную преподавателями предметно-цикловой комиссии и утвержденную директором ИАТЭ НИЯУ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</w:t>
      </w:r>
      <w:proofErr w:type="gramEnd"/>
      <w:r w:rsidRPr="00CB70B4"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="000C4548" w:rsidRPr="000C4548">
        <w:rPr>
          <w:rFonts w:ascii="Times New Roman" w:hAnsi="Times New Roman" w:cs="Times New Roman"/>
          <w:sz w:val="28"/>
          <w:szCs w:val="28"/>
        </w:rPr>
        <w:t>от 11 августа 2014 г. N 975</w:t>
      </w:r>
      <w:r w:rsidR="00D14E62">
        <w:rPr>
          <w:rFonts w:ascii="Times New Roman" w:hAnsi="Times New Roman" w:cs="Times New Roman"/>
          <w:sz w:val="28"/>
          <w:szCs w:val="28"/>
        </w:rPr>
        <w:t>.</w:t>
      </w:r>
    </w:p>
    <w:p w:rsidR="001040A4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0B4">
        <w:rPr>
          <w:rFonts w:ascii="Times New Roman" w:hAnsi="Times New Roman" w:cs="Times New Roman"/>
          <w:sz w:val="28"/>
          <w:szCs w:val="28"/>
        </w:rPr>
        <w:t>ППССЗ регламентирует цели, ожидаемые результаты, содержание, условия</w:t>
      </w:r>
      <w:r w:rsidR="0041781E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и технологии реализации образовательного процесса, оценку качества подготовки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выпускника и включает в себя: учебный план, рабочие программы дисциплин,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профессиональных модулей, программы учебной и производственной практики, 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другие материалы, обеспечивающие качество подготовки обучающихся, а также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график учебного процесса и методические материалы, обеспечивающие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реализацию соответствующей образовательной технологии.</w:t>
      </w:r>
      <w:proofErr w:type="gramEnd"/>
    </w:p>
    <w:p w:rsidR="00623A7D" w:rsidRPr="00217FD4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t>1.2 Нормативные документы для разработки ППССЗ по специальности</w:t>
      </w:r>
    </w:p>
    <w:p w:rsidR="00CB70B4" w:rsidRDefault="00D14E62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548">
        <w:rPr>
          <w:rFonts w:ascii="Times New Roman" w:hAnsi="Times New Roman" w:cs="Times New Roman"/>
          <w:b/>
          <w:bCs/>
          <w:sz w:val="28"/>
          <w:szCs w:val="28"/>
        </w:rPr>
        <w:t xml:space="preserve">46.02.01 Документационное обеспечение управления и архивоведение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sz w:val="28"/>
          <w:szCs w:val="28"/>
        </w:rPr>
        <w:t>базовой подготовки</w:t>
      </w:r>
    </w:p>
    <w:p w:rsidR="00CB70B4" w:rsidRPr="00217FD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7"/>
        </w:rPr>
      </w:pP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Нормативную правовую базу разработки ППССЗ составляют: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закон от 29 декабря 2012 г. № 273-ФЗ «Об образовании в Российской Федерации»;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 июля 2008 г. №770;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государственный образовательный стандарт среднего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профессионального образования, утвержденный приказом Министерства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образования и науки РФ </w:t>
      </w:r>
      <w:r w:rsidR="001C7361" w:rsidRPr="001C7361">
        <w:rPr>
          <w:rFonts w:ascii="Times New Roman" w:hAnsi="Times New Roman" w:cs="Times New Roman"/>
          <w:sz w:val="27"/>
          <w:szCs w:val="27"/>
        </w:rPr>
        <w:t>от 11 августа 2014 г. N 975</w:t>
      </w:r>
      <w:r w:rsidR="001C7361">
        <w:rPr>
          <w:rFonts w:ascii="Times New Roman" w:hAnsi="Times New Roman" w:cs="Times New Roman"/>
          <w:sz w:val="27"/>
          <w:szCs w:val="27"/>
        </w:rPr>
        <w:t>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утвержденный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16.08.2013 г № 968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</w:t>
      </w:r>
      <w:r>
        <w:rPr>
          <w:rFonts w:ascii="Times New Roman" w:hAnsi="Times New Roman" w:cs="Times New Roman"/>
          <w:sz w:val="28"/>
          <w:szCs w:val="28"/>
        </w:rPr>
        <w:t xml:space="preserve"> 464 </w:t>
      </w:r>
      <w:r w:rsidRPr="00F20C1C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осуществлении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Нормативно-методические документы </w:t>
      </w:r>
      <w:proofErr w:type="spellStart"/>
      <w:r w:rsidRPr="00F20C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C1C">
        <w:rPr>
          <w:rFonts w:ascii="Times New Roman" w:hAnsi="Times New Roman" w:cs="Times New Roman"/>
          <w:sz w:val="28"/>
          <w:szCs w:val="28"/>
        </w:rPr>
        <w:t xml:space="preserve"> РФ http://www.edu.ru;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F20C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C1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0C1C">
        <w:rPr>
          <w:rFonts w:ascii="Times New Roman" w:hAnsi="Times New Roman" w:cs="Times New Roman"/>
          <w:sz w:val="28"/>
          <w:szCs w:val="28"/>
        </w:rPr>
        <w:t xml:space="preserve">от 18 апреля 2013 г. N 291 г. Москва "Об </w:t>
      </w:r>
      <w:r w:rsidRPr="00F20C1C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практике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осваивающих основные профессиональные образовательные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образования"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C1C">
        <w:rPr>
          <w:rFonts w:ascii="Times New Roman" w:hAnsi="Times New Roman" w:cs="Times New Roman"/>
          <w:sz w:val="28"/>
          <w:szCs w:val="28"/>
        </w:rPr>
        <w:t>- Разъяснения по реализации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среднего (полного) общего образования (профильное обучение) в пределах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начального профессионального или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образования, формируемых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профессионального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образования/разработчик - Научно-методический совет Центра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ФГУ «ФИРО» протокол № 1 от 03.02.2011 г.</w:t>
      </w:r>
      <w:proofErr w:type="gramEnd"/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Положение по итоговому контролю учебных достижений обучающихся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в пределах основной профессиональной образовательной программы НПО/СПО,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одобренной научно – методическим советом Центра профессионального образования ФГАУ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«ФИРО», протокол №1 от 15.02.2012 г.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октября 2013 г. N 1199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утверждении перечней профессий и специальностей среднего профессионального образования"</w:t>
      </w:r>
    </w:p>
    <w:p w:rsid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НИЯУ МИФИ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FF7" w:rsidRDefault="00283A3F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F0FF7" w:rsidRPr="002F0FF7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</w:t>
      </w:r>
    </w:p>
    <w:p w:rsidR="002F0FF7" w:rsidRP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0B4" w:rsidRPr="002626E2" w:rsidRDefault="00D0027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E6">
        <w:rPr>
          <w:rFonts w:ascii="Times New Roman" w:hAnsi="Times New Roman" w:cs="Times New Roman"/>
          <w:sz w:val="28"/>
          <w:szCs w:val="28"/>
        </w:rPr>
        <w:t>Нормативный срок освоения ППССЗ СПО базовой подготовки при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E6">
        <w:rPr>
          <w:rFonts w:ascii="Times New Roman" w:hAnsi="Times New Roman" w:cs="Times New Roman"/>
          <w:sz w:val="28"/>
          <w:szCs w:val="28"/>
        </w:rPr>
        <w:t xml:space="preserve">получения образования на базе основного общего образования </w:t>
      </w:r>
      <w:r w:rsidRPr="00C05E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14E62">
        <w:rPr>
          <w:rFonts w:ascii="Times New Roman" w:hAnsi="Times New Roman" w:cs="Times New Roman"/>
          <w:sz w:val="28"/>
          <w:szCs w:val="28"/>
        </w:rPr>
        <w:t>2</w:t>
      </w:r>
      <w:r w:rsidRPr="00C05EC3">
        <w:rPr>
          <w:rFonts w:ascii="Times New Roman" w:hAnsi="Times New Roman" w:cs="Times New Roman"/>
          <w:sz w:val="28"/>
          <w:szCs w:val="28"/>
        </w:rPr>
        <w:t xml:space="preserve"> г. 10 мес., что составляет 1</w:t>
      </w:r>
      <w:r w:rsidR="00D14E62">
        <w:rPr>
          <w:rFonts w:ascii="Times New Roman" w:hAnsi="Times New Roman" w:cs="Times New Roman"/>
          <w:sz w:val="28"/>
          <w:szCs w:val="28"/>
        </w:rPr>
        <w:t>47</w:t>
      </w:r>
      <w:r w:rsidRPr="00C05EC3">
        <w:rPr>
          <w:rFonts w:ascii="Times New Roman" w:hAnsi="Times New Roman" w:cs="Times New Roman"/>
          <w:sz w:val="28"/>
          <w:szCs w:val="28"/>
        </w:rPr>
        <w:t xml:space="preserve"> недель,</w:t>
      </w:r>
      <w:r w:rsidRPr="00552CE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23A7D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 xml:space="preserve">2. Характеристика профессиональной деятельности выпускников и требования к результатам </w:t>
      </w:r>
      <w:proofErr w:type="gramStart"/>
      <w:r w:rsidRPr="00BC308E">
        <w:rPr>
          <w:rFonts w:ascii="Times New Roman" w:hAnsi="Times New Roman" w:cs="Times New Roman"/>
          <w:b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61" w:rsidRPr="001C7361" w:rsidRDefault="001C7361" w:rsidP="001C736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1C7361" w:rsidRPr="001C7361" w:rsidRDefault="001C7361" w:rsidP="001C736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созданные любым способом документирования;</w:t>
      </w:r>
    </w:p>
    <w:p w:rsidR="001C7361" w:rsidRPr="001C7361" w:rsidRDefault="001C7361" w:rsidP="001C736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документационного обеспечения управления;</w:t>
      </w:r>
    </w:p>
    <w:p w:rsidR="001C7361" w:rsidRPr="001C7361" w:rsidRDefault="001C7361" w:rsidP="001C736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электронного документооборота;</w:t>
      </w:r>
    </w:p>
    <w:p w:rsidR="001C7361" w:rsidRPr="001C7361" w:rsidRDefault="001C7361" w:rsidP="001C736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архивные документы;</w:t>
      </w:r>
    </w:p>
    <w:p w:rsidR="001C7361" w:rsidRPr="001C7361" w:rsidRDefault="001C7361" w:rsidP="001C736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1C7361" w:rsidRPr="001C7361" w:rsidRDefault="001C7361" w:rsidP="001C73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документационному обеспечению управления, архивист (базовой подготовки) готовится к следующим видам деятельности:</w:t>
      </w:r>
    </w:p>
    <w:p w:rsidR="001C7361" w:rsidRPr="001C7361" w:rsidRDefault="001C7361" w:rsidP="001C736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документационного обеспечения управления и функционирования организации.</w:t>
      </w:r>
    </w:p>
    <w:p w:rsidR="001C7361" w:rsidRPr="001C7361" w:rsidRDefault="001C7361" w:rsidP="001C736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архивной и справочно-информационной работы по </w:t>
      </w: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 организации.</w:t>
      </w:r>
    </w:p>
    <w:p w:rsidR="00AC792E" w:rsidRPr="004F73DD" w:rsidRDefault="001C7361" w:rsidP="001C736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45" w:rsidRP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45">
        <w:rPr>
          <w:rFonts w:ascii="Times New Roman" w:hAnsi="Times New Roman" w:cs="Times New Roman"/>
          <w:b/>
          <w:sz w:val="28"/>
          <w:szCs w:val="28"/>
        </w:rPr>
        <w:t>2.2. Виды профессиональной деятельности и компетенции</w:t>
      </w:r>
    </w:p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Организация документационного обеспечения управления и функционирования организации.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1.4. Организовывать рабочее место секретаря и руководителя.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1.9. Осуществлять подготовку дел к передаче на архивное хранение.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5.2.2. Организация архивной и справочно-информационной работы по документам организации.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2.2. Вести работу в системах электронного документооборота.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2.5. Обеспечивать учет и сохранность документов в архиве.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054476" w:rsidRPr="00054476" w:rsidRDefault="00054476" w:rsidP="0005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ПК 2.7. Осуществлять организационно-методическое руководство и </w:t>
      </w:r>
      <w:proofErr w:type="gramStart"/>
      <w:r w:rsidRPr="0005447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54476">
        <w:rPr>
          <w:rFonts w:ascii="Times New Roman" w:hAnsi="Times New Roman" w:cs="Times New Roman"/>
          <w:color w:val="000000"/>
          <w:sz w:val="28"/>
          <w:szCs w:val="28"/>
        </w:rPr>
        <w:t xml:space="preserve"> работой архива организации и за организацией документов в делопроизводстве.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73DD" w:rsidSect="00FF4A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0">
        <w:rPr>
          <w:rFonts w:ascii="Times New Roman" w:hAnsi="Times New Roman" w:cs="Times New Roman"/>
          <w:b/>
          <w:sz w:val="28"/>
          <w:szCs w:val="28"/>
        </w:rPr>
        <w:lastRenderedPageBreak/>
        <w:t>2.3. Матрица соответствия компетенций учебным дисциплинам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3479"/>
        <w:gridCol w:w="878"/>
        <w:gridCol w:w="878"/>
        <w:gridCol w:w="878"/>
        <w:gridCol w:w="878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БД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 и информационные и коммуникационные технологии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4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Экологические основы </w:t>
            </w: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природопользования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Экономическая теория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 (профессиональный)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этика и психология делового общения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Стилистика деловой речи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3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документационного обеспечения управления и функционирования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36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регулирование управленческой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МДК.01.03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секретарского обслуживания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Делопроизводство в кадровой службе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МДК.01.05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Редактирование служебных документов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МДК.01.06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Деловой этикет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МДК.01.07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Технические средства управления в офисе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33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МДК.01.08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и телекоммуникационные технологии в документационном обеспечении управления и архивном деле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33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МДК.01.09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бухгалтерского учёта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36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архивной и справочно-информационной работы по документам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</w:tr>
      <w:tr w:rsidR="006F51AB" w:rsidRPr="006F51AB" w:rsidTr="006F51AB">
        <w:trPr>
          <w:trHeight w:val="36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нормативно-правовые основы архивного дела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Государственные, муниципальные архивы и архивы организаций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и практика архивоведения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МДК.02.04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сохранности документов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75"/>
        </w:trPr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1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МДК.03.01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Приёмы и способы оформления управленческой документации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Компьютерная обработка документации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</w:t>
            </w:r>
            <w:proofErr w:type="gramEnd"/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</w:tr>
      <w:tr w:rsidR="006F51AB" w:rsidRPr="006F51AB" w:rsidTr="006F51AB">
        <w:trPr>
          <w:trHeight w:val="28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1AB" w:rsidRPr="006F51AB" w:rsidRDefault="006F51AB" w:rsidP="006F51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51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F73DD" w:rsidSect="004F73DD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CC0A6D" w:rsidRPr="00CC0A6D" w:rsidRDefault="00CC0A6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Требования к </w:t>
      </w:r>
      <w:proofErr w:type="gramStart"/>
      <w:r w:rsidRPr="00CC0A6D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  <w:r w:rsidRPr="00CC0A6D">
        <w:rPr>
          <w:rFonts w:ascii="Times New Roman" w:hAnsi="Times New Roman" w:cs="Times New Roman"/>
          <w:b/>
          <w:sz w:val="28"/>
          <w:szCs w:val="28"/>
        </w:rPr>
        <w:t xml:space="preserve"> на данную ППССЗ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- аттестат </w:t>
      </w:r>
      <w:r w:rsidR="00000451">
        <w:rPr>
          <w:rFonts w:ascii="Times New Roman" w:hAnsi="Times New Roman" w:cs="Times New Roman"/>
          <w:sz w:val="28"/>
          <w:szCs w:val="28"/>
        </w:rPr>
        <w:t>об основном общем (</w:t>
      </w:r>
      <w:r w:rsidRPr="00B91088">
        <w:rPr>
          <w:rFonts w:ascii="Times New Roman" w:hAnsi="Times New Roman" w:cs="Times New Roman"/>
          <w:sz w:val="28"/>
          <w:szCs w:val="28"/>
        </w:rPr>
        <w:t>среднем (полном) общем</w:t>
      </w:r>
      <w:r w:rsidR="00000451">
        <w:rPr>
          <w:rFonts w:ascii="Times New Roman" w:hAnsi="Times New Roman" w:cs="Times New Roman"/>
          <w:sz w:val="28"/>
          <w:szCs w:val="28"/>
        </w:rPr>
        <w:t>)</w:t>
      </w:r>
      <w:r w:rsidRPr="00B91088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среднем профессиональном или высшем профессиональном образовании;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сертификат о сдаче ЕГЭ по дисциплинам вступительных испытаний (ксерокопию).</w:t>
      </w:r>
    </w:p>
    <w:p w:rsid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3.1. Рабочий учебный план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специальности: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B91088">
        <w:rPr>
          <w:rFonts w:ascii="Times New Roman" w:hAnsi="Times New Roman" w:cs="Times New Roman"/>
          <w:sz w:val="28"/>
          <w:szCs w:val="28"/>
        </w:rPr>
        <w:t>междисципинарных</w:t>
      </w:r>
      <w:proofErr w:type="spellEnd"/>
      <w:r w:rsidRPr="00B91088">
        <w:rPr>
          <w:rFonts w:ascii="Times New Roman" w:hAnsi="Times New Roman" w:cs="Times New Roman"/>
          <w:sz w:val="28"/>
          <w:szCs w:val="28"/>
        </w:rPr>
        <w:t xml:space="preserve"> курсов, учебной и производственной практик);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преддипломной практики;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представлен в Приложении 1.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3.2. Календарный учебный график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</w:t>
      </w:r>
      <w:r w:rsidR="000C4548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  <w:proofErr w:type="gramStart"/>
      <w:r w:rsidR="000C4548">
        <w:rPr>
          <w:rFonts w:ascii="Times New Roman" w:hAnsi="Times New Roman" w:cs="Times New Roman"/>
          <w:sz w:val="28"/>
          <w:szCs w:val="28"/>
        </w:rPr>
        <w:t xml:space="preserve"> </w:t>
      </w:r>
      <w:r w:rsidRPr="00B910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1088">
        <w:rPr>
          <w:rFonts w:ascii="Times New Roman" w:hAnsi="Times New Roman" w:cs="Times New Roman"/>
          <w:sz w:val="28"/>
          <w:szCs w:val="28"/>
        </w:rPr>
        <w:t xml:space="preserve"> включая теоретическое обучение, практики, промежуточные и итоговую аттестации, каникулы.</w:t>
      </w:r>
    </w:p>
    <w:p w:rsidR="00A52F54" w:rsidRDefault="00A52F5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lastRenderedPageBreak/>
        <w:t>3.3. Программы дисциплин общеобразовательного цикла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общеобразовательного цикла разработаны, утверждены </w:t>
      </w:r>
      <w:r w:rsidR="00796095">
        <w:rPr>
          <w:rFonts w:ascii="Times New Roman" w:hAnsi="Times New Roman" w:cs="Times New Roman"/>
          <w:sz w:val="28"/>
          <w:szCs w:val="28"/>
        </w:rPr>
        <w:t>и рекомендованы к применению методическим советом</w:t>
      </w:r>
      <w:r w:rsidRPr="00B91088">
        <w:rPr>
          <w:rFonts w:ascii="Times New Roman" w:hAnsi="Times New Roman" w:cs="Times New Roman"/>
          <w:sz w:val="28"/>
          <w:szCs w:val="28"/>
        </w:rPr>
        <w:t>. Рабочие программы дисциплин общеобразовательного цикла представлены в Приложении 2.</w:t>
      </w:r>
    </w:p>
    <w:p w:rsid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5DF7" w:rsidRP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5DF7">
        <w:rPr>
          <w:rFonts w:ascii="Times New Roman" w:hAnsi="Times New Roman" w:cs="Times New Roman"/>
          <w:b/>
          <w:i/>
          <w:iCs/>
          <w:sz w:val="28"/>
          <w:szCs w:val="28"/>
        </w:rPr>
        <w:t>Аннотации рабочих программ учебных дисциплин общеобразовательного цикла</w:t>
      </w:r>
    </w:p>
    <w:p w:rsidR="00245DF7" w:rsidRDefault="00760119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Базовые дисциплины</w:t>
      </w:r>
    </w:p>
    <w:p w:rsidR="00760119" w:rsidRPr="00245DF7" w:rsidRDefault="00760119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00B93" w:rsidRDefault="005B0639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БД.0</w:t>
      </w:r>
      <w:r w:rsidR="00CD59B0">
        <w:rPr>
          <w:rFonts w:ascii="Times New Roman" w:hAnsi="Times New Roman" w:cs="Times New Roman"/>
          <w:i/>
          <w:sz w:val="28"/>
          <w:szCs w:val="28"/>
        </w:rPr>
        <w:t>1</w:t>
      </w:r>
      <w:r w:rsidR="00200B93" w:rsidRPr="00200B93">
        <w:rPr>
          <w:rFonts w:ascii="Times New Roman" w:hAnsi="Times New Roman" w:cs="Times New Roman"/>
          <w:i/>
          <w:sz w:val="28"/>
          <w:szCs w:val="28"/>
        </w:rPr>
        <w:t>. Иностранный язык</w:t>
      </w:r>
    </w:p>
    <w:p w:rsidR="00AF6C7C" w:rsidRPr="00200B93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11A" w:rsidRPr="00E759B7" w:rsidRDefault="0068111A" w:rsidP="007D502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68111A" w:rsidRDefault="0068111A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48">
        <w:rPr>
          <w:rFonts w:ascii="Times New Roman" w:eastAsia="Calibri" w:hAnsi="Times New Roman" w:cs="Times New Roman"/>
          <w:sz w:val="28"/>
          <w:szCs w:val="28"/>
        </w:rPr>
        <w:t xml:space="preserve">46.02.01 Документационное обеспечение управления и архивоведение </w:t>
      </w:r>
      <w:r w:rsidR="001C7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</w:t>
      </w:r>
      <w:r w:rsidR="00CB579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ОК-9.</w:t>
      </w:r>
    </w:p>
    <w:p w:rsidR="00CB5799" w:rsidRPr="00E759B7" w:rsidRDefault="0068111A" w:rsidP="007D5021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  <w:r w:rsidR="00CB5799"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AC" w:rsidRPr="00FF4AAC" w:rsidRDefault="00CB579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направлено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FF4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следующих компетенций:</w:t>
      </w:r>
    </w:p>
    <w:p w:rsidR="0068111A" w:rsidRPr="0068111A" w:rsidRDefault="0068111A" w:rsidP="007D502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компетенциями </w:t>
      </w:r>
      <w:proofErr w:type="gramStart"/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учебной дисциплины должен:</w:t>
      </w:r>
    </w:p>
    <w:p w:rsidR="0068111A" w:rsidRPr="0068111A" w:rsidRDefault="0068111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</w:t>
      </w:r>
      <w:r w:rsidRPr="0068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еть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68111A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темы,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 на английском языке, соблюдая правила речевого этикета;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репортаж).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лексический (1200-1400 лексических единиц) минимум необходимый для чтения и перевода со словарем иностранных текстов профессиональной направленности.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лексические единицы, связанные с тематикой данного этапа обучения и соответствующими ситуациями общения, в том числе, оценочной лексики, реплик-клише речевого этикета, отражающих особенности культуры стран изучаемого языка;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минимум, необходимый для чтения и перевода со словарем иностранных текстов профессиональной направленности: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объеме:</w:t>
      </w:r>
    </w:p>
    <w:p w:rsidR="00113525" w:rsidRDefault="0068111A" w:rsidP="001135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нераспространенные предложения с глагольным, составным именным и составным глагольным сказуемым; простые предложения (утвердительные, вопросительные, отрицательные, побудительные)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слов в предложении; распространенные предложения за счет однородных членов предложения и/ или второстепенных членов предложения; безличные. Неопределенно-личные предложения, сложносочиненные и сложноподчиненные предложения, согласование времен и косвенная речь; имя существительное: его основные функции в предложении, множественное число, притяжательный падеж; артикль: определенный, неопределенный, нулевой, употребление артикля, местоимения: личные, притяжательные, неопределенные, объектный падеж местоимений</w:t>
      </w:r>
      <w:proofErr w:type="gramStart"/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прилагательное: степени сравнения. наречия, простые, сложные, степени сравнения наречий. глагол: образование, употребление, видовременные формы глагола, модальные глаголы, страдательный залог. неличные формы глагола: инфинитив, причастие, герундий. сложное дополнение, сложное подлежащее, независимый причастный оборот. страноведческую информацию, обобщающую социальный опыт студентов: сведения о странах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изучаемого языка, их науке, культуре, </w:t>
      </w:r>
      <w:proofErr w:type="gramStart"/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неречевого поведения в соответствии со сферой общения и социальным статусом собеседника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3525" w:rsidRDefault="0068111A" w:rsidP="001135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направленность программы заключается в том, чтобы на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обобщающе-развивающего подхода к построению курса английского языка, структурирования учебного материала, обобщать полученные студентами в школе навыки и умения на более высоком уровне.</w:t>
      </w:r>
    </w:p>
    <w:p w:rsidR="00C52B3E" w:rsidRPr="00113525" w:rsidRDefault="00C52B3E" w:rsidP="001135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обучения по дисциплине</w:t>
      </w:r>
      <w:proofErr w:type="gramEnd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C52B3E" w:rsidRPr="00C52B3E" w:rsidRDefault="00C52B3E" w:rsidP="0011352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C52B3E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эффективность и качество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52B3E" w:rsidRPr="0068111A" w:rsidRDefault="00C52B3E" w:rsidP="0011352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1A" w:rsidRPr="00E759B7" w:rsidRDefault="0068111A" w:rsidP="007D502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68111A" w:rsidRPr="0068111A" w:rsidRDefault="0068111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59B0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68111A" w:rsidRPr="0068111A" w:rsidRDefault="0068111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59B0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5215F" w:rsidRDefault="0068111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gramStart"/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59B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A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B81FAD" w:rsidRDefault="00B81FAD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0B93" w:rsidRDefault="00200B93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59B7" w:rsidRDefault="007A221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БД.0</w:t>
      </w:r>
      <w:r w:rsidR="00CD59B0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Обществознание </w:t>
      </w:r>
      <w:r w:rsidR="00CD59B0">
        <w:rPr>
          <w:rFonts w:ascii="Times New Roman" w:hAnsi="Times New Roman" w:cs="Times New Roman"/>
          <w:i/>
          <w:sz w:val="28"/>
          <w:szCs w:val="28"/>
        </w:rPr>
        <w:t>(включая экономику и право)</w:t>
      </w:r>
    </w:p>
    <w:p w:rsidR="007A221E" w:rsidRDefault="007A221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DCA" w:rsidRPr="00C4529C" w:rsidRDefault="007E7DCA" w:rsidP="007D5021">
      <w:pPr>
        <w:pStyle w:val="a6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C4529C" w:rsidRPr="00C52B3E" w:rsidRDefault="00C4529C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0C4548">
        <w:rPr>
          <w:rFonts w:ascii="Times New Roman" w:eastAsia="Calibri" w:hAnsi="Times New Roman" w:cs="Times New Roman"/>
          <w:sz w:val="28"/>
          <w:szCs w:val="28"/>
        </w:rPr>
        <w:t xml:space="preserve">46.02.01 Документационное обеспечение управления и архивоведение </w:t>
      </w: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компетенций: ОК1-ОК9.</w:t>
      </w:r>
    </w:p>
    <w:p w:rsidR="00C4529C" w:rsidRPr="00C4529C" w:rsidRDefault="007E7DCA" w:rsidP="007D5021">
      <w:pPr>
        <w:pStyle w:val="a6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  <w:bookmarkStart w:id="0" w:name="OLE_LINK1"/>
      <w:bookmarkStart w:id="1" w:name="OLE_LINK2"/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основные социальные объекты, выделяя их существенные пр</w:t>
      </w:r>
      <w:r w:rsidR="00C4529C"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изнаки, закономерности развития;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поиск социальной информации, представленной в различных знаковых системах (текст, схема, таблица);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</w:t>
      </w:r>
      <w:bookmarkEnd w:id="0"/>
      <w:bookmarkEnd w:id="1"/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социально-гуманитарного познания.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обучения по дисциплине</w:t>
      </w:r>
      <w:proofErr w:type="gramEnd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13525" w:rsidRPr="00C52B3E" w:rsidTr="001C789C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часов на освоение рабочей программы учебной дисциплины:</w:t>
      </w:r>
    </w:p>
    <w:p w:rsid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CD59B0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CD59B0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52B3E" w:rsidRDefault="007E7DCA" w:rsidP="00BE0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CD59B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BE0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2B3E" w:rsidRDefault="00C52B3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525" w:rsidRDefault="0011352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59B0" w:rsidRPr="007F2470" w:rsidRDefault="00CD59B0" w:rsidP="00CD5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БД.03</w:t>
      </w:r>
      <w:r w:rsidRPr="007F2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Математика</w:t>
      </w:r>
    </w:p>
    <w:p w:rsidR="00CD59B0" w:rsidRDefault="00CD59B0" w:rsidP="00CD5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D59B0" w:rsidRPr="00374E7E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CD59B0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46.02.01 Документационное обеспечение управления и архивоведение 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соответствующих компетенций: ОК1-ОК9.</w:t>
      </w:r>
    </w:p>
    <w:p w:rsidR="00CD59B0" w:rsidRPr="00C45657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Ц</w:t>
      </w: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учебной дисциплины – требования к результатам освоения модуля</w:t>
      </w:r>
    </w:p>
    <w:p w:rsidR="00CD59B0" w:rsidRPr="004265D7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 обучающийся в ходе освоения учебной дисциплины должен уметь:</w:t>
      </w:r>
    </w:p>
    <w:p w:rsidR="00CD59B0" w:rsidRPr="004265D7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CD59B0" w:rsidRPr="004265D7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над числами, сравнивать числовые выражения</w:t>
      </w:r>
    </w:p>
    <w:p w:rsidR="00CD59B0" w:rsidRPr="004265D7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корня, степени, логарифма, тригонометрических выражений на основе определения</w:t>
      </w:r>
    </w:p>
    <w:p w:rsidR="00CD59B0" w:rsidRPr="004265D7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</w:t>
      </w:r>
    </w:p>
    <w:p w:rsidR="00CD59B0" w:rsidRPr="004265D7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графики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функции по заданному значению аргумента при различных способах задания функции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основные свойства числовых функций, иллюстрировать их на графиках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иллюстрировать по графику свойства элементарных функций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понятие функции для описания и анализа зависимостей величин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пределы элементарных функций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производные элементарных функций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производную для изучения свойств функций и построения графиков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производную для проведения приближенных вычис</w:t>
      </w: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прикладного характера на нахождение наибольшего и наименьшего значения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Вычислять в простейших случаях площади геометрических фигур с использованием определенного интеграла.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показательные, ло</w:t>
      </w: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гарифмические,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тригонометрические уравнения, сводящиеся к </w:t>
      </w:r>
      <w:proofErr w:type="gramStart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</w:t>
      </w:r>
      <w:proofErr w:type="gramEnd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квадратным, а также аналогичные неравенства и системы</w:t>
      </w:r>
    </w:p>
    <w:p w:rsidR="00CD59B0" w:rsidRPr="004265D7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</w:t>
      </w:r>
    </w:p>
    <w:p w:rsidR="00CD59B0" w:rsidRPr="00374E7E" w:rsidRDefault="00CD59B0" w:rsidP="00CD59B0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простейшие сечения куба, призмы, пирамиды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в ходе решения задач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Комбинаторика, статистика и теория вероятностей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</w:t>
      </w:r>
    </w:p>
    <w:p w:rsidR="00CD59B0" w:rsidRPr="00374E7E" w:rsidRDefault="00CD59B0" w:rsidP="00CD5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CD59B0" w:rsidRPr="00374E7E" w:rsidRDefault="00CD59B0" w:rsidP="00CD5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использовать приобретенные знания и умения в практической деятельности и повседневной жизни </w:t>
      </w:r>
      <w:proofErr w:type="gramStart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использовать при необходимости справочники и вычислительные устройства;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реальных числовых данных, представленных в виде диаграмм, графиков;</w:t>
      </w: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статистического характера.</w:t>
      </w:r>
    </w:p>
    <w:p w:rsidR="00CD59B0" w:rsidRDefault="00CD59B0" w:rsidP="00CD59B0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B0" w:rsidRPr="00374E7E" w:rsidRDefault="00CD59B0" w:rsidP="00CD59B0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CD59B0" w:rsidRPr="00374E7E" w:rsidRDefault="00CD59B0" w:rsidP="00CD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D59B0" w:rsidRPr="00374E7E" w:rsidTr="00851D2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D59B0" w:rsidRPr="00374E7E" w:rsidTr="00851D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CD59B0" w:rsidRPr="00374E7E" w:rsidTr="00851D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CD59B0" w:rsidRPr="00374E7E" w:rsidTr="00851D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CD59B0" w:rsidRPr="00374E7E" w:rsidTr="00851D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D59B0" w:rsidRPr="00374E7E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CD59B0" w:rsidRPr="00374E7E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CD59B0" w:rsidRPr="00374E7E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CD59B0" w:rsidRPr="00374E7E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CD59B0" w:rsidRPr="00374E7E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374E7E" w:rsidRDefault="00CD59B0" w:rsidP="00851D2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CD59B0" w:rsidRPr="00374E7E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B0" w:rsidRPr="00374E7E" w:rsidRDefault="00CD59B0" w:rsidP="00CD59B0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CD59B0" w:rsidRPr="00374E7E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CD59B0" w:rsidRPr="00374E7E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D59B0" w:rsidRPr="00374E7E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 часов.</w:t>
      </w:r>
    </w:p>
    <w:p w:rsidR="00CD59B0" w:rsidRPr="00374E7E" w:rsidRDefault="00CD59B0" w:rsidP="00CD5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9B0" w:rsidRPr="00374E7E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B0" w:rsidRDefault="00BE08FA" w:rsidP="00CD5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БД.04</w:t>
      </w:r>
      <w:r w:rsidR="00CD59B0" w:rsidRPr="00826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Информатика и информационные и коммуникационные технологии</w:t>
      </w:r>
    </w:p>
    <w:p w:rsidR="00CD59B0" w:rsidRPr="00480615" w:rsidRDefault="00CD59B0" w:rsidP="00CD5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D59B0" w:rsidRPr="009D209E" w:rsidRDefault="00CD59B0" w:rsidP="00CD59B0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CD59B0" w:rsidRPr="009D209E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ФГОС по специальности.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требований к минимуму содержания и уровню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выпускников по данной специальности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призвана формировать общие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1-10)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9B0" w:rsidRPr="00826F58" w:rsidRDefault="00CD59B0" w:rsidP="00CD59B0">
      <w:pPr>
        <w:pStyle w:val="a6"/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достоверность информации, сопоставляя различные источники;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информационные процессы в различных системах;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иллюстрировать учебные работы с использованием средств информационных технологий;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объекты сложной структуры, в том числе гипертекстовые;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просматривать, создавать, редактировать, сохранять записи в базах данных;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в базах данных, компьютерных сетях и пр.;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числовую информацию различными способами (таблица, массив, график, диаграмма и пр.);</w:t>
      </w:r>
    </w:p>
    <w:p w:rsidR="00CD59B0" w:rsidRPr="009D209E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ТБ и гигиенические рекомендации при использовании средств ИКТ;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определению понятия «информация»;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виды информационных моделей, описывающих реальные объекты или процессы;</w:t>
      </w:r>
    </w:p>
    <w:p w:rsidR="00CD59B0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алгоритма как способа автоматизации деятельности;</w:t>
      </w:r>
    </w:p>
    <w:p w:rsidR="00CD59B0" w:rsidRPr="009D209E" w:rsidRDefault="00CD59B0" w:rsidP="00CD59B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функции операционных систем;</w:t>
      </w:r>
    </w:p>
    <w:p w:rsidR="00CD59B0" w:rsidRPr="00C45657" w:rsidRDefault="00CD59B0" w:rsidP="00CD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.Количество часов на освоение программы учебной дисциплины:</w:t>
      </w:r>
    </w:p>
    <w:p w:rsidR="00CD59B0" w:rsidRPr="00C45657" w:rsidRDefault="00CD59B0" w:rsidP="00CD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F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включая:</w:t>
      </w:r>
    </w:p>
    <w:p w:rsidR="00CD59B0" w:rsidRDefault="00CD59B0" w:rsidP="00CD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E08F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E08FA" w:rsidRDefault="00BE08FA" w:rsidP="00BE0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08FA" w:rsidRDefault="00BE08FA" w:rsidP="00CD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B0" w:rsidRPr="00D10EBD" w:rsidRDefault="00CD59B0" w:rsidP="00CD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.Результатом освоения программы учебной дисциплины является овладение обучающимися общими (</w:t>
      </w:r>
      <w:proofErr w:type="gramStart"/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CD59B0" w:rsidRPr="00D10EBD" w:rsidRDefault="00CD59B0" w:rsidP="00CD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D59B0" w:rsidRPr="00D10EBD" w:rsidTr="00851D2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D59B0" w:rsidRPr="00D10EBD" w:rsidTr="00851D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CD59B0" w:rsidRPr="00D10EBD" w:rsidTr="00851D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CD59B0" w:rsidRPr="00D10EBD" w:rsidTr="00851D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CD59B0" w:rsidRPr="00D10EBD" w:rsidTr="00851D2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D59B0" w:rsidRPr="00D10EBD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CD59B0" w:rsidRPr="00D10EBD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CD59B0" w:rsidRPr="00D10EBD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CD59B0" w:rsidRPr="00D10EBD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CD59B0" w:rsidRPr="00D10EBD" w:rsidTr="00851D2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9B0" w:rsidRPr="00D10EBD" w:rsidRDefault="00CD59B0" w:rsidP="008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CD59B0" w:rsidRDefault="00CD59B0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География</w:t>
      </w:r>
    </w:p>
    <w:p w:rsid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применения программы</w:t>
      </w:r>
    </w:p>
    <w:p w:rsidR="00760119" w:rsidRPr="00760119" w:rsidRDefault="00760119" w:rsidP="007601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19" w:rsidRPr="00760119" w:rsidRDefault="00760119" w:rsidP="007601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0C4548">
        <w:rPr>
          <w:rFonts w:ascii="Times New Roman" w:eastAsia="Times New Roman" w:hAnsi="Times New Roman" w:cs="Times New Roman"/>
          <w:sz w:val="28"/>
          <w:szCs w:val="28"/>
          <w:lang w:eastAsia="ru-RU"/>
        </w:rPr>
        <w:t>46.02.01 Документационное обеспечение управления и архивоведение</w:t>
      </w:r>
      <w:proofErr w:type="gramStart"/>
      <w:r w:rsidR="000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программа учебной дисциплины может быть использована при реализации программы подготовки специалистов среднего звена по специальности </w:t>
      </w:r>
      <w:r w:rsidR="000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46.02.01 Документационное обеспечение управления и архивоведение 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всеми образовательными учреждениями среднего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данным специальностям. 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01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модуля – требования к результатам освоения 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19" w:rsidRPr="00760119" w:rsidRDefault="00760119" w:rsidP="00760119">
      <w:pPr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 обучающийся в ходе освоения учебной дисциплины должен</w:t>
      </w:r>
      <w:r w:rsidRPr="00760119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Pr="00760119">
        <w:rPr>
          <w:rFonts w:ascii="Century Schoolbook L" w:eastAsia="Times New Roman" w:hAnsi="Century Schoolbook L" w:cs="Century Schoolbook L"/>
          <w:b/>
          <w:sz w:val="28"/>
          <w:szCs w:val="28"/>
          <w:u w:val="single"/>
          <w:lang w:eastAsia="ru-RU"/>
        </w:rPr>
        <w:t>уметь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: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геоэкологических</w:t>
      </w:r>
      <w:proofErr w:type="spellEnd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объектов, процессов и явлений;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lastRenderedPageBreak/>
        <w:t xml:space="preserve">оценивать и объяснять </w:t>
      </w:r>
      <w:proofErr w:type="spellStart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ресурсообеспеченность</w:t>
      </w:r>
      <w:proofErr w:type="spellEnd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геоэкологическими</w:t>
      </w:r>
      <w:proofErr w:type="spellEnd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сопоставлять географические карты различной тематики;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для выявления и объяснения географических аспектов различных теку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щих событий и ситуаций;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нахождения и применения географической информации, включая карты, статистические материалы, </w:t>
      </w:r>
      <w:hyperlink r:id="rId7" w:tooltip="Геоинформационные системы и технологии" w:history="1">
        <w:r w:rsidRPr="00760119">
          <w:rPr>
            <w:rFonts w:ascii="Century Schoolbook L" w:eastAsia="Times New Roman" w:hAnsi="Century Schoolbook L" w:cs="Century Schoolbook L"/>
            <w:sz w:val="28"/>
            <w:szCs w:val="28"/>
            <w:lang w:eastAsia="ru-RU"/>
          </w:rPr>
          <w:t>геоинформационные системы</w:t>
        </w:r>
      </w:hyperlink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и ресурсы Интернета; правильной оценки важнейших социально-экономических со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бытий международной жизни, геополитической и геоэкономической си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туации в России, других странах и регионах мира, тенденций их возмож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ного развития;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понимания географической специфики крупных регионов и стран мира в условиях </w:t>
      </w:r>
      <w:hyperlink r:id="rId8" w:tooltip="Глобализация" w:history="1">
        <w:r w:rsidRPr="00760119">
          <w:rPr>
            <w:rFonts w:ascii="Century Schoolbook L" w:eastAsia="Times New Roman" w:hAnsi="Century Schoolbook L" w:cs="Century Schoolbook L"/>
            <w:sz w:val="28"/>
            <w:szCs w:val="28"/>
            <w:lang w:eastAsia="ru-RU"/>
          </w:rPr>
          <w:t>глобализации</w:t>
        </w:r>
      </w:hyperlink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60119" w:rsidRPr="00760119" w:rsidRDefault="00760119" w:rsidP="00760119">
      <w:pPr>
        <w:spacing w:after="0" w:line="240" w:lineRule="auto"/>
        <w:ind w:left="360"/>
        <w:jc w:val="both"/>
        <w:rPr>
          <w:rFonts w:ascii="Times New Roman" w:eastAsia="Times New Roman" w:hAnsi="Times New Roman" w:cs="Century Schoolbook L"/>
          <w:sz w:val="28"/>
          <w:szCs w:val="28"/>
          <w:lang w:eastAsia="ru-RU"/>
        </w:rPr>
      </w:pPr>
    </w:p>
    <w:p w:rsidR="00760119" w:rsidRPr="00760119" w:rsidRDefault="00760119" w:rsidP="00760119">
      <w:pPr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b/>
          <w:sz w:val="28"/>
          <w:szCs w:val="28"/>
          <w:u w:val="single"/>
          <w:lang w:eastAsia="ru-RU"/>
        </w:rPr>
        <w:t>знать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:</w:t>
      </w:r>
    </w:p>
    <w:p w:rsidR="00760119" w:rsidRPr="00760119" w:rsidRDefault="00760119" w:rsidP="007D5021">
      <w:pPr>
        <w:numPr>
          <w:ilvl w:val="0"/>
          <w:numId w:val="29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760119" w:rsidRPr="00760119" w:rsidRDefault="00760119" w:rsidP="007D5021">
      <w:pPr>
        <w:numPr>
          <w:ilvl w:val="0"/>
          <w:numId w:val="29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60119" w:rsidRPr="00760119" w:rsidRDefault="00760119" w:rsidP="007D5021">
      <w:pPr>
        <w:numPr>
          <w:ilvl w:val="0"/>
          <w:numId w:val="29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lastRenderedPageBreak/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760119" w:rsidRPr="00760119" w:rsidRDefault="00760119" w:rsidP="00760119">
      <w:p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</w:p>
    <w:p w:rsidR="00760119" w:rsidRPr="00760119" w:rsidRDefault="00760119" w:rsidP="00760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0119" w:rsidRPr="00760119" w:rsidRDefault="00760119" w:rsidP="007D5021">
      <w:pPr>
        <w:pStyle w:val="a6"/>
        <w:widowControl w:val="0"/>
        <w:numPr>
          <w:ilvl w:val="1"/>
          <w:numId w:val="13"/>
        </w:numPr>
        <w:tabs>
          <w:tab w:val="clear" w:pos="144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760119" w:rsidRPr="00760119" w:rsidRDefault="00760119" w:rsidP="00760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19" w:rsidRPr="00760119" w:rsidRDefault="00760119" w:rsidP="00760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760119" w:rsidRPr="00760119" w:rsidTr="001C78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9" w:rsidRPr="00760119" w:rsidRDefault="00760119" w:rsidP="001C7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9" w:rsidRPr="00760119" w:rsidRDefault="00760119" w:rsidP="001C7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60119" w:rsidRPr="00760119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760119" w:rsidRPr="00760119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60119" w:rsidRPr="00760119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60119" w:rsidRPr="00760119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Рекомендуемое количество часов на освоение учебной дисциплины: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E08FA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включая: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E08FA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 w:rsidR="00BE08F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760119" w:rsidRPr="00760119" w:rsidRDefault="00760119" w:rsidP="0076011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B3E" w:rsidRDefault="00C52B3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</w:t>
      </w:r>
      <w:r w:rsidR="00851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615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3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Естествознание</w:t>
      </w:r>
    </w:p>
    <w:p w:rsidR="006155BB" w:rsidRPr="00113525" w:rsidRDefault="006155BB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Область применения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учебной дисциплины</w:t>
      </w:r>
    </w:p>
    <w:p w:rsidR="00113525" w:rsidRPr="00113525" w:rsidRDefault="00113525" w:rsidP="0011352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525" w:rsidRPr="00113525" w:rsidRDefault="00113525" w:rsidP="0011352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«Естествознание»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образовательной программой в соответствии с ФГОС по специальности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 </w:t>
      </w:r>
      <w:r w:rsidR="00851D2C" w:rsidRPr="00851D2C">
        <w:rPr>
          <w:rFonts w:ascii="Times New Roman" w:eastAsia="Times New Roman" w:hAnsi="Times New Roman" w:cs="Times New Roman"/>
          <w:sz w:val="28"/>
          <w:szCs w:val="28"/>
          <w:lang w:eastAsia="ar-SA"/>
        </w:rPr>
        <w:t>46.02.01 Документационное обеспечение управления и архивоведение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соответствующих компетенций: </w:t>
      </w:r>
      <w:proofErr w:type="gramStart"/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1-9.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 Цели и задачи дисциплины – требования к результатам освоения дисциплины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525" w:rsidRPr="00113525" w:rsidRDefault="001C789C" w:rsidP="00113525">
      <w:pPr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смысл понятий: </w:t>
      </w:r>
      <w:r w:rsidR="00113525" w:rsidRPr="0011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закон, химическая связь, химическая реакция,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энтропия, самоорганизация;</w:t>
      </w:r>
      <w:proofErr w:type="gramEnd"/>
    </w:p>
    <w:p w:rsidR="00113525" w:rsidRPr="00113525" w:rsidRDefault="001C789C" w:rsidP="00113525">
      <w:pPr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вклад великих ученых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формирование современной </w:t>
      </w:r>
      <w:proofErr w:type="gramStart"/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мира; 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овладения соответствующими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компетенциями обучающийся в ходе освоения дисциплины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 уметь:</w:t>
      </w:r>
    </w:p>
    <w:p w:rsidR="00AC29EE" w:rsidRDefault="00113525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приводить примеры экспериментов </w:t>
      </w:r>
      <w:proofErr w:type="gramStart"/>
      <w:r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или) наблюдений, обосновывающих: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необратимость тепловых процессов,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объяснять прикладное значение важнейших достижений в области естественных наук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для: получения синтетических материалов с заданными свойствами, создания биотехнологий, лечения инфекционных заболеваний, охраны окружающей среды;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выдвигать гипотезы и предлагать пути их проверки, делать выводы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экспериментальных данных, представленных в виде графика, таблицы или диаграммы;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работать с </w:t>
      </w:r>
      <w:proofErr w:type="gramStart"/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естественно-научной</w:t>
      </w:r>
      <w:proofErr w:type="gramEnd"/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информацией,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содержащейся в сообщениях СМИ, </w:t>
      </w:r>
      <w:proofErr w:type="spellStart"/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научно-популярной литературе: владеть методами поиска, выделять смысловую основу и оценивать достоверность информации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безопасного использования материалов и химических веществ в быту;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профилактики инфекционных заболеваний, никотиновой, алкогольной и наркотической зависимостей; </w:t>
      </w:r>
    </w:p>
    <w:p w:rsidR="00113525" w:rsidRPr="00113525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осознанных личных действий по охране окружающей среды. </w:t>
      </w:r>
    </w:p>
    <w:p w:rsidR="00113525" w:rsidRPr="00937EAA" w:rsidRDefault="00113525" w:rsidP="007D5021">
      <w:pPr>
        <w:pStyle w:val="a6"/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) компетенциями:</w:t>
      </w:r>
    </w:p>
    <w:p w:rsidR="00113525" w:rsidRPr="00937EAA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13525" w:rsidRPr="00937EAA" w:rsidTr="001C789C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13525" w:rsidRDefault="00113525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0119" w:rsidRDefault="00760119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0119" w:rsidRPr="00113525" w:rsidRDefault="00760119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3525" w:rsidRPr="00113525" w:rsidRDefault="00AC29EE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="00113525"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Рекомендуемое количество часов на освоение программы</w:t>
      </w:r>
      <w:r w:rsidR="001C78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дисциплины: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максимальной учебной нагрузки обучающегося – </w:t>
      </w:r>
      <w:r w:rsidR="00851D2C">
        <w:rPr>
          <w:rFonts w:ascii="Times New Roman" w:eastAsia="Times New Roman" w:hAnsi="Times New Roman" w:cs="Times New Roman"/>
          <w:sz w:val="28"/>
          <w:szCs w:val="24"/>
          <w:lang w:eastAsia="ar-SA"/>
        </w:rPr>
        <w:t>178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час</w:t>
      </w:r>
      <w:r w:rsidR="00AC29E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, в том числе: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обучающегося</w:t>
      </w:r>
      <w:proofErr w:type="gramEnd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 </w:t>
      </w:r>
      <w:r w:rsidR="00AC29EE">
        <w:rPr>
          <w:rFonts w:ascii="Times New Roman" w:eastAsia="Times New Roman" w:hAnsi="Times New Roman" w:cs="Times New Roman"/>
          <w:sz w:val="28"/>
          <w:szCs w:val="24"/>
          <w:lang w:eastAsia="ar-SA"/>
        </w:rPr>
        <w:t>117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час</w:t>
      </w:r>
      <w:r w:rsidR="00AC29EE">
        <w:rPr>
          <w:rFonts w:ascii="Times New Roman" w:eastAsia="Times New Roman" w:hAnsi="Times New Roman" w:cs="Times New Roman"/>
          <w:sz w:val="28"/>
          <w:szCs w:val="24"/>
          <w:lang w:eastAsia="ar-SA"/>
        </w:rPr>
        <w:t>ов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самостоятельной работы </w:t>
      </w:r>
      <w:proofErr w:type="gramStart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обучающегося</w:t>
      </w:r>
      <w:proofErr w:type="gramEnd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–</w:t>
      </w:r>
      <w:r w:rsidR="00851D2C">
        <w:rPr>
          <w:rFonts w:ascii="Times New Roman" w:eastAsia="Times New Roman" w:hAnsi="Times New Roman" w:cs="Times New Roman"/>
          <w:sz w:val="28"/>
          <w:szCs w:val="24"/>
          <w:lang w:eastAsia="ar-SA"/>
        </w:rPr>
        <w:t>61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часов;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851D2C" w:rsidRPr="00851D2C" w:rsidRDefault="00851D2C" w:rsidP="00851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D2C" w:rsidRPr="00851D2C" w:rsidRDefault="00407252" w:rsidP="00851D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БД.07 Искусство (МХК)</w:t>
      </w:r>
    </w:p>
    <w:p w:rsidR="00851D2C" w:rsidRPr="00851D2C" w:rsidRDefault="00851D2C" w:rsidP="00851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2C" w:rsidRPr="00851D2C" w:rsidRDefault="00851D2C" w:rsidP="00851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851D2C" w:rsidRPr="00851D2C" w:rsidRDefault="00851D2C" w:rsidP="00851D2C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851D2C" w:rsidRPr="00851D2C" w:rsidRDefault="00851D2C" w:rsidP="0085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851D2C" w:rsidRPr="00851D2C" w:rsidRDefault="00851D2C" w:rsidP="0085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1.10</w:t>
      </w:r>
    </w:p>
    <w:p w:rsidR="00851D2C" w:rsidRPr="00851D2C" w:rsidRDefault="00851D2C" w:rsidP="0085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2C" w:rsidRPr="00851D2C" w:rsidRDefault="00851D2C" w:rsidP="0085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дисциплины – создавая условия для живого общения обучающихся с произведениями мирового искусства на занятиях, обогащать их духовный мир, вооружая их опытом поколений; пробуждать стремление утверждать красоту человеческих отношений в трудовой и повседневной жизни; развивать воображение и творческие способности обучающихся.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ориентирована на достижение следующих целей: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чувств, эмоций, образно-ассоциативного мышления и художественно-творческих способностей;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художественно-эстетического вкуса, потребности в освоении ценностей мировой культуры;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приобретенных знаний и умений для расширения кругозора, формирования собственной культурной среды.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Изучение мировой художественной культуры направлено на воспитание у обучающихся художественно-эстетического вкуса,  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 собственной национальной культуры сквозь призму мировой культуры позволяет более качественно оценить ее, уникальность и значимость, способствует  самоидентификации </w:t>
      </w:r>
      <w:proofErr w:type="gramStart"/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освоения дисциплины </w:t>
      </w:r>
      <w:proofErr w:type="gramStart"/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в мире;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взаимосвязь отечественных, региональных, мировых социально-экономических и культурных проблем;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уметь: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узнавать изучение произведений искусства и соотносить их с определенной эпохой стилем направлениями;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стилевые и сюжетные связи между произведениями разных видов искусства;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различными источниками информации о мировой художественной культуре;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учебные и творческие задания (доклады, сообщения);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выбора путей своего культурного развития;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организации личного и коллективного досуга;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выражения собственного суждения о произведениях классики и современного искусства;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 художественного творчества;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учебные и творческие задания (доклады, сообщения);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процессы (интеграционные, поликультурные и иные) политического и экономического развития ведущих государств и регионов мира;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знать: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 жанры искусства;</w:t>
      </w:r>
    </w:p>
    <w:p w:rsidR="00407252" w:rsidRPr="00407252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направления и стили мировой художественной культуры;</w:t>
      </w:r>
    </w:p>
    <w:p w:rsidR="00851D2C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шедевры мировой художественной культуры;</w:t>
      </w:r>
    </w:p>
    <w:p w:rsidR="00407252" w:rsidRPr="00851D2C" w:rsidRDefault="00407252" w:rsidP="0040725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2C" w:rsidRPr="00851D2C" w:rsidRDefault="00851D2C" w:rsidP="0085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851D2C" w:rsidRPr="00851D2C" w:rsidRDefault="00851D2C" w:rsidP="0085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851D2C" w:rsidRPr="00851D2C" w:rsidRDefault="00851D2C" w:rsidP="0085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851D2C" w:rsidRPr="00851D2C" w:rsidRDefault="00851D2C" w:rsidP="00851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40725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51D2C" w:rsidRPr="00851D2C" w:rsidRDefault="00851D2C" w:rsidP="00851D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2C" w:rsidRPr="00851D2C" w:rsidRDefault="00851D2C" w:rsidP="00851D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51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851D2C" w:rsidRPr="00851D2C" w:rsidRDefault="00851D2C" w:rsidP="0085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2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51D2C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51D2C" w:rsidRPr="00851D2C" w:rsidRDefault="00851D2C" w:rsidP="0085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2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51D2C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1D2C" w:rsidRPr="00851D2C" w:rsidRDefault="00851D2C" w:rsidP="0085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2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51D2C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51D2C" w:rsidRPr="00851D2C" w:rsidRDefault="00851D2C" w:rsidP="0085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2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51D2C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1D2C" w:rsidRPr="00851D2C" w:rsidRDefault="00851D2C" w:rsidP="0085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2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51D2C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51D2C" w:rsidRPr="00851D2C" w:rsidRDefault="00851D2C" w:rsidP="0085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2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51D2C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51D2C" w:rsidRPr="00851D2C" w:rsidRDefault="00851D2C" w:rsidP="0085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2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51D2C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51D2C" w:rsidRPr="00851D2C" w:rsidRDefault="00851D2C" w:rsidP="0085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2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51D2C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1D2C" w:rsidRPr="00851D2C" w:rsidRDefault="00851D2C" w:rsidP="00851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D2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51D2C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51D2C" w:rsidRPr="00851D2C" w:rsidRDefault="00851D2C" w:rsidP="00851D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3E" w:rsidRPr="007E7DCA" w:rsidRDefault="00C52B3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1E" w:rsidRDefault="00B81F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БД.08 Физическая культура</w:t>
      </w:r>
    </w:p>
    <w:p w:rsidR="00B81FAD" w:rsidRDefault="00B81F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AD" w:rsidRPr="00B81FAD" w:rsidRDefault="00B81FAD" w:rsidP="007D5021">
      <w:pPr>
        <w:pStyle w:val="a6"/>
        <w:numPr>
          <w:ilvl w:val="2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учебной дисциплины</w:t>
      </w:r>
    </w:p>
    <w:p w:rsidR="001919B0" w:rsidRPr="001919B0" w:rsidRDefault="00B81FA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(далее программа) – является частью программ подготовки специалистов среднего звена в соответствии с ФГОС СПО по специальност</w:t>
      </w: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919B0" w:rsidRPr="001919B0" w:rsidRDefault="001919B0" w:rsidP="007D5021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компетенциями </w:t>
      </w:r>
      <w:proofErr w:type="gramStart"/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учебной дисциплины должен: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B81FAD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1919B0" w:rsidRPr="001919B0" w:rsidRDefault="001919B0" w:rsidP="007D5021">
      <w:pPr>
        <w:pStyle w:val="a6"/>
        <w:numPr>
          <w:ilvl w:val="2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по дисциплине</w:t>
      </w:r>
      <w:proofErr w:type="gramEnd"/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919B0" w:rsidRPr="00C52B3E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919B0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C45657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C456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919B0" w:rsidRPr="00B81FAD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9B0" w:rsidRPr="00BC0115" w:rsidRDefault="00BC0115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1919B0" w:rsidRPr="00BC011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19B0" w:rsidRPr="00BC011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дисциплины:</w:t>
      </w:r>
    </w:p>
    <w:p w:rsidR="001919B0" w:rsidRPr="001919B0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</w:t>
      </w:r>
      <w:r w:rsidR="00B158A9">
        <w:rPr>
          <w:rFonts w:ascii="Times New Roman" w:eastAsia="Times New Roman" w:hAnsi="Times New Roman" w:cs="Times New Roman"/>
          <w:sz w:val="28"/>
          <w:szCs w:val="28"/>
          <w:lang w:eastAsia="ar-SA"/>
        </w:rPr>
        <w:t>77</w:t>
      </w: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1919B0" w:rsidRPr="00C52B3E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часа;</w:t>
      </w:r>
    </w:p>
    <w:p w:rsidR="001919B0" w:rsidRPr="00B81FAD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76011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158A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часов;</w:t>
      </w:r>
    </w:p>
    <w:p w:rsidR="004265D7" w:rsidRDefault="004265D7" w:rsidP="004F73DD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58A9" w:rsidRDefault="00B158A9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58A9" w:rsidRDefault="00B158A9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7D5A" w:rsidRDefault="00C87D5A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БД.09 </w:t>
      </w:r>
      <w:r w:rsidRPr="00C87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760119" w:rsidRPr="00C87D5A" w:rsidRDefault="00760119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7D5A" w:rsidRPr="006F246F" w:rsidRDefault="00C87D5A" w:rsidP="007D5021">
      <w:pPr>
        <w:pStyle w:val="a6"/>
        <w:numPr>
          <w:ilvl w:val="0"/>
          <w:numId w:val="19"/>
        </w:numPr>
        <w:suppressAutoHyphens/>
        <w:spacing w:after="0" w:line="240" w:lineRule="auto"/>
        <w:ind w:left="0" w:firstLine="709"/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</w:pPr>
      <w:r w:rsidRPr="006F246F"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  <w:t>Область применения программы</w:t>
      </w:r>
    </w:p>
    <w:p w:rsidR="00C87D5A" w:rsidRPr="006F246F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>Рабочая программа учебной дисциплины «Основы безопасности жизнедеятельности» является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частью программы подготовки специалистов среднего звена в соответствии с ФГОС СПО по специальности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</w:t>
      </w:r>
      <w:r w:rsidR="000C4548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46.02.01 Документационное обеспечение управления и архивоведение 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 части освоения соответствующих компетенций: ОК1-ОК9</w:t>
      </w:r>
    </w:p>
    <w:p w:rsidR="00C87D5A" w:rsidRPr="006F246F" w:rsidRDefault="00C87D5A" w:rsidP="007D5021">
      <w:pPr>
        <w:pStyle w:val="a6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6F246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Цели и задачи учебной дисциплины – требования к результатам освоения модуля:</w:t>
      </w:r>
    </w:p>
    <w:p w:rsidR="00C87D5A" w:rsidRPr="006F246F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6F246F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овладения указанным видом профессиональной деятельности и соответствующими общими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F24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компетенциями </w:t>
      </w:r>
      <w:proofErr w:type="gramStart"/>
      <w:r w:rsidRPr="006F246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обучающийся</w:t>
      </w:r>
      <w:proofErr w:type="gramEnd"/>
      <w:r w:rsidRPr="006F24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ходе освоения учебной дисциплины должен:</w:t>
      </w:r>
    </w:p>
    <w:p w:rsidR="00C87D5A" w:rsidRPr="00C87D5A" w:rsidRDefault="00C87D5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уметь: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основные факторы риска, пагубно влияющие на здоровье, соблюдать меры по их профилактике;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Разбираться в основах семейно-брачных отношений, принятых в Российской Федерации в настоящее время;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владеть способами защиты населения от чрезвычайных ситуаций природного и техногенного характера;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пользоваться средствами индивидуальной и коллективной защиты;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использовать приобретенные знания и умения в </w:t>
      </w:r>
      <w:proofErr w:type="gramStart"/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практической</w:t>
      </w:r>
      <w:proofErr w:type="gramEnd"/>
    </w:p>
    <w:p w:rsidR="00C87D5A" w:rsidRPr="00C87D5A" w:rsidRDefault="001C789C" w:rsidP="004F73DD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7D5A"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деятельности и повседневной жизни: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для ведения здорового образа жизни;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оказания первой медицинской помощи;</w:t>
      </w:r>
      <w:r w:rsidRPr="00C87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знать:</w:t>
      </w:r>
    </w:p>
    <w:p w:rsidR="00C87D5A" w:rsidRP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него;</w:t>
      </w:r>
    </w:p>
    <w:p w:rsidR="00C87D5A" w:rsidRP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потенциальные опасности природного, техногенного и социального происхождения,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>характерные для региона проживания;</w:t>
      </w:r>
    </w:p>
    <w:p w:rsidR="00C87D5A" w:rsidRP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C87D5A" w:rsidRP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РСЧС;</w:t>
      </w:r>
    </w:p>
    <w:p w:rsid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гражданской обороны.</w:t>
      </w:r>
    </w:p>
    <w:p w:rsidR="00760119" w:rsidRPr="00C87D5A" w:rsidRDefault="00760119" w:rsidP="00760119">
      <w:pPr>
        <w:suppressAutoHyphens/>
        <w:spacing w:after="0" w:line="240" w:lineRule="auto"/>
        <w:ind w:left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</w:p>
    <w:p w:rsidR="00C87D5A" w:rsidRPr="00760119" w:rsidRDefault="00C87D5A" w:rsidP="00760119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Результатом освоения программы учебной дисциплины является овладение обучающимися общими (</w:t>
      </w:r>
      <w:proofErr w:type="gramStart"/>
      <w:r w:rsidRPr="00760119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proofErr w:type="gramEnd"/>
      <w:r w:rsidRPr="00760119">
        <w:rPr>
          <w:rFonts w:ascii="Times New Roman" w:eastAsia="Times New Roman" w:hAnsi="Times New Roman" w:cs="Times New Roman"/>
          <w:sz w:val="28"/>
          <w:szCs w:val="28"/>
          <w:lang w:eastAsia="zh-CN"/>
        </w:rPr>
        <w:t>) компетенциями:</w:t>
      </w:r>
    </w:p>
    <w:p w:rsidR="00C87D5A" w:rsidRPr="00C87D5A" w:rsidRDefault="00C87D5A" w:rsidP="00760119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595"/>
        <w:gridCol w:w="8096"/>
      </w:tblGrid>
      <w:tr w:rsidR="00C87D5A" w:rsidRPr="00C87D5A" w:rsidTr="001040A4">
        <w:trPr>
          <w:trHeight w:val="651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widowControl w:val="0"/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Код</w:t>
            </w:r>
          </w:p>
        </w:tc>
        <w:tc>
          <w:tcPr>
            <w:tcW w:w="80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widowControl w:val="0"/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результата обучения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ОК5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ОК8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proofErr w:type="gramStart"/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proofErr w:type="gramEnd"/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4.Количество часов на освоение программы дисциплины:</w:t>
      </w: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максимальной у</w:t>
      </w:r>
      <w:r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чебной нагрузки </w:t>
      </w:r>
      <w:proofErr w:type="gramStart"/>
      <w:r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обучающегося</w:t>
      </w:r>
      <w:proofErr w:type="gramEnd"/>
      <w:r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105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часов, включая:</w:t>
      </w: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обязательной аудиторной учебной нагрузки </w:t>
      </w:r>
      <w:proofErr w:type="gramStart"/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обучающегося</w:t>
      </w:r>
      <w:proofErr w:type="gramEnd"/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70 часов;</w:t>
      </w: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самост</w:t>
      </w:r>
      <w:r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оятельной работы обучающегося 35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часа.</w:t>
      </w:r>
    </w:p>
    <w:p w:rsidR="00B81FAD" w:rsidRPr="00245DF7" w:rsidRDefault="00B81F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119" w:rsidRDefault="00760119">
      <w:pPr>
        <w:rPr>
          <w:rFonts w:ascii="Times New Roman" w:hAnsi="Times New Roman" w:cs="Times New Roman"/>
          <w:b/>
          <w:sz w:val="28"/>
          <w:szCs w:val="28"/>
        </w:rPr>
      </w:pPr>
    </w:p>
    <w:p w:rsidR="00AF6C7C" w:rsidRPr="007F2470" w:rsidRDefault="00C4565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7F2470" w:rsidRDefault="007F2470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52F54" w:rsidRPr="00245DF7" w:rsidRDefault="00A52F54" w:rsidP="00A52F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45DF7">
        <w:rPr>
          <w:rFonts w:ascii="Times New Roman" w:hAnsi="Times New Roman" w:cs="Times New Roman"/>
          <w:i/>
          <w:sz w:val="28"/>
          <w:szCs w:val="28"/>
        </w:rPr>
        <w:t xml:space="preserve">Д.01. Русский язык </w:t>
      </w:r>
    </w:p>
    <w:p w:rsidR="00A52F54" w:rsidRPr="00245DF7" w:rsidRDefault="00A52F54" w:rsidP="00A52F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2F54" w:rsidRPr="00245DF7" w:rsidRDefault="00A52F54" w:rsidP="00A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1. Область применения программы:</w:t>
      </w:r>
    </w:p>
    <w:p w:rsidR="00A52F54" w:rsidRPr="006D10A0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F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«Русский язык» является частью программы </w:t>
      </w:r>
      <w:proofErr w:type="gramStart"/>
      <w:r w:rsidRPr="00245DF7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среднего профессионального образования базовой подготовки</w:t>
      </w:r>
      <w:proofErr w:type="gramEnd"/>
      <w:r w:rsidRPr="00245DF7">
        <w:rPr>
          <w:rFonts w:ascii="Times New Roman" w:hAnsi="Times New Roman" w:cs="Times New Roman"/>
          <w:sz w:val="28"/>
          <w:szCs w:val="28"/>
        </w:rPr>
        <w:t xml:space="preserve"> по специальностям СПО: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46.02.01 Документационное обеспечение управления и архивоведение 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F54" w:rsidRPr="00245DF7" w:rsidRDefault="00A52F54" w:rsidP="00A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«Русский язык и литература» является частью общеобразовательной подготовки студентов в учреждениях СПО. </w:t>
      </w:r>
      <w:proofErr w:type="gramStart"/>
      <w:r w:rsidRPr="00245DF7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245DF7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учебной дисциплины «Русский язык» для специальностей среднего профессионального образования технического профиля.</w:t>
      </w:r>
    </w:p>
    <w:p w:rsidR="00A52F54" w:rsidRPr="00245DF7" w:rsidRDefault="00A52F54" w:rsidP="00A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lastRenderedPageBreak/>
        <w:t>2. Место учебной дисциплины в структуре программы подготовки специалистов среднего звена: учебная дисциплина «Русский язык» относится к циклу общеобразовательной подготовки.</w:t>
      </w:r>
    </w:p>
    <w:p w:rsidR="00A52F54" w:rsidRDefault="00A52F54" w:rsidP="00A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A52F54" w:rsidRPr="00C52B3E" w:rsidRDefault="00A52F54" w:rsidP="00A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C52B3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по дисциплине</w:t>
      </w:r>
      <w:proofErr w:type="gramEnd"/>
      <w:r w:rsidRPr="00C52B3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52F54" w:rsidRPr="00C52B3E" w:rsidRDefault="00A52F54" w:rsidP="00A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A52F54" w:rsidRPr="00C52B3E" w:rsidTr="00851D2C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52F54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54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русскому языку направлено на достижение </w:t>
      </w:r>
      <w:proofErr w:type="gram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личностных,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результатами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программы по русскому (родному) языку являются:</w:t>
      </w:r>
    </w:p>
    <w:p w:rsidR="00A52F54" w:rsidRPr="0071316B" w:rsidRDefault="00A52F54" w:rsidP="00A52F5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52F54" w:rsidRPr="0071316B" w:rsidRDefault="00A52F54" w:rsidP="00A52F5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52F54" w:rsidRPr="0071316B" w:rsidRDefault="00A52F54" w:rsidP="00A52F5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Метапредметными</w:t>
      </w:r>
      <w:proofErr w:type="spellEnd"/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результатами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программы по русскому (родному) языку являются: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всеми видами речевой деятельности: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аудирование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чтение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свободное пользование словарями различных типов, справочной литературой, в том числе и на электронных носителях;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54" w:rsidRPr="008465C9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говорение и письмо: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услышанному, увиденному;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 приобретенных знаний, умений и навыков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жизни; способность использовать родной язык как средство получения знаний по другим учебным дисциплинам; применение полученных знаний, умений и навыков анализа языковых явлений на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коммуникативное целесообразное взаимодействие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52F54" w:rsidRPr="0071316B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результатами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proofErr w:type="gram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программы по русскому (родному) языку являются:</w:t>
      </w:r>
    </w:p>
    <w:p w:rsidR="00A52F54" w:rsidRPr="0071316B" w:rsidRDefault="00A52F54" w:rsidP="00A52F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52F54" w:rsidRPr="0071316B" w:rsidRDefault="00A52F54" w:rsidP="00A52F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A52F54" w:rsidRPr="0071316B" w:rsidRDefault="00A52F54" w:rsidP="00A52F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A52F54" w:rsidRPr="0071316B" w:rsidRDefault="00A52F54" w:rsidP="00A52F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единицы языка, их признаки и особенности употребления в речи;</w:t>
      </w:r>
    </w:p>
    <w:p w:rsidR="00A52F54" w:rsidRPr="0071316B" w:rsidRDefault="00A52F54" w:rsidP="00A52F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их в своей речевой практике при создании устных и письменных высказываний;</w:t>
      </w:r>
    </w:p>
    <w:p w:rsidR="00A52F54" w:rsidRPr="0071316B" w:rsidRDefault="00A52F54" w:rsidP="00A52F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52F54" w:rsidRPr="0071316B" w:rsidRDefault="00A52F54" w:rsidP="00A52F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52F54" w:rsidRPr="0071316B" w:rsidRDefault="00A52F54" w:rsidP="00A52F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52F54" w:rsidRPr="0071316B" w:rsidRDefault="00A52F54" w:rsidP="00A52F5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A52F54" w:rsidRPr="00C52B3E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рабочей программы учебной дисциплины:</w:t>
      </w:r>
    </w:p>
    <w:p w:rsidR="00A52F54" w:rsidRPr="000A12E9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52F54" w:rsidRPr="000A12E9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A52F54" w:rsidRPr="000A12E9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часов;</w:t>
      </w:r>
    </w:p>
    <w:p w:rsidR="00A52F54" w:rsidRPr="000A12E9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</w:t>
      </w: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A52F54" w:rsidRDefault="00A52F54" w:rsidP="00A52F5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2F54" w:rsidRDefault="00A52F54" w:rsidP="00A52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786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Д.02 Литература</w:t>
      </w:r>
    </w:p>
    <w:p w:rsidR="00A52F54" w:rsidRPr="0078623C" w:rsidRDefault="00A52F54" w:rsidP="00A52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2F54" w:rsidRPr="0068111A" w:rsidRDefault="00A52F54" w:rsidP="00A52F54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A52F54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46.02.01 Документационное обеспечение управления и архивоведение </w:t>
      </w:r>
      <w:r w:rsidRPr="00681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F54" w:rsidRDefault="00A52F54" w:rsidP="00A52F54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</w:p>
    <w:p w:rsidR="00A52F54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</w:t>
      </w:r>
      <w:proofErr w:type="gram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личностных, </w:t>
      </w:r>
      <w:proofErr w:type="spell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A52F54" w:rsidRPr="00C52B3E" w:rsidRDefault="00A52F54" w:rsidP="00A52F54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оения учебной дисциплины должен 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овладеть следующими результатами </w:t>
      </w:r>
      <w:proofErr w:type="gramStart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обучения по дисциплине</w:t>
      </w:r>
      <w:proofErr w:type="gramEnd"/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A52F54" w:rsidRPr="00C52B3E" w:rsidRDefault="00A52F54" w:rsidP="00A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A52F54" w:rsidRPr="00C52B3E" w:rsidTr="00851D2C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52F54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52F54" w:rsidRPr="00C52B3E" w:rsidRDefault="00A52F54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2F54" w:rsidRPr="00C52B3E" w:rsidRDefault="00A52F54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52F54" w:rsidRPr="00C52B3E" w:rsidRDefault="00A52F54" w:rsidP="00A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54" w:rsidRPr="006D10A0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результатами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литературы являются следующие умения </w:t>
      </w:r>
      <w:proofErr w:type="gram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произведений русской литературы как одной из основных национально-культурных ценностей;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определяющей роли художественных произведений в развитии интеллектуальных, творческих и моральных качеств личности; 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 художественного слова писателей; 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книге; 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самосовершенствованию;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для свободного выражения мыслей и чу</w:t>
      </w:r>
      <w:proofErr w:type="gram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пр</w:t>
      </w:r>
      <w:proofErr w:type="gramEnd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речевого общения; 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анализа художественных произведений;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результатами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является формирование следующих универсальных учебных действий: 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самостоятельно организовывать собственную деятельность, оценивать ее, определять сферу своих интересов; </w:t>
      </w:r>
    </w:p>
    <w:p w:rsidR="00A52F54" w:rsidRPr="006D10A0" w:rsidRDefault="00A52F54" w:rsidP="00A52F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работать с разными источниками информации, находить ее, анализировать, использовать в самостоятельной деятельности. </w:t>
      </w:r>
    </w:p>
    <w:p w:rsidR="00A52F54" w:rsidRPr="006D10A0" w:rsidRDefault="00A52F54" w:rsidP="00A5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Предметными результатами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являются следующие: </w:t>
      </w:r>
    </w:p>
    <w:p w:rsidR="00A52F54" w:rsidRPr="006D10A0" w:rsidRDefault="00A52F54" w:rsidP="00A52F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познавательной сфере: </w:t>
      </w:r>
    </w:p>
    <w:p w:rsidR="00A52F54" w:rsidRPr="006D10A0" w:rsidRDefault="00A52F54" w:rsidP="00A52F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русских писателей XIX—XX вв., современной литературы, литературы народов России и зарубежной литературы; </w:t>
      </w:r>
    </w:p>
    <w:p w:rsidR="00A52F54" w:rsidRPr="006D10A0" w:rsidRDefault="00A52F54" w:rsidP="00A52F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родов, жанров, литературных направлений;</w:t>
      </w:r>
    </w:p>
    <w:p w:rsidR="00A52F54" w:rsidRPr="006D10A0" w:rsidRDefault="00A52F54" w:rsidP="00A52F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A52F54" w:rsidRPr="006D10A0" w:rsidRDefault="00A52F54" w:rsidP="00A52F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литературоведческой терминологией при анализе литературного произведения;</w:t>
      </w:r>
    </w:p>
    <w:p w:rsidR="00A52F54" w:rsidRPr="006D10A0" w:rsidRDefault="00A52F54" w:rsidP="00A52F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ценностно-ориентационной сфере: </w:t>
      </w:r>
    </w:p>
    <w:p w:rsidR="00A52F54" w:rsidRPr="006D10A0" w:rsidRDefault="00A52F54" w:rsidP="00A52F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</w:t>
      </w:r>
    </w:p>
    <w:p w:rsidR="00A52F54" w:rsidRPr="006D10A0" w:rsidRDefault="00A52F54" w:rsidP="00A52F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A52F54" w:rsidRPr="006D10A0" w:rsidRDefault="00A52F54" w:rsidP="00A52F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</w:p>
    <w:p w:rsidR="00A52F54" w:rsidRPr="006D10A0" w:rsidRDefault="00A52F54" w:rsidP="00A52F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коммуникативной сфере: </w:t>
      </w:r>
    </w:p>
    <w:p w:rsidR="00A52F54" w:rsidRPr="006D10A0" w:rsidRDefault="00A52F54" w:rsidP="00A52F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соотношение их с эпохой создания; </w:t>
      </w:r>
    </w:p>
    <w:p w:rsidR="00A52F54" w:rsidRPr="006D10A0" w:rsidRDefault="00A52F54" w:rsidP="00A52F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A52F54" w:rsidRPr="006D10A0" w:rsidRDefault="00A52F54" w:rsidP="00A52F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проблемы, поставленные автором текста, соотносить их с актуальными проблемами современности; </w:t>
      </w:r>
    </w:p>
    <w:p w:rsidR="00A52F54" w:rsidRPr="006D10A0" w:rsidRDefault="00A52F54" w:rsidP="00A52F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устные монологические высказывания разного типа; </w:t>
      </w:r>
    </w:p>
    <w:p w:rsidR="00A52F54" w:rsidRPr="006D10A0" w:rsidRDefault="00A52F54" w:rsidP="00A52F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вести диалог; </w:t>
      </w:r>
    </w:p>
    <w:p w:rsidR="00A52F54" w:rsidRPr="006D10A0" w:rsidRDefault="00A52F54" w:rsidP="00A52F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сочинений разных видов,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A52F54" w:rsidRPr="006D10A0" w:rsidRDefault="00A52F54" w:rsidP="00A52F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A52F54" w:rsidRPr="006D10A0" w:rsidRDefault="00A52F54" w:rsidP="00A52F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</w:p>
    <w:p w:rsidR="00A52F54" w:rsidRPr="006D10A0" w:rsidRDefault="00A52F54" w:rsidP="00A52F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вкуса;</w:t>
      </w:r>
    </w:p>
    <w:p w:rsidR="00A52F54" w:rsidRPr="006D10A0" w:rsidRDefault="00A52F54" w:rsidP="00A52F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художественных образов литературных произведений.</w:t>
      </w:r>
      <w:r w:rsidRPr="006D10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A52F54" w:rsidRPr="00E759B7" w:rsidRDefault="00A52F54" w:rsidP="00A52F54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A52F54" w:rsidRPr="0068111A" w:rsidRDefault="00A52F54" w:rsidP="00A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59B0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A52F54" w:rsidRPr="0068111A" w:rsidRDefault="00A52F54" w:rsidP="00A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D59B0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52F54" w:rsidRPr="006D10A0" w:rsidRDefault="00A52F54" w:rsidP="00A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59B0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52F54" w:rsidRDefault="00A52F54" w:rsidP="00A5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9B0" w:rsidRPr="0005215F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5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05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История</w:t>
      </w:r>
    </w:p>
    <w:p w:rsidR="00CD59B0" w:rsidRPr="0068111A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B0" w:rsidRPr="00E759B7" w:rsidRDefault="00CD59B0" w:rsidP="00CD59B0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CD59B0" w:rsidRPr="00E759B7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«История» относится к циклу общих гуманитарных и социально – экономических дисциплин, является обязательной учебной дисциплиной.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дисциплине «История» предназначена для реализации требований к минимуму содержания и уровню подготовки выпускников образовательных учреждений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в соответствии с ФГОС СПО.</w:t>
      </w:r>
    </w:p>
    <w:p w:rsidR="00CD59B0" w:rsidRPr="00E759B7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11352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15.02.07. «Автоматизация технологических процессов и производств»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ОК1-ОК9.</w:t>
      </w:r>
    </w:p>
    <w:p w:rsidR="00CD59B0" w:rsidRPr="00E759B7" w:rsidRDefault="00CD59B0" w:rsidP="00CD59B0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дисциплины:</w:t>
      </w:r>
    </w:p>
    <w:p w:rsidR="00CD59B0" w:rsidRPr="00E759B7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CD59B0" w:rsidRPr="00E759B7" w:rsidRDefault="00CD59B0" w:rsidP="00CD59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D59B0" w:rsidRPr="00E759B7" w:rsidRDefault="00CD59B0" w:rsidP="00CD59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D59B0" w:rsidRPr="00E759B7" w:rsidRDefault="00CD59B0" w:rsidP="00CD59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CD59B0" w:rsidRPr="00E759B7" w:rsidRDefault="00CD59B0" w:rsidP="00CD59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D59B0" w:rsidRPr="00E759B7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изучения учебной дисциплины «История» </w:t>
      </w:r>
      <w:proofErr w:type="gramStart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должен:</w:t>
      </w:r>
    </w:p>
    <w:p w:rsidR="00CD59B0" w:rsidRPr="00E759B7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знать/понимать</w:t>
      </w: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59B0" w:rsidRPr="00E759B7" w:rsidRDefault="00CD59B0" w:rsidP="00CD59B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развития ключевых процессов на рубеже 20-21 веков;</w:t>
      </w:r>
    </w:p>
    <w:p w:rsidR="00CD59B0" w:rsidRPr="00E759B7" w:rsidRDefault="00CD59B0" w:rsidP="00CD59B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Сущность и причины локальных, региональных и межгосударственных конфликтов в конце 20-начале 21 века;</w:t>
      </w:r>
    </w:p>
    <w:p w:rsidR="00CD59B0" w:rsidRPr="00E759B7" w:rsidRDefault="00CD59B0" w:rsidP="00CD59B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процессы интеграционного, </w:t>
      </w:r>
      <w:proofErr w:type="spellStart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политкультурного</w:t>
      </w:r>
      <w:proofErr w:type="spellEnd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, миграционного, политического и экономического развития ведущих государств и регионов;</w:t>
      </w:r>
    </w:p>
    <w:p w:rsidR="00CD59B0" w:rsidRPr="00E759B7" w:rsidRDefault="00CD59B0" w:rsidP="00CD59B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ООН, НАТО, ЕС и других организаций и направления их деятельности;</w:t>
      </w:r>
    </w:p>
    <w:p w:rsidR="00CD59B0" w:rsidRPr="00E759B7" w:rsidRDefault="00CD59B0" w:rsidP="00CD59B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роли науки, культуры, религии в сохранении и упрочении национальных и государственных традиций;</w:t>
      </w:r>
    </w:p>
    <w:p w:rsidR="00CD59B0" w:rsidRPr="00E759B7" w:rsidRDefault="00CD59B0" w:rsidP="00CD59B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CD59B0" w:rsidRPr="00E759B7" w:rsidRDefault="00CD59B0" w:rsidP="00CD59B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CD59B0" w:rsidRPr="00E759B7" w:rsidRDefault="00CD59B0" w:rsidP="00CD59B0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исторические термины и даты;</w:t>
      </w:r>
    </w:p>
    <w:p w:rsidR="00CD59B0" w:rsidRPr="00E759B7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</w:t>
      </w: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59B0" w:rsidRPr="00E759B7" w:rsidRDefault="00CD59B0" w:rsidP="00CD59B0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CD59B0" w:rsidRPr="00E759B7" w:rsidRDefault="00CD59B0" w:rsidP="00CD59B0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взаимосвязь отечественных, региональных и мировых социально-экономических, политических и культурных проблем</w:t>
      </w:r>
    </w:p>
    <w:p w:rsidR="00CD59B0" w:rsidRPr="00E759B7" w:rsidRDefault="00CD59B0" w:rsidP="00CD59B0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D59B0" w:rsidRDefault="00CD59B0" w:rsidP="00CD59B0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CD59B0" w:rsidRPr="00E759B7" w:rsidRDefault="00CD59B0" w:rsidP="00CD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59B0" w:rsidRPr="00E759B7" w:rsidRDefault="00CD59B0" w:rsidP="00CD59B0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D59B0" w:rsidRPr="00E759B7" w:rsidRDefault="00CD59B0" w:rsidP="00CD59B0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D59B0" w:rsidRPr="00E759B7" w:rsidRDefault="00CD59B0" w:rsidP="00CD59B0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CD59B0" w:rsidRDefault="00CD59B0" w:rsidP="00CD59B0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D59B0" w:rsidRPr="00C52B3E" w:rsidRDefault="00CD59B0" w:rsidP="00CD59B0">
      <w:pPr>
        <w:pStyle w:val="a6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C52B3E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C52B3E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обучения по дисциплине</w:t>
      </w:r>
      <w:proofErr w:type="gramEnd"/>
      <w:r w:rsidRPr="00C52B3E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:</w:t>
      </w:r>
    </w:p>
    <w:p w:rsidR="00CD59B0" w:rsidRPr="00B81FAD" w:rsidRDefault="00CD59B0" w:rsidP="00CD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CD59B0" w:rsidRPr="00C52B3E" w:rsidTr="00851D2C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CD59B0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59B0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59B0" w:rsidRPr="00C52B3E" w:rsidRDefault="00CD59B0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D59B0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59B0" w:rsidRPr="00C52B3E" w:rsidRDefault="00CD59B0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D59B0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59B0" w:rsidRPr="00C52B3E" w:rsidRDefault="00CD59B0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D59B0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59B0" w:rsidRPr="00C52B3E" w:rsidRDefault="00CD59B0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59B0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59B0" w:rsidRPr="00C52B3E" w:rsidRDefault="00CD59B0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D59B0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59B0" w:rsidRPr="00C52B3E" w:rsidRDefault="00CD59B0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D59B0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59B0" w:rsidRPr="00C52B3E" w:rsidRDefault="00CD59B0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D59B0" w:rsidRPr="00C52B3E" w:rsidTr="00851D2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59B0" w:rsidRPr="00C52B3E" w:rsidRDefault="00CD59B0" w:rsidP="00851D2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59B0" w:rsidRPr="00C52B3E" w:rsidRDefault="00CD59B0" w:rsidP="00851D2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D59B0" w:rsidRDefault="00CD59B0" w:rsidP="00CD59B0">
      <w:pPr>
        <w:tabs>
          <w:tab w:val="left" w:pos="900"/>
        </w:tabs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</w:p>
    <w:p w:rsidR="00CD59B0" w:rsidRDefault="00CD59B0" w:rsidP="00CD59B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4.Количество часов на освоение программы дисциплины</w:t>
      </w:r>
    </w:p>
    <w:p w:rsidR="00CD59B0" w:rsidRDefault="00CD59B0" w:rsidP="00CD59B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максимальн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245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, в том числе:</w:t>
      </w:r>
    </w:p>
    <w:p w:rsidR="00CD59B0" w:rsidRDefault="00CD59B0" w:rsidP="00CD59B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обязательн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аудиторн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proofErr w:type="gramStart"/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обучающегося</w:t>
      </w:r>
      <w:proofErr w:type="gramEnd"/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entury Schoolbook L"/>
          <w:sz w:val="28"/>
          <w:szCs w:val="28"/>
          <w:lang w:eastAsia="ru-RU"/>
        </w:rPr>
        <w:t>164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часов;</w:t>
      </w:r>
    </w:p>
    <w:p w:rsidR="00CD59B0" w:rsidRPr="00E759B7" w:rsidRDefault="00CD59B0" w:rsidP="00CD59B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самостоятельн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работ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proofErr w:type="gramStart"/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обучающегося</w:t>
      </w:r>
      <w:proofErr w:type="gramEnd"/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r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81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ов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.</w:t>
      </w:r>
    </w:p>
    <w:p w:rsidR="00374E7E" w:rsidRDefault="00374E7E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CD" w:rsidRDefault="00FF11CD" w:rsidP="00FF1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1CD" w:rsidRDefault="00FF11CD" w:rsidP="00FF1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FBF" w:rsidRPr="007A5ACB" w:rsidRDefault="00AF6C7C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ACB">
        <w:rPr>
          <w:rFonts w:ascii="Times New Roman" w:hAnsi="Times New Roman" w:cs="Times New Roman"/>
          <w:b/>
          <w:sz w:val="28"/>
          <w:szCs w:val="28"/>
        </w:rPr>
        <w:t>3.</w:t>
      </w:r>
      <w:r w:rsidR="001C789C">
        <w:rPr>
          <w:rFonts w:ascii="Times New Roman" w:hAnsi="Times New Roman" w:cs="Times New Roman"/>
          <w:b/>
          <w:sz w:val="28"/>
          <w:szCs w:val="28"/>
        </w:rPr>
        <w:t>4</w:t>
      </w:r>
      <w:r w:rsidRPr="007A5ACB">
        <w:rPr>
          <w:rFonts w:ascii="Times New Roman" w:hAnsi="Times New Roman" w:cs="Times New Roman"/>
          <w:b/>
          <w:sz w:val="28"/>
          <w:szCs w:val="28"/>
        </w:rPr>
        <w:t xml:space="preserve">. Программы дисциплин </w:t>
      </w:r>
      <w:r w:rsidR="007A5ACB" w:rsidRPr="007A5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общего гуманитарного и социально-экономического цикла</w:t>
      </w:r>
    </w:p>
    <w:p w:rsidR="007A5ACB" w:rsidRPr="007A5ACB" w:rsidRDefault="007A5ACB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ОГСЭ.01</w:t>
      </w:r>
      <w:r w:rsidR="001C7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A5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философии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ОП.01 Контроль и метрологическое обеспечение средств и систем автоматизации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категории и понятия философии;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ГСЭ</w:t>
      </w:r>
      <w:r w:rsidRPr="0051189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 История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ключевых регионов мира на рубеже веков (XX и XXI вв.);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назначение важнейших правовых и законодательных актов мирового и регионального значения;</w:t>
      </w:r>
    </w:p>
    <w:p w:rsidR="00511897" w:rsidRPr="00511897" w:rsidRDefault="00511897" w:rsidP="005118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897">
        <w:rPr>
          <w:rFonts w:ascii="Times New Roman" w:hAnsi="Times New Roman" w:cs="Times New Roman"/>
          <w:i/>
          <w:sz w:val="28"/>
          <w:szCs w:val="28"/>
        </w:rPr>
        <w:t>ОГСЭ.03. Иностранный язык</w:t>
      </w: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11897" w:rsidRPr="00511897" w:rsidRDefault="00511897" w:rsidP="005118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6B0164" w:rsidRPr="006B0164" w:rsidRDefault="006B0164" w:rsidP="006B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B0164" w:rsidRPr="006B0164" w:rsidRDefault="006B0164" w:rsidP="006B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6B0164" w:rsidRPr="006B0164" w:rsidRDefault="006B0164" w:rsidP="006B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(со словарем) иностранные тексты профессиональной направленности;</w:t>
      </w:r>
    </w:p>
    <w:p w:rsidR="006B0164" w:rsidRPr="006B0164" w:rsidRDefault="006B0164" w:rsidP="006B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6B0164" w:rsidRPr="006B0164" w:rsidRDefault="006B0164" w:rsidP="006B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511897" w:rsidRDefault="006B0164" w:rsidP="006B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6B0164" w:rsidRPr="00511897" w:rsidRDefault="006B0164" w:rsidP="006B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учебной нагрузки студента </w:t>
      </w:r>
      <w:r w:rsidR="00B001A2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11897" w:rsidRPr="00511897" w:rsidRDefault="00511897" w:rsidP="0051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B001A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11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897" w:rsidRPr="00511897" w:rsidRDefault="00511897" w:rsidP="0051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89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511897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02E9">
        <w:rPr>
          <w:rFonts w:ascii="Times New Roman" w:hAnsi="Times New Roman" w:cs="Times New Roman"/>
          <w:i/>
          <w:sz w:val="28"/>
          <w:szCs w:val="28"/>
        </w:rPr>
        <w:t>ОГСЭ.04. Физическая культура</w:t>
      </w:r>
    </w:p>
    <w:p w:rsidR="00A202E9" w:rsidRP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202E9" w:rsidRPr="00A202E9" w:rsidRDefault="00A202E9" w:rsidP="00A202E9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жизни.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B77439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B77439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A202E9" w:rsidRPr="00A202E9" w:rsidRDefault="00A202E9" w:rsidP="00A2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B77439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2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A202E9" w:rsidRPr="00A202E9" w:rsidRDefault="00A202E9" w:rsidP="00A2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2E9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202E9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02E9" w:rsidRPr="00A202E9" w:rsidRDefault="00A202E9" w:rsidP="00A2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2E9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202E9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202E9" w:rsidRPr="00A202E9" w:rsidRDefault="00A202E9" w:rsidP="00A2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97" w:rsidRPr="00511897" w:rsidRDefault="00511897" w:rsidP="0051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CB" w:rsidRPr="007A5ACB" w:rsidRDefault="007A5ACB" w:rsidP="004F73DD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045E5" w:rsidRPr="003045E5" w:rsidRDefault="003045E5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7B3A" w:rsidRDefault="00B07B3A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4035" w:rsidRPr="00C33ACA" w:rsidRDefault="00284035" w:rsidP="007D5021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CE">
        <w:rPr>
          <w:rFonts w:ascii="Times New Roman" w:hAnsi="Times New Roman" w:cs="Times New Roman"/>
          <w:b/>
          <w:sz w:val="28"/>
          <w:szCs w:val="28"/>
        </w:rPr>
        <w:t xml:space="preserve">Программы дисциплин математического и общего </w:t>
      </w:r>
      <w:proofErr w:type="gramStart"/>
      <w:r w:rsidRPr="00E500CE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gramEnd"/>
      <w:r w:rsidRPr="00E500CE">
        <w:rPr>
          <w:rFonts w:ascii="Times New Roman" w:hAnsi="Times New Roman" w:cs="Times New Roman"/>
          <w:b/>
          <w:sz w:val="28"/>
          <w:szCs w:val="28"/>
        </w:rPr>
        <w:t xml:space="preserve"> циклов</w:t>
      </w:r>
    </w:p>
    <w:p w:rsidR="001C45E7" w:rsidRDefault="001C45E7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4035" w:rsidRDefault="00284035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035">
        <w:rPr>
          <w:rFonts w:ascii="Times New Roman" w:hAnsi="Times New Roman" w:cs="Times New Roman"/>
          <w:i/>
          <w:sz w:val="28"/>
          <w:szCs w:val="28"/>
        </w:rPr>
        <w:t>ЕН.01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241C8D" w:rsidRPr="00241C8D" w:rsidRDefault="00241C8D" w:rsidP="00241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8D" w:rsidRPr="00241C8D" w:rsidRDefault="00241C8D" w:rsidP="00241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241C8D" w:rsidRPr="00241C8D" w:rsidRDefault="00241C8D" w:rsidP="00241C8D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241C8D" w:rsidRPr="00241C8D" w:rsidRDefault="00241C8D" w:rsidP="00241C8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241C8D" w:rsidRPr="00241C8D" w:rsidRDefault="00241C8D" w:rsidP="00241C8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41C8D" w:rsidRPr="00241C8D" w:rsidRDefault="00241C8D" w:rsidP="00241C8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отыскание производной сложной функции, производных второго и высших порядков;</w:t>
      </w:r>
    </w:p>
    <w:p w:rsidR="00241C8D" w:rsidRPr="00241C8D" w:rsidRDefault="00241C8D" w:rsidP="00241C8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методы интегрирования при решении задач;</w:t>
      </w:r>
    </w:p>
    <w:p w:rsidR="00241C8D" w:rsidRPr="00241C8D" w:rsidRDefault="00241C8D" w:rsidP="00241C8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241C8D" w:rsidRPr="00241C8D" w:rsidRDefault="00241C8D" w:rsidP="00241C8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41C8D" w:rsidRPr="00241C8D" w:rsidRDefault="00241C8D" w:rsidP="00241C8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анализа;</w:t>
      </w:r>
    </w:p>
    <w:p w:rsidR="00241C8D" w:rsidRPr="00241C8D" w:rsidRDefault="00241C8D" w:rsidP="00241C8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численные методы решения прикладных задач;</w:t>
      </w: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241C8D" w:rsidRPr="00241C8D" w:rsidRDefault="00241C8D" w:rsidP="0024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41C8D" w:rsidRPr="00241C8D" w:rsidRDefault="00241C8D" w:rsidP="0024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8D" w:rsidRPr="00241C8D" w:rsidRDefault="00241C8D" w:rsidP="00241C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4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241C8D" w:rsidRPr="00241C8D" w:rsidRDefault="00241C8D" w:rsidP="0024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C8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41C8D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41C8D" w:rsidRPr="00241C8D" w:rsidRDefault="00241C8D" w:rsidP="0024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C8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41C8D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1C8D" w:rsidRPr="00241C8D" w:rsidRDefault="00241C8D" w:rsidP="0024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C8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41C8D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41C8D" w:rsidRPr="00241C8D" w:rsidRDefault="00241C8D" w:rsidP="0024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C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241C8D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1C8D" w:rsidRPr="00241C8D" w:rsidRDefault="00241C8D" w:rsidP="0024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C8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41C8D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41C8D" w:rsidRPr="00241C8D" w:rsidRDefault="00241C8D" w:rsidP="0024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C8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41C8D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41C8D" w:rsidRPr="00241C8D" w:rsidRDefault="00241C8D" w:rsidP="0024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C8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41C8D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80409" w:rsidRDefault="00C80409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0409" w:rsidRDefault="00C80409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409">
        <w:rPr>
          <w:rFonts w:ascii="Times New Roman" w:hAnsi="Times New Roman" w:cs="Times New Roman"/>
          <w:i/>
          <w:sz w:val="28"/>
          <w:szCs w:val="28"/>
        </w:rPr>
        <w:t xml:space="preserve">ЕН.02. </w:t>
      </w:r>
      <w:r w:rsidR="00241C8D"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4D0164" w:rsidRPr="004D0164" w:rsidRDefault="004D0164" w:rsidP="004D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64" w:rsidRPr="004D0164" w:rsidRDefault="004D0164" w:rsidP="004D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4D0164" w:rsidRPr="004D0164" w:rsidRDefault="004D0164" w:rsidP="004D0164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4D0164" w:rsidRPr="004D0164" w:rsidRDefault="004D0164" w:rsidP="004D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4, 5, 9</w:t>
      </w:r>
    </w:p>
    <w:p w:rsidR="004D0164" w:rsidRPr="004D0164" w:rsidRDefault="004D0164" w:rsidP="004D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64" w:rsidRPr="004D0164" w:rsidRDefault="004D0164" w:rsidP="004D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4D0164" w:rsidRPr="004D0164" w:rsidRDefault="004D0164" w:rsidP="004D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4D0164" w:rsidRPr="004D0164" w:rsidRDefault="004D0164" w:rsidP="004D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</w:r>
    </w:p>
    <w:p w:rsidR="004D0164" w:rsidRPr="004D0164" w:rsidRDefault="004D0164" w:rsidP="004D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осуществлять набор текстов на персональном компьютере;</w:t>
      </w:r>
    </w:p>
    <w:p w:rsidR="004D0164" w:rsidRPr="004D0164" w:rsidRDefault="004D0164" w:rsidP="004D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4D0164" w:rsidRPr="004D0164" w:rsidRDefault="004D0164" w:rsidP="004D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и программное обеспечение персональных компьютеров;</w:t>
      </w:r>
    </w:p>
    <w:p w:rsidR="004D0164" w:rsidRPr="004D0164" w:rsidRDefault="004D0164" w:rsidP="004D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современных информационных технологий общего и специализированного назначения;</w:t>
      </w:r>
    </w:p>
    <w:p w:rsidR="004D0164" w:rsidRPr="004D0164" w:rsidRDefault="004D0164" w:rsidP="004D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и латинскую клавиатуру персонального компьютера;</w:t>
      </w:r>
    </w:p>
    <w:p w:rsidR="004D0164" w:rsidRDefault="004D0164" w:rsidP="004D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документов на персональном компьютере;</w:t>
      </w:r>
    </w:p>
    <w:p w:rsidR="004D0164" w:rsidRPr="004D0164" w:rsidRDefault="004D0164" w:rsidP="004D016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64" w:rsidRPr="004D0164" w:rsidRDefault="004D0164" w:rsidP="004D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4D0164" w:rsidRPr="004D0164" w:rsidRDefault="004D0164" w:rsidP="004D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4D0164" w:rsidRPr="004D0164" w:rsidRDefault="004D0164" w:rsidP="004D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4D0164" w:rsidRPr="004D0164" w:rsidRDefault="004D0164" w:rsidP="004D0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D0164" w:rsidRPr="004D0164" w:rsidRDefault="004D0164" w:rsidP="004D0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D0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4D0164" w:rsidRPr="004D0164" w:rsidRDefault="004D0164" w:rsidP="004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01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4D0164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0164" w:rsidRPr="004D0164" w:rsidRDefault="004D0164" w:rsidP="004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016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4D0164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D0164" w:rsidRPr="004D0164" w:rsidRDefault="004D0164" w:rsidP="004D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016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4D0164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F0455" w:rsidRDefault="007F0455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1C8D" w:rsidRDefault="00241C8D" w:rsidP="00241C8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409">
        <w:rPr>
          <w:rFonts w:ascii="Times New Roman" w:hAnsi="Times New Roman" w:cs="Times New Roman"/>
          <w:i/>
          <w:sz w:val="28"/>
          <w:szCs w:val="28"/>
        </w:rPr>
        <w:t>ЕН.0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8040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Экологические основы природопользования</w:t>
      </w:r>
    </w:p>
    <w:p w:rsidR="003C6C65" w:rsidRPr="003C6C65" w:rsidRDefault="003C6C65" w:rsidP="003C6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65" w:rsidRPr="003C6C65" w:rsidRDefault="003C6C65" w:rsidP="003C6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3C6C65" w:rsidRPr="003C6C65" w:rsidRDefault="003C6C65" w:rsidP="003C6C65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3C6C65" w:rsidRDefault="003C6C65" w:rsidP="003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3, 6, 7, 9</w:t>
      </w:r>
    </w:p>
    <w:p w:rsidR="003C6C65" w:rsidRPr="003C6C65" w:rsidRDefault="003C6C65" w:rsidP="003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65" w:rsidRPr="003C6C65" w:rsidRDefault="003C6C65" w:rsidP="003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3C6C65" w:rsidRPr="003C6C65" w:rsidRDefault="003C6C65" w:rsidP="003C6C6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C6C65" w:rsidRPr="003C6C65" w:rsidRDefault="003C6C65" w:rsidP="003C6C6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наиболее общих проблемах экологии и природопользования;</w:t>
      </w:r>
    </w:p>
    <w:p w:rsidR="003C6C65" w:rsidRPr="003C6C65" w:rsidRDefault="003C6C65" w:rsidP="003C6C6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C6C65" w:rsidRPr="003C6C65" w:rsidRDefault="003C6C65" w:rsidP="003C6C6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общества и природы;</w:t>
      </w:r>
    </w:p>
    <w:p w:rsidR="003C6C65" w:rsidRPr="003C6C65" w:rsidRDefault="003C6C65" w:rsidP="003C6C6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природоресурсный</w:t>
      </w:r>
      <w:proofErr w:type="spellEnd"/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России;</w:t>
      </w:r>
    </w:p>
    <w:p w:rsidR="003C6C65" w:rsidRPr="003C6C65" w:rsidRDefault="003C6C65" w:rsidP="003C6C6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рационального природопользования;</w:t>
      </w:r>
    </w:p>
    <w:p w:rsidR="003C6C65" w:rsidRDefault="003C6C65" w:rsidP="003C6C6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социальные вопросы природопользования.</w:t>
      </w:r>
    </w:p>
    <w:p w:rsidR="003C6C65" w:rsidRPr="003C6C65" w:rsidRDefault="003C6C65" w:rsidP="003C6C6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65" w:rsidRPr="003C6C65" w:rsidRDefault="003C6C65" w:rsidP="003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3C6C65" w:rsidRPr="003C6C65" w:rsidRDefault="003C6C65" w:rsidP="003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3C6C65" w:rsidRPr="003C6C65" w:rsidRDefault="003C6C65" w:rsidP="003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3C6C65" w:rsidRPr="003C6C65" w:rsidRDefault="003C6C65" w:rsidP="003C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C6C65" w:rsidRPr="003C6C65" w:rsidRDefault="003C6C65" w:rsidP="003C6C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65" w:rsidRPr="003C6C65" w:rsidRDefault="003C6C65" w:rsidP="003C6C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C6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3C6C65" w:rsidRPr="003C6C65" w:rsidRDefault="003C6C65" w:rsidP="003C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C6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C6C65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C6C65" w:rsidRPr="003C6C65" w:rsidRDefault="003C6C65" w:rsidP="003C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C6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C6C65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6C65" w:rsidRPr="003C6C65" w:rsidRDefault="003C6C65" w:rsidP="003C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C6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C6C65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C6C65" w:rsidRPr="003C6C65" w:rsidRDefault="003C6C65" w:rsidP="003C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6C6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C6C65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F6C7C" w:rsidRPr="00676472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lastRenderedPageBreak/>
        <w:t>3.6. Программы дисциплин и профессиональных модулей профессионального цикла</w:t>
      </w:r>
    </w:p>
    <w:p w:rsidR="00AF6C7C" w:rsidRPr="00676472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3.6.1. Программы общепрофессиональных дисциплин</w:t>
      </w:r>
    </w:p>
    <w:p w:rsidR="00676472" w:rsidRPr="00676472" w:rsidRDefault="00676472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C4" w:rsidRDefault="00CC13C4" w:rsidP="00CC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3C4">
        <w:rPr>
          <w:rFonts w:ascii="Times New Roman" w:hAnsi="Times New Roman" w:cs="Times New Roman"/>
          <w:i/>
          <w:sz w:val="28"/>
          <w:szCs w:val="28"/>
        </w:rPr>
        <w:t>ОП.01. Экономическая теория</w:t>
      </w:r>
    </w:p>
    <w:p w:rsidR="00CC13C4" w:rsidRPr="00CC13C4" w:rsidRDefault="00CC13C4" w:rsidP="00CC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CC13C4" w:rsidRPr="00CC13C4" w:rsidRDefault="00CC13C4" w:rsidP="00CC13C4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обязательной части профессионального учебного цикла </w:t>
      </w:r>
      <w:proofErr w:type="gramStart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вопросах экономической теории в современных условиях;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функционирования рыночных механизмов на микр</w:t>
      </w:r>
      <w:proofErr w:type="gramStart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макроуровнях и методы государственного регулирования;</w:t>
      </w:r>
    </w:p>
    <w:p w:rsid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экономической теории;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C13C4" w:rsidRPr="00CC13C4" w:rsidRDefault="00CC13C4" w:rsidP="00CC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E77CF7" w:rsidRPr="00E77CF7" w:rsidRDefault="00E77CF7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C4" w:rsidRDefault="00CC13C4" w:rsidP="00CC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3C4">
        <w:rPr>
          <w:rFonts w:ascii="Times New Roman" w:hAnsi="Times New Roman" w:cs="Times New Roman"/>
          <w:i/>
          <w:sz w:val="28"/>
          <w:szCs w:val="28"/>
        </w:rPr>
        <w:t>ОП.02. Экономика организации</w:t>
      </w:r>
    </w:p>
    <w:p w:rsidR="00CC13C4" w:rsidRPr="00CC13C4" w:rsidRDefault="00CC13C4" w:rsidP="00CC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CC13C4" w:rsidRPr="00CC13C4" w:rsidRDefault="00CC13C4" w:rsidP="00CC13C4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микро- и макроэкономические категории и показатели, методы их расчета;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B798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4B798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4B79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C13C4" w:rsidRPr="00CC13C4" w:rsidRDefault="00CC13C4" w:rsidP="00CC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CC13C4" w:rsidRDefault="00CC13C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3C4" w:rsidRDefault="00CC13C4" w:rsidP="00CC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3C4">
        <w:rPr>
          <w:rFonts w:ascii="Times New Roman" w:hAnsi="Times New Roman" w:cs="Times New Roman"/>
          <w:i/>
          <w:sz w:val="28"/>
          <w:szCs w:val="28"/>
        </w:rPr>
        <w:t>ОП.03. Менеджмент</w:t>
      </w:r>
    </w:p>
    <w:p w:rsidR="00CC13C4" w:rsidRPr="00CC13C4" w:rsidRDefault="00CC13C4" w:rsidP="00CC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CC13C4" w:rsidRPr="00CC13C4" w:rsidRDefault="00CC13C4" w:rsidP="00CC13C4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1.1, 1.2, 1.4 - 1.8, 2.4, 2.5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конфликтами и стрессами в процессе профессиональной деятельности;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черты современного менеджмента; цикл менеджмента;</w:t>
      </w:r>
    </w:p>
    <w:p w:rsid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решений, информационное обеспечение менеджмента;</w:t>
      </w:r>
    </w:p>
    <w:p w:rsidR="00CC13C4" w:rsidRPr="00CC13C4" w:rsidRDefault="00CC13C4" w:rsidP="00CC13C4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4B798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4B798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C13C4" w:rsidRPr="00CC13C4" w:rsidRDefault="00CC13C4" w:rsidP="00CC1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4B798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C13C4" w:rsidRPr="00CC13C4" w:rsidRDefault="00CC13C4" w:rsidP="00CC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3C4" w:rsidRPr="00CC13C4" w:rsidRDefault="00CC13C4" w:rsidP="00CC1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C1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3C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C13C4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1.4. Организовывать рабочее место секретаря и руководителя.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CC13C4" w:rsidRPr="00CC13C4" w:rsidRDefault="00CC13C4" w:rsidP="00CC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3C4">
        <w:rPr>
          <w:rFonts w:ascii="Times New Roman" w:hAnsi="Times New Roman" w:cs="Times New Roman"/>
          <w:color w:val="000000"/>
          <w:sz w:val="28"/>
          <w:szCs w:val="28"/>
        </w:rPr>
        <w:t>ПК 2.5. Обеспечивать учет и сохранность документов в архиве.</w:t>
      </w:r>
    </w:p>
    <w:p w:rsidR="00CC13C4" w:rsidRDefault="00CC13C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2D5" w:rsidRDefault="00AC02D5" w:rsidP="00AC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02D5">
        <w:rPr>
          <w:rFonts w:ascii="Times New Roman" w:hAnsi="Times New Roman" w:cs="Times New Roman"/>
          <w:i/>
          <w:sz w:val="28"/>
          <w:szCs w:val="28"/>
        </w:rPr>
        <w:t>ОП.04. Государственная и муниципальная служба</w:t>
      </w:r>
    </w:p>
    <w:p w:rsidR="00AC02D5" w:rsidRPr="00AC02D5" w:rsidRDefault="00AC02D5" w:rsidP="00AC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D5" w:rsidRPr="00AC02D5" w:rsidRDefault="00AC02D5" w:rsidP="00AC0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C02D5" w:rsidRPr="00AC02D5" w:rsidRDefault="00AC02D5" w:rsidP="00AC02D5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AC02D5" w:rsidRPr="00AC02D5" w:rsidRDefault="00AC02D5" w:rsidP="00A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C02D5" w:rsidRPr="00AC02D5" w:rsidRDefault="00AC02D5" w:rsidP="00A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1.1 –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C02D5" w:rsidRPr="00AC02D5" w:rsidRDefault="00AC02D5" w:rsidP="00A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D5" w:rsidRPr="00AC02D5" w:rsidRDefault="00AC02D5" w:rsidP="00A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AC02D5" w:rsidRPr="00AC02D5" w:rsidRDefault="00AC02D5" w:rsidP="00AC02D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C02D5" w:rsidRPr="00AC02D5" w:rsidRDefault="00AC02D5" w:rsidP="00AC02D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кадровую политику на государственной и муниципальной службе;</w:t>
      </w:r>
    </w:p>
    <w:p w:rsidR="00AC02D5" w:rsidRPr="00AC02D5" w:rsidRDefault="00AC02D5" w:rsidP="00AC02D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C02D5" w:rsidRPr="00AC02D5" w:rsidRDefault="00AC02D5" w:rsidP="00AC02D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государственных учреждений и органов местного самоуправления;</w:t>
      </w:r>
    </w:p>
    <w:p w:rsidR="00AC02D5" w:rsidRPr="00AC02D5" w:rsidRDefault="00AC02D5" w:rsidP="00AC02D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и требования к прохождению государственной и муниципальной службы;</w:t>
      </w:r>
    </w:p>
    <w:p w:rsidR="00AC02D5" w:rsidRDefault="00AC02D5" w:rsidP="00AC02D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государственного аппарата управления;</w:t>
      </w:r>
    </w:p>
    <w:p w:rsidR="00AC02D5" w:rsidRPr="00AC02D5" w:rsidRDefault="00AC02D5" w:rsidP="00AC02D5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D5" w:rsidRPr="00AC02D5" w:rsidRDefault="00AC02D5" w:rsidP="00A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AC02D5" w:rsidRPr="00AC02D5" w:rsidRDefault="00AC02D5" w:rsidP="00A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AC02D5" w:rsidRPr="00AC02D5" w:rsidRDefault="00AC02D5" w:rsidP="00A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AC02D5" w:rsidRPr="00AC02D5" w:rsidRDefault="00AC02D5" w:rsidP="00AC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C02D5" w:rsidRPr="00AC02D5" w:rsidRDefault="00AC02D5" w:rsidP="00AC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2D5" w:rsidRPr="00AC02D5" w:rsidRDefault="00AC02D5" w:rsidP="00AC0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C0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02D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C02D5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02D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C02D5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02D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C02D5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02D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C02D5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02D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C02D5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02D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C02D5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02D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C02D5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02D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C02D5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D5">
        <w:rPr>
          <w:rFonts w:ascii="Times New Roman" w:hAnsi="Times New Roman" w:cs="Times New Roman"/>
          <w:color w:val="000000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D5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1.3. Осуществлять подготовку деловых поездок руководителя и других сотрудников организации.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D5">
        <w:rPr>
          <w:rFonts w:ascii="Times New Roman" w:hAnsi="Times New Roman" w:cs="Times New Roman"/>
          <w:color w:val="000000"/>
          <w:sz w:val="28"/>
          <w:szCs w:val="28"/>
        </w:rPr>
        <w:t>ПК 1.4. Организовывать рабочее место секретаря и руководителя.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D5">
        <w:rPr>
          <w:rFonts w:ascii="Times New Roman" w:hAnsi="Times New Roman" w:cs="Times New Roman"/>
          <w:color w:val="000000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D5">
        <w:rPr>
          <w:rFonts w:ascii="Times New Roman" w:hAnsi="Times New Roman" w:cs="Times New Roman"/>
          <w:color w:val="000000"/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D5">
        <w:rPr>
          <w:rFonts w:ascii="Times New Roman" w:hAnsi="Times New Roman" w:cs="Times New Roman"/>
          <w:color w:val="000000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AC02D5" w:rsidRPr="00AC02D5" w:rsidRDefault="00AC02D5" w:rsidP="00AC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2D5">
        <w:rPr>
          <w:rFonts w:ascii="Times New Roman" w:hAnsi="Times New Roman" w:cs="Times New Roman"/>
          <w:color w:val="000000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CC13C4" w:rsidRDefault="00CC13C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22" w:rsidRDefault="00A44522" w:rsidP="00A44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4522">
        <w:rPr>
          <w:rFonts w:ascii="Times New Roman" w:hAnsi="Times New Roman" w:cs="Times New Roman"/>
          <w:i/>
          <w:sz w:val="28"/>
          <w:szCs w:val="28"/>
        </w:rPr>
        <w:t>ОП.05. Иностранный язык (профессиональный)</w:t>
      </w:r>
    </w:p>
    <w:p w:rsidR="00A44522" w:rsidRPr="00A44522" w:rsidRDefault="00A44522" w:rsidP="00A44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22" w:rsidRPr="00A44522" w:rsidRDefault="00A44522" w:rsidP="00A44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44522" w:rsidRPr="00A44522" w:rsidRDefault="00A44522" w:rsidP="00A44522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A44522" w:rsidRPr="00A44522" w:rsidRDefault="00A44522" w:rsidP="00A4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44522" w:rsidRPr="00A44522" w:rsidRDefault="00A44522" w:rsidP="00A4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44522" w:rsidRPr="00A44522" w:rsidRDefault="00A44522" w:rsidP="00A4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22" w:rsidRPr="00A44522" w:rsidRDefault="00A44522" w:rsidP="00A4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F41EB8" w:rsidRPr="00F41EB8" w:rsidRDefault="00F41EB8" w:rsidP="00F41EB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41EB8" w:rsidRPr="00F41EB8" w:rsidRDefault="00F41EB8" w:rsidP="00F41EB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профессиональными текстами на иностранном языке;</w:t>
      </w:r>
    </w:p>
    <w:p w:rsidR="00F41EB8" w:rsidRPr="00F41EB8" w:rsidRDefault="00F41EB8" w:rsidP="00F41EB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оформлять организационно-распорядительную документацию на иностранном языке;</w:t>
      </w:r>
    </w:p>
    <w:p w:rsidR="00F41EB8" w:rsidRPr="00F41EB8" w:rsidRDefault="00F41EB8" w:rsidP="00F41EB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переговоры на иностранном языке;</w:t>
      </w:r>
    </w:p>
    <w:p w:rsidR="00F41EB8" w:rsidRPr="00F41EB8" w:rsidRDefault="00F41EB8" w:rsidP="00F41EB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41EB8" w:rsidRPr="00F41EB8" w:rsidRDefault="00F41EB8" w:rsidP="00F41EB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грамматику, необходимую для профессионального общения на иностранном языке;</w:t>
      </w:r>
    </w:p>
    <w:p w:rsidR="00A44522" w:rsidRDefault="00F41EB8" w:rsidP="00F41EB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перевода служебных документов с иностранного языка;</w:t>
      </w:r>
    </w:p>
    <w:p w:rsidR="00F41EB8" w:rsidRPr="00A44522" w:rsidRDefault="00F41EB8" w:rsidP="00F41EB8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22" w:rsidRPr="00A44522" w:rsidRDefault="00A44522" w:rsidP="00A4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A44522" w:rsidRPr="00A44522" w:rsidRDefault="00A44522" w:rsidP="00A4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A44522" w:rsidRPr="00A44522" w:rsidRDefault="00A44522" w:rsidP="00A4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A44522" w:rsidRPr="00A44522" w:rsidRDefault="00A44522" w:rsidP="00A4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F41EB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44522" w:rsidRPr="00A44522" w:rsidRDefault="00A44522" w:rsidP="00A4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22" w:rsidRPr="00A44522" w:rsidRDefault="00A44522" w:rsidP="00A44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44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52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44522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5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A44522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52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44522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52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44522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52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44522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52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44522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52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A44522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522">
        <w:rPr>
          <w:rFonts w:ascii="Times New Roman" w:hAnsi="Times New Roman" w:cs="Times New Roman"/>
          <w:color w:val="000000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522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A44522" w:rsidRPr="00A44522" w:rsidRDefault="00A44522" w:rsidP="00A44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522">
        <w:rPr>
          <w:rFonts w:ascii="Times New Roman" w:hAnsi="Times New Roman" w:cs="Times New Roman"/>
          <w:color w:val="000000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CC13C4" w:rsidRDefault="00CC13C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62D" w:rsidRDefault="00DA562D" w:rsidP="00DA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562D">
        <w:rPr>
          <w:rFonts w:ascii="Times New Roman" w:hAnsi="Times New Roman" w:cs="Times New Roman"/>
          <w:i/>
          <w:sz w:val="28"/>
          <w:szCs w:val="28"/>
        </w:rPr>
        <w:t>ОП.06. Профессиональная этика и психология делового общения</w:t>
      </w:r>
    </w:p>
    <w:p w:rsidR="00DA562D" w:rsidRPr="00DA562D" w:rsidRDefault="00DA562D" w:rsidP="00DA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2D" w:rsidRPr="00DA562D" w:rsidRDefault="00DA562D" w:rsidP="00DA5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DA562D" w:rsidRPr="00DA562D" w:rsidRDefault="00DA562D" w:rsidP="00DA562D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DA562D" w:rsidRPr="00DA562D" w:rsidRDefault="00DA562D" w:rsidP="00DA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1 - 8</w:t>
      </w:r>
    </w:p>
    <w:p w:rsidR="00DA562D" w:rsidRDefault="00DA562D" w:rsidP="00DA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1.2 - 1.6, 1.8</w:t>
      </w:r>
    </w:p>
    <w:p w:rsidR="00DA562D" w:rsidRPr="00DA562D" w:rsidRDefault="00DA562D" w:rsidP="00DA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2D" w:rsidRPr="00DA562D" w:rsidRDefault="00DA562D" w:rsidP="00DA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A562D" w:rsidRPr="00DA562D" w:rsidRDefault="00DA562D" w:rsidP="00DA562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A562D" w:rsidRPr="00DA562D" w:rsidRDefault="00DA562D" w:rsidP="00DA562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общения;</w:t>
      </w:r>
    </w:p>
    <w:p w:rsidR="00DA562D" w:rsidRPr="00DA562D" w:rsidRDefault="00DA562D" w:rsidP="00DA562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A562D" w:rsidRPr="00DA562D" w:rsidRDefault="00DA562D" w:rsidP="00DA562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профессиональной этики и приемы делового общения в коллективе;</w:t>
      </w:r>
    </w:p>
    <w:p w:rsidR="00DA562D" w:rsidRDefault="00DA562D" w:rsidP="00DA562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</w:r>
    </w:p>
    <w:p w:rsidR="00DA562D" w:rsidRPr="00DA562D" w:rsidRDefault="00DA562D" w:rsidP="00DA562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2D" w:rsidRPr="00DA562D" w:rsidRDefault="00DA562D" w:rsidP="00DA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DA562D" w:rsidRPr="00DA562D" w:rsidRDefault="00DA562D" w:rsidP="00DA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DA562D" w:rsidRPr="00DA562D" w:rsidRDefault="00DA562D" w:rsidP="00DA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A562D" w:rsidRPr="00DA562D" w:rsidRDefault="00DA562D" w:rsidP="00DA5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A562D" w:rsidRPr="00DA562D" w:rsidRDefault="00DA562D" w:rsidP="00DA5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2D" w:rsidRPr="00DA562D" w:rsidRDefault="00DA562D" w:rsidP="00DA5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A5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62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A562D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62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A562D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62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A562D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62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A562D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62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A562D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62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A562D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62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A562D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562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A562D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2D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2D">
        <w:rPr>
          <w:rFonts w:ascii="Times New Roman" w:hAnsi="Times New Roman" w:cs="Times New Roman"/>
          <w:color w:val="000000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2D">
        <w:rPr>
          <w:rFonts w:ascii="Times New Roman" w:hAnsi="Times New Roman" w:cs="Times New Roman"/>
          <w:color w:val="000000"/>
          <w:sz w:val="28"/>
          <w:szCs w:val="28"/>
        </w:rPr>
        <w:t>ПК 1.4. Организовывать рабочее место секретаря и руководителя.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2D">
        <w:rPr>
          <w:rFonts w:ascii="Times New Roman" w:hAnsi="Times New Roman" w:cs="Times New Roman"/>
          <w:color w:val="000000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2D">
        <w:rPr>
          <w:rFonts w:ascii="Times New Roman" w:hAnsi="Times New Roman" w:cs="Times New Roman"/>
          <w:color w:val="000000"/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DA562D" w:rsidRPr="00DA562D" w:rsidRDefault="00DA562D" w:rsidP="00DA5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62D">
        <w:rPr>
          <w:rFonts w:ascii="Times New Roman" w:hAnsi="Times New Roman" w:cs="Times New Roman"/>
          <w:color w:val="000000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CC13C4" w:rsidRDefault="00CC13C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42" w:rsidRDefault="00381442" w:rsidP="00381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1442">
        <w:rPr>
          <w:rFonts w:ascii="Times New Roman" w:hAnsi="Times New Roman" w:cs="Times New Roman"/>
          <w:i/>
          <w:sz w:val="28"/>
          <w:szCs w:val="28"/>
        </w:rPr>
        <w:t>ОП.07. Управление персоналом</w:t>
      </w:r>
    </w:p>
    <w:p w:rsidR="00381442" w:rsidRPr="00381442" w:rsidRDefault="00381442" w:rsidP="00381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42" w:rsidRPr="00381442" w:rsidRDefault="00381442" w:rsidP="00381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381442" w:rsidRPr="00381442" w:rsidRDefault="00381442" w:rsidP="00381442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381442" w:rsidRPr="00381442" w:rsidRDefault="00381442" w:rsidP="0038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381442" w:rsidRPr="00381442" w:rsidRDefault="00381442" w:rsidP="0038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1.7, 2.6, 2.7</w:t>
      </w:r>
    </w:p>
    <w:p w:rsidR="00381442" w:rsidRPr="00381442" w:rsidRDefault="00381442" w:rsidP="0038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учебной дисциплины – требования к результатам освоения учебной дисциплины:</w:t>
      </w:r>
    </w:p>
    <w:p w:rsidR="008044DD" w:rsidRPr="008044DD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8044DD" w:rsidRPr="008044DD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благоприятный психологический климат в коллективе;</w:t>
      </w:r>
    </w:p>
    <w:p w:rsidR="008044DD" w:rsidRPr="008044DD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управлять трудовыми ресурсами;</w:t>
      </w:r>
    </w:p>
    <w:p w:rsidR="008044DD" w:rsidRPr="008044DD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8044DD" w:rsidRPr="008044DD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кадрового, информационного, технического и правового обеспечения системы управления персоналом;</w:t>
      </w:r>
    </w:p>
    <w:p w:rsidR="008044DD" w:rsidRPr="008044DD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структуру службы управления персоналом;</w:t>
      </w:r>
    </w:p>
    <w:p w:rsidR="008044DD" w:rsidRPr="008044DD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управления персоналом;</w:t>
      </w:r>
    </w:p>
    <w:p w:rsidR="008044DD" w:rsidRPr="008044DD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 кадровой работы;</w:t>
      </w:r>
    </w:p>
    <w:p w:rsidR="00381442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управления, способы разрешения конфликтных ситуаций в коллективе;</w:t>
      </w:r>
    </w:p>
    <w:p w:rsidR="008044DD" w:rsidRPr="00381442" w:rsidRDefault="008044DD" w:rsidP="008044DD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42" w:rsidRPr="00381442" w:rsidRDefault="00381442" w:rsidP="0038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381442" w:rsidRPr="00381442" w:rsidRDefault="00381442" w:rsidP="0038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381442" w:rsidRPr="00381442" w:rsidRDefault="00381442" w:rsidP="0038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381442" w:rsidRPr="00381442" w:rsidRDefault="00381442" w:rsidP="0038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81442" w:rsidRPr="00381442" w:rsidRDefault="00381442" w:rsidP="00381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42" w:rsidRPr="00381442" w:rsidRDefault="00381442" w:rsidP="00381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81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442">
        <w:rPr>
          <w:rFonts w:ascii="Times New Roman" w:hAnsi="Times New Roman" w:cs="Times New Roman"/>
          <w:color w:val="000000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4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2.6. Организовывать использование архивных документов в научных, справочных и практических целях.</w:t>
      </w:r>
    </w:p>
    <w:p w:rsidR="00381442" w:rsidRPr="00381442" w:rsidRDefault="00381442" w:rsidP="0038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ПК 2.7. Осуществлять организационно-методическое руководство и </w:t>
      </w:r>
      <w:proofErr w:type="gramStart"/>
      <w:r w:rsidRPr="0038144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81442">
        <w:rPr>
          <w:rFonts w:ascii="Times New Roman" w:hAnsi="Times New Roman" w:cs="Times New Roman"/>
          <w:color w:val="000000"/>
          <w:sz w:val="28"/>
          <w:szCs w:val="28"/>
        </w:rPr>
        <w:t xml:space="preserve"> работой архива организации и за организацией документов в делопроизводстве.</w:t>
      </w:r>
    </w:p>
    <w:p w:rsidR="00CC13C4" w:rsidRDefault="00CC13C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A34" w:rsidRDefault="003E2A34" w:rsidP="003E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A34">
        <w:rPr>
          <w:rFonts w:ascii="Times New Roman" w:hAnsi="Times New Roman" w:cs="Times New Roman"/>
          <w:i/>
          <w:sz w:val="28"/>
          <w:szCs w:val="28"/>
        </w:rPr>
        <w:t>ОП.08. Правовое обеспечение профессиональной деятельности</w:t>
      </w:r>
    </w:p>
    <w:p w:rsidR="003E2A34" w:rsidRPr="003E2A34" w:rsidRDefault="003E2A34" w:rsidP="003E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34" w:rsidRPr="003E2A34" w:rsidRDefault="003E2A34" w:rsidP="003E2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3E2A34" w:rsidRPr="003E2A34" w:rsidRDefault="003E2A34" w:rsidP="003E2A34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3E2A34" w:rsidRPr="003E2A34" w:rsidRDefault="003E2A34" w:rsidP="003E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1 - 7</w:t>
      </w:r>
    </w:p>
    <w:p w:rsidR="003E2A34" w:rsidRPr="003E2A34" w:rsidRDefault="003E2A34" w:rsidP="003E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1.1, 1.2, 1.4,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1.5, 1.7, 1.8</w:t>
      </w:r>
    </w:p>
    <w:p w:rsidR="003E2A34" w:rsidRPr="003E2A34" w:rsidRDefault="003E2A34" w:rsidP="003E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FF1F5F" w:rsidRPr="00FF1F5F" w:rsidRDefault="00FF1F5F" w:rsidP="00FF1F5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F1F5F" w:rsidRPr="00FF1F5F" w:rsidRDefault="00FF1F5F" w:rsidP="00FF1F5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FF1F5F" w:rsidRPr="00FF1F5F" w:rsidRDefault="00FF1F5F" w:rsidP="00FF1F5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правовую информацию в профессиональной деятельности;</w:t>
      </w:r>
    </w:p>
    <w:p w:rsidR="00FF1F5F" w:rsidRPr="00FF1F5F" w:rsidRDefault="00FF1F5F" w:rsidP="00FF1F5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F1F5F" w:rsidRPr="00FF1F5F" w:rsidRDefault="00FF1F5F" w:rsidP="00FF1F5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служащих;</w:t>
      </w:r>
    </w:p>
    <w:p w:rsidR="00FF1F5F" w:rsidRPr="00FF1F5F" w:rsidRDefault="00FF1F5F" w:rsidP="00FF1F5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и нормативные документы, регулирующие правоотношения физических и юридических лиц;</w:t>
      </w:r>
    </w:p>
    <w:p w:rsidR="003E2A34" w:rsidRDefault="00FF1F5F" w:rsidP="00FF1F5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F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законодательные акты о правовом обеспечении профессиональной деятельности служащих;</w:t>
      </w:r>
    </w:p>
    <w:p w:rsidR="00FF1F5F" w:rsidRPr="003E2A34" w:rsidRDefault="00FF1F5F" w:rsidP="00FF1F5F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34" w:rsidRPr="003E2A34" w:rsidRDefault="003E2A34" w:rsidP="003E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3E2A34" w:rsidRPr="003E2A34" w:rsidRDefault="003E2A34" w:rsidP="003E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3E2A34" w:rsidRPr="003E2A34" w:rsidRDefault="003E2A34" w:rsidP="003E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учебной нагрузки студента 80 </w:t>
      </w: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3E2A34" w:rsidRPr="003E2A34" w:rsidRDefault="003E2A34" w:rsidP="003E2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E2A34" w:rsidRPr="003E2A34" w:rsidRDefault="003E2A34" w:rsidP="003E2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34" w:rsidRPr="003E2A34" w:rsidRDefault="003E2A34" w:rsidP="003E2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E2A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2A3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2A34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2A3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2A34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2A3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2A34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2A3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2A34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2A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3E2A34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2A3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2A34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2A34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3E2A34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34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34">
        <w:rPr>
          <w:rFonts w:ascii="Times New Roman" w:hAnsi="Times New Roman" w:cs="Times New Roman"/>
          <w:color w:val="000000"/>
          <w:sz w:val="28"/>
          <w:szCs w:val="28"/>
        </w:rPr>
        <w:t>ПК 1.4. Организовывать рабочее место секретаря и руководителя.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34">
        <w:rPr>
          <w:rFonts w:ascii="Times New Roman" w:hAnsi="Times New Roman" w:cs="Times New Roman"/>
          <w:color w:val="000000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34">
        <w:rPr>
          <w:rFonts w:ascii="Times New Roman" w:hAnsi="Times New Roman" w:cs="Times New Roman"/>
          <w:color w:val="000000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3E2A34" w:rsidRPr="003E2A34" w:rsidRDefault="003E2A34" w:rsidP="003E2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34">
        <w:rPr>
          <w:rFonts w:ascii="Times New Roman" w:hAnsi="Times New Roman" w:cs="Times New Roman"/>
          <w:color w:val="000000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CC13C4" w:rsidRDefault="00CC13C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83" w:rsidRPr="00720C83" w:rsidRDefault="00996743" w:rsidP="0099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ОП.09 Стилистика деловой речи</w:t>
      </w:r>
    </w:p>
    <w:p w:rsidR="00720C83" w:rsidRPr="00720C83" w:rsidRDefault="00720C83" w:rsidP="0072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83" w:rsidRPr="00720C83" w:rsidRDefault="00720C83" w:rsidP="0072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720C83" w:rsidRPr="00720C83" w:rsidRDefault="00720C83" w:rsidP="00720C83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720C83" w:rsidRPr="00720C83" w:rsidRDefault="00720C83" w:rsidP="0072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720C83" w:rsidRPr="00720C83" w:rsidRDefault="00720C83" w:rsidP="0072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1.2, 1.5, 1.6, 1.7, 1.8</w:t>
      </w:r>
    </w:p>
    <w:p w:rsidR="00720C83" w:rsidRPr="00720C83" w:rsidRDefault="00720C83" w:rsidP="0072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83" w:rsidRPr="00720C83" w:rsidRDefault="00720C83" w:rsidP="0072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языковые единицы с точки зрения правильности, точности и уместности их употребления;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лингвистический анализ деловых текстов;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в практике речевого общения основные лексические, грамматические нормы современного русского литературного языка;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 особенности официально-делового стиля в использовании речевых средств; 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в практике письма орфографические и пунктуационные нормы современного русского литературного языка.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типы и стили речи, основные особенности официально-делового стиля речи;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смысл понятий: современный русский литературный язык, языковая норма, стилистика;</w:t>
      </w:r>
    </w:p>
    <w:p w:rsidR="00232473" w:rsidRPr="0023247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лексические, морфологические, синтаксические нормы современного русского литературного языка;</w:t>
      </w:r>
    </w:p>
    <w:p w:rsidR="00720C8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специфику  употребления лексических, морфологических, синтаксических средств языка в официально-деловом стиле;</w:t>
      </w:r>
    </w:p>
    <w:p w:rsidR="00232473" w:rsidRPr="00720C83" w:rsidRDefault="00232473" w:rsidP="0023247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83" w:rsidRPr="00720C83" w:rsidRDefault="00720C83" w:rsidP="0072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720C83" w:rsidRPr="00720C83" w:rsidRDefault="00720C83" w:rsidP="0072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720C83" w:rsidRPr="00720C83" w:rsidRDefault="00720C83" w:rsidP="0072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720C83" w:rsidRPr="00720C83" w:rsidRDefault="00720C83" w:rsidP="0072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2</w:t>
      </w:r>
      <w:r w:rsidR="002324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20C83" w:rsidRPr="00720C83" w:rsidRDefault="00720C83" w:rsidP="0072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83" w:rsidRPr="00720C83" w:rsidRDefault="00720C83" w:rsidP="00720C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20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8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720C83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8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720C83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8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720C83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8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720C83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8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720C83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8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720C83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8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720C83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8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720C83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C8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720C83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C83">
        <w:rPr>
          <w:rFonts w:ascii="Times New Roman" w:hAnsi="Times New Roman" w:cs="Times New Roman"/>
          <w:color w:val="000000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C83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C83">
        <w:rPr>
          <w:rFonts w:ascii="Times New Roman" w:hAnsi="Times New Roman" w:cs="Times New Roman"/>
          <w:color w:val="000000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C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C83">
        <w:rPr>
          <w:rFonts w:ascii="Times New Roman" w:hAnsi="Times New Roman" w:cs="Times New Roman"/>
          <w:color w:val="000000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720C83" w:rsidRPr="00720C83" w:rsidRDefault="00720C83" w:rsidP="007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C83">
        <w:rPr>
          <w:rFonts w:ascii="Times New Roman" w:hAnsi="Times New Roman" w:cs="Times New Roman"/>
          <w:color w:val="000000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CC13C4" w:rsidRDefault="00CC13C4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743" w:rsidRDefault="00996743" w:rsidP="00996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6743">
        <w:rPr>
          <w:rFonts w:ascii="Times New Roman" w:hAnsi="Times New Roman" w:cs="Times New Roman"/>
          <w:i/>
          <w:sz w:val="28"/>
          <w:szCs w:val="28"/>
        </w:rPr>
        <w:t>ОП.09. Безопасность жизнедеятельности</w:t>
      </w:r>
    </w:p>
    <w:p w:rsidR="00996743" w:rsidRPr="00996743" w:rsidRDefault="00996743" w:rsidP="00996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43" w:rsidRPr="00996743" w:rsidRDefault="00996743" w:rsidP="00996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996743" w:rsidRPr="00996743" w:rsidRDefault="00996743" w:rsidP="00996743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996743" w:rsidRPr="00996743" w:rsidRDefault="00996743" w:rsidP="0099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996743" w:rsidRPr="00996743" w:rsidRDefault="00996743" w:rsidP="0099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1.10, 2.1 – 2.7</w:t>
      </w:r>
    </w:p>
    <w:p w:rsidR="00996743" w:rsidRPr="00996743" w:rsidRDefault="00996743" w:rsidP="0099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43" w:rsidRPr="00996743" w:rsidRDefault="00996743" w:rsidP="0099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996743" w:rsidRPr="00996743" w:rsidRDefault="00996743" w:rsidP="0099674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43" w:rsidRPr="00996743" w:rsidRDefault="00996743" w:rsidP="0099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996743" w:rsidRPr="00996743" w:rsidRDefault="00996743" w:rsidP="0099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996743" w:rsidRPr="00996743" w:rsidRDefault="00996743" w:rsidP="0099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996743" w:rsidRPr="00996743" w:rsidRDefault="00996743" w:rsidP="0099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96743" w:rsidRPr="00996743" w:rsidRDefault="00996743" w:rsidP="0099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43" w:rsidRPr="00996743" w:rsidRDefault="00996743" w:rsidP="00996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</w:t>
      </w:r>
      <w:proofErr w:type="gramStart"/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96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ПК) компетенциями: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1.4. Организовывать рабочее место секретаря и руководителя.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1.9. Осуществлять подготовку дел к передаче на архивное хранение.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2.2. Вести работу в системах электронного документооборота.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2.3. Разрабатывать и вести классификаторы, табели и другие справочники по документам организации.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2.5. Обеспечивать учет и сохранность документов в архиве.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996743" w:rsidRPr="00996743" w:rsidRDefault="00996743" w:rsidP="0099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ПК 2.7. Осуществлять организационно-методическое руководство и </w:t>
      </w:r>
      <w:proofErr w:type="gramStart"/>
      <w:r w:rsidRPr="0099674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96743">
        <w:rPr>
          <w:rFonts w:ascii="Times New Roman" w:hAnsi="Times New Roman" w:cs="Times New Roman"/>
          <w:color w:val="000000"/>
          <w:sz w:val="28"/>
          <w:szCs w:val="28"/>
        </w:rPr>
        <w:t xml:space="preserve"> работой архива организации и за организацией документов в делопроизводстве.</w:t>
      </w: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743" w:rsidRDefault="00996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43D3" w:rsidRDefault="00AF6C7C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D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C5B18">
        <w:rPr>
          <w:rFonts w:ascii="Times New Roman" w:hAnsi="Times New Roman" w:cs="Times New Roman"/>
          <w:b/>
          <w:sz w:val="28"/>
          <w:szCs w:val="28"/>
        </w:rPr>
        <w:t>7</w:t>
      </w:r>
      <w:r w:rsidRPr="00D143D3">
        <w:rPr>
          <w:rFonts w:ascii="Times New Roman" w:hAnsi="Times New Roman" w:cs="Times New Roman"/>
          <w:b/>
          <w:sz w:val="28"/>
          <w:szCs w:val="28"/>
        </w:rPr>
        <w:t xml:space="preserve"> Программы профессиональных модулей</w:t>
      </w:r>
    </w:p>
    <w:p w:rsidR="004B1ADE" w:rsidRPr="004B1ADE" w:rsidRDefault="004B1ADE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1ADE" w:rsidRPr="004B1ADE" w:rsidRDefault="004B1ADE" w:rsidP="004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ADE">
        <w:rPr>
          <w:rFonts w:ascii="Times New Roman" w:hAnsi="Times New Roman" w:cs="Times New Roman"/>
          <w:i/>
          <w:sz w:val="28"/>
          <w:szCs w:val="28"/>
        </w:rPr>
        <w:t>ПМ.01 Организация документационного обеспечения управления и функционирования организации</w:t>
      </w:r>
    </w:p>
    <w:p w:rsidR="004B1ADE" w:rsidRPr="004B1ADE" w:rsidRDefault="004B1ADE" w:rsidP="004B1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E" w:rsidRPr="004B1ADE" w:rsidRDefault="004B1ADE" w:rsidP="004B1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4B1ADE" w:rsidRPr="004B1ADE" w:rsidRDefault="004B1ADE" w:rsidP="004B1ADE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1.10</w:t>
      </w: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DB3CD6" w:rsidRPr="00DB3CD6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DB3CD6" w:rsidRPr="00DB3CD6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документационного обеспечения управления и функционирования организации;</w:t>
      </w:r>
    </w:p>
    <w:p w:rsidR="00DB3CD6" w:rsidRPr="00DB3CD6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B3CD6" w:rsidRPr="00DB3CD6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нормативные правовые акты в управленческой деятельности;</w:t>
      </w:r>
    </w:p>
    <w:p w:rsidR="00DB3CD6" w:rsidRPr="00DB3CD6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проекты управленческих решений;</w:t>
      </w:r>
    </w:p>
    <w:p w:rsidR="00DB3CD6" w:rsidRPr="00DB3CD6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входящие и исходящие документы, систематизировать их, составлять номенклатуру дел и формировать документы в дела;</w:t>
      </w:r>
    </w:p>
    <w:p w:rsidR="00DB3CD6" w:rsidRPr="00DB3CD6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проводить совещания, деловые встречи, приемы и презентации;</w:t>
      </w:r>
    </w:p>
    <w:p w:rsidR="00DB3CD6" w:rsidRPr="00DB3CD6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B3CD6" w:rsidRPr="00DB3CD6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организации управленческой деятельности;</w:t>
      </w:r>
    </w:p>
    <w:p w:rsidR="004B1ADE" w:rsidRDefault="00DB3CD6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хранения и защиты служебной информации.</w:t>
      </w:r>
    </w:p>
    <w:p w:rsidR="00076905" w:rsidRPr="004B1ADE" w:rsidRDefault="00076905" w:rsidP="00DB3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047</w:t>
      </w: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(по профилю специальности) практики – </w:t>
      </w:r>
      <w:r w:rsidR="00DB3CD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B1ADE" w:rsidRPr="004B1ADE" w:rsidRDefault="004B1ADE" w:rsidP="004B1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E" w:rsidRPr="004B1ADE" w:rsidRDefault="004B1ADE" w:rsidP="004B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Организовывать рабочее место секретаря и руководителя.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4B1ADE" w:rsidRPr="004B1ADE" w:rsidRDefault="004B1ADE" w:rsidP="004B1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1AD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1.9. Осуществлять подготовку дел к передаче на архивное хранение.</w:t>
      </w:r>
    </w:p>
    <w:p w:rsidR="00D735F3" w:rsidRPr="00D143D3" w:rsidRDefault="00D735F3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05" w:rsidRPr="00076905" w:rsidRDefault="00076905" w:rsidP="00076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6905" w:rsidRDefault="000769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76905" w:rsidRPr="00076905" w:rsidRDefault="00076905" w:rsidP="00076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6905">
        <w:rPr>
          <w:rFonts w:ascii="Times New Roman" w:hAnsi="Times New Roman" w:cs="Times New Roman"/>
          <w:i/>
          <w:sz w:val="28"/>
          <w:szCs w:val="28"/>
        </w:rPr>
        <w:lastRenderedPageBreak/>
        <w:t>ПМ.0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76905">
        <w:rPr>
          <w:rFonts w:ascii="Times New Roman" w:hAnsi="Times New Roman" w:cs="Times New Roman"/>
          <w:i/>
          <w:sz w:val="28"/>
          <w:szCs w:val="28"/>
        </w:rPr>
        <w:t xml:space="preserve"> Организация архивной и справочно-информационной работы по документам организации</w:t>
      </w:r>
    </w:p>
    <w:p w:rsidR="00076905" w:rsidRPr="00076905" w:rsidRDefault="00076905" w:rsidP="000769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05" w:rsidRPr="00076905" w:rsidRDefault="00076905" w:rsidP="000769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076905" w:rsidRPr="00076905" w:rsidRDefault="00076905" w:rsidP="00076905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 – 2.7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</w:t>
      </w:r>
      <w:proofErr w:type="gramStart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архивной и справочно-информационной работы по документам организации;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деятельность архива с учетом статуса и профиля организации;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системах электронного документооборота;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деятельности архива современные компьютерные технологии;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методики консервации и реставрации архивных документов;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архивного управления в Российской Федерации и организацию Архивного фонда Российской Федерации;</w:t>
      </w:r>
    </w:p>
    <w:p w:rsid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хранения и обработки документов.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(по профилю специальности) практики – </w:t>
      </w:r>
      <w:r w:rsidR="0034489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76905" w:rsidRPr="00076905" w:rsidRDefault="00076905" w:rsidP="0007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05" w:rsidRPr="00076905" w:rsidRDefault="00076905" w:rsidP="000769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Вести работу в системах электронного документооборота.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Разрабатывать и вести классификаторы, табели и другие справочники по документам организации.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2.5. Обеспечивать учет и сохранность документов в архиве.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2.6. Организовывать использование архивных документов в научных, справочных и практических целях.</w:t>
      </w:r>
    </w:p>
    <w:p w:rsidR="00076905" w:rsidRPr="00076905" w:rsidRDefault="00076905" w:rsidP="0007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2.7. Осуществлять организационно-методическое руководство и </w:t>
      </w:r>
      <w:proofErr w:type="gramStart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76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работой архива организации и за организацией документов в делопроизводстве.</w:t>
      </w:r>
    </w:p>
    <w:p w:rsidR="00AC5B18" w:rsidRPr="00AC5B18" w:rsidRDefault="00AC5B18" w:rsidP="00AC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4E" w:rsidRPr="00A75E4E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E4E" w:rsidRPr="00A75E4E" w:rsidRDefault="00A75E4E" w:rsidP="00A75E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E4E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75E4E">
        <w:rPr>
          <w:rFonts w:ascii="Times New Roman" w:hAnsi="Times New Roman" w:cs="Times New Roman"/>
          <w:i/>
          <w:sz w:val="28"/>
          <w:szCs w:val="28"/>
        </w:rPr>
        <w:t xml:space="preserve"> Выполнение работ по одной или нескольким профессиям рабочих, должностям служащих</w:t>
      </w:r>
    </w:p>
    <w:p w:rsidR="00A75E4E" w:rsidRPr="00A75E4E" w:rsidRDefault="00A75E4E" w:rsidP="00A75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4E" w:rsidRPr="00A75E4E" w:rsidRDefault="00A75E4E" w:rsidP="00A75E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75E4E" w:rsidRPr="00A75E4E" w:rsidRDefault="00A75E4E" w:rsidP="00A75E4E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46.02.01 Документационное обеспечение управления и архивоведение в части освоения компетенций 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1 - 9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– 1.10, 2.1 – 2.7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работ по должности служащих 26353 Секретарь-машинистка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скоростному набору текстов разной сложности, включая табличные формы, слепым десятипальцевым методом письма на персональном компьютере с русской и латинской клавиатуры;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оформлению личных документов.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печатать тексты на скорость и качество;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оформлять таблицы разной сложности;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оформлять личные документы по заданию;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с вычислительной техникой, используемой в сфере управления по организации делопроизводства;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поиск информации, необходимой для решения поставленной задачи;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­</w:t>
      </w: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текстовыми редакторами, использовать электронные таблицы в своей профессиональной деятельности;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оформления текстового материала на персональном компьютере в соответствии с ГОСТ </w:t>
      </w:r>
      <w:proofErr w:type="gramStart"/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6.30-2003;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документам, оформляемым машинописным способом;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средства обработки информации;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составления служебных документов в соответствии с современными нормами делопроизводства;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нормативные документы, должностные инструкции, регламентирующие работу служащих;</w:t>
      </w:r>
    </w:p>
    <w:p w:rsidR="00C55C51" w:rsidRPr="00C55C51" w:rsidRDefault="00C55C51" w:rsidP="00C5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функциональные обязанности руководителей, специалистов среднего звена, технических исполнителей.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75E4E" w:rsidRPr="00A75E4E" w:rsidRDefault="00A75E4E" w:rsidP="00A7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4E" w:rsidRPr="00A75E4E" w:rsidRDefault="00A75E4E" w:rsidP="00A75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</w:t>
      </w:r>
      <w:proofErr w:type="gramStart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Координировать работу организации (приемной руководителя), вести прием посетителей.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работу по подготовке и проведению совещаний, деловых встреч, приемов и презентаций.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Осуществлять подготовку деловых поездок руководителя и других сотрудников организации.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Организовывать рабочее место секретаря и руководителя.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Осуществлять телефонное обслуживание, принимать и передавать факсы.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1.9. Осуществлять подготовку дел к передаче на архивное хранение.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Вести работу в системах электронного документооборота.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Разрабатывать и вести классификаторы, табели и другие справочники по документам организации.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2.4. Обеспечивать прием и рациональное размещение документов в архиве (в том числе документов по личному составу).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2.5. Обеспечивать учет и сохранность документов в архиве.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2.6. Организовывать использование архивных документов в научных, справочных и практических целях.</w:t>
      </w:r>
    </w:p>
    <w:p w:rsidR="00A75E4E" w:rsidRPr="00A75E4E" w:rsidRDefault="00A75E4E" w:rsidP="00A7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2.7. Осуществлять организационно-методическое руководство и </w:t>
      </w:r>
      <w:proofErr w:type="gramStart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75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работой архива организации и за организацией документов в делопроизводстве.</w:t>
      </w:r>
    </w:p>
    <w:p w:rsidR="004B1ADE" w:rsidRDefault="004B1ADE">
      <w:pPr>
        <w:rPr>
          <w:rFonts w:ascii="Times New Roman" w:hAnsi="Times New Roman" w:cs="Times New Roman"/>
          <w:b/>
          <w:sz w:val="28"/>
          <w:szCs w:val="28"/>
        </w:rPr>
      </w:pPr>
    </w:p>
    <w:p w:rsidR="00AF6C7C" w:rsidRPr="00AF6C7C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7C">
        <w:rPr>
          <w:rFonts w:ascii="Times New Roman" w:hAnsi="Times New Roman" w:cs="Times New Roman"/>
          <w:b/>
          <w:sz w:val="28"/>
          <w:szCs w:val="28"/>
        </w:rPr>
        <w:t>4. Ресурсное обеспечение ППССЗ</w:t>
      </w: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00">
        <w:rPr>
          <w:rFonts w:ascii="Times New Roman" w:hAnsi="Times New Roman" w:cs="Times New Roman"/>
          <w:b/>
          <w:sz w:val="28"/>
          <w:szCs w:val="28"/>
        </w:rPr>
        <w:t>4.1. Кадровое обеспечение</w:t>
      </w:r>
    </w:p>
    <w:p w:rsid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педагогическими кадрами, имеющими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профилю преподаваемой дисциплины (модуля). Преподаватели, отвечающие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B1C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B1C00">
        <w:rPr>
          <w:rFonts w:ascii="Times New Roman" w:hAnsi="Times New Roman" w:cs="Times New Roman"/>
          <w:sz w:val="28"/>
          <w:szCs w:val="28"/>
        </w:rPr>
        <w:t xml:space="preserve"> профессионального цикла имеют опыт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организациях соответствующей профессиональной сферы и проходят стажировку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CC0A6D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К реализации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C00">
        <w:rPr>
          <w:rFonts w:ascii="Times New Roman" w:hAnsi="Times New Roman" w:cs="Times New Roman"/>
          <w:sz w:val="28"/>
          <w:szCs w:val="28"/>
        </w:rPr>
        <w:t>кроме штатных преподавателей, привлекаются ведущие специалисты предприятий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работодателей, что позволяет существенно повысить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D" w:rsidRP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7D">
        <w:rPr>
          <w:rFonts w:ascii="Times New Roman" w:hAnsi="Times New Roman" w:cs="Times New Roman"/>
          <w:b/>
          <w:sz w:val="28"/>
          <w:szCs w:val="28"/>
        </w:rPr>
        <w:t>4.2.Учебно-методическое и информационное обеспечение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7D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обеспечена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документацией и материалами по всем учебным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профессиональным модулям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программы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 xml:space="preserve">Внеаудиторная работа </w:t>
      </w:r>
      <w:proofErr w:type="gramStart"/>
      <w:r w:rsidRPr="008D43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433E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обеспечением и обоснованием времени, затрачиваемого на ее выполнение.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обучающийся обеспечен доступом к электронно-библиотечной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(библиотека, кабинет дипломного проектирования), содержащей издания по основным изучаемым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сформированной по согласованию с правообладателями учебной и учебн</w:t>
      </w:r>
      <w:proofErr w:type="gramStart"/>
      <w:r w:rsidRPr="008D433E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33E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изданиями основной и дополнительной учебной литературы по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всех циклов, изданной за последние 5 лет.</w:t>
      </w:r>
      <w:proofErr w:type="gramEnd"/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33E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1-2 экземпляра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 xml:space="preserve">каждые 100 </w:t>
      </w:r>
      <w:proofErr w:type="gramStart"/>
      <w:r w:rsidRPr="008D43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433E">
        <w:rPr>
          <w:rFonts w:ascii="Times New Roman" w:hAnsi="Times New Roman" w:cs="Times New Roman"/>
          <w:sz w:val="28"/>
          <w:szCs w:val="28"/>
        </w:rPr>
        <w:t>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lastRenderedPageBreak/>
        <w:t>Электронно-библиотечная система обеспечивает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индивидуального доступа для каждого обучающегося из любой точки,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имеется доступ к сети Интернет.</w:t>
      </w:r>
    </w:p>
    <w:p w:rsid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Для обучающихся обеспечен доступ к современным профессиональным базам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данных, информационным справочным и поисковым системам.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3E">
        <w:rPr>
          <w:rFonts w:ascii="Times New Roman" w:hAnsi="Times New Roman" w:cs="Times New Roman"/>
          <w:b/>
          <w:sz w:val="28"/>
          <w:szCs w:val="28"/>
        </w:rPr>
        <w:t>4.3. Материально-техническое обеспечение образовательного процесса</w:t>
      </w:r>
    </w:p>
    <w:p w:rsid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соответствии с ППССЗ</w:t>
      </w:r>
      <w:r>
        <w:rPr>
          <w:rFonts w:ascii="Times New Roman" w:hAnsi="Times New Roman" w:cs="Times New Roman"/>
          <w:sz w:val="28"/>
          <w:szCs w:val="28"/>
        </w:rPr>
        <w:t xml:space="preserve"> Техникум ИАТЭ НИЯУ МИФИ</w:t>
      </w:r>
      <w:r w:rsidRPr="00EE2AB7">
        <w:rPr>
          <w:rFonts w:ascii="Times New Roman" w:hAnsi="Times New Roman" w:cs="Times New Roman"/>
          <w:sz w:val="28"/>
          <w:szCs w:val="28"/>
        </w:rPr>
        <w:t>, располагает материально-технической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обеспечивающей проведение всех видов учебных занятий,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EE2AB7">
        <w:rPr>
          <w:rFonts w:ascii="Times New Roman" w:hAnsi="Times New Roman" w:cs="Times New Roman"/>
          <w:sz w:val="28"/>
          <w:szCs w:val="28"/>
        </w:rPr>
        <w:t>, и соответствующей действующим санитарным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противопожарным правилам и нормам.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Для формирования творческого и научного потенциала у студентов,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 xml:space="preserve">условий для реализации индивидуального подхода в обучении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 w:rsidRPr="00EE2A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ИАТЭ НИЯУ МИФИ </w:t>
      </w:r>
      <w:r w:rsidRPr="00EE2AB7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964" w:rsidRPr="003B2964" w:rsidRDefault="003B2964" w:rsidP="003B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Кабинеты: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математики и информатики;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экономики организации и управления персоналом;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менеджмента;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правового обеспечения профессиональной деятельности;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государственной и муниципальной службы;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документационного обеспечения управления;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архивоведения;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профессиональной этики и психологии делового общения;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3B2964" w:rsidRPr="003B2964" w:rsidRDefault="003B2964" w:rsidP="003B2964">
      <w:pPr>
        <w:pStyle w:val="a6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3B2964" w:rsidRPr="003B2964" w:rsidRDefault="003B2964" w:rsidP="003B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3B2964" w:rsidRPr="003B2964" w:rsidRDefault="003B2964" w:rsidP="003B2964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информатики и компьютерной обработки документов;</w:t>
      </w:r>
    </w:p>
    <w:p w:rsidR="003B2964" w:rsidRPr="003B2964" w:rsidRDefault="003B2964" w:rsidP="003B2964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технических средств управления;</w:t>
      </w:r>
    </w:p>
    <w:p w:rsidR="003B2964" w:rsidRPr="003B2964" w:rsidRDefault="003B2964" w:rsidP="003B2964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систем электронного документооборота;</w:t>
      </w:r>
    </w:p>
    <w:p w:rsidR="003B2964" w:rsidRPr="003B2964" w:rsidRDefault="003B2964" w:rsidP="003B2964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документоведения;</w:t>
      </w:r>
    </w:p>
    <w:p w:rsidR="003B2964" w:rsidRPr="003B2964" w:rsidRDefault="003B2964" w:rsidP="003B2964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64">
        <w:rPr>
          <w:rFonts w:ascii="Times New Roman" w:hAnsi="Times New Roman" w:cs="Times New Roman"/>
          <w:sz w:val="28"/>
          <w:szCs w:val="28"/>
        </w:rPr>
        <w:t>учебная канцелярия (служба документационного обеспечения управления).</w:t>
      </w:r>
    </w:p>
    <w:p w:rsidR="008D73BE" w:rsidRPr="008D73BE" w:rsidRDefault="008D73BE" w:rsidP="008D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8D73BE" w:rsidRP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D73BE" w:rsidRP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8D73BE" w:rsidRP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8D73BE" w:rsidRPr="008D73BE" w:rsidRDefault="008D73BE" w:rsidP="008D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lastRenderedPageBreak/>
        <w:t>Залы:</w:t>
      </w:r>
    </w:p>
    <w:p w:rsidR="008D73BE" w:rsidRP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актовый зал.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каждом кабинете и лаборатории имеется паспорт комплексн</w:t>
      </w:r>
      <w:proofErr w:type="gramStart"/>
      <w:r w:rsidRPr="00EE2A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методического обеспечения кабинета, в котором перечислены все виды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средств, используемых преподавателями на уроках и при проведении внеклассных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По дисциплинам общепрофессионального и специального блоков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комплексное методическое обеспечение, включающее: рабочую программу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дисциплине, тематическое планирование курса, библиографию (учебники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дополнительную литературу, нормативный материал), планы семинарских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альбомы схем, таблицы, тесты по уровням, методические указания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лабораторных, практических и курсовых работ, темы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экзаменационные билеты.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Комплексно-методическое обеспечение дисциплин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пересматривается, корректируется и пополняется.</w:t>
      </w:r>
    </w:p>
    <w:p w:rsidR="00DC5A38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Pr="00EE2AB7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DC5A38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4F1466" w:rsidRDefault="00DC5A38" w:rsidP="007D5021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66">
        <w:rPr>
          <w:rFonts w:ascii="Times New Roman" w:hAnsi="Times New Roman" w:cs="Times New Roman"/>
          <w:b/>
          <w:sz w:val="28"/>
          <w:szCs w:val="28"/>
        </w:rPr>
        <w:t>Базы практики</w:t>
      </w:r>
    </w:p>
    <w:p w:rsidR="0026630E" w:rsidRPr="00DA4C85" w:rsidRDefault="0026630E" w:rsidP="004F73DD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9"/>
        <w:gridCol w:w="2604"/>
        <w:gridCol w:w="3884"/>
        <w:gridCol w:w="2504"/>
      </w:tblGrid>
      <w:tr w:rsidR="004F1466" w:rsidRPr="001C0149" w:rsidTr="008D73BE">
        <w:tc>
          <w:tcPr>
            <w:tcW w:w="579" w:type="dxa"/>
          </w:tcPr>
          <w:p w:rsidR="004F1466" w:rsidRPr="001C0149" w:rsidRDefault="004F1466" w:rsidP="001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4" w:type="dxa"/>
          </w:tcPr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F1466" w:rsidRPr="001C0149" w:rsidRDefault="004F1466" w:rsidP="004F73D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Место проведения практики (полное наименование учреждения/организации и его структурного подразделения при наличии детализации)</w:t>
            </w:r>
          </w:p>
        </w:tc>
        <w:tc>
          <w:tcPr>
            <w:tcW w:w="2504" w:type="dxa"/>
          </w:tcPr>
          <w:p w:rsidR="004F1466" w:rsidRPr="001C0149" w:rsidRDefault="004F1466" w:rsidP="008D73BE">
            <w:pPr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8D73BE" w:rsidRPr="001C0149" w:rsidTr="008D73BE">
        <w:tc>
          <w:tcPr>
            <w:tcW w:w="579" w:type="dxa"/>
          </w:tcPr>
          <w:p w:rsidR="008D73BE" w:rsidRPr="001C0149" w:rsidRDefault="008D73BE" w:rsidP="00851D2C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2604" w:type="dxa"/>
          </w:tcPr>
          <w:p w:rsidR="008D73BE" w:rsidRPr="001C0149" w:rsidRDefault="008D73BE" w:rsidP="00851D2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3884" w:type="dxa"/>
          </w:tcPr>
          <w:p w:rsidR="008D73BE" w:rsidRPr="001C0149" w:rsidRDefault="008D73BE" w:rsidP="00851D2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Техникум ИАТЭ НИЯУ МИФИ</w:t>
            </w:r>
          </w:p>
        </w:tc>
        <w:tc>
          <w:tcPr>
            <w:tcW w:w="2504" w:type="dxa"/>
          </w:tcPr>
          <w:p w:rsidR="008D73BE" w:rsidRPr="001C0149" w:rsidRDefault="008D73BE" w:rsidP="008D73B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Start"/>
            <w:r w:rsidRPr="001C0149">
              <w:rPr>
                <w:rFonts w:ascii="Times New Roman" w:hAnsi="Times New Roman"/>
                <w:sz w:val="24"/>
                <w:szCs w:val="20"/>
              </w:rPr>
              <w:t>.О</w:t>
            </w:r>
            <w:proofErr w:type="gramEnd"/>
            <w:r w:rsidRPr="001C0149">
              <w:rPr>
                <w:rFonts w:ascii="Times New Roman" w:hAnsi="Times New Roman"/>
                <w:sz w:val="24"/>
                <w:szCs w:val="20"/>
              </w:rPr>
              <w:t>бнинск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, Студ. Городок 1</w:t>
            </w:r>
          </w:p>
        </w:tc>
      </w:tr>
      <w:tr w:rsidR="004E5262" w:rsidRPr="004E5262" w:rsidTr="004E5262">
        <w:tc>
          <w:tcPr>
            <w:tcW w:w="579" w:type="dxa"/>
          </w:tcPr>
          <w:p w:rsidR="004E5262" w:rsidRPr="004E5262" w:rsidRDefault="004E5262" w:rsidP="00527AB5">
            <w:pPr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260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Малоярославецкая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 xml:space="preserve"> районная администрация муниципального района «</w:t>
            </w: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Малоярославецкий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 xml:space="preserve"> район»</w:t>
            </w:r>
          </w:p>
        </w:tc>
        <w:tc>
          <w:tcPr>
            <w:tcW w:w="250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Start"/>
            <w:r w:rsidRPr="004E5262">
              <w:rPr>
                <w:rFonts w:ascii="Times New Roman" w:hAnsi="Times New Roman"/>
                <w:sz w:val="24"/>
                <w:szCs w:val="20"/>
              </w:rPr>
              <w:t>.М</w:t>
            </w:r>
            <w:proofErr w:type="gramEnd"/>
            <w:r w:rsidRPr="004E5262">
              <w:rPr>
                <w:rFonts w:ascii="Times New Roman" w:hAnsi="Times New Roman"/>
                <w:sz w:val="24"/>
                <w:szCs w:val="20"/>
              </w:rPr>
              <w:t>алоярославец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ул.Калужская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 xml:space="preserve"> д.7</w:t>
            </w:r>
          </w:p>
        </w:tc>
      </w:tr>
      <w:tr w:rsidR="004E5262" w:rsidRPr="004E5262" w:rsidTr="004E5262">
        <w:tc>
          <w:tcPr>
            <w:tcW w:w="579" w:type="dxa"/>
          </w:tcPr>
          <w:p w:rsidR="004E5262" w:rsidRPr="004E5262" w:rsidRDefault="004E5262" w:rsidP="00527AB5">
            <w:pPr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2604" w:type="dxa"/>
          </w:tcPr>
          <w:p w:rsidR="004E5262" w:rsidRPr="004E5262" w:rsidRDefault="004E5262" w:rsidP="00527AB5">
            <w:pPr>
              <w:rPr>
                <w:sz w:val="24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Администрация города Обнинска</w:t>
            </w:r>
          </w:p>
        </w:tc>
        <w:tc>
          <w:tcPr>
            <w:tcW w:w="250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Start"/>
            <w:r w:rsidRPr="004E5262">
              <w:rPr>
                <w:rFonts w:ascii="Times New Roman" w:hAnsi="Times New Roman"/>
                <w:sz w:val="24"/>
                <w:szCs w:val="20"/>
              </w:rPr>
              <w:t>.О</w:t>
            </w:r>
            <w:proofErr w:type="gramEnd"/>
            <w:r w:rsidRPr="004E5262">
              <w:rPr>
                <w:rFonts w:ascii="Times New Roman" w:hAnsi="Times New Roman"/>
                <w:sz w:val="24"/>
                <w:szCs w:val="20"/>
              </w:rPr>
              <w:t>бнинск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пл.Преображения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 xml:space="preserve"> д.1</w:t>
            </w:r>
          </w:p>
        </w:tc>
      </w:tr>
      <w:tr w:rsidR="004E5262" w:rsidRPr="004E5262" w:rsidTr="004E5262">
        <w:tc>
          <w:tcPr>
            <w:tcW w:w="579" w:type="dxa"/>
          </w:tcPr>
          <w:p w:rsidR="004E5262" w:rsidRPr="004E5262" w:rsidRDefault="004E5262" w:rsidP="00527AB5">
            <w:pPr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2604" w:type="dxa"/>
          </w:tcPr>
          <w:p w:rsidR="004E5262" w:rsidRPr="004E5262" w:rsidRDefault="004E5262" w:rsidP="00527AB5">
            <w:pPr>
              <w:rPr>
                <w:sz w:val="24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ОМВД РФ по Боровскому району</w:t>
            </w:r>
          </w:p>
        </w:tc>
        <w:tc>
          <w:tcPr>
            <w:tcW w:w="250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Start"/>
            <w:r w:rsidRPr="004E5262">
              <w:rPr>
                <w:rFonts w:ascii="Times New Roman" w:hAnsi="Times New Roman"/>
                <w:sz w:val="24"/>
                <w:szCs w:val="20"/>
              </w:rPr>
              <w:t>.Б</w:t>
            </w:r>
            <w:proofErr w:type="gramEnd"/>
            <w:r w:rsidRPr="004E5262">
              <w:rPr>
                <w:rFonts w:ascii="Times New Roman" w:hAnsi="Times New Roman"/>
                <w:sz w:val="24"/>
                <w:szCs w:val="20"/>
              </w:rPr>
              <w:t>алабаново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ул.Лесная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>, д.11-а</w:t>
            </w:r>
          </w:p>
        </w:tc>
      </w:tr>
      <w:tr w:rsidR="004E5262" w:rsidRPr="004E5262" w:rsidTr="004E5262">
        <w:tc>
          <w:tcPr>
            <w:tcW w:w="579" w:type="dxa"/>
          </w:tcPr>
          <w:p w:rsidR="004E5262" w:rsidRPr="004E5262" w:rsidRDefault="004E5262" w:rsidP="00527AB5">
            <w:pPr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2604" w:type="dxa"/>
          </w:tcPr>
          <w:p w:rsidR="004E5262" w:rsidRPr="004E5262" w:rsidRDefault="004E5262" w:rsidP="00527AB5">
            <w:pPr>
              <w:rPr>
                <w:sz w:val="24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Администрация (исполнительно-распорядительный орган) городского поселения «Город Балабаново»</w:t>
            </w:r>
          </w:p>
        </w:tc>
        <w:tc>
          <w:tcPr>
            <w:tcW w:w="250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Start"/>
            <w:r w:rsidRPr="004E5262">
              <w:rPr>
                <w:rFonts w:ascii="Times New Roman" w:hAnsi="Times New Roman"/>
                <w:sz w:val="24"/>
                <w:szCs w:val="20"/>
              </w:rPr>
              <w:t>.Б</w:t>
            </w:r>
            <w:proofErr w:type="gramEnd"/>
            <w:r w:rsidRPr="004E5262">
              <w:rPr>
                <w:rFonts w:ascii="Times New Roman" w:hAnsi="Times New Roman"/>
                <w:sz w:val="24"/>
                <w:szCs w:val="20"/>
              </w:rPr>
              <w:t>алабаново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>, ул. 1 Мая д.9-а</w:t>
            </w:r>
          </w:p>
        </w:tc>
      </w:tr>
      <w:tr w:rsidR="004E5262" w:rsidRPr="004E5262" w:rsidTr="004E5262">
        <w:tc>
          <w:tcPr>
            <w:tcW w:w="579" w:type="dxa"/>
          </w:tcPr>
          <w:p w:rsidR="004E5262" w:rsidRPr="004E5262" w:rsidRDefault="004E5262" w:rsidP="00527AB5">
            <w:pPr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2604" w:type="dxa"/>
          </w:tcPr>
          <w:p w:rsidR="004E5262" w:rsidRPr="004E5262" w:rsidRDefault="004E5262" w:rsidP="00527AB5">
            <w:pPr>
              <w:rPr>
                <w:sz w:val="24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E5262">
              <w:rPr>
                <w:rFonts w:ascii="Times New Roman" w:hAnsi="Times New Roman"/>
                <w:sz w:val="24"/>
                <w:szCs w:val="20"/>
              </w:rPr>
              <w:t>ИАТЭ НИЯУ МИФИ</w:t>
            </w:r>
          </w:p>
        </w:tc>
        <w:tc>
          <w:tcPr>
            <w:tcW w:w="2504" w:type="dxa"/>
          </w:tcPr>
          <w:p w:rsidR="004E5262" w:rsidRPr="004E5262" w:rsidRDefault="004E5262" w:rsidP="00527AB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E5262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Start"/>
            <w:r w:rsidRPr="004E5262">
              <w:rPr>
                <w:rFonts w:ascii="Times New Roman" w:hAnsi="Times New Roman"/>
                <w:sz w:val="24"/>
                <w:szCs w:val="20"/>
              </w:rPr>
              <w:t>.О</w:t>
            </w:r>
            <w:proofErr w:type="gramEnd"/>
            <w:r w:rsidRPr="004E5262">
              <w:rPr>
                <w:rFonts w:ascii="Times New Roman" w:hAnsi="Times New Roman"/>
                <w:sz w:val="24"/>
                <w:szCs w:val="20"/>
              </w:rPr>
              <w:t>бнинск</w:t>
            </w:r>
            <w:proofErr w:type="spellEnd"/>
            <w:r w:rsidRPr="004E5262">
              <w:rPr>
                <w:rFonts w:ascii="Times New Roman" w:hAnsi="Times New Roman"/>
                <w:sz w:val="24"/>
                <w:szCs w:val="20"/>
              </w:rPr>
              <w:t>, Студгородок 1</w:t>
            </w:r>
          </w:p>
        </w:tc>
      </w:tr>
    </w:tbl>
    <w:p w:rsidR="00DC5A38" w:rsidRPr="00DC5A38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262" w:rsidRDefault="004E52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630E" w:rsidRDefault="00DC5A38" w:rsidP="004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Оценка </w:t>
      </w:r>
      <w:proofErr w:type="gramStart"/>
      <w:r w:rsidRPr="00DC5A38">
        <w:rPr>
          <w:rFonts w:ascii="Times New Roman" w:hAnsi="Times New Roman" w:cs="Times New Roman"/>
          <w:b/>
          <w:sz w:val="28"/>
          <w:szCs w:val="28"/>
        </w:rPr>
        <w:t>результатов освоения программы подготовки специалистов среднего звена</w:t>
      </w:r>
      <w:proofErr w:type="gramEnd"/>
    </w:p>
    <w:p w:rsidR="00DC5A38" w:rsidRDefault="00DC5A38" w:rsidP="004E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5.1. Контроль и оценка освоения основных видов профессиональной</w:t>
      </w:r>
      <w:r w:rsidR="004E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38">
        <w:rPr>
          <w:rFonts w:ascii="Times New Roman" w:hAnsi="Times New Roman" w:cs="Times New Roman"/>
          <w:b/>
          <w:sz w:val="28"/>
          <w:szCs w:val="28"/>
        </w:rPr>
        <w:t>деятельности, профессиональных и общих компетенций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освоения основных видов профессиональной деятельности, профессиональных и общих компетенций осуществляется с помощью фондов оценочных средств, которые имеются на каждую программу.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Конкретные формы и процедуры текущего и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знаний по каждой дисциплине разрабатываются преподавателями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рассматриваются на заседании цикловых комиссиях.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поэтапным требованиям соответствующей ППССЗ (текущий контроль успеваемости и промежуточная аттестация) создаются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двух основных направлениях: оценка уровня освоения дисциплин; оценка компетенций обучающихся</w:t>
      </w:r>
    </w:p>
    <w:p w:rsid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38" w:rsidRPr="00DC5A38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DC5A38" w:rsidRPr="00DC5A38">
        <w:rPr>
          <w:rFonts w:ascii="Times New Roman" w:hAnsi="Times New Roman" w:cs="Times New Roman"/>
          <w:b/>
          <w:sz w:val="28"/>
          <w:szCs w:val="28"/>
        </w:rPr>
        <w:t xml:space="preserve"> Организация итоговой государственной аттестации выпускников </w:t>
      </w:r>
    </w:p>
    <w:p w:rsidR="0000323A" w:rsidRDefault="0000323A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 xml:space="preserve">Итоговая государственная аттестация проводится по завершению </w:t>
      </w:r>
      <w:proofErr w:type="gramStart"/>
      <w:r w:rsidRPr="008D73BE">
        <w:rPr>
          <w:rFonts w:ascii="Times New Roman" w:hAnsi="Times New Roman" w:cs="Times New Roman"/>
          <w:sz w:val="28"/>
          <w:szCs w:val="27"/>
        </w:rPr>
        <w:t>обучения</w:t>
      </w:r>
      <w:proofErr w:type="gramEnd"/>
      <w:r w:rsidRPr="008D73BE">
        <w:rPr>
          <w:rFonts w:ascii="Times New Roman" w:hAnsi="Times New Roman" w:cs="Times New Roman"/>
          <w:sz w:val="28"/>
          <w:szCs w:val="27"/>
        </w:rPr>
        <w:t xml:space="preserve">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профессиональной образовательной программе в виде выполнения и защиты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дипломной работы. Сроки проведения ИГА определены графиком учебного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процесса. Порядок подготовки и проведения определяется в программе итоговой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государственной аттестации.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Необходимым условием допуска к государственной (итоговой) аттестации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является представление документов, подтверждающих освоение обучающимся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компетенций при изучении теоретического материала и прохождении практики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каждому из основных видов профессиональной деятельности.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Обязательное требование - соответствие тематики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содержанию одного или нескольких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профессиональных модулей.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Требования к содержанию, объему и структуре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определяются колледжем на основании порядка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проведения государственной (итоговой) аттестации выпускников по программам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СПО.</w:t>
      </w:r>
    </w:p>
    <w:p w:rsidR="0000323A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Тематика выпускной квалификационной работы разрабатывается цикловой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комиссией с учетом заявок предприятий (организаций), с учетом ежегодной ее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корректировки</w:t>
      </w:r>
      <w:r w:rsidR="0000323A" w:rsidRPr="008D73BE">
        <w:rPr>
          <w:rFonts w:ascii="Times New Roman" w:hAnsi="Times New Roman" w:cs="Times New Roman"/>
          <w:sz w:val="28"/>
          <w:szCs w:val="27"/>
        </w:rPr>
        <w:t>.</w:t>
      </w:r>
    </w:p>
    <w:p w:rsidR="00EE2AB7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Выпускная квалификационная работа способствует закреплению и развитию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навыков самостоятельной работы и овладению методикой научного исследования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 xml:space="preserve">при решении конкретных проблемных вопросов. </w:t>
      </w:r>
      <w:r w:rsidRPr="008D73BE">
        <w:rPr>
          <w:rFonts w:ascii="Times New Roman" w:hAnsi="Times New Roman" w:cs="Times New Roman"/>
          <w:sz w:val="28"/>
          <w:szCs w:val="27"/>
        </w:rPr>
        <w:lastRenderedPageBreak/>
        <w:t>Кроме того, она позволяет оценить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степень подготовленности выпускника для практической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работы в условиях быстро развивающихся рыночных экономических отношений.</w:t>
      </w:r>
    </w:p>
    <w:sectPr w:rsidR="00EE2AB7" w:rsidRPr="008D73BE" w:rsidSect="00FF4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OpenSymbol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422"/>
        </w:tabs>
        <w:ind w:left="1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/>
        <w:sz w:val="28"/>
        <w:szCs w:val="28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OpenSymbol"/>
        <w:sz w:val="28"/>
        <w:szCs w:val="28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130D8"/>
    <w:multiLevelType w:val="multilevel"/>
    <w:tmpl w:val="33B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5A7BEA"/>
    <w:multiLevelType w:val="hybridMultilevel"/>
    <w:tmpl w:val="F6A48ADE"/>
    <w:lvl w:ilvl="0" w:tplc="63F08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03B32"/>
    <w:multiLevelType w:val="hybridMultilevel"/>
    <w:tmpl w:val="4AA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25227"/>
    <w:multiLevelType w:val="multilevel"/>
    <w:tmpl w:val="A966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BC116EF"/>
    <w:multiLevelType w:val="multilevel"/>
    <w:tmpl w:val="6388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>
    <w:nsid w:val="0E423A3D"/>
    <w:multiLevelType w:val="hybridMultilevel"/>
    <w:tmpl w:val="E736BDBC"/>
    <w:lvl w:ilvl="0" w:tplc="77742E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1F19E0"/>
    <w:multiLevelType w:val="hybridMultilevel"/>
    <w:tmpl w:val="D74E4C58"/>
    <w:lvl w:ilvl="0" w:tplc="77742E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2174229"/>
    <w:multiLevelType w:val="multilevel"/>
    <w:tmpl w:val="D39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32477"/>
    <w:multiLevelType w:val="hybridMultilevel"/>
    <w:tmpl w:val="A8E023F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0C8A"/>
    <w:multiLevelType w:val="hybridMultilevel"/>
    <w:tmpl w:val="8E60A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706D2"/>
    <w:multiLevelType w:val="hybridMultilevel"/>
    <w:tmpl w:val="97F87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256F34"/>
    <w:multiLevelType w:val="hybridMultilevel"/>
    <w:tmpl w:val="DA8A6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673D6C"/>
    <w:multiLevelType w:val="hybridMultilevel"/>
    <w:tmpl w:val="2DCC6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E146B"/>
    <w:multiLevelType w:val="hybridMultilevel"/>
    <w:tmpl w:val="6CE8652A"/>
    <w:lvl w:ilvl="0" w:tplc="77742E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2B5D1F"/>
    <w:multiLevelType w:val="hybridMultilevel"/>
    <w:tmpl w:val="7EE6E128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147E9E"/>
    <w:multiLevelType w:val="hybridMultilevel"/>
    <w:tmpl w:val="9D6E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E4974"/>
    <w:multiLevelType w:val="singleLevel"/>
    <w:tmpl w:val="355EB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D9B258F"/>
    <w:multiLevelType w:val="hybridMultilevel"/>
    <w:tmpl w:val="55D8A942"/>
    <w:lvl w:ilvl="0" w:tplc="77742E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4A43B0"/>
    <w:multiLevelType w:val="hybridMultilevel"/>
    <w:tmpl w:val="D3CCE3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AA1B73"/>
    <w:multiLevelType w:val="hybridMultilevel"/>
    <w:tmpl w:val="7FE0285E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862E1"/>
    <w:multiLevelType w:val="hybridMultilevel"/>
    <w:tmpl w:val="4A8A0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CB31BA"/>
    <w:multiLevelType w:val="multilevel"/>
    <w:tmpl w:val="EE5CD2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8">
    <w:nsid w:val="4E6A0817"/>
    <w:multiLevelType w:val="hybridMultilevel"/>
    <w:tmpl w:val="9AD8C4D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3434F7"/>
    <w:multiLevelType w:val="hybridMultilevel"/>
    <w:tmpl w:val="DC44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57A46"/>
    <w:multiLevelType w:val="singleLevel"/>
    <w:tmpl w:val="68E80D22"/>
    <w:lvl w:ilvl="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31">
    <w:nsid w:val="5BC1508E"/>
    <w:multiLevelType w:val="hybridMultilevel"/>
    <w:tmpl w:val="2332B19A"/>
    <w:lvl w:ilvl="0" w:tplc="5F9070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16BA5"/>
    <w:multiLevelType w:val="multilevel"/>
    <w:tmpl w:val="7E48F4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6B21208A"/>
    <w:multiLevelType w:val="hybridMultilevel"/>
    <w:tmpl w:val="B01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B46A8"/>
    <w:multiLevelType w:val="hybridMultilevel"/>
    <w:tmpl w:val="D6A8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B447A"/>
    <w:multiLevelType w:val="multilevel"/>
    <w:tmpl w:val="79AAF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2B1DFD"/>
    <w:multiLevelType w:val="hybridMultilevel"/>
    <w:tmpl w:val="6C625DEC"/>
    <w:lvl w:ilvl="0" w:tplc="DD246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9D70C2"/>
    <w:multiLevelType w:val="multilevel"/>
    <w:tmpl w:val="7E48F4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75191C7C"/>
    <w:multiLevelType w:val="hybridMultilevel"/>
    <w:tmpl w:val="11FE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C514A7"/>
    <w:multiLevelType w:val="hybridMultilevel"/>
    <w:tmpl w:val="D7208890"/>
    <w:lvl w:ilvl="0" w:tplc="DD2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C24B8"/>
    <w:multiLevelType w:val="hybridMultilevel"/>
    <w:tmpl w:val="B702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8"/>
  </w:num>
  <w:num w:numId="4">
    <w:abstractNumId w:val="26"/>
  </w:num>
  <w:num w:numId="5">
    <w:abstractNumId w:val="40"/>
  </w:num>
  <w:num w:numId="6">
    <w:abstractNumId w:val="16"/>
  </w:num>
  <w:num w:numId="7">
    <w:abstractNumId w:val="21"/>
  </w:num>
  <w:num w:numId="8">
    <w:abstractNumId w:val="7"/>
  </w:num>
  <w:num w:numId="9">
    <w:abstractNumId w:val="39"/>
  </w:num>
  <w:num w:numId="10">
    <w:abstractNumId w:val="3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4"/>
  </w:num>
  <w:num w:numId="14">
    <w:abstractNumId w:val="25"/>
  </w:num>
  <w:num w:numId="15">
    <w:abstractNumId w:val="8"/>
  </w:num>
  <w:num w:numId="16">
    <w:abstractNumId w:val="33"/>
  </w:num>
  <w:num w:numId="17">
    <w:abstractNumId w:val="2"/>
  </w:num>
  <w:num w:numId="18">
    <w:abstractNumId w:val="3"/>
  </w:num>
  <w:num w:numId="19">
    <w:abstractNumId w:val="34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0"/>
  </w:num>
  <w:num w:numId="26">
    <w:abstractNumId w:val="9"/>
  </w:num>
  <w:num w:numId="27">
    <w:abstractNumId w:val="11"/>
  </w:num>
  <w:num w:numId="28">
    <w:abstractNumId w:val="12"/>
  </w:num>
  <w:num w:numId="29">
    <w:abstractNumId w:val="24"/>
  </w:num>
  <w:num w:numId="30">
    <w:abstractNumId w:val="32"/>
  </w:num>
  <w:num w:numId="31">
    <w:abstractNumId w:val="5"/>
  </w:num>
  <w:num w:numId="32">
    <w:abstractNumId w:val="30"/>
  </w:num>
  <w:num w:numId="33">
    <w:abstractNumId w:val="27"/>
  </w:num>
  <w:num w:numId="34">
    <w:abstractNumId w:val="6"/>
  </w:num>
  <w:num w:numId="35">
    <w:abstractNumId w:val="22"/>
  </w:num>
  <w:num w:numId="36">
    <w:abstractNumId w:val="23"/>
  </w:num>
  <w:num w:numId="37">
    <w:abstractNumId w:val="10"/>
  </w:num>
  <w:num w:numId="38">
    <w:abstractNumId w:val="19"/>
  </w:num>
  <w:num w:numId="39">
    <w:abstractNumId w:val="17"/>
  </w:num>
  <w:num w:numId="40">
    <w:abstractNumId w:val="36"/>
  </w:num>
  <w:num w:numId="41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C"/>
    <w:rsid w:val="00000451"/>
    <w:rsid w:val="0000323A"/>
    <w:rsid w:val="00016A49"/>
    <w:rsid w:val="00025375"/>
    <w:rsid w:val="0004783B"/>
    <w:rsid w:val="0005215F"/>
    <w:rsid w:val="00054476"/>
    <w:rsid w:val="00072EA2"/>
    <w:rsid w:val="00076905"/>
    <w:rsid w:val="000777F0"/>
    <w:rsid w:val="000A12E9"/>
    <w:rsid w:val="000B12C4"/>
    <w:rsid w:val="000B14ED"/>
    <w:rsid w:val="000C4548"/>
    <w:rsid w:val="000D5048"/>
    <w:rsid w:val="00101E89"/>
    <w:rsid w:val="001040A4"/>
    <w:rsid w:val="00104C69"/>
    <w:rsid w:val="001059AC"/>
    <w:rsid w:val="00113525"/>
    <w:rsid w:val="00120B0F"/>
    <w:rsid w:val="00133F6F"/>
    <w:rsid w:val="001365BB"/>
    <w:rsid w:val="001525D0"/>
    <w:rsid w:val="00161597"/>
    <w:rsid w:val="00164971"/>
    <w:rsid w:val="001919B0"/>
    <w:rsid w:val="001A6645"/>
    <w:rsid w:val="001B2462"/>
    <w:rsid w:val="001C0149"/>
    <w:rsid w:val="001C45E7"/>
    <w:rsid w:val="001C7361"/>
    <w:rsid w:val="001C789C"/>
    <w:rsid w:val="001F7617"/>
    <w:rsid w:val="00200B93"/>
    <w:rsid w:val="00213064"/>
    <w:rsid w:val="00214CDF"/>
    <w:rsid w:val="00217FD4"/>
    <w:rsid w:val="00232473"/>
    <w:rsid w:val="00241C8D"/>
    <w:rsid w:val="00245DF7"/>
    <w:rsid w:val="00246C09"/>
    <w:rsid w:val="00255A80"/>
    <w:rsid w:val="002626E2"/>
    <w:rsid w:val="0026630E"/>
    <w:rsid w:val="00267E13"/>
    <w:rsid w:val="00283A3F"/>
    <w:rsid w:val="00284035"/>
    <w:rsid w:val="002B263B"/>
    <w:rsid w:val="002B3513"/>
    <w:rsid w:val="002E648A"/>
    <w:rsid w:val="002F0FF7"/>
    <w:rsid w:val="002F10CD"/>
    <w:rsid w:val="002F18DE"/>
    <w:rsid w:val="003045E5"/>
    <w:rsid w:val="00310A28"/>
    <w:rsid w:val="00313835"/>
    <w:rsid w:val="00331C3A"/>
    <w:rsid w:val="00332949"/>
    <w:rsid w:val="00344892"/>
    <w:rsid w:val="00344C9F"/>
    <w:rsid w:val="00345E75"/>
    <w:rsid w:val="00347AA2"/>
    <w:rsid w:val="00367884"/>
    <w:rsid w:val="00374E7E"/>
    <w:rsid w:val="00381442"/>
    <w:rsid w:val="003925A2"/>
    <w:rsid w:val="0039627A"/>
    <w:rsid w:val="003A274E"/>
    <w:rsid w:val="003B2964"/>
    <w:rsid w:val="003C2883"/>
    <w:rsid w:val="003C4468"/>
    <w:rsid w:val="003C64D4"/>
    <w:rsid w:val="003C68DC"/>
    <w:rsid w:val="003C6C65"/>
    <w:rsid w:val="003E2803"/>
    <w:rsid w:val="003E2A34"/>
    <w:rsid w:val="003E4E97"/>
    <w:rsid w:val="003E51B6"/>
    <w:rsid w:val="003F0EED"/>
    <w:rsid w:val="00407252"/>
    <w:rsid w:val="0041781E"/>
    <w:rsid w:val="004265D7"/>
    <w:rsid w:val="00451762"/>
    <w:rsid w:val="00452A6A"/>
    <w:rsid w:val="00464541"/>
    <w:rsid w:val="00480615"/>
    <w:rsid w:val="004927A1"/>
    <w:rsid w:val="00492FC8"/>
    <w:rsid w:val="004B1ADE"/>
    <w:rsid w:val="004B4668"/>
    <w:rsid w:val="004B7989"/>
    <w:rsid w:val="004D0164"/>
    <w:rsid w:val="004E5262"/>
    <w:rsid w:val="004F1466"/>
    <w:rsid w:val="004F73DD"/>
    <w:rsid w:val="00511897"/>
    <w:rsid w:val="005175F9"/>
    <w:rsid w:val="005520DB"/>
    <w:rsid w:val="005726E7"/>
    <w:rsid w:val="0057376D"/>
    <w:rsid w:val="00577F22"/>
    <w:rsid w:val="00586509"/>
    <w:rsid w:val="00586617"/>
    <w:rsid w:val="00596A6A"/>
    <w:rsid w:val="005B0639"/>
    <w:rsid w:val="005F06DE"/>
    <w:rsid w:val="00614627"/>
    <w:rsid w:val="006155BB"/>
    <w:rsid w:val="00623A7D"/>
    <w:rsid w:val="006419BA"/>
    <w:rsid w:val="00652E13"/>
    <w:rsid w:val="00667E3E"/>
    <w:rsid w:val="00670CFE"/>
    <w:rsid w:val="00676472"/>
    <w:rsid w:val="00676B50"/>
    <w:rsid w:val="0068111A"/>
    <w:rsid w:val="00697B36"/>
    <w:rsid w:val="006B0048"/>
    <w:rsid w:val="006B0164"/>
    <w:rsid w:val="006C3656"/>
    <w:rsid w:val="006D10A0"/>
    <w:rsid w:val="006E620E"/>
    <w:rsid w:val="006E65B3"/>
    <w:rsid w:val="006F246F"/>
    <w:rsid w:val="006F51AB"/>
    <w:rsid w:val="00720C83"/>
    <w:rsid w:val="0072112B"/>
    <w:rsid w:val="007305D2"/>
    <w:rsid w:val="00740BBC"/>
    <w:rsid w:val="00753EB7"/>
    <w:rsid w:val="00760119"/>
    <w:rsid w:val="007663F4"/>
    <w:rsid w:val="007705BD"/>
    <w:rsid w:val="0078623C"/>
    <w:rsid w:val="00796095"/>
    <w:rsid w:val="007A221E"/>
    <w:rsid w:val="007A5ACB"/>
    <w:rsid w:val="007D0D97"/>
    <w:rsid w:val="007D5021"/>
    <w:rsid w:val="007E0C71"/>
    <w:rsid w:val="007E7DCA"/>
    <w:rsid w:val="007F0455"/>
    <w:rsid w:val="007F2470"/>
    <w:rsid w:val="008014FE"/>
    <w:rsid w:val="0080267D"/>
    <w:rsid w:val="008044DD"/>
    <w:rsid w:val="00805472"/>
    <w:rsid w:val="00807DCF"/>
    <w:rsid w:val="00826F58"/>
    <w:rsid w:val="00837420"/>
    <w:rsid w:val="008465C9"/>
    <w:rsid w:val="00851D2C"/>
    <w:rsid w:val="00873DD2"/>
    <w:rsid w:val="00881AF0"/>
    <w:rsid w:val="008853A7"/>
    <w:rsid w:val="00886D35"/>
    <w:rsid w:val="00894D06"/>
    <w:rsid w:val="008A0B04"/>
    <w:rsid w:val="008A15B3"/>
    <w:rsid w:val="008A743B"/>
    <w:rsid w:val="008A7DC8"/>
    <w:rsid w:val="008B1C00"/>
    <w:rsid w:val="008C785C"/>
    <w:rsid w:val="008D433E"/>
    <w:rsid w:val="008D73BE"/>
    <w:rsid w:val="008F7250"/>
    <w:rsid w:val="008F7D84"/>
    <w:rsid w:val="009144BA"/>
    <w:rsid w:val="00937EAA"/>
    <w:rsid w:val="0096032A"/>
    <w:rsid w:val="00973208"/>
    <w:rsid w:val="00996693"/>
    <w:rsid w:val="00996743"/>
    <w:rsid w:val="009B0192"/>
    <w:rsid w:val="009D1D97"/>
    <w:rsid w:val="009D209E"/>
    <w:rsid w:val="009E22BA"/>
    <w:rsid w:val="009E42C0"/>
    <w:rsid w:val="009F4DCE"/>
    <w:rsid w:val="00A202E9"/>
    <w:rsid w:val="00A209AC"/>
    <w:rsid w:val="00A40A99"/>
    <w:rsid w:val="00A422FF"/>
    <w:rsid w:val="00A42495"/>
    <w:rsid w:val="00A44522"/>
    <w:rsid w:val="00A52F54"/>
    <w:rsid w:val="00A72BA0"/>
    <w:rsid w:val="00A75E4E"/>
    <w:rsid w:val="00A84F46"/>
    <w:rsid w:val="00AA6A88"/>
    <w:rsid w:val="00AC02D5"/>
    <w:rsid w:val="00AC29EE"/>
    <w:rsid w:val="00AC5B18"/>
    <w:rsid w:val="00AC792E"/>
    <w:rsid w:val="00AD57D7"/>
    <w:rsid w:val="00AD619B"/>
    <w:rsid w:val="00AE3BAF"/>
    <w:rsid w:val="00AF358D"/>
    <w:rsid w:val="00AF6C7C"/>
    <w:rsid w:val="00B001A2"/>
    <w:rsid w:val="00B073E1"/>
    <w:rsid w:val="00B07B3A"/>
    <w:rsid w:val="00B14EA1"/>
    <w:rsid w:val="00B158A9"/>
    <w:rsid w:val="00B15CDD"/>
    <w:rsid w:val="00B377AD"/>
    <w:rsid w:val="00B5173B"/>
    <w:rsid w:val="00B52A5A"/>
    <w:rsid w:val="00B72C04"/>
    <w:rsid w:val="00B77439"/>
    <w:rsid w:val="00B81FAD"/>
    <w:rsid w:val="00B82672"/>
    <w:rsid w:val="00B91088"/>
    <w:rsid w:val="00BB386C"/>
    <w:rsid w:val="00BC0115"/>
    <w:rsid w:val="00BC308E"/>
    <w:rsid w:val="00BD0CC5"/>
    <w:rsid w:val="00BE08FA"/>
    <w:rsid w:val="00BE694E"/>
    <w:rsid w:val="00C05EC3"/>
    <w:rsid w:val="00C23542"/>
    <w:rsid w:val="00C31FBF"/>
    <w:rsid w:val="00C33ACA"/>
    <w:rsid w:val="00C372F9"/>
    <w:rsid w:val="00C40CED"/>
    <w:rsid w:val="00C4529C"/>
    <w:rsid w:val="00C45657"/>
    <w:rsid w:val="00C460E6"/>
    <w:rsid w:val="00C52B3E"/>
    <w:rsid w:val="00C55C51"/>
    <w:rsid w:val="00C56C22"/>
    <w:rsid w:val="00C65050"/>
    <w:rsid w:val="00C80409"/>
    <w:rsid w:val="00C87D5A"/>
    <w:rsid w:val="00C90F94"/>
    <w:rsid w:val="00C95CF2"/>
    <w:rsid w:val="00CA102D"/>
    <w:rsid w:val="00CA4495"/>
    <w:rsid w:val="00CA6F80"/>
    <w:rsid w:val="00CB5799"/>
    <w:rsid w:val="00CB61F9"/>
    <w:rsid w:val="00CB70B4"/>
    <w:rsid w:val="00CC0A6D"/>
    <w:rsid w:val="00CC13C4"/>
    <w:rsid w:val="00CD59B0"/>
    <w:rsid w:val="00CE039B"/>
    <w:rsid w:val="00CE512D"/>
    <w:rsid w:val="00CF058A"/>
    <w:rsid w:val="00D00274"/>
    <w:rsid w:val="00D00A86"/>
    <w:rsid w:val="00D063B3"/>
    <w:rsid w:val="00D10EBD"/>
    <w:rsid w:val="00D143D3"/>
    <w:rsid w:val="00D14E62"/>
    <w:rsid w:val="00D1542A"/>
    <w:rsid w:val="00D15980"/>
    <w:rsid w:val="00D15ED0"/>
    <w:rsid w:val="00D172F1"/>
    <w:rsid w:val="00D30F30"/>
    <w:rsid w:val="00D331C4"/>
    <w:rsid w:val="00D35329"/>
    <w:rsid w:val="00D52EF7"/>
    <w:rsid w:val="00D61AAB"/>
    <w:rsid w:val="00D72B6B"/>
    <w:rsid w:val="00D735F3"/>
    <w:rsid w:val="00D75A6E"/>
    <w:rsid w:val="00D8567F"/>
    <w:rsid w:val="00DA4C85"/>
    <w:rsid w:val="00DA562D"/>
    <w:rsid w:val="00DA6525"/>
    <w:rsid w:val="00DB3CD6"/>
    <w:rsid w:val="00DB56A3"/>
    <w:rsid w:val="00DC0577"/>
    <w:rsid w:val="00DC5A38"/>
    <w:rsid w:val="00DD30E2"/>
    <w:rsid w:val="00DE266F"/>
    <w:rsid w:val="00DE7E49"/>
    <w:rsid w:val="00DF0017"/>
    <w:rsid w:val="00E14767"/>
    <w:rsid w:val="00E410F0"/>
    <w:rsid w:val="00E500CE"/>
    <w:rsid w:val="00E52D8C"/>
    <w:rsid w:val="00E759B7"/>
    <w:rsid w:val="00E77CF7"/>
    <w:rsid w:val="00E866E8"/>
    <w:rsid w:val="00E95CF8"/>
    <w:rsid w:val="00EC7EC3"/>
    <w:rsid w:val="00EE2AB7"/>
    <w:rsid w:val="00EF081A"/>
    <w:rsid w:val="00F05039"/>
    <w:rsid w:val="00F06A11"/>
    <w:rsid w:val="00F13E36"/>
    <w:rsid w:val="00F30D49"/>
    <w:rsid w:val="00F41EB8"/>
    <w:rsid w:val="00F56572"/>
    <w:rsid w:val="00F76D1E"/>
    <w:rsid w:val="00F77B4E"/>
    <w:rsid w:val="00FA226A"/>
    <w:rsid w:val="00FA2556"/>
    <w:rsid w:val="00FB65A4"/>
    <w:rsid w:val="00FB6C31"/>
    <w:rsid w:val="00FC3812"/>
    <w:rsid w:val="00FD43BC"/>
    <w:rsid w:val="00FF11CD"/>
    <w:rsid w:val="00FF1F5F"/>
    <w:rsid w:val="00FF2CCF"/>
    <w:rsid w:val="00FF4661"/>
    <w:rsid w:val="00FF4AA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4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9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1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7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9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lobaliz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eoinformatcionnie_sistemi_i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2C67-1039-451C-8DE6-3D52165F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FD5FAD37</Template>
  <TotalTime>174</TotalTime>
  <Pages>70</Pages>
  <Words>21036</Words>
  <Characters>119909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Надежда Серг. Баранова</cp:lastModifiedBy>
  <cp:revision>86</cp:revision>
  <cp:lastPrinted>2015-10-05T01:33:00Z</cp:lastPrinted>
  <dcterms:created xsi:type="dcterms:W3CDTF">2015-10-04T20:16:00Z</dcterms:created>
  <dcterms:modified xsi:type="dcterms:W3CDTF">2015-10-05T01:33:00Z</dcterms:modified>
</cp:coreProperties>
</file>