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C0" w:rsidRPr="00D3374A" w:rsidRDefault="00692AC0" w:rsidP="00692AC0">
      <w:pPr>
        <w:jc w:val="center"/>
        <w:rPr>
          <w:b/>
        </w:rPr>
      </w:pPr>
      <w:r w:rsidRPr="00D3374A">
        <w:rPr>
          <w:b/>
        </w:rPr>
        <w:t xml:space="preserve">ИНФОРМАЦИЯ О НАПРАВЛЕНИЯХ И </w:t>
      </w:r>
    </w:p>
    <w:p w:rsidR="00692AC0" w:rsidRPr="00D3374A" w:rsidRDefault="00692AC0" w:rsidP="00692AC0">
      <w:pPr>
        <w:jc w:val="center"/>
        <w:rPr>
          <w:b/>
        </w:rPr>
      </w:pPr>
      <w:proofErr w:type="gramStart"/>
      <w:r w:rsidRPr="00D3374A">
        <w:rPr>
          <w:b/>
        </w:rPr>
        <w:t>РЕЗУЛЬТАТАХ</w:t>
      </w:r>
      <w:proofErr w:type="gramEnd"/>
      <w:r w:rsidRPr="00D3374A">
        <w:rPr>
          <w:b/>
        </w:rPr>
        <w:t xml:space="preserve"> НАУЧНОЙ (НАУЧНО-ИССЛЕДОВАТЕЛЬСКОЙ) ДЕЯТЕЛЬНОСТИ И </w:t>
      </w:r>
    </w:p>
    <w:p w:rsidR="00692AC0" w:rsidRPr="00D3374A" w:rsidRDefault="00692AC0" w:rsidP="00692AC0">
      <w:pPr>
        <w:jc w:val="center"/>
        <w:rPr>
          <w:b/>
        </w:rPr>
      </w:pPr>
      <w:r w:rsidRPr="00D3374A">
        <w:rPr>
          <w:b/>
        </w:rPr>
        <w:t>НАУЧНО-ИССЛЕДОВАТЕЛЬСКОЙ БАЗЕ</w:t>
      </w:r>
    </w:p>
    <w:p w:rsidR="00692AC0" w:rsidRPr="00D3374A" w:rsidRDefault="00692AC0" w:rsidP="00692AC0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11198"/>
      </w:tblGrid>
      <w:tr w:rsidR="00692AC0" w:rsidRPr="00D3374A" w:rsidTr="00692AC0">
        <w:tc>
          <w:tcPr>
            <w:tcW w:w="3369" w:type="dxa"/>
          </w:tcPr>
          <w:p w:rsidR="00692AC0" w:rsidRPr="00D3374A" w:rsidRDefault="00692AC0" w:rsidP="00692AC0">
            <w:r w:rsidRPr="00D3374A">
              <w:t>Кафедра:</w:t>
            </w:r>
          </w:p>
        </w:tc>
        <w:tc>
          <w:tcPr>
            <w:tcW w:w="11198" w:type="dxa"/>
          </w:tcPr>
          <w:p w:rsidR="00692AC0" w:rsidRPr="00D3374A" w:rsidRDefault="00EE5C91" w:rsidP="00692AC0">
            <w:r w:rsidRPr="00D3374A">
              <w:t>Биологии</w:t>
            </w:r>
          </w:p>
        </w:tc>
      </w:tr>
      <w:tr w:rsidR="00692AC0" w:rsidRPr="00D3374A" w:rsidTr="00692AC0">
        <w:tc>
          <w:tcPr>
            <w:tcW w:w="3369" w:type="dxa"/>
          </w:tcPr>
          <w:p w:rsidR="00692AC0" w:rsidRPr="00D3374A" w:rsidRDefault="00692AC0" w:rsidP="00692AC0">
            <w:r w:rsidRPr="00D3374A">
              <w:t>Код, направление подготовки/ специальность:</w:t>
            </w:r>
          </w:p>
        </w:tc>
        <w:tc>
          <w:tcPr>
            <w:tcW w:w="11198" w:type="dxa"/>
          </w:tcPr>
          <w:p w:rsidR="00692AC0" w:rsidRPr="00D3374A" w:rsidRDefault="00EE5C91" w:rsidP="00692AC0">
            <w:r w:rsidRPr="00D3374A">
              <w:t xml:space="preserve">06.03.01 </w:t>
            </w:r>
            <w:r w:rsidR="00CB582B" w:rsidRPr="00D3374A">
              <w:t>«Биология», профиль «Радиобиология»</w:t>
            </w:r>
          </w:p>
          <w:p w:rsidR="00EE5C91" w:rsidRPr="00D3374A" w:rsidRDefault="00EE5C91" w:rsidP="00692AC0">
            <w:r w:rsidRPr="00D3374A">
              <w:t xml:space="preserve">06.04.01 </w:t>
            </w:r>
            <w:r w:rsidR="00CB582B" w:rsidRPr="00D3374A">
              <w:t>«Биология», профиль «Экспериментальная радиология»</w:t>
            </w:r>
          </w:p>
          <w:p w:rsidR="00EE5C91" w:rsidRPr="00D3374A" w:rsidRDefault="00CB582B" w:rsidP="00CB582B">
            <w:pPr>
              <w:spacing w:line="276" w:lineRule="auto"/>
              <w:jc w:val="both"/>
            </w:pPr>
            <w:r w:rsidRPr="00D3374A">
              <w:t>06.06.01 «Биологические науки», направление 03.01.01 – Радиобиология</w:t>
            </w:r>
          </w:p>
        </w:tc>
      </w:tr>
      <w:tr w:rsidR="00692AC0" w:rsidRPr="00D3374A" w:rsidTr="00692AC0">
        <w:tc>
          <w:tcPr>
            <w:tcW w:w="3369" w:type="dxa"/>
          </w:tcPr>
          <w:p w:rsidR="00692AC0" w:rsidRPr="00D3374A" w:rsidRDefault="00692AC0" w:rsidP="00692AC0">
            <w:r w:rsidRPr="00D3374A">
              <w:t>Научное направление:</w:t>
            </w:r>
          </w:p>
        </w:tc>
        <w:tc>
          <w:tcPr>
            <w:tcW w:w="11198" w:type="dxa"/>
          </w:tcPr>
          <w:p w:rsidR="00692AC0" w:rsidRPr="00D3374A" w:rsidRDefault="00692AC0" w:rsidP="00692AC0"/>
        </w:tc>
      </w:tr>
      <w:tr w:rsidR="00692AC0" w:rsidRPr="00D3374A" w:rsidTr="00692AC0">
        <w:tc>
          <w:tcPr>
            <w:tcW w:w="3369" w:type="dxa"/>
          </w:tcPr>
          <w:p w:rsidR="00692AC0" w:rsidRPr="00D3374A" w:rsidRDefault="00692AC0" w:rsidP="00692AC0">
            <w:r w:rsidRPr="00D3374A">
              <w:t>Ведущие ученые и исследователи:</w:t>
            </w:r>
          </w:p>
          <w:p w:rsidR="00692AC0" w:rsidRPr="00D3374A" w:rsidRDefault="00692AC0" w:rsidP="00692AC0"/>
        </w:tc>
        <w:tc>
          <w:tcPr>
            <w:tcW w:w="11198" w:type="dxa"/>
          </w:tcPr>
          <w:p w:rsidR="00692AC0" w:rsidRPr="00D3374A" w:rsidRDefault="00CB582B" w:rsidP="00692AC0">
            <w:r w:rsidRPr="00D3374A">
              <w:t xml:space="preserve">Комарова Л.Н., Петин В.Г., </w:t>
            </w:r>
            <w:proofErr w:type="spellStart"/>
            <w:r w:rsidRPr="00D3374A">
              <w:t>Замулаева</w:t>
            </w:r>
            <w:proofErr w:type="spellEnd"/>
            <w:r w:rsidRPr="00D3374A">
              <w:t xml:space="preserve"> И.А., Степаненко В.Ф., Скворцов В.Г., Филимонова М.В., </w:t>
            </w:r>
            <w:proofErr w:type="spellStart"/>
            <w:r w:rsidRPr="00D3374A">
              <w:t>Сарапульцева</w:t>
            </w:r>
            <w:proofErr w:type="spellEnd"/>
            <w:r w:rsidRPr="00D3374A">
              <w:t xml:space="preserve"> Е.И., Жаворонков Л.П., Амосова Н.В., Павлова Н.Н., Рассказова М.М., </w:t>
            </w:r>
            <w:proofErr w:type="spellStart"/>
            <w:r w:rsidRPr="00D3374A">
              <w:t>Суринов</w:t>
            </w:r>
            <w:proofErr w:type="spellEnd"/>
            <w:r w:rsidRPr="00D3374A">
              <w:t xml:space="preserve"> Б.П.</w:t>
            </w:r>
          </w:p>
        </w:tc>
      </w:tr>
      <w:tr w:rsidR="00692AC0" w:rsidRPr="00D3374A" w:rsidTr="00692AC0">
        <w:tc>
          <w:tcPr>
            <w:tcW w:w="3369" w:type="dxa"/>
          </w:tcPr>
          <w:p w:rsidR="00692AC0" w:rsidRPr="00D3374A" w:rsidRDefault="00692AC0" w:rsidP="00692AC0">
            <w:r w:rsidRPr="00D3374A">
              <w:rPr>
                <w:rFonts w:eastAsia="Calibri"/>
                <w:lang w:eastAsia="en-US"/>
              </w:rPr>
              <w:t>Результаты научной (научно-исследовательской) деятельности по направлениям за 2010-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3374A">
                <w:rPr>
                  <w:rFonts w:eastAsia="Calibri"/>
                  <w:lang w:eastAsia="en-US"/>
                </w:rPr>
                <w:t>2014 г</w:t>
              </w:r>
            </w:smartTag>
            <w:r w:rsidRPr="00D3374A">
              <w:rPr>
                <w:rFonts w:eastAsia="Calibri"/>
                <w:lang w:eastAsia="en-US"/>
              </w:rPr>
              <w:t>.:</w:t>
            </w:r>
          </w:p>
        </w:tc>
        <w:tc>
          <w:tcPr>
            <w:tcW w:w="11198" w:type="dxa"/>
          </w:tcPr>
          <w:p w:rsidR="00692AC0" w:rsidRPr="00D3374A" w:rsidRDefault="00692AC0" w:rsidP="00692AC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количество публикаций в журналах, входящих в перечень ВАК: __</w:t>
            </w:r>
            <w:r w:rsidR="00B932DB">
              <w:rPr>
                <w:rFonts w:ascii="Times New Roman" w:hAnsi="Times New Roman"/>
                <w:sz w:val="24"/>
                <w:szCs w:val="24"/>
                <w:u w:val="single"/>
              </w:rPr>
              <w:t>43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692AC0" w:rsidRPr="00D3374A" w:rsidRDefault="00692AC0" w:rsidP="00692AC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количество публикаций в журналах, входящих в РИНЦ: __</w:t>
            </w:r>
            <w:r w:rsidR="00B932DB">
              <w:rPr>
                <w:rFonts w:ascii="Times New Roman" w:hAnsi="Times New Roman"/>
                <w:sz w:val="24"/>
                <w:szCs w:val="24"/>
                <w:u w:val="single"/>
              </w:rPr>
              <w:t>43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692AC0" w:rsidRPr="00D3374A" w:rsidRDefault="00692AC0" w:rsidP="00692AC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количество публикаций в изданиях, входящих в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WoS</w:t>
            </w:r>
            <w:proofErr w:type="spellEnd"/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__</w:t>
            </w:r>
            <w:r w:rsidR="00B932DB"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692AC0" w:rsidRPr="00D3374A" w:rsidRDefault="00692AC0" w:rsidP="00692AC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патенты на изоб</w:t>
            </w:r>
            <w:r w:rsidR="00311527" w:rsidRPr="00D3374A">
              <w:rPr>
                <w:rFonts w:ascii="Times New Roman" w:hAnsi="Times New Roman"/>
                <w:sz w:val="24"/>
                <w:szCs w:val="24"/>
              </w:rPr>
              <w:t>ретение, полезную модель и т.д.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: __</w:t>
            </w:r>
            <w:r w:rsidR="0036718A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692AC0" w:rsidRPr="00D3374A" w:rsidRDefault="00692AC0" w:rsidP="00692AC0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участие в конференциях и мероприятиях международного и всероссийского уровня: __</w:t>
            </w:r>
            <w:r w:rsidR="00D26868" w:rsidRPr="00D3374A"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692AC0" w:rsidRPr="00D3374A" w:rsidTr="00692AC0">
        <w:tc>
          <w:tcPr>
            <w:tcW w:w="3369" w:type="dxa"/>
          </w:tcPr>
          <w:p w:rsidR="00692AC0" w:rsidRPr="00D3374A" w:rsidRDefault="00692AC0" w:rsidP="00692AC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D3374A">
              <w:rPr>
                <w:rFonts w:eastAsia="Calibri"/>
                <w:lang w:eastAsia="en-US"/>
              </w:rPr>
              <w:t>Участие в научных мероприятиях:</w:t>
            </w:r>
          </w:p>
        </w:tc>
        <w:tc>
          <w:tcPr>
            <w:tcW w:w="11198" w:type="dxa"/>
          </w:tcPr>
          <w:p w:rsidR="00692AC0" w:rsidRPr="00D3374A" w:rsidRDefault="00AD051A" w:rsidP="00FF36FF">
            <w:pPr>
              <w:spacing w:after="200" w:line="276" w:lineRule="auto"/>
              <w:contextualSpacing/>
              <w:rPr>
                <w:rFonts w:eastAsia="Calibri"/>
                <w:u w:val="single"/>
                <w:lang w:eastAsia="en-US"/>
              </w:rPr>
            </w:pPr>
            <w:r w:rsidRPr="00D3374A">
              <w:rPr>
                <w:rFonts w:eastAsia="Calibri"/>
                <w:u w:val="single"/>
                <w:lang w:eastAsia="en-US"/>
              </w:rPr>
              <w:t>Мероприятия международного и всероссийского уровня:</w:t>
            </w:r>
          </w:p>
          <w:p w:rsidR="00AD051A" w:rsidRPr="00D3374A" w:rsidRDefault="00AD051A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Биология – наука XXI века: 15-ая Международная Пущинская школа-конференция молодых ученых, </w:t>
            </w:r>
            <w:r w:rsidR="005B3172" w:rsidRPr="00D3374A">
              <w:rPr>
                <w:rFonts w:ascii="Times New Roman" w:hAnsi="Times New Roman"/>
                <w:sz w:val="24"/>
                <w:szCs w:val="24"/>
              </w:rPr>
              <w:t xml:space="preserve">Пущино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AD051A" w:rsidRPr="00D3374A" w:rsidRDefault="00AD051A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Международный молодежный научный форум «Ядерное будущее»: материалы конференции. Голицыно, 2011</w:t>
            </w:r>
          </w:p>
          <w:p w:rsidR="003D5F49" w:rsidRPr="00D3374A" w:rsidRDefault="003D5F49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Первая международная конференция «Компьютерная биология –2011» – Пущино, 2011</w:t>
            </w:r>
          </w:p>
          <w:p w:rsidR="003D5F49" w:rsidRPr="00D3374A" w:rsidRDefault="003D5F49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VI Всероссийская научно-практическая конференция с международным участием «Экологические проблемы промышленных городов». – Саратов, 2011</w:t>
            </w:r>
          </w:p>
          <w:p w:rsidR="003D5F49" w:rsidRPr="00D3374A" w:rsidRDefault="003D5F49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XI международная научная конференция «Сахаровские чтения 2011 года: экологические проблемы XXI века». – Минск, 2011</w:t>
            </w:r>
          </w:p>
          <w:p w:rsidR="003D5F49" w:rsidRPr="0036718A" w:rsidRDefault="00926B2F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International conference ICRER 2011, Hamilton, Ontario, Canada, June 19-24, 2011</w:t>
            </w:r>
          </w:p>
          <w:p w:rsidR="00FF36FF" w:rsidRPr="00D3374A" w:rsidRDefault="00FF36FF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14th Int. Congress of Radiation Research.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August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28 -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September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1, 2011. Warsaw, Poland</w:t>
            </w:r>
          </w:p>
          <w:p w:rsidR="003D5F49" w:rsidRPr="00D3374A" w:rsidRDefault="003D5F49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Международная научно-практическая конференция «Актуальные проблемы охраны природы и рационального природопользования». – Чебоксары, 2011</w:t>
            </w:r>
          </w:p>
          <w:p w:rsidR="003D5F49" w:rsidRPr="00D3374A" w:rsidRDefault="003D5F49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III международная научно-практическая конференция «Почва как связующее звено функционирования природных и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антропогенно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-преобразованных экосистем». – Иркутск, 2011</w:t>
            </w:r>
          </w:p>
          <w:p w:rsidR="003D5F49" w:rsidRPr="00D3374A" w:rsidRDefault="003D5F49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VI международная телеконференция «Естествознание и гуманизм».– Томск, 2011</w:t>
            </w:r>
          </w:p>
          <w:p w:rsidR="00FF36FF" w:rsidRPr="0036718A" w:rsidRDefault="00FF36FF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International conference of ARR 2012 Brunel University, UK, June 25-27, 2012</w:t>
            </w:r>
          </w:p>
          <w:p w:rsidR="00FF36FF" w:rsidRPr="0036718A" w:rsidRDefault="00FF36FF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13th International Congress of the International Radiation Protection Association (IRPA) in Glasgow, 13-18 May 2012</w:t>
            </w:r>
          </w:p>
          <w:p w:rsidR="00FF36FF" w:rsidRPr="00D3374A" w:rsidRDefault="00FF36FF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VI Международный конгресс «Слабые и сверхслабые поля и излучения в биологии и медицине» 2–6 июля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3374A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D3374A">
              <w:rPr>
                <w:rFonts w:ascii="Times New Roman" w:hAnsi="Times New Roman"/>
                <w:sz w:val="24"/>
                <w:szCs w:val="24"/>
              </w:rPr>
              <w:t>., Санкт-Петербург, 2012</w:t>
            </w:r>
          </w:p>
          <w:p w:rsidR="00FF36FF" w:rsidRPr="00D3374A" w:rsidRDefault="00FF36FF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International Symposium on Environmental Radioactivity: Implications for environmental &amp; human health.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Plymouth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University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, 4-5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September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, 2012</w:t>
            </w:r>
          </w:p>
          <w:p w:rsidR="003D5F49" w:rsidRPr="00D3374A" w:rsidRDefault="003D5F49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XII международная научная конференция «Сахаровские чтения 2012 года: экологические проблемы XXI века». – Минск, 2012</w:t>
            </w:r>
          </w:p>
          <w:p w:rsidR="005B3172" w:rsidRPr="00D3374A" w:rsidRDefault="005B3172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Биология – наука XXI века: 16-ая Международная Пущинская школа-конференция молодых ученых, Пущино 2012</w:t>
            </w:r>
          </w:p>
          <w:p w:rsidR="005B3172" w:rsidRPr="00D3374A" w:rsidRDefault="005B3172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>ждународна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науково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-практична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конференцiя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Ольвiйскиий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форум» - 2012</w:t>
            </w:r>
          </w:p>
          <w:p w:rsidR="005B3172" w:rsidRPr="00D3374A" w:rsidRDefault="005B3172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Международная конференция молодых ученых «Экспериментальная  и теоретическая биофизика 2012</w:t>
            </w:r>
          </w:p>
          <w:p w:rsidR="005B3172" w:rsidRPr="00D3374A" w:rsidRDefault="005B3172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Международная научно-практическая конференция «Современные проблемы радиационной медицины: от теории к практике», Гомель 2013</w:t>
            </w:r>
          </w:p>
          <w:p w:rsidR="00FF36FF" w:rsidRPr="0036718A" w:rsidRDefault="00FF36FF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Epigenetics 2013. Workshop “Contribution of epigenetic mechanisms that influence susceptibility to radiation-induced cancer”, April 24-26 2013, Stockholm, Sweden</w:t>
            </w:r>
          </w:p>
          <w:p w:rsidR="00FF36FF" w:rsidRPr="0036718A" w:rsidRDefault="00FF36FF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SMBE 2013 Annual Conference, Chicago, IL, July 7-11, 2013</w:t>
            </w:r>
          </w:p>
          <w:p w:rsidR="00FF36FF" w:rsidRPr="00D3374A" w:rsidRDefault="00FF36FF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40th Annual Meeting of the European Radiation Research Society (ERR2013).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Dublin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Ireland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, 1-5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sept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. 2013</w:t>
            </w:r>
          </w:p>
          <w:p w:rsidR="005B3172" w:rsidRPr="00D3374A" w:rsidRDefault="005B3172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Биология – наука XXI века: 17-ая Международная Пущинская школа-конференция молодых ученых, Пущино 2013</w:t>
            </w:r>
          </w:p>
          <w:p w:rsidR="005B3172" w:rsidRPr="00D3374A" w:rsidRDefault="005B3172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40th Annual Meeting of the European Radiation Research Society (ERR2013).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Dublin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Ireland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, 1-5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sept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lastRenderedPageBreak/>
              <w:t>2013</w:t>
            </w:r>
          </w:p>
          <w:p w:rsidR="005B3172" w:rsidRPr="00D3374A" w:rsidRDefault="005B3172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Международная XIII конференция «Безопасность АЭС и подготовка кадров». Обнинск, 2013</w:t>
            </w:r>
          </w:p>
          <w:p w:rsidR="00FF36FF" w:rsidRPr="0036718A" w:rsidRDefault="00FF36FF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Third International Conference on Radioecology and Environmental Radioactivity (ICRER2014), Barcelona, Spain, 1-7 September 2014</w:t>
            </w:r>
          </w:p>
          <w:p w:rsidR="00FF36FF" w:rsidRPr="0036718A" w:rsidRDefault="00FF36FF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8th International Workshop on Biological Effects of Electromagnetic Fields, Varna, Bulgaria, 21 - 26 September 2014</w:t>
            </w:r>
          </w:p>
          <w:p w:rsidR="00FF36FF" w:rsidRPr="00D3374A" w:rsidRDefault="00FF36FF" w:rsidP="00092CC5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VII съезд по радиационным исследованиям (радиобиология, радиоэкология, радиационная безопасность). Москва 21-24 октября 2014 года</w:t>
            </w:r>
          </w:p>
          <w:p w:rsidR="00AD051A" w:rsidRPr="00D3374A" w:rsidRDefault="00AD051A" w:rsidP="00FF36FF">
            <w:pPr>
              <w:spacing w:after="200" w:line="276" w:lineRule="auto"/>
              <w:contextualSpacing/>
              <w:rPr>
                <w:rFonts w:eastAsia="Calibri"/>
                <w:u w:val="single"/>
                <w:lang w:eastAsia="en-US"/>
              </w:rPr>
            </w:pPr>
            <w:r w:rsidRPr="00D3374A">
              <w:rPr>
                <w:rFonts w:eastAsia="Calibri"/>
                <w:u w:val="single"/>
                <w:lang w:eastAsia="en-US"/>
              </w:rPr>
              <w:t>Прочие конференции:</w:t>
            </w:r>
          </w:p>
          <w:p w:rsidR="00AD051A" w:rsidRPr="00D3374A" w:rsidRDefault="00AD051A" w:rsidP="00092CC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Техногенные системы и экологический риск: Региональн</w:t>
            </w:r>
            <w:r w:rsidR="005B3172" w:rsidRPr="00D3374A">
              <w:rPr>
                <w:rFonts w:ascii="Times New Roman" w:hAnsi="Times New Roman"/>
                <w:sz w:val="24"/>
                <w:szCs w:val="24"/>
              </w:rPr>
              <w:t>ая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научн</w:t>
            </w:r>
            <w:r w:rsidR="005B3172" w:rsidRPr="00D3374A">
              <w:rPr>
                <w:rFonts w:ascii="Times New Roman" w:hAnsi="Times New Roman"/>
                <w:sz w:val="24"/>
                <w:szCs w:val="24"/>
              </w:rPr>
              <w:t>ая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 w:rsidR="005B3172" w:rsidRPr="00D3374A">
              <w:rPr>
                <w:rFonts w:ascii="Times New Roman" w:hAnsi="Times New Roman"/>
                <w:sz w:val="24"/>
                <w:szCs w:val="24"/>
              </w:rPr>
              <w:t>я.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Обнинск: ИАТЭ НИЯУ МИФИ, 2011</w:t>
            </w:r>
          </w:p>
          <w:p w:rsidR="00AD051A" w:rsidRPr="00D3374A" w:rsidRDefault="005B3172" w:rsidP="00092CC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Научная сессия НИЯУ МИФИ-2012, Москва</w:t>
            </w:r>
          </w:p>
          <w:p w:rsidR="005B3172" w:rsidRPr="00D3374A" w:rsidRDefault="005B3172" w:rsidP="00092CC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Техногенные системы и экологический риск: Региональная научная конференция. – Обнинск: ИАТЭ НИЯУ МИФИ, 2013</w:t>
            </w:r>
          </w:p>
          <w:p w:rsidR="005B3172" w:rsidRPr="00D3374A" w:rsidRDefault="005B3172" w:rsidP="00092CC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Техногенные системы и экологический риск: Региональная научная конференция. – Обнинск: ИАТЭ НИЯУ МИФИ, 2014</w:t>
            </w:r>
          </w:p>
          <w:p w:rsidR="005B3172" w:rsidRPr="00D3374A" w:rsidRDefault="005B3172" w:rsidP="00092CC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Научная сессия НИЯУ МИФИ-2015, Москва</w:t>
            </w:r>
          </w:p>
          <w:p w:rsidR="005B3172" w:rsidRPr="00D3374A" w:rsidRDefault="003D5F49" w:rsidP="00092CC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Историко-краеведческая конференция «Город и регион: проблемы археологии, истории и культуры» – Обнинск, 2011</w:t>
            </w:r>
          </w:p>
          <w:p w:rsidR="00AD051A" w:rsidRPr="00D3374A" w:rsidRDefault="00FF36FF" w:rsidP="00092CC5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Региональный конкурс проектов в области естественных наук. - Калуга. - 2013</w:t>
            </w:r>
          </w:p>
        </w:tc>
      </w:tr>
      <w:tr w:rsidR="00692AC0" w:rsidRPr="00D3374A" w:rsidTr="00692AC0">
        <w:tc>
          <w:tcPr>
            <w:tcW w:w="3369" w:type="dxa"/>
          </w:tcPr>
          <w:p w:rsidR="00692AC0" w:rsidRPr="00D3374A" w:rsidRDefault="00692AC0" w:rsidP="00692AC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D3374A">
              <w:rPr>
                <w:rFonts w:eastAsia="Calibri"/>
                <w:lang w:eastAsia="en-US"/>
              </w:rPr>
              <w:lastRenderedPageBreak/>
              <w:t>Публикации:</w:t>
            </w:r>
          </w:p>
        </w:tc>
        <w:tc>
          <w:tcPr>
            <w:tcW w:w="11198" w:type="dxa"/>
          </w:tcPr>
          <w:p w:rsidR="00692AC0" w:rsidRPr="00D3374A" w:rsidRDefault="00275122" w:rsidP="00275122">
            <w:pPr>
              <w:spacing w:after="200" w:line="276" w:lineRule="auto"/>
              <w:contextualSpacing/>
              <w:rPr>
                <w:rFonts w:eastAsia="Calibri"/>
                <w:u w:val="single"/>
                <w:lang w:eastAsia="en-US"/>
              </w:rPr>
            </w:pPr>
            <w:r w:rsidRPr="00D3374A">
              <w:rPr>
                <w:rFonts w:eastAsia="Calibri"/>
                <w:u w:val="single"/>
                <w:lang w:eastAsia="en-US"/>
              </w:rPr>
              <w:t xml:space="preserve">Статьи, индексированные в БД </w:t>
            </w:r>
            <w:proofErr w:type="spellStart"/>
            <w:r w:rsidRPr="00D3374A">
              <w:rPr>
                <w:rFonts w:eastAsia="Calibri"/>
                <w:u w:val="single"/>
                <w:lang w:eastAsia="en-US"/>
              </w:rPr>
              <w:t>Scopus</w:t>
            </w:r>
            <w:proofErr w:type="spellEnd"/>
            <w:r w:rsidRPr="00D3374A">
              <w:rPr>
                <w:rFonts w:eastAsia="Calibri"/>
                <w:u w:val="single"/>
                <w:lang w:eastAsia="en-US"/>
              </w:rPr>
              <w:t xml:space="preserve">, </w:t>
            </w:r>
            <w:proofErr w:type="spellStart"/>
            <w:r w:rsidRPr="00D3374A">
              <w:rPr>
                <w:rFonts w:eastAsia="Calibri"/>
                <w:u w:val="single"/>
                <w:lang w:eastAsia="en-US"/>
              </w:rPr>
              <w:t>WoS</w:t>
            </w:r>
            <w:proofErr w:type="spellEnd"/>
          </w:p>
          <w:p w:rsidR="00275122" w:rsidRPr="00D3374A" w:rsidRDefault="00275122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Филимонова М.В., Трофимова Т.П., Борисова Г.С.,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Мандругин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Антигипотензивная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активность N-2-ацетиламино-5,6-дигидро-4Н-1,3-тиазина // Хим.-фарм. журнал. - 2012. - Т.46, № 3. - С.39-41. </w:t>
            </w:r>
          </w:p>
          <w:p w:rsidR="00275122" w:rsidRPr="00D3374A" w:rsidRDefault="00275122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Филимонова М.В., Проскуряков С.Я., Шевченко Л.И., Шевчук А.С., Лушникова Г.А.,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Макарчук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В.М.,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Арзамасцев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Е.В., Лаба В.И., Малиновская К.И., Левицкая Е.Л. Радиозащитные свойства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производных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изотиомочевины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с NO-ингибирующим механизмом действия //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Радиац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. биол.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Радиоэкол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. – 2012. – Т.52, № 6. - С.593-601.</w:t>
            </w:r>
          </w:p>
          <w:p w:rsidR="00275122" w:rsidRPr="00D3374A" w:rsidRDefault="00275122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Филимонова М.В.,  Плотникова Е.Д., Нуриева Е.В., Перегуд Д.И.,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Онуфриев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М.В.,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Макарчук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В.М., Зефиров Н.С.,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Зефирова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О.Н. Молекулярное моделирование, рентгеноструктурный анализ и изучение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iNOS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-ингибирующей активности гидрохлорида 3-имино-2,4-диазабицикло[3.3.1]нонан-1-ола // Журнал Орг. Химии. – 2013. – Т.49, Вып.8. – С.1128-1131</w:t>
            </w:r>
          </w:p>
          <w:p w:rsidR="00275122" w:rsidRPr="00D3374A" w:rsidRDefault="00275122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Philimonova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M.V., 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М</w:t>
            </w: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В</w:t>
            </w: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Plotnikova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E.D.,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Nurieva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E.V.,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Peregud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D.I.,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Onufriev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M.V.,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Gulyaeva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N.V.,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Makarchuk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V.M.,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Zefirov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N.S.,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Zefirova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O.N. Molecular modeling, X-ray diffraction analysis, and the study of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iNOS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-inhibitor activity of 3-imino-2,4-diazabicyclo[3.3.1]nonan-1-ol hydrochloride // J. Org.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Chem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. – 2013. – Vol.49, N.8. – P.1108-1111.</w:t>
            </w:r>
          </w:p>
          <w:p w:rsidR="00275122" w:rsidRPr="00D3374A" w:rsidRDefault="00275122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Филимонова М.В., Шевченко Л.И., Трофимова Т.П.,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Макарчук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В.М., Шевчук А.С., Лушникова Г.А. К вопросу о механизме радиозащитного действия ингибиторов NO-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синтаз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Радиац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. биол.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Радиоэкол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. – 2014. – Т.54, №.5. – С.500-506</w:t>
            </w:r>
          </w:p>
          <w:p w:rsidR="004C69F4" w:rsidRPr="00D3374A" w:rsidRDefault="00275122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Филимонова М.В.,  Южаков В.В., Шевченко Л.И., Бандурко Л.Н.,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Севанькаева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Л.Е.,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Макарчук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В.М.,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Чеснакова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Е.А., Шевчук А.С., Цыганова М.Г., Фомина Н.К.,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Ингель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И.Э.,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Суринова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В.И. Экспериментальное исследование противоопухолевой активности нового ингибитора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синтаз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оксида азота Т1023 //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Молек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. мед. - 2015. - № 1. - С. 61-64.</w:t>
            </w:r>
          </w:p>
          <w:p w:rsidR="004C69F4" w:rsidRPr="0036718A" w:rsidRDefault="004C69F4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Komarova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L.N.,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Petin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V.G., Kim J.K., Mathematical description and prognosis of cell recovery after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thermoradiation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action // Korean Journal of Environmental Biology – 2012 – V. 26, № 1 – p. 1-7.</w:t>
            </w:r>
          </w:p>
          <w:p w:rsidR="004C69F4" w:rsidRPr="00D3374A" w:rsidRDefault="004C69F4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Комарова Л.Н., Петин В.Г., Григорьев О.А., Меркулов А.В., Григорьев Ю.Г., Труханов К.А. Об одном российском термине (переводе SAR) в дозиметрии электромагнитного поля радиочастотного диапазона // Радиационная биология. Радиоэкология. Т. 52 № 5. 2012</w:t>
            </w:r>
          </w:p>
          <w:p w:rsidR="00C26687" w:rsidRPr="0036718A" w:rsidRDefault="004C69F4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Komarova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L.N.,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Petin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V.G., Kim J.K.,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Evstratova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E.S. Quantitative estimation of recover parameters after combined action of ionizing radiation and chemical agents // International Journal of Radiation Research. –2013. – V. 11, No 1. – P. 17-27</w:t>
            </w:r>
          </w:p>
          <w:p w:rsidR="00C26687" w:rsidRPr="00D3374A" w:rsidRDefault="00EC4948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Комарова Л.Н., Омельченко А.О., Евстратова Е.С., Рыжикова Е.Н. Проявление синергизма при одновременном воздействии гипертермии и противоопухолевых препаратов на дрожжевые клетки</w:t>
            </w:r>
            <w:r w:rsidR="00C26687" w:rsidRPr="00D3374A">
              <w:rPr>
                <w:rFonts w:ascii="Times New Roman" w:hAnsi="Times New Roman"/>
                <w:sz w:val="24"/>
                <w:szCs w:val="24"/>
              </w:rPr>
              <w:t xml:space="preserve"> // Цитология. 2014. Т. 56. № 2. С. 165-169</w:t>
            </w:r>
          </w:p>
          <w:p w:rsidR="00EC4948" w:rsidRPr="00D3374A" w:rsidRDefault="00EC4948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Komarova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L.N.,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Omelchenko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A.O.,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Evstratova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E.S.,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Ryzhikova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E.N. Manifestation of synergism under </w:t>
            </w: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simultaneous action of hyperthermia and antitumor drugs on yeast cells // Cell and Tissue Biology.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2014. V. 8, N 3. P. 253–257</w:t>
            </w:r>
          </w:p>
          <w:p w:rsidR="00EC4948" w:rsidRPr="00D3374A" w:rsidRDefault="00C26687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Sarapultseva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E. I.;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Igolkina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J. V. </w:t>
            </w:r>
            <w:hyperlink r:id="rId6" w:history="1">
              <w:r w:rsidRPr="0036718A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Experimental Study of Relationship between Biological Hazards of Low-Dose Radiofrequency Exposure and Energy Flow Density in </w:t>
              </w:r>
              <w:proofErr w:type="spellStart"/>
              <w:r w:rsidRPr="0036718A">
                <w:rPr>
                  <w:rFonts w:ascii="Times New Roman" w:hAnsi="Times New Roman"/>
                  <w:sz w:val="24"/>
                  <w:szCs w:val="24"/>
                  <w:lang w:val="en-US"/>
                </w:rPr>
                <w:t>Spirostomum</w:t>
              </w:r>
              <w:proofErr w:type="spellEnd"/>
              <w:r w:rsidRPr="0036718A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36718A">
                <w:rPr>
                  <w:rFonts w:ascii="Times New Roman" w:hAnsi="Times New Roman"/>
                  <w:sz w:val="24"/>
                  <w:szCs w:val="24"/>
                  <w:lang w:val="en-US"/>
                </w:rPr>
                <w:t>ambiguum</w:t>
              </w:r>
              <w:proofErr w:type="spellEnd"/>
              <w:r w:rsidRPr="0036718A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36718A">
                <w:rPr>
                  <w:rFonts w:ascii="Times New Roman" w:hAnsi="Times New Roman"/>
                  <w:sz w:val="24"/>
                  <w:szCs w:val="24"/>
                  <w:lang w:val="en-US"/>
                </w:rPr>
                <w:t>Infusoria</w:t>
              </w:r>
              <w:proofErr w:type="spellEnd"/>
              <w:r w:rsidRPr="0036718A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 Exposed at a Mobile Connection Frequency (1 GHz)</w:t>
              </w:r>
            </w:hyperlink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Bulletin of Experimental Biology and Medicine, 2011.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Vol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. 151, Issue 4. P. 477-480.</w:t>
            </w:r>
          </w:p>
          <w:p w:rsidR="00C26687" w:rsidRPr="00D3374A" w:rsidRDefault="00C26687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Bychkovskaya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Sarapultseva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 Special effects of low doses and life span of irradiated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daphnids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Int. J. Low Radiation, 2011.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Vol.8. N 1. P.35-41</w:t>
            </w:r>
          </w:p>
          <w:p w:rsidR="00C26687" w:rsidRPr="00D3374A" w:rsidRDefault="0036718A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7" w:tooltip="Show author details" w:history="1">
              <w:proofErr w:type="spellStart"/>
              <w:r w:rsidR="00C26687" w:rsidRPr="0036718A">
                <w:rPr>
                  <w:rFonts w:ascii="Times New Roman" w:hAnsi="Times New Roman"/>
                  <w:sz w:val="24"/>
                  <w:szCs w:val="24"/>
                  <w:lang w:val="en-US"/>
                </w:rPr>
                <w:t>Sarapultseva</w:t>
              </w:r>
              <w:proofErr w:type="spellEnd"/>
              <w:r w:rsidR="00C26687" w:rsidRPr="0036718A">
                <w:rPr>
                  <w:rFonts w:ascii="Times New Roman" w:hAnsi="Times New Roman"/>
                  <w:sz w:val="24"/>
                  <w:szCs w:val="24"/>
                  <w:lang w:val="en-US"/>
                </w:rPr>
                <w:t>, E.</w:t>
              </w:r>
            </w:hyperlink>
            <w:r w:rsidR="00C26687"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hyperlink r:id="rId8" w:tooltip="Show author details" w:history="1">
              <w:proofErr w:type="spellStart"/>
              <w:r w:rsidR="00C26687" w:rsidRPr="0036718A">
                <w:rPr>
                  <w:rFonts w:ascii="Times New Roman" w:hAnsi="Times New Roman"/>
                  <w:sz w:val="24"/>
                  <w:szCs w:val="24"/>
                  <w:lang w:val="en-US"/>
                </w:rPr>
                <w:t>Malina</w:t>
              </w:r>
              <w:proofErr w:type="spellEnd"/>
              <w:r w:rsidR="00C26687" w:rsidRPr="0036718A">
                <w:rPr>
                  <w:rFonts w:ascii="Times New Roman" w:hAnsi="Times New Roman"/>
                  <w:sz w:val="24"/>
                  <w:szCs w:val="24"/>
                  <w:lang w:val="en-US"/>
                </w:rPr>
                <w:t>, J.</w:t>
              </w:r>
            </w:hyperlink>
            <w:r w:rsidR="00C26687"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hyperlink r:id="rId9" w:tooltip="Show author details" w:history="1">
              <w:r w:rsidR="00C26687" w:rsidRPr="0036718A">
                <w:rPr>
                  <w:rFonts w:ascii="Times New Roman" w:hAnsi="Times New Roman"/>
                  <w:sz w:val="24"/>
                  <w:szCs w:val="24"/>
                  <w:lang w:val="en-US"/>
                </w:rPr>
                <w:t>Gorski, A.</w:t>
              </w:r>
            </w:hyperlink>
            <w:r w:rsidR="00C26687"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0" w:tooltip="Show document details" w:history="1">
              <w:r w:rsidR="00C26687" w:rsidRPr="0036718A">
                <w:rPr>
                  <w:rFonts w:ascii="Times New Roman" w:hAnsi="Times New Roman"/>
                  <w:sz w:val="24"/>
                  <w:szCs w:val="24"/>
                  <w:lang w:val="en-US"/>
                </w:rPr>
                <w:t>Radiation in low doses reduces life span of Daphnia magna</w:t>
              </w:r>
            </w:hyperlink>
            <w:r w:rsidR="00C26687"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</w:t>
            </w:r>
            <w:hyperlink r:id="rId11" w:tooltip="Show source title details" w:history="1">
              <w:r w:rsidR="00C26687" w:rsidRPr="0036718A">
                <w:rPr>
                  <w:rFonts w:ascii="Times New Roman" w:hAnsi="Times New Roman"/>
                  <w:sz w:val="24"/>
                  <w:szCs w:val="24"/>
                  <w:lang w:val="en-US"/>
                </w:rPr>
                <w:t>Radioprotection</w:t>
              </w:r>
            </w:hyperlink>
            <w:r w:rsidR="00C26687"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2011. </w:t>
            </w:r>
            <w:r w:rsidR="00C26687" w:rsidRPr="00D3374A">
              <w:rPr>
                <w:rFonts w:ascii="Times New Roman" w:hAnsi="Times New Roman"/>
                <w:sz w:val="24"/>
                <w:szCs w:val="24"/>
              </w:rPr>
              <w:t>Vol.46, No.6. S.349-353</w:t>
            </w:r>
          </w:p>
          <w:p w:rsidR="00EC4948" w:rsidRPr="00D3374A" w:rsidRDefault="00C26687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Сарапульцева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Е.И.,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Тушмалова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Н.А. Поведенческая активность простейших: место в иерархии критериев биотестирования окружающей среды // Вестник Московского ун-та, 2011, №3. 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С</w:t>
            </w: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.3-6 (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Переведена</w:t>
            </w: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proofErr w:type="gram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Sarapultseva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E.I.,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Tushmalova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Motor Activity of Protozoa: Position of Motor Activity in the Hierarchy of Environmental Bioassay Criteria // Moscow University Biological Sciences Bulletin, 2011. </w:t>
            </w:r>
            <w:proofErr w:type="spellStart"/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Vol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. 66, No.3. pp.81-85).</w:t>
            </w:r>
            <w:proofErr w:type="gramEnd"/>
          </w:p>
          <w:p w:rsidR="00576007" w:rsidRPr="00D3374A" w:rsidRDefault="00576007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Sarapultseva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E., Gorski A. Low-dose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γ</w:t>
            </w: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-irradiation affects the survival of exposed Daphnia and their offspring // Dose Response, 2013.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− Vol. 11, N 4. − P. 460 – 468</w:t>
            </w:r>
          </w:p>
          <w:p w:rsidR="00576007" w:rsidRPr="00D3374A" w:rsidRDefault="0062591C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Sarapultseva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E.I.,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Igolkina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J.V.,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Tikhonov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V.N.,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Dubrova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Y.E. The in vivo effects of low-intensity radiofrequency fields on the motor activity of protozoa // Int. J. Rad.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Biology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, 2014. − Vol. 90. No. 3. Р.262-267</w:t>
            </w:r>
          </w:p>
          <w:p w:rsidR="00927F91" w:rsidRPr="00D3374A" w:rsidRDefault="0062591C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Тушмалова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Ю.В., Лебедева Н.Е.,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Сарапульцева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Е.И. Инфузория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спиростома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как индикатор загрязнения водной среды // Вестник Московского ун-та, 2014. − №2. С. 27-30.</w:t>
            </w:r>
          </w:p>
          <w:p w:rsidR="00927F91" w:rsidRPr="0036718A" w:rsidRDefault="00927F91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Amosova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N.V.,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Synzynys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B.I.,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Ulyanenko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L.N..  </w:t>
            </w: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Sensitivity of Barley Varieties to Aluminum Ions: Separately Effects and Combine with Iron Ions // American Journal of Plant Sciences. - 2013. -№4. – 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Р</w:t>
            </w: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. 49</w:t>
            </w:r>
            <w:proofErr w:type="gram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-52.</w:t>
            </w:r>
          </w:p>
          <w:p w:rsidR="00927F91" w:rsidRPr="0036718A" w:rsidRDefault="00EB5A08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Petin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V.G., Kim J.K.,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Evstratova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E.S.,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Komarova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L.N.  Quantitative estimation of recovery parameters after combined action of ionizing radiation and chemical agents // International Journal of Radiation Research. –2013. – V. 11, No 1. – P. 17-27</w:t>
            </w:r>
          </w:p>
          <w:p w:rsidR="002D0550" w:rsidRPr="0036718A" w:rsidRDefault="002D055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Ivanov V. K.,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Kashcheev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V.V.,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Zamulaeva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I.A., Formation of potential radiation risk groups to render </w:t>
            </w: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timely targeted medical care: lessons of Chernobyl // Radiation Protection Dosimetry, 2012, v. 151, № 4, p. 666-670.</w:t>
            </w:r>
          </w:p>
          <w:p w:rsidR="00452C29" w:rsidRDefault="00452C29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2C29">
              <w:rPr>
                <w:rFonts w:ascii="Times New Roman" w:hAnsi="Times New Roman"/>
                <w:bCs/>
                <w:sz w:val="24"/>
                <w:szCs w:val="24"/>
              </w:rPr>
              <w:t>Замулаева</w:t>
            </w:r>
            <w:proofErr w:type="spellEnd"/>
            <w:r w:rsidRPr="00452C29">
              <w:rPr>
                <w:rFonts w:ascii="Times New Roman" w:hAnsi="Times New Roman"/>
                <w:bCs/>
                <w:sz w:val="24"/>
                <w:szCs w:val="24"/>
              </w:rPr>
              <w:t xml:space="preserve"> И.А., </w:t>
            </w:r>
            <w:proofErr w:type="spellStart"/>
            <w:r w:rsidRPr="00452C29">
              <w:rPr>
                <w:rFonts w:ascii="Times New Roman" w:hAnsi="Times New Roman"/>
                <w:bCs/>
                <w:sz w:val="24"/>
                <w:szCs w:val="24"/>
              </w:rPr>
              <w:t>Матчук</w:t>
            </w:r>
            <w:proofErr w:type="spellEnd"/>
            <w:r w:rsidRPr="00452C29">
              <w:rPr>
                <w:rFonts w:ascii="Times New Roman" w:hAnsi="Times New Roman"/>
                <w:bCs/>
                <w:sz w:val="24"/>
                <w:szCs w:val="24"/>
              </w:rPr>
              <w:t xml:space="preserve"> О.Н., Селиванова Е.И., Андреев В.Г., </w:t>
            </w:r>
            <w:proofErr w:type="spellStart"/>
            <w:r w:rsidRPr="00452C29">
              <w:rPr>
                <w:rFonts w:ascii="Times New Roman" w:hAnsi="Times New Roman"/>
                <w:bCs/>
                <w:sz w:val="24"/>
                <w:szCs w:val="24"/>
              </w:rPr>
              <w:t>Липунов</w:t>
            </w:r>
            <w:proofErr w:type="spellEnd"/>
            <w:r w:rsidRPr="00452C29">
              <w:rPr>
                <w:rFonts w:ascii="Times New Roman" w:hAnsi="Times New Roman"/>
                <w:bCs/>
                <w:sz w:val="24"/>
                <w:szCs w:val="24"/>
              </w:rPr>
              <w:t xml:space="preserve"> Н.М., Макаренко С.А., Жаворонков Л.П., Саенко А.С.</w:t>
            </w:r>
            <w:r w:rsidRPr="00452C29">
              <w:rPr>
                <w:rFonts w:ascii="Times New Roman" w:hAnsi="Times New Roman"/>
                <w:sz w:val="24"/>
                <w:szCs w:val="24"/>
              </w:rPr>
              <w:t xml:space="preserve"> Увеличение количества опухолевых стволовых клеток под действием </w:t>
            </w:r>
            <w:proofErr w:type="spellStart"/>
            <w:r w:rsidRPr="00452C29">
              <w:rPr>
                <w:rFonts w:ascii="Times New Roman" w:hAnsi="Times New Roman"/>
                <w:sz w:val="24"/>
                <w:szCs w:val="24"/>
              </w:rPr>
              <w:t>редкоионизирующего</w:t>
            </w:r>
            <w:proofErr w:type="spellEnd"/>
            <w:r w:rsidRPr="00452C29">
              <w:rPr>
                <w:rFonts w:ascii="Times New Roman" w:hAnsi="Times New Roman"/>
                <w:sz w:val="24"/>
                <w:szCs w:val="24"/>
              </w:rPr>
              <w:t xml:space="preserve"> излучения // Радиационная биология. Радиоэкология. 2014. T. 54, № 3. С. 256–264.</w:t>
            </w:r>
          </w:p>
          <w:p w:rsidR="00452C29" w:rsidRDefault="00452C29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452C29">
              <w:rPr>
                <w:rFonts w:ascii="Times New Roman" w:hAnsi="Times New Roman"/>
                <w:sz w:val="24"/>
                <w:szCs w:val="24"/>
              </w:rPr>
              <w:t>Жаворонков Л.П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  <w:r w:rsidRPr="00452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2C29">
              <w:rPr>
                <w:rFonts w:ascii="Times New Roman" w:hAnsi="Times New Roman"/>
                <w:sz w:val="24"/>
                <w:szCs w:val="24"/>
              </w:rPr>
              <w:t>Изместьева</w:t>
            </w:r>
            <w:proofErr w:type="spellEnd"/>
            <w:r w:rsidRPr="00452C29">
              <w:rPr>
                <w:rFonts w:ascii="Times New Roman" w:hAnsi="Times New Roman"/>
                <w:sz w:val="24"/>
                <w:szCs w:val="24"/>
              </w:rPr>
              <w:t xml:space="preserve"> О.С., </w:t>
            </w:r>
            <w:proofErr w:type="spellStart"/>
            <w:r w:rsidRPr="00452C29">
              <w:rPr>
                <w:rFonts w:ascii="Times New Roman" w:hAnsi="Times New Roman"/>
                <w:sz w:val="24"/>
                <w:szCs w:val="24"/>
              </w:rPr>
              <w:t>Лузянина</w:t>
            </w:r>
            <w:proofErr w:type="spellEnd"/>
            <w:r w:rsidRPr="00452C29">
              <w:rPr>
                <w:rFonts w:ascii="Times New Roman" w:hAnsi="Times New Roman"/>
                <w:sz w:val="24"/>
                <w:szCs w:val="24"/>
              </w:rPr>
              <w:t xml:space="preserve"> А.А., Ершова И.Л.,. </w:t>
            </w:r>
            <w:r w:rsidRPr="00452C29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влияния </w:t>
            </w:r>
            <w:proofErr w:type="spellStart"/>
            <w:r w:rsidRPr="00452C29">
              <w:rPr>
                <w:rFonts w:ascii="Times New Roman" w:hAnsi="Times New Roman"/>
                <w:bCs/>
                <w:sz w:val="24"/>
                <w:szCs w:val="24"/>
              </w:rPr>
              <w:t>низкодозового</w:t>
            </w:r>
            <w:proofErr w:type="spellEnd"/>
            <w:r w:rsidRPr="00452C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52C29">
              <w:rPr>
                <w:rFonts w:ascii="Times New Roman" w:hAnsi="Times New Roman"/>
                <w:bCs/>
                <w:sz w:val="24"/>
                <w:szCs w:val="24"/>
              </w:rPr>
              <w:t>гамма-облучения</w:t>
            </w:r>
            <w:proofErr w:type="gramEnd"/>
            <w:r w:rsidRPr="00452C29">
              <w:rPr>
                <w:rFonts w:ascii="Times New Roman" w:hAnsi="Times New Roman"/>
                <w:bCs/>
                <w:sz w:val="24"/>
                <w:szCs w:val="24"/>
              </w:rPr>
              <w:t xml:space="preserve"> на функциональное состояние эритроцитов периферической крови крыс // Радиационная биология. Радиоэкология. 2014. T. 54, № 5. С. 493–499.</w:t>
            </w:r>
          </w:p>
          <w:p w:rsidR="00452C29" w:rsidRPr="00452C29" w:rsidRDefault="00452C29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452C29">
              <w:rPr>
                <w:rFonts w:ascii="Times New Roman" w:hAnsi="Times New Roman"/>
                <w:sz w:val="24"/>
                <w:szCs w:val="24"/>
              </w:rPr>
              <w:t xml:space="preserve">Жаворонков Л.П., Панфилова В.В., Колганова О.И., Павлова Л.Н., Иванов В.Л., </w:t>
            </w:r>
            <w:proofErr w:type="spellStart"/>
            <w:r w:rsidRPr="00452C29">
              <w:rPr>
                <w:rFonts w:ascii="Times New Roman" w:hAnsi="Times New Roman"/>
                <w:sz w:val="24"/>
                <w:szCs w:val="24"/>
              </w:rPr>
              <w:t>Палыга</w:t>
            </w:r>
            <w:proofErr w:type="spellEnd"/>
            <w:r w:rsidRPr="00452C29">
              <w:rPr>
                <w:rFonts w:ascii="Times New Roman" w:hAnsi="Times New Roman"/>
                <w:sz w:val="24"/>
                <w:szCs w:val="24"/>
              </w:rPr>
              <w:t xml:space="preserve"> Г.Ф.</w:t>
            </w:r>
            <w:r w:rsidRPr="00452C29">
              <w:rPr>
                <w:rFonts w:ascii="Times New Roman" w:hAnsi="Times New Roman"/>
                <w:bCs/>
                <w:sz w:val="24"/>
                <w:szCs w:val="24"/>
              </w:rPr>
              <w:t xml:space="preserve"> Условно-рефлекторная деятельность потомства первого поколения от самцов крыс, подвергшихся острому </w:t>
            </w:r>
            <w:proofErr w:type="gramStart"/>
            <w:r w:rsidRPr="00452C29">
              <w:rPr>
                <w:rFonts w:ascii="Times New Roman" w:hAnsi="Times New Roman"/>
                <w:bCs/>
                <w:sz w:val="24"/>
                <w:szCs w:val="24"/>
              </w:rPr>
              <w:t>гамма-облучению</w:t>
            </w:r>
            <w:proofErr w:type="gramEnd"/>
            <w:r w:rsidRPr="00452C29">
              <w:rPr>
                <w:rFonts w:ascii="Times New Roman" w:hAnsi="Times New Roman"/>
                <w:bCs/>
                <w:sz w:val="24"/>
                <w:szCs w:val="24"/>
              </w:rPr>
              <w:t xml:space="preserve"> в дозе 1 Гр (сообщение 1) // Радиация и риск. 2014. T. 23, № 3. С. 70–79. </w:t>
            </w:r>
          </w:p>
          <w:p w:rsidR="00275122" w:rsidRPr="00D3374A" w:rsidRDefault="004C69F4" w:rsidP="004C69F4">
            <w:pPr>
              <w:rPr>
                <w:u w:val="single"/>
              </w:rPr>
            </w:pPr>
            <w:r w:rsidRPr="00D3374A">
              <w:rPr>
                <w:u w:val="single"/>
              </w:rPr>
              <w:t>Статьи в изданиях из перечня ВАК</w:t>
            </w:r>
          </w:p>
          <w:p w:rsidR="004C69F4" w:rsidRDefault="002D055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Замулаева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И.А., Кондрашова И.Г.,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Замулаева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И.А., Саенко А.С., и др. Характеристика чувствительности клеток меланомы человека и их фракции, образующей 7при окрашивании красителем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Хехст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3342 побочную популяцию SP, к действию  гамма-излучения // Молекулярная медицина, 2011,  № 6, c. 20-31.</w:t>
            </w:r>
          </w:p>
          <w:p w:rsidR="00801F9C" w:rsidRPr="00801F9C" w:rsidRDefault="00801F9C" w:rsidP="00801F9C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1F9C">
              <w:rPr>
                <w:rFonts w:ascii="Times New Roman" w:hAnsi="Times New Roman"/>
                <w:bCs/>
                <w:sz w:val="24"/>
                <w:szCs w:val="24"/>
              </w:rPr>
              <w:t xml:space="preserve">Панфилова В.В., Колганова О.И., Жаворонков Л.П., Павлова Л.Н., Иванов В.Л., </w:t>
            </w:r>
            <w:proofErr w:type="spellStart"/>
            <w:r w:rsidRPr="00801F9C">
              <w:rPr>
                <w:rFonts w:ascii="Times New Roman" w:hAnsi="Times New Roman"/>
                <w:bCs/>
                <w:sz w:val="24"/>
                <w:szCs w:val="24"/>
              </w:rPr>
              <w:t>Палыга</w:t>
            </w:r>
            <w:proofErr w:type="spellEnd"/>
            <w:r w:rsidRPr="00801F9C">
              <w:rPr>
                <w:rFonts w:ascii="Times New Roman" w:hAnsi="Times New Roman"/>
                <w:bCs/>
                <w:sz w:val="24"/>
                <w:szCs w:val="24"/>
              </w:rPr>
              <w:t xml:space="preserve"> Г.Ф.</w:t>
            </w:r>
            <w:r w:rsidRPr="00801F9C">
              <w:rPr>
                <w:rFonts w:ascii="Times New Roman" w:hAnsi="Times New Roman"/>
                <w:sz w:val="24"/>
                <w:szCs w:val="24"/>
              </w:rPr>
              <w:t xml:space="preserve"> Условно-рефлекторная деятельность потомства первого поколения от самцов крыс, подвергшихся острому </w:t>
            </w:r>
            <w:proofErr w:type="gramStart"/>
            <w:r w:rsidRPr="00801F9C">
              <w:rPr>
                <w:rFonts w:ascii="Times New Roman" w:hAnsi="Times New Roman"/>
                <w:sz w:val="24"/>
                <w:szCs w:val="24"/>
              </w:rPr>
              <w:t>гамма-облучению</w:t>
            </w:r>
            <w:proofErr w:type="gramEnd"/>
            <w:r w:rsidRPr="00801F9C">
              <w:rPr>
                <w:rFonts w:ascii="Times New Roman" w:hAnsi="Times New Roman"/>
                <w:sz w:val="24"/>
                <w:szCs w:val="24"/>
              </w:rPr>
              <w:t xml:space="preserve"> в дозе 1 Гр (сообщение 1) // Радиация и риск. 2014. T. 23, № 3. С. 70–79. </w:t>
            </w:r>
          </w:p>
          <w:p w:rsidR="00801F9C" w:rsidRPr="00801F9C" w:rsidRDefault="00801F9C" w:rsidP="00801F9C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1F9C">
              <w:rPr>
                <w:rFonts w:ascii="Times New Roman" w:hAnsi="Times New Roman"/>
                <w:bCs/>
                <w:sz w:val="24"/>
                <w:szCs w:val="24"/>
              </w:rPr>
              <w:t>Панфилова В.В., Колганова О.И., Жаворонков Л.П., Павлова Л.Н., Чибисова О.Ф.</w:t>
            </w:r>
            <w:r w:rsidRPr="00801F9C">
              <w:rPr>
                <w:rFonts w:ascii="Times New Roman" w:hAnsi="Times New Roman"/>
                <w:sz w:val="24"/>
                <w:szCs w:val="24"/>
              </w:rPr>
              <w:t> Условно-рефлекторная деятельность потомства второго поколения от самцов крыс, подвергшихся острому воздействию гамма-излучения в дозе 1 Гр (сообщение 2) // Радиация и риск. 2014. T. 23, № 3. С. 80–88. </w:t>
            </w:r>
          </w:p>
          <w:p w:rsidR="000E5461" w:rsidRDefault="000E5461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0E5461">
              <w:rPr>
                <w:rFonts w:ascii="Times New Roman" w:hAnsi="Times New Roman"/>
                <w:bCs/>
                <w:sz w:val="24"/>
                <w:szCs w:val="24"/>
              </w:rPr>
              <w:t xml:space="preserve">Жаворонков Л.П., Горячева А.С., </w:t>
            </w:r>
            <w:proofErr w:type="spellStart"/>
            <w:r w:rsidRPr="000E5461">
              <w:rPr>
                <w:rFonts w:ascii="Times New Roman" w:hAnsi="Times New Roman"/>
                <w:bCs/>
                <w:sz w:val="24"/>
                <w:szCs w:val="24"/>
              </w:rPr>
              <w:t>Лузянина</w:t>
            </w:r>
            <w:proofErr w:type="spellEnd"/>
            <w:r w:rsidRPr="000E5461">
              <w:rPr>
                <w:rFonts w:ascii="Times New Roman" w:hAnsi="Times New Roman"/>
                <w:bCs/>
                <w:sz w:val="24"/>
                <w:szCs w:val="24"/>
              </w:rPr>
              <w:t xml:space="preserve"> А.А., </w:t>
            </w:r>
            <w:proofErr w:type="spellStart"/>
            <w:r w:rsidRPr="000E5461">
              <w:rPr>
                <w:rFonts w:ascii="Times New Roman" w:hAnsi="Times New Roman"/>
                <w:bCs/>
                <w:sz w:val="24"/>
                <w:szCs w:val="24"/>
              </w:rPr>
              <w:t>Изместьева</w:t>
            </w:r>
            <w:proofErr w:type="spellEnd"/>
            <w:r w:rsidRPr="000E5461">
              <w:rPr>
                <w:rFonts w:ascii="Times New Roman" w:hAnsi="Times New Roman"/>
                <w:bCs/>
                <w:sz w:val="24"/>
                <w:szCs w:val="24"/>
              </w:rPr>
              <w:t xml:space="preserve"> О.С., </w:t>
            </w:r>
            <w:proofErr w:type="spellStart"/>
            <w:r w:rsidRPr="000E5461">
              <w:rPr>
                <w:rFonts w:ascii="Times New Roman" w:hAnsi="Times New Roman"/>
                <w:bCs/>
                <w:sz w:val="24"/>
                <w:szCs w:val="24"/>
              </w:rPr>
              <w:t>Дейгин</w:t>
            </w:r>
            <w:proofErr w:type="spellEnd"/>
            <w:r w:rsidRPr="000E5461">
              <w:rPr>
                <w:rFonts w:ascii="Times New Roman" w:hAnsi="Times New Roman"/>
                <w:bCs/>
                <w:sz w:val="24"/>
                <w:szCs w:val="24"/>
              </w:rPr>
              <w:t xml:space="preserve"> В.И., Саенко А.С.</w:t>
            </w:r>
            <w:r w:rsidRPr="000E5461">
              <w:rPr>
                <w:rFonts w:ascii="Times New Roman" w:hAnsi="Times New Roman"/>
                <w:sz w:val="24"/>
                <w:szCs w:val="24"/>
              </w:rPr>
              <w:t xml:space="preserve"> Влияние пептидов на постлучевое восстановление </w:t>
            </w:r>
            <w:proofErr w:type="spellStart"/>
            <w:r w:rsidRPr="000E5461">
              <w:rPr>
                <w:rFonts w:ascii="Times New Roman" w:hAnsi="Times New Roman"/>
                <w:sz w:val="24"/>
                <w:szCs w:val="24"/>
              </w:rPr>
              <w:t>гемопоэза</w:t>
            </w:r>
            <w:proofErr w:type="spellEnd"/>
            <w:r w:rsidRPr="000E5461">
              <w:rPr>
                <w:rFonts w:ascii="Times New Roman" w:hAnsi="Times New Roman"/>
                <w:sz w:val="24"/>
                <w:szCs w:val="24"/>
              </w:rPr>
              <w:t xml:space="preserve"> // Радиация и риск. 2012. T. 21, </w:t>
            </w:r>
            <w:r w:rsidRPr="000E5461">
              <w:rPr>
                <w:rFonts w:ascii="Times New Roman" w:hAnsi="Times New Roman"/>
                <w:sz w:val="24"/>
                <w:szCs w:val="24"/>
              </w:rPr>
              <w:lastRenderedPageBreak/>
              <w:t>№ 4. С. 42–50</w:t>
            </w:r>
          </w:p>
          <w:p w:rsidR="000E5461" w:rsidRDefault="000E5461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0E5461">
              <w:rPr>
                <w:rFonts w:ascii="Times New Roman" w:hAnsi="Times New Roman"/>
                <w:bCs/>
                <w:sz w:val="24"/>
                <w:szCs w:val="24"/>
              </w:rPr>
              <w:t>Жаворонков Л.П.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5461">
              <w:rPr>
                <w:rFonts w:ascii="Times New Roman" w:hAnsi="Times New Roman"/>
                <w:bCs/>
                <w:sz w:val="24"/>
                <w:szCs w:val="24"/>
              </w:rPr>
              <w:t>Дергилев</w:t>
            </w:r>
            <w:proofErr w:type="spellEnd"/>
            <w:r w:rsidRPr="000E5461">
              <w:rPr>
                <w:rFonts w:ascii="Times New Roman" w:hAnsi="Times New Roman"/>
                <w:bCs/>
                <w:sz w:val="24"/>
                <w:szCs w:val="24"/>
              </w:rPr>
              <w:t xml:space="preserve"> А.А., </w:t>
            </w:r>
            <w:proofErr w:type="spellStart"/>
            <w:r w:rsidRPr="000E5461">
              <w:rPr>
                <w:rFonts w:ascii="Times New Roman" w:hAnsi="Times New Roman"/>
                <w:bCs/>
                <w:sz w:val="24"/>
                <w:szCs w:val="24"/>
              </w:rPr>
              <w:t>Палыга</w:t>
            </w:r>
            <w:proofErr w:type="spellEnd"/>
            <w:r w:rsidRPr="000E5461">
              <w:rPr>
                <w:rFonts w:ascii="Times New Roman" w:hAnsi="Times New Roman"/>
                <w:bCs/>
                <w:sz w:val="24"/>
                <w:szCs w:val="24"/>
              </w:rPr>
              <w:t xml:space="preserve"> Г.Ф., Чибисова О.Ф., Иванов В.Л., Панфилова В.В.,</w:t>
            </w:r>
            <w:r w:rsidRPr="000E5461">
              <w:rPr>
                <w:rFonts w:ascii="Times New Roman" w:hAnsi="Times New Roman"/>
                <w:sz w:val="24"/>
                <w:szCs w:val="24"/>
              </w:rPr>
              <w:t xml:space="preserve"> Радиация и сперматогенез: экспериментальная оценка онтогенетических эффектов при остром облучении в </w:t>
            </w:r>
            <w:proofErr w:type="spellStart"/>
            <w:r w:rsidRPr="000E5461">
              <w:rPr>
                <w:rFonts w:ascii="Times New Roman" w:hAnsi="Times New Roman"/>
                <w:sz w:val="24"/>
                <w:szCs w:val="24"/>
              </w:rPr>
              <w:t>нестерилизующих</w:t>
            </w:r>
            <w:proofErr w:type="spellEnd"/>
            <w:r w:rsidRPr="000E5461">
              <w:rPr>
                <w:rFonts w:ascii="Times New Roman" w:hAnsi="Times New Roman"/>
                <w:sz w:val="24"/>
                <w:szCs w:val="24"/>
              </w:rPr>
              <w:t xml:space="preserve"> дозах // Радиация и риск. 2012. T. 21, № 4. С. 51–60.</w:t>
            </w:r>
          </w:p>
          <w:p w:rsidR="000E5461" w:rsidRDefault="000E5461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0E5461">
              <w:rPr>
                <w:rFonts w:ascii="Times New Roman" w:hAnsi="Times New Roman"/>
                <w:sz w:val="24"/>
                <w:szCs w:val="24"/>
              </w:rPr>
              <w:t>Жаворонков Л.П.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5461">
              <w:rPr>
                <w:rFonts w:ascii="Times New Roman" w:hAnsi="Times New Roman"/>
                <w:sz w:val="24"/>
                <w:szCs w:val="24"/>
              </w:rPr>
              <w:t>Дергилев</w:t>
            </w:r>
            <w:proofErr w:type="spellEnd"/>
            <w:r w:rsidRPr="000E5461">
              <w:rPr>
                <w:rFonts w:ascii="Times New Roman" w:hAnsi="Times New Roman"/>
                <w:sz w:val="24"/>
                <w:szCs w:val="24"/>
              </w:rPr>
              <w:t xml:space="preserve"> А.А., Чибисова О.Ф., </w:t>
            </w:r>
            <w:proofErr w:type="spellStart"/>
            <w:r w:rsidRPr="000E5461">
              <w:rPr>
                <w:rFonts w:ascii="Times New Roman" w:hAnsi="Times New Roman"/>
                <w:sz w:val="24"/>
                <w:szCs w:val="24"/>
              </w:rPr>
              <w:t>Палыга</w:t>
            </w:r>
            <w:proofErr w:type="spellEnd"/>
            <w:r w:rsidRPr="000E5461">
              <w:rPr>
                <w:rFonts w:ascii="Times New Roman" w:hAnsi="Times New Roman"/>
                <w:sz w:val="24"/>
                <w:szCs w:val="24"/>
              </w:rPr>
              <w:t xml:space="preserve"> Г.Ф., Иванов В.Л., </w:t>
            </w:r>
            <w:r w:rsidRPr="000E5461">
              <w:rPr>
                <w:rFonts w:ascii="Times New Roman" w:hAnsi="Times New Roman"/>
                <w:bCs/>
                <w:sz w:val="24"/>
                <w:szCs w:val="24"/>
              </w:rPr>
              <w:t xml:space="preserve">Влияние ионизирующей радиации в </w:t>
            </w:r>
            <w:proofErr w:type="spellStart"/>
            <w:r w:rsidRPr="000E5461">
              <w:rPr>
                <w:rFonts w:ascii="Times New Roman" w:hAnsi="Times New Roman"/>
                <w:bCs/>
                <w:sz w:val="24"/>
                <w:szCs w:val="24"/>
              </w:rPr>
              <w:t>нестерилизующих</w:t>
            </w:r>
            <w:proofErr w:type="spellEnd"/>
            <w:r w:rsidRPr="000E5461">
              <w:rPr>
                <w:rFonts w:ascii="Times New Roman" w:hAnsi="Times New Roman"/>
                <w:bCs/>
                <w:sz w:val="24"/>
                <w:szCs w:val="24"/>
              </w:rPr>
              <w:t xml:space="preserve"> дозах на эмбриогенез и постнатальное развитие потомства двух поколений самцов крыс, половые клетки которых облучены на </w:t>
            </w:r>
            <w:proofErr w:type="spellStart"/>
            <w:r w:rsidRPr="000E5461">
              <w:rPr>
                <w:rFonts w:ascii="Times New Roman" w:hAnsi="Times New Roman"/>
                <w:bCs/>
                <w:sz w:val="24"/>
                <w:szCs w:val="24"/>
              </w:rPr>
              <w:t>премейотических</w:t>
            </w:r>
            <w:proofErr w:type="spellEnd"/>
            <w:r w:rsidRPr="000E5461">
              <w:rPr>
                <w:rFonts w:ascii="Times New Roman" w:hAnsi="Times New Roman"/>
                <w:bCs/>
                <w:sz w:val="24"/>
                <w:szCs w:val="24"/>
              </w:rPr>
              <w:t xml:space="preserve"> стадиях сперматогенеза // Радиация и риск. 2012. Т. 21, № 2. C. 39–45.</w:t>
            </w:r>
          </w:p>
          <w:p w:rsidR="001C2E85" w:rsidRDefault="001C2E85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1C2E85">
              <w:rPr>
                <w:rFonts w:ascii="Times New Roman" w:hAnsi="Times New Roman"/>
                <w:sz w:val="24"/>
                <w:szCs w:val="24"/>
              </w:rPr>
              <w:t xml:space="preserve">Жаворонков Л.П., </w:t>
            </w:r>
            <w:proofErr w:type="spellStart"/>
            <w:r w:rsidRPr="001C2E85">
              <w:rPr>
                <w:rFonts w:ascii="Times New Roman" w:hAnsi="Times New Roman"/>
                <w:sz w:val="24"/>
                <w:szCs w:val="24"/>
              </w:rPr>
              <w:t>Изместьева</w:t>
            </w:r>
            <w:proofErr w:type="spellEnd"/>
            <w:r w:rsidRPr="001C2E85">
              <w:rPr>
                <w:rFonts w:ascii="Times New Roman" w:hAnsi="Times New Roman"/>
                <w:sz w:val="24"/>
                <w:szCs w:val="24"/>
              </w:rPr>
              <w:t xml:space="preserve"> О.С., </w:t>
            </w:r>
            <w:proofErr w:type="spellStart"/>
            <w:r w:rsidRPr="001C2E85">
              <w:rPr>
                <w:rFonts w:ascii="Times New Roman" w:hAnsi="Times New Roman"/>
                <w:sz w:val="24"/>
                <w:szCs w:val="24"/>
              </w:rPr>
              <w:t>Сёмин</w:t>
            </w:r>
            <w:proofErr w:type="spellEnd"/>
            <w:r w:rsidRPr="001C2E85">
              <w:rPr>
                <w:rFonts w:ascii="Times New Roman" w:hAnsi="Times New Roman"/>
                <w:sz w:val="24"/>
                <w:szCs w:val="24"/>
              </w:rPr>
              <w:t xml:space="preserve"> Ю.А., Посадская В.М., </w:t>
            </w:r>
            <w:proofErr w:type="spellStart"/>
            <w:r w:rsidRPr="001C2E85">
              <w:rPr>
                <w:rFonts w:ascii="Times New Roman" w:hAnsi="Times New Roman"/>
                <w:sz w:val="24"/>
                <w:szCs w:val="24"/>
              </w:rPr>
              <w:t>Глушакова</w:t>
            </w:r>
            <w:proofErr w:type="spellEnd"/>
            <w:r w:rsidRPr="001C2E85">
              <w:rPr>
                <w:rFonts w:ascii="Times New Roman" w:hAnsi="Times New Roman"/>
                <w:sz w:val="24"/>
                <w:szCs w:val="24"/>
              </w:rPr>
              <w:t xml:space="preserve"> В.С., </w:t>
            </w:r>
            <w:proofErr w:type="spellStart"/>
            <w:r w:rsidRPr="001C2E85">
              <w:rPr>
                <w:rFonts w:ascii="Times New Roman" w:hAnsi="Times New Roman"/>
                <w:sz w:val="24"/>
                <w:szCs w:val="24"/>
              </w:rPr>
              <w:t>Лузянина</w:t>
            </w:r>
            <w:proofErr w:type="spellEnd"/>
            <w:r w:rsidRPr="001C2E85">
              <w:rPr>
                <w:rFonts w:ascii="Times New Roman" w:hAnsi="Times New Roman"/>
                <w:sz w:val="24"/>
                <w:szCs w:val="24"/>
              </w:rPr>
              <w:t xml:space="preserve"> А.А., Шевченко </w:t>
            </w:r>
            <w:proofErr w:type="spellStart"/>
            <w:r w:rsidRPr="001C2E85">
              <w:rPr>
                <w:rFonts w:ascii="Times New Roman" w:hAnsi="Times New Roman"/>
                <w:sz w:val="24"/>
                <w:szCs w:val="24"/>
              </w:rPr>
              <w:t>А.С.</w:t>
            </w:r>
            <w:r w:rsidRPr="001C2E85">
              <w:rPr>
                <w:rFonts w:ascii="Times New Roman" w:hAnsi="Times New Roman"/>
                <w:bCs/>
                <w:sz w:val="24"/>
                <w:szCs w:val="24"/>
              </w:rPr>
              <w:t>Экспериментальная</w:t>
            </w:r>
            <w:proofErr w:type="spellEnd"/>
            <w:r w:rsidRPr="001C2E85">
              <w:rPr>
                <w:rFonts w:ascii="Times New Roman" w:hAnsi="Times New Roman"/>
                <w:bCs/>
                <w:sz w:val="24"/>
                <w:szCs w:val="24"/>
              </w:rPr>
              <w:t xml:space="preserve"> оценка </w:t>
            </w:r>
            <w:proofErr w:type="spellStart"/>
            <w:r w:rsidRPr="001C2E85">
              <w:rPr>
                <w:rFonts w:ascii="Times New Roman" w:hAnsi="Times New Roman"/>
                <w:bCs/>
                <w:sz w:val="24"/>
                <w:szCs w:val="24"/>
              </w:rPr>
              <w:t>эмбриотоксического</w:t>
            </w:r>
            <w:proofErr w:type="spellEnd"/>
            <w:r w:rsidRPr="001C2E85">
              <w:rPr>
                <w:rFonts w:ascii="Times New Roman" w:hAnsi="Times New Roman"/>
                <w:bCs/>
                <w:sz w:val="24"/>
                <w:szCs w:val="24"/>
              </w:rPr>
              <w:t xml:space="preserve"> действия низкоинтенсивного ионизирующего излучения в разных периодах внутриутробного развития. // Радиационная биология. Радиоэкология. 2012. Т. 52, № 1. C. 39-43.</w:t>
            </w:r>
          </w:p>
          <w:p w:rsidR="001C2E85" w:rsidRPr="001C2E85" w:rsidRDefault="001C2E85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1C2E85">
              <w:rPr>
                <w:rFonts w:ascii="Times New Roman" w:hAnsi="Times New Roman"/>
                <w:bCs/>
                <w:sz w:val="24"/>
                <w:szCs w:val="24"/>
              </w:rPr>
              <w:t>Жаворонков Л.П.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E85">
              <w:rPr>
                <w:rFonts w:ascii="Times New Roman" w:hAnsi="Times New Roman"/>
                <w:bCs/>
                <w:sz w:val="24"/>
                <w:szCs w:val="24"/>
              </w:rPr>
              <w:t>Лузянина</w:t>
            </w:r>
            <w:proofErr w:type="spellEnd"/>
            <w:r w:rsidRPr="001C2E85">
              <w:rPr>
                <w:rFonts w:ascii="Times New Roman" w:hAnsi="Times New Roman"/>
                <w:bCs/>
                <w:sz w:val="24"/>
                <w:szCs w:val="24"/>
              </w:rPr>
              <w:t xml:space="preserve"> А.А., Горячева А.С., </w:t>
            </w:r>
            <w:proofErr w:type="spellStart"/>
            <w:r w:rsidRPr="001C2E85">
              <w:rPr>
                <w:rFonts w:ascii="Times New Roman" w:hAnsi="Times New Roman"/>
                <w:bCs/>
                <w:sz w:val="24"/>
                <w:szCs w:val="24"/>
              </w:rPr>
              <w:t>Сёмин</w:t>
            </w:r>
            <w:proofErr w:type="spellEnd"/>
            <w:r w:rsidRPr="001C2E85">
              <w:rPr>
                <w:rFonts w:ascii="Times New Roman" w:hAnsi="Times New Roman"/>
                <w:bCs/>
                <w:sz w:val="24"/>
                <w:szCs w:val="24"/>
              </w:rPr>
              <w:t xml:space="preserve"> Ю.А., </w:t>
            </w:r>
            <w:proofErr w:type="spellStart"/>
            <w:r w:rsidRPr="001C2E85">
              <w:rPr>
                <w:rFonts w:ascii="Times New Roman" w:hAnsi="Times New Roman"/>
                <w:bCs/>
                <w:sz w:val="24"/>
                <w:szCs w:val="24"/>
              </w:rPr>
              <w:t>Изместьева</w:t>
            </w:r>
            <w:proofErr w:type="spellEnd"/>
            <w:r w:rsidRPr="001C2E85">
              <w:rPr>
                <w:rFonts w:ascii="Times New Roman" w:hAnsi="Times New Roman"/>
                <w:bCs/>
                <w:sz w:val="24"/>
                <w:szCs w:val="24"/>
              </w:rPr>
              <w:t xml:space="preserve"> О.С., </w:t>
            </w:r>
            <w:proofErr w:type="spellStart"/>
            <w:r w:rsidRPr="001C2E85">
              <w:rPr>
                <w:rFonts w:ascii="Times New Roman" w:hAnsi="Times New Roman"/>
                <w:bCs/>
                <w:sz w:val="24"/>
                <w:szCs w:val="24"/>
              </w:rPr>
              <w:t>Дейгин</w:t>
            </w:r>
            <w:proofErr w:type="spellEnd"/>
            <w:r w:rsidRPr="001C2E85">
              <w:rPr>
                <w:rFonts w:ascii="Times New Roman" w:hAnsi="Times New Roman"/>
                <w:bCs/>
                <w:sz w:val="24"/>
                <w:szCs w:val="24"/>
              </w:rPr>
              <w:t xml:space="preserve"> В.И., Саенко А.С., </w:t>
            </w:r>
            <w:r w:rsidRPr="001C2E85">
              <w:rPr>
                <w:rFonts w:ascii="Times New Roman" w:hAnsi="Times New Roman"/>
                <w:sz w:val="24"/>
                <w:szCs w:val="24"/>
              </w:rPr>
              <w:t xml:space="preserve">Изучение влияния синтетических </w:t>
            </w:r>
            <w:proofErr w:type="spellStart"/>
            <w:r w:rsidRPr="001C2E85">
              <w:rPr>
                <w:rFonts w:ascii="Times New Roman" w:hAnsi="Times New Roman"/>
                <w:sz w:val="24"/>
                <w:szCs w:val="24"/>
              </w:rPr>
              <w:t>трипептидов</w:t>
            </w:r>
            <w:proofErr w:type="spellEnd"/>
            <w:r w:rsidRPr="001C2E85">
              <w:rPr>
                <w:rFonts w:ascii="Times New Roman" w:hAnsi="Times New Roman"/>
                <w:sz w:val="24"/>
                <w:szCs w:val="24"/>
              </w:rPr>
              <w:t xml:space="preserve"> на стволовые гемопоэтические клетки в норме и при </w:t>
            </w:r>
            <w:proofErr w:type="gramStart"/>
            <w:r w:rsidRPr="001C2E85">
              <w:rPr>
                <w:rFonts w:ascii="Times New Roman" w:hAnsi="Times New Roman"/>
                <w:sz w:val="24"/>
                <w:szCs w:val="24"/>
              </w:rPr>
              <w:t>гамма-облучении</w:t>
            </w:r>
            <w:proofErr w:type="gramEnd"/>
            <w:r w:rsidRPr="001C2E85">
              <w:rPr>
                <w:rFonts w:ascii="Times New Roman" w:hAnsi="Times New Roman"/>
                <w:sz w:val="24"/>
                <w:szCs w:val="24"/>
              </w:rPr>
              <w:t xml:space="preserve"> // Радиационная биология. Радиоэкология. 2012. Т. 52, № 3. C. 257–260.</w:t>
            </w:r>
          </w:p>
          <w:p w:rsidR="002D0550" w:rsidRPr="00D3374A" w:rsidRDefault="002D055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Замулаева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И.А., Смирнова С.Г., Орлова Н.В.,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Замулаева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И.А., Мониторинг частоты лимфоцитов, мутантных по генам 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Т-клеточного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рецептора, у ликвидаторов последствий аварии на ЧАЭС в отдаленный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пострадиационный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период. // Радиация и риск, 2012, т.21, №1, с. 20-29.</w:t>
            </w:r>
          </w:p>
          <w:p w:rsidR="002D0550" w:rsidRPr="00D3374A" w:rsidRDefault="002D055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Замулаева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Матчук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О.Н.,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Замулаева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И.А., Селиванова Е.И., и др. Чувствительность клеток  SP линии  меланомы В16 к действию редк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плотноионизирующего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излучений Радиационная биология. Радиоэкология, 2012,  т. 52, № 3,  c. 1-8.</w:t>
            </w:r>
          </w:p>
          <w:p w:rsidR="002D0550" w:rsidRPr="00D3374A" w:rsidRDefault="00883517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Матчук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О.Н.,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Замулаева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И.А., Ковалев О.А., Саенко А.С. Механизмы радиорезистентности клеток SP культуры мышиной меланомы В16 // Цитология, 2013, т. 55, №8,  р. 553–559.</w:t>
            </w:r>
          </w:p>
          <w:p w:rsidR="00092CC5" w:rsidRPr="00D3374A" w:rsidRDefault="00092CC5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Замулаева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Матчук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О.Н., Селиванова Е.И., и др. Увеличение количества опухолевых стволовых клеток под действием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редкоионизирующего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излучения   // Радиационная биология. Радиоэкология. 2014. T. 54, № 3. С. 256–264</w:t>
            </w:r>
          </w:p>
          <w:p w:rsidR="00092CC5" w:rsidRPr="00D3374A" w:rsidRDefault="00092CC5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Киселева В.И.,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Крикунова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Замулаева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И.А. и др. Риск трансформации неопластических процессов шейки матки // Вопросы онкологии. 2014. T. 60, № 3. С. 348–351.</w:t>
            </w:r>
          </w:p>
          <w:p w:rsidR="00092CC5" w:rsidRPr="00D3374A" w:rsidRDefault="00092CC5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Мкртчян Л.С.,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Крикунова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Л.И., Киселева В.И.,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Замулаева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И.А. Особенности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папилломавирусной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инфекции при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интраэпителиальных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неоплазиях шейки матки // Онкология. Журнал им. П.А. Герцена. 2014. № 2. С. 84–85.</w:t>
            </w:r>
          </w:p>
          <w:p w:rsidR="00092CC5" w:rsidRPr="00D3374A" w:rsidRDefault="00092CC5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Селиванова Е.И.,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Замулаева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И.А., Саенко А.С. Влияние хронического облучения на распределение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субпопуляций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лимфоцитов крови у профессионалов-атомщиков // Радиационная биология. Радиоэкология. 2014. T. 54, № 2. С. 153–161.</w:t>
            </w:r>
          </w:p>
          <w:p w:rsidR="00092CC5" w:rsidRPr="00D3374A" w:rsidRDefault="00092CC5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Ткаченко Н.П.,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Замулаева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И.А., Каплан М.А., Селиванова Е.И., Макаренко С.А. Изучение механизма системной ФДТ с фотосенсибилизатором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фотолон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// Российский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биотерапевтический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журнал. 2013. Т. 12. № 2. С. 83-83a.</w:t>
            </w:r>
          </w:p>
          <w:p w:rsidR="00092CC5" w:rsidRPr="00D3374A" w:rsidRDefault="00092CC5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Южаков В.В.,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Севанькаева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Л.Е., Ульяненко С.Е., Яковлева Н.Д., и др. Эффективность фракционированного воздействия </w:t>
            </w:r>
            <w:proofErr w:type="gramStart"/>
            <w:r w:rsidRPr="00D3374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DAFAE4" wp14:editId="77D7F9CE">
                  <wp:extent cx="85090" cy="95885"/>
                  <wp:effectExtent l="0" t="0" r="0" b="0"/>
                  <wp:docPr id="1" name="Рисунок 1" descr="FO_1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_1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" cy="9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374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>излучения и быстрых нейтронов на саркому М-1 // Радиационная биология. Радиоэкология. 2013. Т. 53. № 3. С. 267.</w:t>
            </w:r>
          </w:p>
          <w:p w:rsidR="00092CC5" w:rsidRPr="00D3374A" w:rsidRDefault="00092CC5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Исаева В.Г.,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Суринов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Б.П. Влияние естественных и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пострадиационных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летучих выделений мышей на иммунную реактивность и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клеточность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крови облученных особей // Радиационная биология. Радиоэкология. 2011. Т.51, №4. С. 444-450.</w:t>
            </w:r>
          </w:p>
          <w:p w:rsidR="00092CC5" w:rsidRPr="00D3374A" w:rsidRDefault="00092CC5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Шарецкий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Суринов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Б.П., Абрамова М.Р. Влияние индуцированных 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тимус-зависимым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антигеном летучих выделений мышей-самок на поведенческие реакции самцов // Российский физиологический журнал им. И.М. Сеченова. 2011. 97(12): 1355-1360.</w:t>
            </w:r>
          </w:p>
          <w:p w:rsidR="00092CC5" w:rsidRPr="00D3374A" w:rsidRDefault="00092CC5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Шарецкий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А.Н., Харламов В.А.,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Суринов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Б.П., Влияние радиационно-индуцированных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bystander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хемосигналов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мышей на гуморальный иммунный ответ в селезенке и лимфатических узлах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интактных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реципиентов // Радиационная биология. Радиоэкология. 2012. Т. 52. №3. С. 229-233.</w:t>
            </w:r>
          </w:p>
          <w:p w:rsidR="00092CC5" w:rsidRPr="00D3374A" w:rsidRDefault="00092CC5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Морозов М.Ю., Харламов В.А.,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Суринов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Б.П. Влияние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токсикантов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ольфакторные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реакции лабораторных мышей // Вопросы биологической, медицинской и фармацевтической химии. 2012. №2. С. 33-38.</w:t>
            </w:r>
          </w:p>
          <w:p w:rsidR="00092CC5" w:rsidRPr="00D3374A" w:rsidRDefault="00092CC5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Даев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Е.В.,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Суринов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Б.П., Дукельская А.В. Реакция иммунокомпетентных клеток костного мозга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иселезенки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у самцов мышей нескольких линий на стресс и 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различные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пиразинсодержащие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хемосигналы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// Экологическая генетика. 2012. Т. 10. № 2. С. 14-20.</w:t>
            </w:r>
          </w:p>
          <w:p w:rsidR="00092CC5" w:rsidRPr="00D3374A" w:rsidRDefault="00092CC5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Харламов В.А.,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Суринов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Б.П. Модификация радиационных нарушений у животных и растений естественными летучими выделениями // Радиация и риск. 2013. Т. 22. №1. С. 62-69.</w:t>
            </w:r>
          </w:p>
          <w:p w:rsidR="00092CC5" w:rsidRPr="00D3374A" w:rsidRDefault="00092CC5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lastRenderedPageBreak/>
              <w:t>Цыб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А.Ф.,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Суринов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Б.П., Южаков В.В. и др. Стимулирующее влияние летучих выделений мочи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интактных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мышей на пролиферативную активность лимфоидной ткани селезенки облученных особей // Бюллетень экспериментальной биологии и медицины. 2013. Т. 155. №5. С. 644-646.</w:t>
            </w:r>
          </w:p>
          <w:p w:rsidR="00092CC5" w:rsidRPr="00D3374A" w:rsidRDefault="00092CC5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Хачумова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К.Г.,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Суринов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Б.П. Исследование иммуномодулирующих свойств воды и физиологического раствора, содержащих излучения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арбидола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дексаметазона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// Международный научно-исследовательский журнал. 2013. №4-3. С.77-79.</w:t>
            </w:r>
          </w:p>
          <w:p w:rsidR="00092CC5" w:rsidRPr="00D3374A" w:rsidRDefault="00092CC5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Шарецкий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А.Н., Абрамова М.Р.,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Суринов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Б.П. Привлекающие и отталкивающие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интактных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особей летучие выделения мышей-самцов, индуцированные тимусзависимым антигеном   // Российский физиологический журнал им. И.М. Сеченова. 2013. Т.99. №8. С. 968-975</w:t>
            </w:r>
          </w:p>
          <w:p w:rsidR="00092CC5" w:rsidRPr="00D3374A" w:rsidRDefault="00092CC5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Исаева В.Г., Духова Н.Н.,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Суринов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Б.П.,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Бурлакова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Е.Б. и др. Влияние длительного приема эфирных масел в малых дозах на иммунную реактивность и чувствительность мышей к воздействию ионизирующей радиации // Радиационная биология. Радиоэкология. 2014. Т.54, №1. С. 35-37</w:t>
            </w:r>
          </w:p>
          <w:p w:rsidR="0028223F" w:rsidRPr="00D3374A" w:rsidRDefault="0028223F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Сарапульцева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Е.И., Горский А.И., Малина Ю.Ю. Радиационные риски смертности и сокращение продолжительности жизни 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sym w:font="Symbol" w:char="F067"/>
            </w:r>
            <w:r w:rsidRPr="00D3374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>облученных в малых дозах дафний // Радиация и риск, 2011. Т.20. № 1. С.34-40.</w:t>
            </w:r>
          </w:p>
          <w:p w:rsidR="0028223F" w:rsidRPr="00D3374A" w:rsidRDefault="0028223F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Бахвалов А.В., Павлова Н.Н.,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Мирзеабасов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О.А., Рассказова М.М., Лаврентьева Г.В.,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Сынзыныс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Б.И., Глушков Ю.М. Оценка экологического риска на основе анализа критических нагрузок на экосистему регионального хранилища радиоактивных отходов // Бюллетень Национального радиационно-эпидемиологического регистра «Радиация и риск». – 2012. Т. 21,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4. С. 41 – 50 </w:t>
            </w:r>
          </w:p>
          <w:p w:rsidR="001E498F" w:rsidRPr="00D3374A" w:rsidRDefault="001E498F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Бычковская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И.Б., Степанов Р.П.,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Федорцева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Р.Ф.,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Сарапульцева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Е.И. Особые эффекты малых доз и проблема продолжительности жизни животных и человека // Медико-биологические и социально-психологические проблемы безопасности в чрезвычайных ситуациях, 2011. №2. С. 58-64.</w:t>
            </w:r>
          </w:p>
          <w:p w:rsidR="001E498F" w:rsidRPr="00D3374A" w:rsidRDefault="001E498F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Ю.В.,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Сарапульцева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Е.И, Литовченко А.В. Зависимость биологической опасности слабых радиочастотных воздействий от плотности потока энергии. Сообщение 2. Опыты на инфузориях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Spirostomum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ambiguum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, облученных на частоте 10 ГГц // Биомедицинская радиоэлектроника, 2011. №11. С.51-54.</w:t>
            </w:r>
          </w:p>
          <w:p w:rsidR="001E498F" w:rsidRPr="00D3374A" w:rsidRDefault="001E498F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Сарапульцева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Е.И., Рябченко Н.И.,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Ю.В.,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Иванник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Б.П. Использование клеточного биохимического метода для биотестирования in vivo радиационного загрязнения окружающей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lastRenderedPageBreak/>
              <w:t>среды // Радиационная биология. Радиоэкология, 2013. Т. 53. № 6. С.634-638</w:t>
            </w:r>
          </w:p>
          <w:p w:rsidR="001E498F" w:rsidRPr="00D3374A" w:rsidRDefault="001E498F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Ускалова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Д.В., Баранова М.М.,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Сарапульцева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Е.И.,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Ю.В. Применение метода компьютерной морфометрии в исследовании биологического действия низкоинтенсивного радиочастотного излучения на простейших // Биомедицинская радиоэлектроника, 2013, № 3. С.48-52</w:t>
            </w:r>
          </w:p>
          <w:p w:rsidR="001E498F" w:rsidRPr="00D3374A" w:rsidRDefault="001E498F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Сарапульцева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Е.И., Мелехова О.П., Коссова Г.В. и др.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Свободнорадикальные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реакции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vivo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при облучении дафний в малых дозах // Радиационная биология. Радиоэкология, 2014. – Т.54, № 3. С. 305-308</w:t>
            </w:r>
          </w:p>
          <w:p w:rsidR="001E498F" w:rsidRPr="00D3374A" w:rsidRDefault="001E498F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Амосова Н.В., Рассказова М.М. Горшкова Т.А. Зависимость выраженности гельминтоспориозом и урожайности сортов ячменя от их устойчивости к ионам алюминия// Защита и карантин растений – 2012 – №7 – С. 25 -26. </w:t>
            </w:r>
          </w:p>
          <w:p w:rsidR="001E498F" w:rsidRDefault="001E498F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Бахвалов А.В., Павлова Н.Н.,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Мирзеабасов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О.А., Рассказова М.М., Лаврентьева Г.В.,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Сынзыныс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Б.И., Глушков Ю.М. Оценка экологического риска на основе анализа критических нагрузок на экосистему регионального хранилища радиоактивных отходов // Бюллетень Национального радиационно-эпидемиологического регистра «Радиация и риск». – 2012. Т. 21,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4. С. 41 – 50 </w:t>
            </w:r>
          </w:p>
          <w:p w:rsidR="00DC0CE3" w:rsidRDefault="00DC0CE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 xml:space="preserve">Кривова А.А., Петин В.Г., </w:t>
            </w:r>
            <w:proofErr w:type="spellStart"/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>Жураковская</w:t>
            </w:r>
            <w:proofErr w:type="spellEnd"/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 xml:space="preserve"> Г.П.</w:t>
            </w:r>
            <w:r w:rsidRPr="00DC0CE3">
              <w:rPr>
                <w:rFonts w:ascii="Times New Roman" w:hAnsi="Times New Roman"/>
                <w:sz w:val="24"/>
                <w:szCs w:val="24"/>
              </w:rPr>
              <w:t> Формирование ультрафиолетовых повреждений при действ</w:t>
            </w:r>
            <w:proofErr w:type="gramStart"/>
            <w:r w:rsidRPr="00DC0CE3">
              <w:rPr>
                <w:rFonts w:ascii="Times New Roman" w:hAnsi="Times New Roman"/>
                <w:sz w:val="24"/>
                <w:szCs w:val="24"/>
              </w:rPr>
              <w:t>ии ио</w:t>
            </w:r>
            <w:proofErr w:type="gramEnd"/>
            <w:r w:rsidRPr="00DC0CE3">
              <w:rPr>
                <w:rFonts w:ascii="Times New Roman" w:hAnsi="Times New Roman"/>
                <w:sz w:val="24"/>
                <w:szCs w:val="24"/>
              </w:rPr>
              <w:t>низирующего излучения // Ядерная физика и инжиниринг. 2012. T. 3, № 3. С. 239–242</w:t>
            </w:r>
          </w:p>
          <w:p w:rsidR="00DC0CE3" w:rsidRDefault="00DC0CE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DC0CE3">
              <w:rPr>
                <w:rFonts w:ascii="Times New Roman" w:hAnsi="Times New Roman"/>
                <w:sz w:val="24"/>
                <w:szCs w:val="24"/>
              </w:rPr>
              <w:t xml:space="preserve">Петин В.Г., </w:t>
            </w:r>
            <w:proofErr w:type="spellStart"/>
            <w:r w:rsidRPr="00DC0CE3">
              <w:rPr>
                <w:rFonts w:ascii="Times New Roman" w:hAnsi="Times New Roman"/>
                <w:sz w:val="24"/>
                <w:szCs w:val="24"/>
              </w:rPr>
              <w:t>Пронкевич</w:t>
            </w:r>
            <w:proofErr w:type="spellEnd"/>
            <w:r w:rsidRPr="00DC0CE3"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 xml:space="preserve"> Анализ действия малых доз ионизирующего излучения на </w:t>
            </w:r>
            <w:proofErr w:type="spellStart"/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>онкозаболеваемость</w:t>
            </w:r>
            <w:proofErr w:type="spellEnd"/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человека // Радиация и риск. 2012. T. 21, № 1. С. 39–57.</w:t>
            </w:r>
          </w:p>
          <w:p w:rsidR="00DC0CE3" w:rsidRDefault="00DC0CE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>Саенко А.С., Петин В.Г.</w:t>
            </w:r>
            <w:r w:rsidRPr="00DC0CE3">
              <w:rPr>
                <w:rFonts w:ascii="Times New Roman" w:hAnsi="Times New Roman"/>
                <w:sz w:val="24"/>
                <w:szCs w:val="24"/>
              </w:rPr>
              <w:t> Медицинский радиологический научный центр – один из основоположников фундаментальной науки – клинической радиобиологии // Радиация и риск. 2012. T. 21, № 3. С. 10–22.</w:t>
            </w:r>
          </w:p>
          <w:p w:rsidR="00DC0CE3" w:rsidRDefault="00DC0CE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>Солодкова</w:t>
            </w:r>
            <w:proofErr w:type="spellEnd"/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 xml:space="preserve"> А.А., </w:t>
            </w:r>
            <w:proofErr w:type="spellStart"/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>Кабакова</w:t>
            </w:r>
            <w:proofErr w:type="spellEnd"/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 xml:space="preserve"> Н.М., </w:t>
            </w:r>
            <w:proofErr w:type="gramStart"/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>Петин</w:t>
            </w:r>
            <w:proofErr w:type="gramEnd"/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 xml:space="preserve"> В.Г.</w:t>
            </w:r>
            <w:r w:rsidRPr="00DC0CE3">
              <w:rPr>
                <w:rFonts w:ascii="Times New Roman" w:hAnsi="Times New Roman"/>
                <w:sz w:val="24"/>
                <w:szCs w:val="24"/>
              </w:rPr>
              <w:t xml:space="preserve"> Количественная оценка параметров восстановления дрожжевых клеток, облученных в присутствии </w:t>
            </w:r>
            <w:proofErr w:type="spellStart"/>
            <w:r w:rsidRPr="00DC0CE3">
              <w:rPr>
                <w:rFonts w:ascii="Times New Roman" w:hAnsi="Times New Roman"/>
                <w:sz w:val="24"/>
                <w:szCs w:val="24"/>
              </w:rPr>
              <w:t>цистеамина</w:t>
            </w:r>
            <w:proofErr w:type="spellEnd"/>
            <w:r w:rsidRPr="00DC0CE3">
              <w:rPr>
                <w:rFonts w:ascii="Times New Roman" w:hAnsi="Times New Roman"/>
                <w:sz w:val="24"/>
                <w:szCs w:val="24"/>
              </w:rPr>
              <w:t xml:space="preserve"> // Радиационная биология. Радиоэкология. 2012. T. 52, № 1. С. 71–76.</w:t>
            </w:r>
          </w:p>
          <w:p w:rsidR="00DC0CE3" w:rsidRDefault="001C2E85" w:rsidP="001C2E8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1C2E85">
              <w:rPr>
                <w:rFonts w:ascii="Times New Roman" w:hAnsi="Times New Roman"/>
                <w:bCs/>
                <w:sz w:val="24"/>
                <w:szCs w:val="24"/>
              </w:rPr>
              <w:t xml:space="preserve">Панфилова В.В., Колганова О.И., Жаворонков Л.П., Павлова Л.Н., Иванов В.Л., </w:t>
            </w:r>
            <w:proofErr w:type="spellStart"/>
            <w:r w:rsidRPr="001C2E85">
              <w:rPr>
                <w:rFonts w:ascii="Times New Roman" w:hAnsi="Times New Roman"/>
                <w:bCs/>
                <w:sz w:val="24"/>
                <w:szCs w:val="24"/>
              </w:rPr>
              <w:t>Палыга</w:t>
            </w:r>
            <w:proofErr w:type="spellEnd"/>
            <w:r w:rsidRPr="001C2E85">
              <w:rPr>
                <w:rFonts w:ascii="Times New Roman" w:hAnsi="Times New Roman"/>
                <w:bCs/>
                <w:sz w:val="24"/>
                <w:szCs w:val="24"/>
              </w:rPr>
              <w:t xml:space="preserve"> Г.Ф.</w:t>
            </w:r>
            <w:r w:rsidRPr="001C2E85">
              <w:rPr>
                <w:rFonts w:ascii="Times New Roman" w:hAnsi="Times New Roman"/>
                <w:sz w:val="24"/>
                <w:szCs w:val="24"/>
              </w:rPr>
              <w:t xml:space="preserve"> Условно-рефлекторная деятельность потомства первого поколения от самцов крыс, подвергшихся острому </w:t>
            </w:r>
            <w:proofErr w:type="gramStart"/>
            <w:r w:rsidRPr="001C2E85">
              <w:rPr>
                <w:rFonts w:ascii="Times New Roman" w:hAnsi="Times New Roman"/>
                <w:sz w:val="24"/>
                <w:szCs w:val="24"/>
              </w:rPr>
              <w:t>гамма-облучению</w:t>
            </w:r>
            <w:proofErr w:type="gramEnd"/>
            <w:r w:rsidRPr="001C2E85">
              <w:rPr>
                <w:rFonts w:ascii="Times New Roman" w:hAnsi="Times New Roman"/>
                <w:sz w:val="24"/>
                <w:szCs w:val="24"/>
              </w:rPr>
              <w:t xml:space="preserve"> в дозе 1 Гр (сообщение 1) // Радиация и риск. 2014. T. 23, № 3. С. 70–79.</w:t>
            </w:r>
          </w:p>
          <w:p w:rsidR="00801F9C" w:rsidRDefault="00801F9C" w:rsidP="001C2E8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F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</w:t>
            </w:r>
            <w:r w:rsidRPr="00801F9C">
              <w:rPr>
                <w:rFonts w:ascii="Times New Roman" w:hAnsi="Times New Roman"/>
                <w:sz w:val="24"/>
                <w:szCs w:val="24"/>
              </w:rPr>
              <w:t>амулаева</w:t>
            </w:r>
            <w:proofErr w:type="spellEnd"/>
            <w:r w:rsidRPr="00801F9C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801F9C">
              <w:rPr>
                <w:rFonts w:ascii="Times New Roman" w:hAnsi="Times New Roman"/>
                <w:sz w:val="24"/>
                <w:szCs w:val="24"/>
              </w:rPr>
              <w:t>Матчук</w:t>
            </w:r>
            <w:proofErr w:type="spellEnd"/>
            <w:r w:rsidRPr="00801F9C">
              <w:rPr>
                <w:rFonts w:ascii="Times New Roman" w:hAnsi="Times New Roman"/>
                <w:sz w:val="24"/>
                <w:szCs w:val="24"/>
              </w:rPr>
              <w:t xml:space="preserve"> О.Н., Селиванова Е.И., Андреев В.Г., </w:t>
            </w:r>
            <w:proofErr w:type="spellStart"/>
            <w:r w:rsidRPr="00801F9C">
              <w:rPr>
                <w:rFonts w:ascii="Times New Roman" w:hAnsi="Times New Roman"/>
                <w:sz w:val="24"/>
                <w:szCs w:val="24"/>
              </w:rPr>
              <w:t>Липунов</w:t>
            </w:r>
            <w:proofErr w:type="spellEnd"/>
            <w:r w:rsidRPr="00801F9C">
              <w:rPr>
                <w:rFonts w:ascii="Times New Roman" w:hAnsi="Times New Roman"/>
                <w:sz w:val="24"/>
                <w:szCs w:val="24"/>
              </w:rPr>
              <w:t xml:space="preserve"> Н.М., Макаренко С.А., Жаворонков Л.П., Саенко А.С. Увеличение количества опухолевых стволовых клеток под действием </w:t>
            </w:r>
            <w:proofErr w:type="spellStart"/>
            <w:r w:rsidRPr="00801F9C">
              <w:rPr>
                <w:rFonts w:ascii="Times New Roman" w:hAnsi="Times New Roman"/>
                <w:sz w:val="24"/>
                <w:szCs w:val="24"/>
              </w:rPr>
              <w:t>редкоионизирующего</w:t>
            </w:r>
            <w:proofErr w:type="spellEnd"/>
            <w:r w:rsidRPr="00801F9C">
              <w:rPr>
                <w:rFonts w:ascii="Times New Roman" w:hAnsi="Times New Roman"/>
                <w:sz w:val="24"/>
                <w:szCs w:val="24"/>
              </w:rPr>
              <w:t xml:space="preserve"> излучения // Радиационная биология. Радиоэкология. 2014. T. 54, № 3. С. 256–264.</w:t>
            </w:r>
          </w:p>
          <w:p w:rsidR="00801F9C" w:rsidRPr="00801F9C" w:rsidRDefault="00801F9C" w:rsidP="001C2E8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F9C">
              <w:rPr>
                <w:rFonts w:ascii="Times New Roman" w:hAnsi="Times New Roman"/>
                <w:bCs/>
                <w:sz w:val="24"/>
                <w:szCs w:val="24"/>
              </w:rPr>
              <w:t>Изместьева</w:t>
            </w:r>
            <w:proofErr w:type="spellEnd"/>
            <w:r w:rsidRPr="00801F9C">
              <w:rPr>
                <w:rFonts w:ascii="Times New Roman" w:hAnsi="Times New Roman"/>
                <w:bCs/>
                <w:sz w:val="24"/>
                <w:szCs w:val="24"/>
              </w:rPr>
              <w:t xml:space="preserve"> О.С., </w:t>
            </w:r>
            <w:proofErr w:type="spellStart"/>
            <w:r w:rsidRPr="00801F9C">
              <w:rPr>
                <w:rFonts w:ascii="Times New Roman" w:hAnsi="Times New Roman"/>
                <w:bCs/>
                <w:sz w:val="24"/>
                <w:szCs w:val="24"/>
              </w:rPr>
              <w:t>Лузянина</w:t>
            </w:r>
            <w:proofErr w:type="spellEnd"/>
            <w:r w:rsidRPr="00801F9C">
              <w:rPr>
                <w:rFonts w:ascii="Times New Roman" w:hAnsi="Times New Roman"/>
                <w:bCs/>
                <w:sz w:val="24"/>
                <w:szCs w:val="24"/>
              </w:rPr>
              <w:t xml:space="preserve"> А.А., Ершова И.Л., Жаворонков Л.П.</w:t>
            </w:r>
            <w:r w:rsidRPr="00801F9C">
              <w:rPr>
                <w:rFonts w:ascii="Times New Roman" w:hAnsi="Times New Roman"/>
                <w:sz w:val="24"/>
                <w:szCs w:val="24"/>
              </w:rPr>
              <w:t xml:space="preserve"> Изучение влияния </w:t>
            </w:r>
            <w:proofErr w:type="spellStart"/>
            <w:r w:rsidRPr="00801F9C">
              <w:rPr>
                <w:rFonts w:ascii="Times New Roman" w:hAnsi="Times New Roman"/>
                <w:sz w:val="24"/>
                <w:szCs w:val="24"/>
              </w:rPr>
              <w:t>низкодозового</w:t>
            </w:r>
            <w:proofErr w:type="spellEnd"/>
            <w:r w:rsidRPr="00801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1F9C">
              <w:rPr>
                <w:rFonts w:ascii="Times New Roman" w:hAnsi="Times New Roman"/>
                <w:sz w:val="24"/>
                <w:szCs w:val="24"/>
              </w:rPr>
              <w:t>гамма-облучения</w:t>
            </w:r>
            <w:proofErr w:type="gramEnd"/>
            <w:r w:rsidRPr="00801F9C">
              <w:rPr>
                <w:rFonts w:ascii="Times New Roman" w:hAnsi="Times New Roman"/>
                <w:sz w:val="24"/>
                <w:szCs w:val="24"/>
              </w:rPr>
              <w:t xml:space="preserve"> на функциональное состояние эритроцитов периферической крови крыс // Радиационная биология. Радиоэкология. 2014. T. 54, № 5. С. 493–499.</w:t>
            </w:r>
          </w:p>
          <w:p w:rsidR="004C69F4" w:rsidRPr="00D3374A" w:rsidRDefault="004C69F4" w:rsidP="004C69F4">
            <w:pPr>
              <w:rPr>
                <w:u w:val="single"/>
              </w:rPr>
            </w:pPr>
            <w:r w:rsidRPr="00D3374A">
              <w:rPr>
                <w:u w:val="single"/>
              </w:rPr>
              <w:t>Статьи, индексированные в БД РИНЦ</w:t>
            </w:r>
          </w:p>
          <w:p w:rsidR="002D0550" w:rsidRDefault="002D055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Замулаева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Липунов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Н.М. Характеристика радиационно-индуцированных изменений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субпопуляционного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состава культуры клеток линии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HeLa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// Медицинский академический журнал, 2012, т. 12, № 3, с.63-65.</w:t>
            </w:r>
          </w:p>
          <w:p w:rsidR="00801F9C" w:rsidRPr="00801F9C" w:rsidRDefault="00801F9C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1F9C">
              <w:rPr>
                <w:rFonts w:ascii="Times New Roman" w:hAnsi="Times New Roman"/>
                <w:bCs/>
                <w:sz w:val="24"/>
                <w:szCs w:val="24"/>
              </w:rPr>
              <w:t xml:space="preserve">Жаворонков Л.П., </w:t>
            </w:r>
            <w:proofErr w:type="spellStart"/>
            <w:r w:rsidRPr="00801F9C">
              <w:rPr>
                <w:rFonts w:ascii="Times New Roman" w:hAnsi="Times New Roman"/>
                <w:bCs/>
                <w:sz w:val="24"/>
                <w:szCs w:val="24"/>
              </w:rPr>
              <w:t>Старосельская</w:t>
            </w:r>
            <w:proofErr w:type="spellEnd"/>
            <w:r w:rsidRPr="00801F9C">
              <w:rPr>
                <w:rFonts w:ascii="Times New Roman" w:hAnsi="Times New Roman"/>
                <w:bCs/>
                <w:sz w:val="24"/>
                <w:szCs w:val="24"/>
              </w:rPr>
              <w:t xml:space="preserve"> А.Н., </w:t>
            </w:r>
            <w:proofErr w:type="gramStart"/>
            <w:r w:rsidRPr="00801F9C">
              <w:rPr>
                <w:rFonts w:ascii="Times New Roman" w:hAnsi="Times New Roman"/>
                <w:bCs/>
                <w:sz w:val="24"/>
                <w:szCs w:val="24"/>
              </w:rPr>
              <w:t>Романовская</w:t>
            </w:r>
            <w:proofErr w:type="gramEnd"/>
            <w:r w:rsidRPr="00801F9C">
              <w:rPr>
                <w:rFonts w:ascii="Times New Roman" w:hAnsi="Times New Roman"/>
                <w:bCs/>
                <w:sz w:val="24"/>
                <w:szCs w:val="24"/>
              </w:rPr>
              <w:t xml:space="preserve"> В.Н., Яценко Е.М.</w:t>
            </w:r>
            <w:r w:rsidRPr="00801F9C">
              <w:rPr>
                <w:rFonts w:ascii="Times New Roman" w:hAnsi="Times New Roman"/>
                <w:sz w:val="24"/>
                <w:szCs w:val="24"/>
              </w:rPr>
              <w:t xml:space="preserve"> Влияние </w:t>
            </w:r>
            <w:proofErr w:type="spellStart"/>
            <w:r w:rsidRPr="00801F9C">
              <w:rPr>
                <w:rFonts w:ascii="Times New Roman" w:hAnsi="Times New Roman"/>
                <w:sz w:val="24"/>
                <w:szCs w:val="24"/>
              </w:rPr>
              <w:t>оксидантного</w:t>
            </w:r>
            <w:proofErr w:type="spellEnd"/>
            <w:r w:rsidRPr="00801F9C">
              <w:rPr>
                <w:rFonts w:ascii="Times New Roman" w:hAnsi="Times New Roman"/>
                <w:sz w:val="24"/>
                <w:szCs w:val="24"/>
              </w:rPr>
              <w:t xml:space="preserve"> стресса на состояние системы гемостаза у крыс </w:t>
            </w:r>
            <w:proofErr w:type="spellStart"/>
            <w:r w:rsidRPr="00801F9C">
              <w:rPr>
                <w:rFonts w:ascii="Times New Roman" w:hAnsi="Times New Roman"/>
                <w:sz w:val="24"/>
                <w:szCs w:val="24"/>
              </w:rPr>
              <w:t>Вистар</w:t>
            </w:r>
            <w:proofErr w:type="spellEnd"/>
            <w:r w:rsidRPr="00801F9C">
              <w:rPr>
                <w:rFonts w:ascii="Times New Roman" w:hAnsi="Times New Roman"/>
                <w:sz w:val="24"/>
                <w:szCs w:val="24"/>
              </w:rPr>
              <w:t xml:space="preserve"> //Международный научно-исследовательский журнал. 2014. № 3-1(22). С. 62–65.</w:t>
            </w:r>
          </w:p>
          <w:p w:rsidR="00801F9C" w:rsidRPr="00801F9C" w:rsidRDefault="00801F9C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1F9C">
              <w:rPr>
                <w:rFonts w:ascii="Times New Roman" w:hAnsi="Times New Roman"/>
                <w:bCs/>
                <w:sz w:val="24"/>
                <w:szCs w:val="24"/>
              </w:rPr>
              <w:t xml:space="preserve">Жаворонков Л.П., Панфилова В.В., Колганова О.И., Павлова Л.Н., Иванов В.Л., </w:t>
            </w:r>
            <w:proofErr w:type="spellStart"/>
            <w:r w:rsidRPr="00801F9C">
              <w:rPr>
                <w:rFonts w:ascii="Times New Roman" w:hAnsi="Times New Roman"/>
                <w:bCs/>
                <w:sz w:val="24"/>
                <w:szCs w:val="24"/>
              </w:rPr>
              <w:t>Палыга</w:t>
            </w:r>
            <w:proofErr w:type="spellEnd"/>
            <w:r w:rsidRPr="00801F9C">
              <w:rPr>
                <w:rFonts w:ascii="Times New Roman" w:hAnsi="Times New Roman"/>
                <w:bCs/>
                <w:sz w:val="24"/>
                <w:szCs w:val="24"/>
              </w:rPr>
              <w:t xml:space="preserve"> Г.Ф.</w:t>
            </w:r>
            <w:r w:rsidRPr="00801F9C">
              <w:rPr>
                <w:rFonts w:ascii="Times New Roman" w:hAnsi="Times New Roman"/>
                <w:sz w:val="24"/>
                <w:szCs w:val="24"/>
              </w:rPr>
              <w:t xml:space="preserve"> Условно-рефлекторная деятельность потомства первого поколения от самцов крыс, подвергшихся острому </w:t>
            </w:r>
            <w:proofErr w:type="gramStart"/>
            <w:r w:rsidRPr="00801F9C">
              <w:rPr>
                <w:rFonts w:ascii="Times New Roman" w:hAnsi="Times New Roman"/>
                <w:sz w:val="24"/>
                <w:szCs w:val="24"/>
              </w:rPr>
              <w:t>гамма-облучению</w:t>
            </w:r>
            <w:proofErr w:type="gramEnd"/>
            <w:r w:rsidRPr="00801F9C">
              <w:rPr>
                <w:rFonts w:ascii="Times New Roman" w:hAnsi="Times New Roman"/>
                <w:sz w:val="24"/>
                <w:szCs w:val="24"/>
              </w:rPr>
              <w:t xml:space="preserve"> в дозе 1 Гр (сообщение 1) // Радиация и риск. 2014. T. 23, № 3. С. 70–79. </w:t>
            </w:r>
          </w:p>
          <w:p w:rsidR="00801F9C" w:rsidRPr="00801F9C" w:rsidRDefault="00801F9C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1F9C">
              <w:rPr>
                <w:rFonts w:ascii="Times New Roman" w:hAnsi="Times New Roman"/>
                <w:bCs/>
                <w:sz w:val="24"/>
                <w:szCs w:val="24"/>
              </w:rPr>
              <w:t>Жаворонков Л.П., Панфилова В.В., Колганова О.И., Павлова Л.Н., Чибисова О.Ф.</w:t>
            </w:r>
            <w:r w:rsidRPr="00801F9C">
              <w:rPr>
                <w:rFonts w:ascii="Times New Roman" w:hAnsi="Times New Roman"/>
                <w:sz w:val="24"/>
                <w:szCs w:val="24"/>
              </w:rPr>
              <w:t> Условно-рефлекторная деятельность потомства второго поколения от самцов крыс, подвергшихся острому воздействию гамма-излучения в дозе 1 Гр (сообщение 2) // Радиация и риск. 2014. T. 23, № 3. С. 80–88. </w:t>
            </w:r>
          </w:p>
          <w:p w:rsidR="00801F9C" w:rsidRDefault="00801F9C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801F9C">
              <w:rPr>
                <w:rFonts w:ascii="Times New Roman" w:hAnsi="Times New Roman"/>
                <w:bCs/>
                <w:sz w:val="24"/>
                <w:szCs w:val="24"/>
              </w:rPr>
              <w:t>Петин В.Г., Анохин Ю.Н.</w:t>
            </w:r>
            <w:r w:rsidRPr="00801F9C">
              <w:rPr>
                <w:rFonts w:ascii="Times New Roman" w:hAnsi="Times New Roman"/>
                <w:sz w:val="24"/>
                <w:szCs w:val="24"/>
              </w:rPr>
              <w:t> Синергизм одновременного действия гипертермии с физическими и химическими агентами // Медицинская физика. 2014. T. 3(63). С. 57–65. </w:t>
            </w:r>
          </w:p>
          <w:p w:rsidR="00801F9C" w:rsidRPr="00801F9C" w:rsidRDefault="00801F9C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1F9C">
              <w:rPr>
                <w:rFonts w:ascii="Times New Roman" w:hAnsi="Times New Roman"/>
                <w:bCs/>
                <w:sz w:val="24"/>
                <w:szCs w:val="24"/>
              </w:rPr>
              <w:t>Петин</w:t>
            </w:r>
            <w:proofErr w:type="gramEnd"/>
            <w:r w:rsidRPr="00801F9C">
              <w:rPr>
                <w:rFonts w:ascii="Times New Roman" w:hAnsi="Times New Roman"/>
                <w:bCs/>
                <w:sz w:val="24"/>
                <w:szCs w:val="24"/>
              </w:rPr>
              <w:t xml:space="preserve"> В.Г., </w:t>
            </w:r>
            <w:proofErr w:type="spellStart"/>
            <w:r w:rsidRPr="00801F9C">
              <w:rPr>
                <w:rFonts w:ascii="Times New Roman" w:hAnsi="Times New Roman"/>
                <w:bCs/>
                <w:sz w:val="24"/>
                <w:szCs w:val="24"/>
              </w:rPr>
              <w:t>Жураковская</w:t>
            </w:r>
            <w:proofErr w:type="spellEnd"/>
            <w:r w:rsidRPr="00801F9C">
              <w:rPr>
                <w:rFonts w:ascii="Times New Roman" w:hAnsi="Times New Roman"/>
                <w:bCs/>
                <w:sz w:val="24"/>
                <w:szCs w:val="24"/>
              </w:rPr>
              <w:t xml:space="preserve"> Г.П.</w:t>
            </w:r>
            <w:r w:rsidRPr="00801F9C">
              <w:rPr>
                <w:rFonts w:ascii="Times New Roman" w:hAnsi="Times New Roman"/>
                <w:sz w:val="24"/>
                <w:szCs w:val="24"/>
              </w:rPr>
              <w:t> Закономерности проявления максимального синергического взаимодействия // Радиационная биология. Радиоэкология. 2014. T. 54, № 6. С. 589–596.</w:t>
            </w:r>
          </w:p>
          <w:p w:rsidR="001C2E85" w:rsidRDefault="001C2E85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1C2E85">
              <w:rPr>
                <w:rFonts w:ascii="Times New Roman" w:hAnsi="Times New Roman"/>
                <w:bCs/>
                <w:sz w:val="24"/>
                <w:szCs w:val="24"/>
              </w:rPr>
              <w:t>Петин В.Г.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E85">
              <w:rPr>
                <w:rFonts w:ascii="Times New Roman" w:hAnsi="Times New Roman"/>
                <w:bCs/>
                <w:sz w:val="24"/>
                <w:szCs w:val="24"/>
              </w:rPr>
              <w:t xml:space="preserve">Белкина С.В., </w:t>
            </w:r>
            <w:r w:rsidRPr="001C2E85">
              <w:rPr>
                <w:rFonts w:ascii="Times New Roman" w:hAnsi="Times New Roman"/>
                <w:sz w:val="24"/>
                <w:szCs w:val="24"/>
              </w:rPr>
              <w:t>Прогнозирование повышения радиочувствительности клеток млекопитающих при последовательном применении гипертерм</w:t>
            </w:r>
            <w:proofErr w:type="gramStart"/>
            <w:r w:rsidRPr="001C2E85">
              <w:rPr>
                <w:rFonts w:ascii="Times New Roman" w:hAnsi="Times New Roman"/>
                <w:sz w:val="24"/>
                <w:szCs w:val="24"/>
              </w:rPr>
              <w:t>ии и ио</w:t>
            </w:r>
            <w:proofErr w:type="gramEnd"/>
            <w:r w:rsidRPr="001C2E85">
              <w:rPr>
                <w:rFonts w:ascii="Times New Roman" w:hAnsi="Times New Roman"/>
                <w:sz w:val="24"/>
                <w:szCs w:val="24"/>
              </w:rPr>
              <w:t xml:space="preserve">низирующего излучения // </w:t>
            </w:r>
            <w:r w:rsidRPr="001C2E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Российский </w:t>
            </w:r>
            <w:proofErr w:type="spellStart"/>
            <w:r w:rsidRPr="001C2E85">
              <w:rPr>
                <w:rFonts w:ascii="Times New Roman" w:hAnsi="Times New Roman"/>
                <w:sz w:val="24"/>
                <w:szCs w:val="24"/>
              </w:rPr>
              <w:t>биотерапевтический</w:t>
            </w:r>
            <w:proofErr w:type="spellEnd"/>
            <w:r w:rsidRPr="001C2E85">
              <w:rPr>
                <w:rFonts w:ascii="Times New Roman" w:hAnsi="Times New Roman"/>
                <w:sz w:val="24"/>
                <w:szCs w:val="24"/>
              </w:rPr>
              <w:t xml:space="preserve"> журнал. 2014. T. 13, № 3. С. 65–69.</w:t>
            </w:r>
          </w:p>
          <w:p w:rsidR="001C2E85" w:rsidRDefault="001C2E85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1C2E85">
              <w:rPr>
                <w:rFonts w:ascii="Times New Roman" w:hAnsi="Times New Roman"/>
                <w:bCs/>
                <w:sz w:val="24"/>
                <w:szCs w:val="24"/>
              </w:rPr>
              <w:t>Петин В.Г., Анохин Ю.Н.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E85">
              <w:rPr>
                <w:rFonts w:ascii="Times New Roman" w:hAnsi="Times New Roman"/>
                <w:sz w:val="24"/>
                <w:szCs w:val="24"/>
              </w:rPr>
              <w:t>Синергизм одновременного действия гипертермии с физическими и химическими агентами // Медицинская физика. 2014. T. 3(63). С. 57–65.</w:t>
            </w:r>
          </w:p>
          <w:p w:rsidR="001C2E85" w:rsidRPr="001C2E85" w:rsidRDefault="001C2E85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C2E85">
              <w:rPr>
                <w:rFonts w:ascii="Times New Roman" w:hAnsi="Times New Roman"/>
                <w:sz w:val="24"/>
                <w:szCs w:val="24"/>
              </w:rPr>
              <w:t>Петин</w:t>
            </w:r>
            <w:proofErr w:type="gramEnd"/>
            <w:r w:rsidRPr="001C2E85">
              <w:rPr>
                <w:rFonts w:ascii="Times New Roman" w:hAnsi="Times New Roman"/>
                <w:sz w:val="24"/>
                <w:szCs w:val="24"/>
              </w:rPr>
              <w:t xml:space="preserve"> В.Г., </w:t>
            </w:r>
            <w:proofErr w:type="spellStart"/>
            <w:r w:rsidRPr="001C2E85">
              <w:rPr>
                <w:rFonts w:ascii="Times New Roman" w:hAnsi="Times New Roman"/>
                <w:sz w:val="24"/>
                <w:szCs w:val="24"/>
              </w:rPr>
              <w:t>Жураковская</w:t>
            </w:r>
            <w:proofErr w:type="spellEnd"/>
            <w:r w:rsidRPr="001C2E85">
              <w:rPr>
                <w:rFonts w:ascii="Times New Roman" w:hAnsi="Times New Roman"/>
                <w:sz w:val="24"/>
                <w:szCs w:val="24"/>
              </w:rPr>
              <w:t xml:space="preserve"> Г.П.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C2E85">
              <w:rPr>
                <w:rFonts w:ascii="Times New Roman" w:hAnsi="Times New Roman"/>
                <w:bCs/>
                <w:sz w:val="24"/>
                <w:szCs w:val="24"/>
              </w:rPr>
              <w:t>Закономерности проявления максимального синергического взаимодействия // Радиационная биология. Радиоэкология. 2014. T. 54, № 6. С. 589–596.</w:t>
            </w:r>
          </w:p>
          <w:p w:rsidR="001C2E85" w:rsidRPr="001C2E85" w:rsidRDefault="001C2E85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1C2E85">
              <w:rPr>
                <w:rFonts w:ascii="Times New Roman" w:hAnsi="Times New Roman"/>
                <w:bCs/>
                <w:sz w:val="24"/>
                <w:szCs w:val="24"/>
              </w:rPr>
              <w:t>Жаворонков Л.П.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C2E85">
              <w:rPr>
                <w:rFonts w:ascii="Times New Roman" w:hAnsi="Times New Roman"/>
                <w:bCs/>
                <w:sz w:val="24"/>
                <w:szCs w:val="24"/>
              </w:rPr>
              <w:t>Романовская</w:t>
            </w:r>
            <w:proofErr w:type="gramEnd"/>
            <w:r w:rsidRPr="001C2E85">
              <w:rPr>
                <w:rFonts w:ascii="Times New Roman" w:hAnsi="Times New Roman"/>
                <w:bCs/>
                <w:sz w:val="24"/>
                <w:szCs w:val="24"/>
              </w:rPr>
              <w:t xml:space="preserve"> В.Н., </w:t>
            </w:r>
            <w:proofErr w:type="spellStart"/>
            <w:r w:rsidRPr="001C2E85">
              <w:rPr>
                <w:rFonts w:ascii="Times New Roman" w:hAnsi="Times New Roman"/>
                <w:bCs/>
                <w:sz w:val="24"/>
                <w:szCs w:val="24"/>
              </w:rPr>
              <w:t>Старосельская</w:t>
            </w:r>
            <w:proofErr w:type="spellEnd"/>
            <w:r w:rsidRPr="001C2E85">
              <w:rPr>
                <w:rFonts w:ascii="Times New Roman" w:hAnsi="Times New Roman"/>
                <w:bCs/>
                <w:sz w:val="24"/>
                <w:szCs w:val="24"/>
              </w:rPr>
              <w:t xml:space="preserve"> А.Н., </w:t>
            </w:r>
            <w:r w:rsidRPr="001C2E85">
              <w:rPr>
                <w:rFonts w:ascii="Times New Roman" w:hAnsi="Times New Roman"/>
                <w:sz w:val="24"/>
                <w:szCs w:val="24"/>
              </w:rPr>
              <w:t xml:space="preserve">Состояние системы гемостаза у крыс </w:t>
            </w:r>
            <w:proofErr w:type="spellStart"/>
            <w:r w:rsidRPr="001C2E85">
              <w:rPr>
                <w:rFonts w:ascii="Times New Roman" w:hAnsi="Times New Roman"/>
                <w:sz w:val="24"/>
                <w:szCs w:val="24"/>
              </w:rPr>
              <w:t>Вистар</w:t>
            </w:r>
            <w:proofErr w:type="spellEnd"/>
            <w:r w:rsidRPr="001C2E85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1C2E85">
              <w:rPr>
                <w:rFonts w:ascii="Times New Roman" w:hAnsi="Times New Roman"/>
                <w:sz w:val="24"/>
                <w:szCs w:val="24"/>
              </w:rPr>
              <w:t>оксидативном</w:t>
            </w:r>
            <w:proofErr w:type="spellEnd"/>
            <w:r w:rsidRPr="001C2E85">
              <w:rPr>
                <w:rFonts w:ascii="Times New Roman" w:hAnsi="Times New Roman"/>
                <w:sz w:val="24"/>
                <w:szCs w:val="24"/>
              </w:rPr>
              <w:t xml:space="preserve"> стрессе различной природы // Бюллетень экспериментальной биологии и медицины. Т.153, № 3. С. 286–289</w:t>
            </w:r>
          </w:p>
          <w:p w:rsidR="00DC0CE3" w:rsidRPr="00DC0CE3" w:rsidRDefault="00DC0CE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>Петин</w:t>
            </w:r>
            <w:proofErr w:type="gramEnd"/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 xml:space="preserve"> В.Г., Белкина С.В.</w:t>
            </w:r>
            <w:r w:rsidRPr="00DC0CE3">
              <w:rPr>
                <w:rFonts w:ascii="Times New Roman" w:hAnsi="Times New Roman"/>
                <w:sz w:val="24"/>
                <w:szCs w:val="24"/>
              </w:rPr>
              <w:t> Термодинамические аспекты устойчивости биосферы и глобальные экологические проблемы // Биосфера. 2012. T. 4, № 1. С. 9-15</w:t>
            </w:r>
          </w:p>
          <w:p w:rsidR="008909C6" w:rsidRPr="00D3374A" w:rsidRDefault="004C69F4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Комарова Л.Н., Ляпунова Е.Р., Некоторые количественные закономерности воздействия излучения разного качества на хлореллу //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Науков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працi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науково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-методичный журнал, 2012. – Вып.173., С.77 – 79</w:t>
            </w:r>
          </w:p>
          <w:p w:rsidR="008909C6" w:rsidRPr="00D3374A" w:rsidRDefault="008909C6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Комарова Л.Н., Ляпунова Е.Р., Изучение генетической нестабильности популяции хлореллы после действия ионизирующего излучения разного качества // Медико-биологические проблемы жизнедеятельности. – 2013. – Т. 1,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. 2. – С. 20–25</w:t>
            </w:r>
          </w:p>
          <w:p w:rsidR="00931A51" w:rsidRPr="00D3374A" w:rsidRDefault="008909C6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Комарова Л.Н., Ляпунова Е.Р.,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Вежичанина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У.А Закономерности действия некоторых химических веществ на культуру клеток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Chlorella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Vulgaris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// Сборник научных работ лауреатов конкурса им.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Е.Р.Дашковой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. – 2012. – вып.6. – С. 5 –15</w:t>
            </w:r>
          </w:p>
          <w:p w:rsidR="00931A51" w:rsidRPr="00D3374A" w:rsidRDefault="00931A51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Комарова Л.Н., Петин В.Г.,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Жураковская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Г.П.,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Пронкевич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М.Д., Белкина С.В. Комбинированное действие факторов солнечной активности – развитие идей А.Л. Чижевского // Сборник научных работ Лауреатов областных премий и стипендий. – Калуга: КГУ им. К.Э. Циолковского, 2013. –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. 9. – С. 216-22</w:t>
            </w:r>
          </w:p>
          <w:p w:rsidR="00EC4948" w:rsidRPr="00D3374A" w:rsidRDefault="00931A51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Комарова Л.Н., Ляпунова Е.Р., Закономерности одновременного действия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цисплатина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 гипертермии на дрожжевые клетки // Сборник научных работ лауреатов конкурса им. Е.Р.</w:t>
            </w:r>
            <w:r w:rsidR="0028223F"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Дашковой. – 2013. –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. 7. – С. 55 – 61</w:t>
            </w:r>
          </w:p>
          <w:p w:rsidR="002972C4" w:rsidRPr="00D3374A" w:rsidRDefault="00EC4948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Комарова Л.Н., Ляпунова Е.Р., </w:t>
            </w:r>
            <w:hyperlink r:id="rId13" w:history="1">
              <w:r w:rsidRPr="00D3374A">
                <w:rPr>
                  <w:rFonts w:ascii="Times New Roman" w:hAnsi="Times New Roman"/>
                  <w:sz w:val="24"/>
                  <w:szCs w:val="24"/>
                </w:rPr>
                <w:t>Некоторые закономерности действия редк</w:t>
              </w:r>
              <w:proofErr w:type="gramStart"/>
              <w:r w:rsidRPr="00D3374A">
                <w:rPr>
                  <w:rFonts w:ascii="Times New Roman" w:hAnsi="Times New Roman"/>
                  <w:sz w:val="24"/>
                  <w:szCs w:val="24"/>
                </w:rPr>
                <w:t>о-</w:t>
              </w:r>
              <w:proofErr w:type="gramEnd"/>
              <w:r w:rsidRPr="00D3374A">
                <w:rPr>
                  <w:rFonts w:ascii="Times New Roman" w:hAnsi="Times New Roman"/>
                  <w:sz w:val="24"/>
                  <w:szCs w:val="24"/>
                </w:rPr>
                <w:t xml:space="preserve"> и </w:t>
              </w:r>
              <w:proofErr w:type="spellStart"/>
              <w:r w:rsidRPr="00D3374A">
                <w:rPr>
                  <w:rFonts w:ascii="Times New Roman" w:hAnsi="Times New Roman"/>
                  <w:sz w:val="24"/>
                  <w:szCs w:val="24"/>
                </w:rPr>
                <w:t>плотноионизирующего</w:t>
              </w:r>
              <w:proofErr w:type="spellEnd"/>
              <w:r w:rsidRPr="00D3374A">
                <w:rPr>
                  <w:rFonts w:ascii="Times New Roman" w:hAnsi="Times New Roman"/>
                  <w:sz w:val="24"/>
                  <w:szCs w:val="24"/>
                </w:rPr>
                <w:t xml:space="preserve"> излучения на популяцию </w:t>
              </w:r>
              <w:proofErr w:type="spellStart"/>
              <w:r w:rsidRPr="00D3374A">
                <w:rPr>
                  <w:rFonts w:ascii="Times New Roman" w:hAnsi="Times New Roman"/>
                  <w:sz w:val="24"/>
                  <w:szCs w:val="24"/>
                </w:rPr>
                <w:t>Chlorella</w:t>
              </w:r>
              <w:proofErr w:type="spellEnd"/>
              <w:r w:rsidRPr="00D3374A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Pr="00D3374A">
                <w:rPr>
                  <w:rFonts w:ascii="Times New Roman" w:hAnsi="Times New Roman"/>
                  <w:sz w:val="24"/>
                  <w:szCs w:val="24"/>
                </w:rPr>
                <w:t>vulgaris</w:t>
              </w:r>
              <w:proofErr w:type="spellEnd"/>
            </w:hyperlink>
            <w:r w:rsidRPr="00D3374A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hyperlink r:id="rId14" w:history="1">
              <w:r w:rsidRPr="00D3374A">
                <w:rPr>
                  <w:rFonts w:ascii="Times New Roman" w:hAnsi="Times New Roman"/>
                  <w:sz w:val="24"/>
                  <w:szCs w:val="24"/>
                </w:rPr>
                <w:t>Актуальные проблемы гуманитарных и естественных наук</w:t>
              </w:r>
            </w:hyperlink>
            <w:r w:rsidRPr="00D3374A">
              <w:rPr>
                <w:rFonts w:ascii="Times New Roman" w:hAnsi="Times New Roman"/>
                <w:sz w:val="24"/>
                <w:szCs w:val="24"/>
              </w:rPr>
              <w:t xml:space="preserve"> – 2013, №12-3, с. 45-48</w:t>
            </w:r>
          </w:p>
          <w:p w:rsidR="002972C4" w:rsidRPr="00D3374A" w:rsidRDefault="002972C4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lastRenderedPageBreak/>
              <w:t>Комарова Л.Н., Ляпунова Е.Р., Действие редк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плотноионизирующего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излучения на популяцию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Chlorella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Vulgaris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// Радиация и Риск. 2014. Т. 23,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. 4. С. 55–65</w:t>
            </w:r>
          </w:p>
          <w:p w:rsidR="004C69F4" w:rsidRPr="00D3374A" w:rsidRDefault="0036718A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15" w:tooltip="Show author details" w:history="1">
              <w:proofErr w:type="spellStart"/>
              <w:r w:rsidR="00C26687" w:rsidRPr="0036718A">
                <w:rPr>
                  <w:rFonts w:ascii="Times New Roman" w:hAnsi="Times New Roman"/>
                  <w:sz w:val="24"/>
                  <w:szCs w:val="24"/>
                  <w:lang w:val="en-US"/>
                </w:rPr>
                <w:t>Sarapultseva</w:t>
              </w:r>
              <w:proofErr w:type="spellEnd"/>
              <w:r w:rsidR="00C26687" w:rsidRPr="0036718A">
                <w:rPr>
                  <w:rFonts w:ascii="Times New Roman" w:hAnsi="Times New Roman"/>
                  <w:sz w:val="24"/>
                  <w:szCs w:val="24"/>
                  <w:lang w:val="en-US"/>
                </w:rPr>
                <w:t>, E.</w:t>
              </w:r>
            </w:hyperlink>
            <w:r w:rsidR="00C26687"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hyperlink r:id="rId16" w:tooltip="Show author details" w:history="1">
              <w:proofErr w:type="spellStart"/>
              <w:r w:rsidR="00C26687" w:rsidRPr="0036718A">
                <w:rPr>
                  <w:rFonts w:ascii="Times New Roman" w:hAnsi="Times New Roman"/>
                  <w:sz w:val="24"/>
                  <w:szCs w:val="24"/>
                  <w:lang w:val="en-US"/>
                </w:rPr>
                <w:t>Malina</w:t>
              </w:r>
              <w:proofErr w:type="spellEnd"/>
              <w:r w:rsidR="00C26687" w:rsidRPr="0036718A">
                <w:rPr>
                  <w:rFonts w:ascii="Times New Roman" w:hAnsi="Times New Roman"/>
                  <w:sz w:val="24"/>
                  <w:szCs w:val="24"/>
                  <w:lang w:val="en-US"/>
                </w:rPr>
                <w:t>, J.</w:t>
              </w:r>
            </w:hyperlink>
            <w:r w:rsidR="00C26687"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hyperlink r:id="rId17" w:tooltip="Show author details" w:history="1">
              <w:r w:rsidR="00C26687" w:rsidRPr="0036718A">
                <w:rPr>
                  <w:rFonts w:ascii="Times New Roman" w:hAnsi="Times New Roman"/>
                  <w:sz w:val="24"/>
                  <w:szCs w:val="24"/>
                  <w:lang w:val="en-US"/>
                </w:rPr>
                <w:t>Gorski, A.</w:t>
              </w:r>
            </w:hyperlink>
            <w:r w:rsidR="00C26687"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8" w:tooltip="Show document details" w:history="1">
              <w:r w:rsidR="00C26687" w:rsidRPr="0036718A">
                <w:rPr>
                  <w:rFonts w:ascii="Times New Roman" w:hAnsi="Times New Roman"/>
                  <w:sz w:val="24"/>
                  <w:szCs w:val="24"/>
                  <w:lang w:val="en-US"/>
                </w:rPr>
                <w:t>Radiation in low doses reduces life span of Daphnia magna</w:t>
              </w:r>
            </w:hyperlink>
            <w:r w:rsidR="00C26687"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 </w:t>
            </w:r>
            <w:hyperlink r:id="rId19" w:tooltip="Show source title details" w:history="1">
              <w:r w:rsidR="00C26687" w:rsidRPr="0036718A">
                <w:rPr>
                  <w:rFonts w:ascii="Times New Roman" w:hAnsi="Times New Roman"/>
                  <w:sz w:val="24"/>
                  <w:szCs w:val="24"/>
                  <w:lang w:val="en-US"/>
                </w:rPr>
                <w:t>Radioprotection</w:t>
              </w:r>
            </w:hyperlink>
            <w:r w:rsidR="00C26687"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2011. </w:t>
            </w:r>
            <w:r w:rsidR="00C26687" w:rsidRPr="00D3374A">
              <w:rPr>
                <w:rFonts w:ascii="Times New Roman" w:hAnsi="Times New Roman"/>
                <w:sz w:val="24"/>
                <w:szCs w:val="24"/>
              </w:rPr>
              <w:t>Vol.46, No.6. S.349-353</w:t>
            </w:r>
          </w:p>
          <w:p w:rsidR="00C26687" w:rsidRPr="00D3374A" w:rsidRDefault="00C26687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Сарапульцева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Е.И.,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Тушмалова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Н.А. Поведенческая активность простейших: место в иерархии критериев биотестирования окружающей среды // Вестник Московского ун-та, 2011, №3. 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С</w:t>
            </w: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.3-6 (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Переведена</w:t>
            </w: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proofErr w:type="gram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Sarapultseva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E.I.,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Tushmalova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А</w:t>
            </w: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Motor Activity of Protozoa: Position of Motor Activity in the Hierarchy of Environmental Bioassay Criteria // Moscow University Biological Sciences Bulletin, 2011. </w:t>
            </w:r>
            <w:proofErr w:type="spellStart"/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Vol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. 66, No.3. pp.81-85).</w:t>
            </w:r>
            <w:proofErr w:type="gramEnd"/>
          </w:p>
          <w:p w:rsidR="00C26687" w:rsidRPr="00D3374A" w:rsidRDefault="00C26687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Сарапульцева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Е.И., Горский А.И., Малина Ю.Ю. Радиационные риски смертности и сокращение продолжительности жизни 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sym w:font="Symbol" w:char="F067"/>
            </w:r>
            <w:r w:rsidRPr="00D3374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>облученных в малых дозах дафний // Радиация и риск, 2011. Т.20. № 1. С.34-40.</w:t>
            </w:r>
          </w:p>
          <w:p w:rsidR="00C26687" w:rsidRPr="00D3374A" w:rsidRDefault="00C26687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Бычковская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И.Б., Степанов Р.П.,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Федорцева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Р.Ф.,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Сарапульцева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Е.И. Особые эффекты малых доз и проблема продолжительности жизни животных и человека // Медико-биологические и социально-психологические проблемы безопасности в чрезвычайных ситуациях, 2011. №2. С. 58-64.</w:t>
            </w:r>
          </w:p>
          <w:p w:rsidR="00C26687" w:rsidRPr="00D3374A" w:rsidRDefault="00C26687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Ю.В.,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Сарапульцева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Е.И, Литовченко А.В. Зависимость биологической опасности слабых радиочастотных воздействий от плотности потока энергии. Сообщение 2. Опыты на инфузориях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Spirostomum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ambiguum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, облученных на частоте 10 ГГц // Биомедицинская радиоэлектроника, 2011. №11. С.51-54.</w:t>
            </w:r>
          </w:p>
          <w:p w:rsidR="00C26687" w:rsidRPr="00D3374A" w:rsidRDefault="00C26687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Ю.В.,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Сарапульцева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Е.И., Литовченко А.В., Игнатенко Г.К., Козьмин Г.В., Григорьев Ю.Г.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Биоэкосреда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 техногенные электромагнитные поля (Результаты модельных экспериментов на гидробионтах − к оценке опасности) / Ежегодник Российского национального комитета по защите от неионизирующих излучений за 2011 год // Сборник трудов. − М. Центр электромагнитной безопасности, 2012. – С. 154-171.</w:t>
            </w:r>
          </w:p>
          <w:p w:rsidR="00576007" w:rsidRPr="00D3374A" w:rsidRDefault="00576007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Сарапульцева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Е.И., Рябченко Н.И.,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Ю.В.,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Иванник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Б.П. Использование клеточного биохимического метода для биотестирования in vivo радиационного загрязнения окружающей среды // Радиационная биология. Радиоэкология, 2013. Т. 53. № 6. С.634-638</w:t>
            </w:r>
          </w:p>
          <w:p w:rsidR="00576007" w:rsidRPr="00D3374A" w:rsidRDefault="00576007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Ускалова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Д.В., Баранова М.М.,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Сарапульцева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Е.И.,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Ю.В. Применение метода компьютерной морфометрии в исследовании биологического действия низкоинтенсивного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lastRenderedPageBreak/>
              <w:t>радиочастотного излучения на простейших // Биомедицинская радиоэлектроника, 2013, № 3. С.48-52</w:t>
            </w:r>
          </w:p>
          <w:p w:rsidR="00576007" w:rsidRPr="00D3374A" w:rsidRDefault="0062591C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Тушмалова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Ю.В., Лебедева Н.Е.,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Сарапульцева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Е.И. Инфузория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спиростома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как индикатор загрязнения водной среды // Вестник Московского ун-та, 2014. − №2. С. 27-30.</w:t>
            </w:r>
          </w:p>
          <w:p w:rsidR="0062591C" w:rsidRPr="00D3374A" w:rsidRDefault="0062591C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Сарапульцева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Е.И., Мелехова О.П., Коссова Г.В. и др.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Свободнорадикальные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реакции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vivo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при облучении дафний в малых дозах // Радиационная биология. Радиоэкология, 2014. – Т.54, № 3. С. 305-308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Lavrentyeva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G.V.,Reva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E.V.,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Synzynys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B.I.,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Rasskazova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M.M.Mirzeabasov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O.A. Technology of ecological risk assessment for minor rivers//«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Nauka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studia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».Sp.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Zo.o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Poland.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NR 29 (97) 2013 P.69-79.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Горшкова Т.А.,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Хукаленко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Е.С., Рассказова М.М., Амосова Н.В., Павлова Н.Н Анализ изменения состава и структуры лесных растительных ассоциаций в градиенте рекреационной нагрузки// Научные ведомости Белгородского государственного университета – 2012, №3–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. 18 – С. 105 –110. 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Горшкова Т.А., Рассказова М.М., Амосова Н.В.,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Латынова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Н.Е. Учебно-полевая практика как активизация познавательной активности студентов-биологов// Известия Самарского научного центра РАН – 2012 –т. 14 – С. 267 – 272 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Амосова Н.В., Рассказова М.М. Горшкова Т.А. Зависимость выраженности гельминтоспориозом и урожайности сортов ячменя от их устойчивости к ионам алюминия// Защита и карантин растений – 2012 – №7 – С. 25 -26. 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Бахвалов А.В., Павлова Н.Н.,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Мирзеабасов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О.А., Рассказова М.М., Лаврентьева Г.В.,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Сынзыныс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Б.И., Глушков Ю.М. Оценка экологического риска на основе анализа критических нагрузок на экосистему регионального хранилища радиоактивных отходов // Бюллетень Национального радиационно-эпидемиологического регистра «Радиация и риск». – 2012. Т. 21,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4. С. 41 – 50 </w:t>
            </w:r>
          </w:p>
          <w:p w:rsidR="003D6C23" w:rsidRPr="00D3374A" w:rsidRDefault="003D6C2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Павлова Н.Н., Мельникова Т.В., Кулиш Ю.В. Пространственно-временные изменения биологической активности городских почв в условиях низкого загрязнения тяжелыми металлами и радионуклидами (на примере г. Обнинска) // Экология и промышленность России. – 2011. − №1. – С.48-51.</w:t>
            </w:r>
          </w:p>
          <w:p w:rsidR="003D6C23" w:rsidRPr="00D3374A" w:rsidRDefault="003D6C2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Павлова Н.Н., Мельникова Т.В., Горшкова Т.А. Определение численности почвенных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lastRenderedPageBreak/>
              <w:t>микроорганизмов в районе хранилища радиоактивных отходов г. Обнинска // Естественные и технические науки. – 2011. – № 5. – С.141-147.</w:t>
            </w:r>
          </w:p>
          <w:p w:rsidR="003D6C23" w:rsidRPr="00D3374A" w:rsidRDefault="003D6C2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Павлова Н.Н., Белкина С.В., Мельникова Т.В., Горшкова Т.А. Микробиологическая оценка состояния почв в районах захоронения радиоактивных отходов (на примере хранилища радиоактивных отходов г. Обнинска) //Экология урбанизированных территорий. − 2012. − №3. − С.108-112.</w:t>
            </w:r>
          </w:p>
          <w:p w:rsidR="003D6C23" w:rsidRPr="00D3374A" w:rsidRDefault="003D6C2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Бахвалов А.В., Павлова Н.Н.,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Мирзеабасов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О.А., Рассказова М.М., Лаврентьева Г.В.,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Сынзыныс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Б.И., Глушков Ю.М. Оценка экологического риска на основе анализа критических нагрузок на экосистему регионального хранилища радиоактивных отходов // Бюллетень Национального радиационно-эпидемиологического регистра «Радиация и риск». – 2012. – Т. 21. – № 4. – С. 66-76.</w:t>
            </w:r>
          </w:p>
          <w:p w:rsidR="003D6C23" w:rsidRPr="00D3374A" w:rsidRDefault="003D6C2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Горшкова Т.А.,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Хукаленко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Е.С., Павлова Н.Н., Амосова Н.В., Рассказова М.М. Анализ изменения состава и структуры лесных растительных ассоциаций в градиенте рекреационной нагрузки // Научные ведомости Белгородского государственного университета. Серия: Естественные науки. –  2012. – № 3 (122). – Т. 18. – С. 105–114.</w:t>
            </w:r>
          </w:p>
          <w:p w:rsidR="003D6C23" w:rsidRPr="00D3374A" w:rsidRDefault="003D6C2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Горшкова Т.А., Рассказова М.М., Амосова Н.В., Павлова Н.Н.,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Латынова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Н.Е. Учебно-полевая практика как средство 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активизации познавательной активности студентов-биологов // Известия Самарского научного центра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РАН. − 2012. − Т. 14. − № 5. − С. 267-272.</w:t>
            </w:r>
          </w:p>
          <w:p w:rsidR="003D6C23" w:rsidRPr="00D3374A" w:rsidRDefault="003D6C2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Горшкова Т.А.,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Чурюкин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Р.С.,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Карагузова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О.А., Амосова Н.В., Павлова Н.Н.,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Мартиросян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Ю.М., Власова О.П., Симакова И.М. Изучение зависимости флуктуирующей асимметрии у растений от величины радиоактивного загрязнения территории // Известия Вузов. Ядерная энергетика. − 2013. − № 1. − С. 116 – 124.</w:t>
            </w:r>
          </w:p>
          <w:p w:rsidR="003D6C23" w:rsidRPr="00D3374A" w:rsidRDefault="003D6C2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Горшкова Т.А., Макаренко Е.С., Казакова Е.А., Амосова Н.В., Павлова Н.Н.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Мартиросян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Ю.М. Анализ методов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фитоиндикации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фитотестирования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антропогенного нарушения среды на примере модельных растительных сообществ // Научные ведомости Белгородского государственного университета. Серия: Естественные науки. − 2013. − №3(146). Т 22. − С. 8-13.</w:t>
            </w:r>
          </w:p>
          <w:p w:rsidR="001062B0" w:rsidRDefault="00927F91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Амосова Н.В., Горшкова Т.А., Рассказова М.М. Зависимость пораженности гельминтоспориозом и урожайности сортов ячменя от их устойчивости к ионам алюминия // Защита и карантин растений. -  2012. -  №7. – С 25-27.</w:t>
            </w:r>
          </w:p>
          <w:p w:rsidR="00D3374A" w:rsidRPr="00DC0CE3" w:rsidRDefault="00D3374A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Петин</w:t>
            </w:r>
            <w:proofErr w:type="gramEnd"/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 xml:space="preserve"> В.Г.</w:t>
            </w:r>
            <w:r w:rsidRPr="00DC0CE3">
              <w:rPr>
                <w:rFonts w:ascii="Times New Roman" w:hAnsi="Times New Roman"/>
                <w:sz w:val="24"/>
                <w:szCs w:val="24"/>
              </w:rPr>
              <w:t xml:space="preserve"> Биологические эффекты, индуцируемые малыми дозами ионизирующего излучения: не пришло ли время для смены парадигмы? //Актуальные проблемы биологии и экологии /под ред. А.В. </w:t>
            </w:r>
            <w:proofErr w:type="spellStart"/>
            <w:r w:rsidRPr="00DC0CE3">
              <w:rPr>
                <w:rFonts w:ascii="Times New Roman" w:hAnsi="Times New Roman"/>
                <w:sz w:val="24"/>
                <w:szCs w:val="24"/>
              </w:rPr>
              <w:t>Селиховкина</w:t>
            </w:r>
            <w:proofErr w:type="spellEnd"/>
            <w:r w:rsidRPr="00DC0CE3">
              <w:rPr>
                <w:rFonts w:ascii="Times New Roman" w:hAnsi="Times New Roman"/>
                <w:sz w:val="24"/>
                <w:szCs w:val="24"/>
              </w:rPr>
              <w:t xml:space="preserve">. Санкт-Петербург: </w:t>
            </w:r>
            <w:proofErr w:type="spellStart"/>
            <w:r w:rsidRPr="00DC0CE3">
              <w:rPr>
                <w:rFonts w:ascii="Times New Roman" w:hAnsi="Times New Roman"/>
                <w:sz w:val="24"/>
                <w:szCs w:val="24"/>
              </w:rPr>
              <w:t>СПбГЛТА</w:t>
            </w:r>
            <w:proofErr w:type="spellEnd"/>
            <w:r w:rsidRPr="00DC0CE3">
              <w:rPr>
                <w:rFonts w:ascii="Times New Roman" w:hAnsi="Times New Roman"/>
                <w:sz w:val="24"/>
                <w:szCs w:val="24"/>
              </w:rPr>
              <w:t>, 2011. С. 270-280.</w:t>
            </w:r>
          </w:p>
          <w:p w:rsidR="004C69F4" w:rsidRPr="00D3374A" w:rsidRDefault="004C69F4" w:rsidP="004C69F4">
            <w:pPr>
              <w:rPr>
                <w:u w:val="single"/>
              </w:rPr>
            </w:pPr>
            <w:r w:rsidRPr="00D3374A">
              <w:rPr>
                <w:u w:val="single"/>
              </w:rPr>
              <w:t>Прочие статьи</w:t>
            </w:r>
            <w:r w:rsidR="002972C4" w:rsidRPr="00D3374A">
              <w:rPr>
                <w:u w:val="single"/>
              </w:rPr>
              <w:t>:</w:t>
            </w:r>
          </w:p>
          <w:p w:rsidR="00CA2AC8" w:rsidRPr="00D3374A" w:rsidRDefault="002972C4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Комарова Л.Н., Ляпунова Е.Р., Закономерности 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гамма-облучения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хлореллы в разных стадиях роста клеток // Научная сессия НИЯУ МИФИ-2012 – Аннотации докладов. – Т. 1. – С. 92.</w:t>
            </w:r>
          </w:p>
          <w:p w:rsidR="00CA2AC8" w:rsidRDefault="00CA2AC8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Комарова Л.Н., Ляпунова Е.Р., Закономерности действия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плотноионизирующего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редкоионизирующего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излучений на одноклеточную водоросль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Chlorella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Vulgaris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в разных стадиях роста клеток  // Биология – наука XXI века: 16-ая Международная Пущинская школа-конференция молодых ученых, 2012. – С.321-322</w:t>
            </w:r>
          </w:p>
          <w:p w:rsidR="00DC0CE3" w:rsidRPr="00DC0CE3" w:rsidRDefault="00DC0CE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CE3">
              <w:rPr>
                <w:rFonts w:ascii="Times New Roman" w:hAnsi="Times New Roman"/>
                <w:sz w:val="24"/>
                <w:szCs w:val="24"/>
              </w:rPr>
              <w:t>Пронкевич</w:t>
            </w:r>
            <w:proofErr w:type="spellEnd"/>
            <w:r w:rsidRPr="00DC0CE3">
              <w:rPr>
                <w:rFonts w:ascii="Times New Roman" w:hAnsi="Times New Roman"/>
                <w:sz w:val="24"/>
                <w:szCs w:val="24"/>
              </w:rPr>
              <w:t xml:space="preserve"> М.Д., Петин В.Г. Психоэмоциональный стресс усиливает действие ионизирующего излучения // Сборник научных работ лауреатов областных премий и стипендий. Калуга: КГУ им. К.Э. Циолковского, 2012. </w:t>
            </w:r>
            <w:proofErr w:type="spellStart"/>
            <w:r w:rsidRPr="00DC0CE3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DC0CE3">
              <w:rPr>
                <w:rFonts w:ascii="Times New Roman" w:hAnsi="Times New Roman"/>
                <w:sz w:val="24"/>
                <w:szCs w:val="24"/>
              </w:rPr>
              <w:t>. 8. С. 224–233.</w:t>
            </w:r>
          </w:p>
          <w:p w:rsidR="00DC0CE3" w:rsidRPr="00DC0CE3" w:rsidRDefault="00DC0CE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C0CE3">
              <w:rPr>
                <w:rFonts w:ascii="Times New Roman" w:hAnsi="Times New Roman"/>
                <w:sz w:val="24"/>
                <w:szCs w:val="24"/>
              </w:rPr>
              <w:t>Петин В.Г., Анохин Ю.Н. Прогнозирование синергизма в ядерной медицине // Научная сессия НИЯУ МИФИ-2012: аннотации докладов. М.: НИЯУ МИФИ, 2012. T. 1. С. 271.</w:t>
            </w:r>
          </w:p>
          <w:p w:rsidR="00DC0CE3" w:rsidRPr="00DC0CE3" w:rsidRDefault="00DC0CE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>Пронкевич</w:t>
            </w:r>
            <w:proofErr w:type="spellEnd"/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 xml:space="preserve"> М.Д., Евстратова Е.С., Петин В.Г.</w:t>
            </w:r>
            <w:r w:rsidRPr="00DC0CE3">
              <w:rPr>
                <w:rFonts w:ascii="Times New Roman" w:hAnsi="Times New Roman"/>
                <w:sz w:val="24"/>
                <w:szCs w:val="24"/>
              </w:rPr>
              <w:t xml:space="preserve"> Данные о </w:t>
            </w:r>
            <w:proofErr w:type="gramStart"/>
            <w:r w:rsidRPr="00DC0CE3">
              <w:rPr>
                <w:rFonts w:ascii="Times New Roman" w:hAnsi="Times New Roman"/>
                <w:sz w:val="24"/>
                <w:szCs w:val="24"/>
              </w:rPr>
              <w:t>радиационном</w:t>
            </w:r>
            <w:proofErr w:type="gramEnd"/>
            <w:r w:rsidRPr="00DC0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0CE3">
              <w:rPr>
                <w:rFonts w:ascii="Times New Roman" w:hAnsi="Times New Roman"/>
                <w:sz w:val="24"/>
                <w:szCs w:val="24"/>
              </w:rPr>
              <w:t>гормезисе</w:t>
            </w:r>
            <w:proofErr w:type="spellEnd"/>
            <w:r w:rsidRPr="00DC0CE3">
              <w:rPr>
                <w:rFonts w:ascii="Times New Roman" w:hAnsi="Times New Roman"/>
                <w:sz w:val="24"/>
                <w:szCs w:val="24"/>
              </w:rPr>
              <w:t xml:space="preserve"> могут служить базой для снижения радиофобии населения // Техногенные системы и экологический риск: материалы докладов IX Региональной научной конференции. Часть 1 / под общ</w:t>
            </w:r>
            <w:proofErr w:type="gramStart"/>
            <w:r w:rsidRPr="00DC0C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C0C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0C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C0CE3">
              <w:rPr>
                <w:rFonts w:ascii="Times New Roman" w:hAnsi="Times New Roman"/>
                <w:sz w:val="24"/>
                <w:szCs w:val="24"/>
              </w:rPr>
              <w:t>ед. Г.К. Игнатенко. Обнинск: ИАТЭ НИЯУ МИФИ, 2012. C. 77–82</w:t>
            </w:r>
          </w:p>
          <w:p w:rsidR="00CA2AC8" w:rsidRPr="00D3374A" w:rsidRDefault="00CA2AC8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Комарова Л.Н., Ляпунова Е.Р., Некоторые количественные закономерности действия излучения разного качества на хлореллу //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>ждународна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науково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-практична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конференцiя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Ольвiйскиий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форум» - 2012, сборник тезисов, С.40</w:t>
            </w:r>
          </w:p>
          <w:p w:rsidR="00CA2AC8" w:rsidRPr="00D3374A" w:rsidRDefault="00CA2AC8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Комарова Л.Н., Ляпунова Е.Р., Зависимость действия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плотноионизирующего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излучения на клетки хлореллы от стадии роста // Международная конференция молодых ученых «Экспериментальная  и теоретическая биофизика 2012», сборник тезисов, С.116-117</w:t>
            </w:r>
          </w:p>
          <w:p w:rsidR="00B33F16" w:rsidRPr="00D3374A" w:rsidRDefault="00CA2AC8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Комарова Л.Н., Ляпунова Е.Р., Изучение генетической нестабильности популяции хлореллы после действия ионизирующего излучения разного качества // Материалы международной научно-практической конференции «Современные проблемы радиационной медицины: от теории к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lastRenderedPageBreak/>
              <w:t>практике» / Под общей редакцией доктора медицинских наук, доцента А.В. Рожко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. Гомель, 31 января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3374A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D3374A">
              <w:rPr>
                <w:rFonts w:ascii="Times New Roman" w:hAnsi="Times New Roman"/>
                <w:sz w:val="24"/>
                <w:szCs w:val="24"/>
              </w:rPr>
              <w:t>., С.100-102</w:t>
            </w:r>
          </w:p>
          <w:p w:rsidR="00B33F16" w:rsidRPr="00D3374A" w:rsidRDefault="00B33F16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Комарова Л.Н., Ляпунова Е.Р., Изучение действия ионизирующего излучения разного качества на генетическую нестабильность популяции хлореллы БИОЛОГИЯ – НАУКА ХХ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ВЕКА: 17-я Международная Пущинская школа-Конференция молодых ученых (Пущино, 21 – 26 апреля 2013 г.), С.131-132</w:t>
            </w:r>
          </w:p>
          <w:p w:rsidR="00576007" w:rsidRPr="00D3374A" w:rsidRDefault="00576007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Сарапульцева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Е.И.,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Ю.В., Ляпунова Е.Р.,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Паукова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О.Ю.,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Ускалова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Д.В. Закономерности формирования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немишенных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эффектов острого и хронического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низкодозового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радиационного воздействия на нетрадиционных экспериментальных животных / Труды регионального конкурса научных проектов в области естественных наук.– Калуга: АНО КНЦ, 2013.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. 18. С. 245-250.</w:t>
            </w:r>
          </w:p>
          <w:p w:rsidR="0062591C" w:rsidRPr="00D3374A" w:rsidRDefault="0062591C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Сарапульцева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Е.И.,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Ю.В., Ляпунова Е.Р. и др. Закономерности формирования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немишенных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эффектов острого и хронического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низкодозового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радиационного воздействия на нетрадиционных экспериментальных животных. Сообщение 2. / Труды регионального конкурса научных проектов в области естественных наук.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. 19. – Калуга: АНО КНЦ, 2014. С. 221-230.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Sarapultseva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Malina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J. The effects of low-dose irradiation on Daphnia magna / Abstracts of the International conference ICRER 2011, Hamilton, Ontario, Canada, June 19-24, 2011.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448.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Sarapultseva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Melekhova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Malina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Y.Y.,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Kossova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G.V. The analysis of low-dose radiation effects on the non-traditional animals in vivo / In: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Programme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guide and book of abstracts 14th Int. Congress of Radiation Research. August 28 - September 1, 2011. Warsaw, Poland. Host organization: Polish Radiation Research Society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Memoral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Matia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Sklodowska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-Curie.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Р.225.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Sarapultseva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 Non-targeted effects of irradiation on the life span of exposed Daphnia and their offspring / Abstracts of the International conference of ARR 2012 Brunel University, UK, June 25-27, 2012.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P17.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Igolkina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J.V.,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Baranova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M.M.,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Uskalova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D.V.,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Paukova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O.A.,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Sarapultseva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E.I. The analysis of effects of low intensity radiofrequency radiation by changes in functional activity of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hydrobionts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Abstracts of the 13th International Congress of the International Radiation Protection Association (IRPA) in Glasgow, 13-18 May 2012.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P05-12.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Баранова М.М,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Ускалова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Д.В.,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Сарапульцева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Е.И. Снижение регенерационной способности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lastRenderedPageBreak/>
              <w:t>планарий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под действием низкоинтенсивного радиочастотного излучения / 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б. материалов VI Международного конгресса «Слабые и сверхслабые поля и излучения в биологии и медицине» 2–6 июля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3374A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D3374A">
              <w:rPr>
                <w:rFonts w:ascii="Times New Roman" w:hAnsi="Times New Roman"/>
                <w:sz w:val="24"/>
                <w:szCs w:val="24"/>
              </w:rPr>
              <w:t>., Санкт-Петербург, 2012. С.131.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Ускалова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Д.В.,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Паукова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О.Ю. Баранова М.М.,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Ю.В.,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Сарапульцева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 Е.И. Влияние низкоинтенсивных радиочастотных полей на функциональную активность гидробионтов и их потомство /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Сб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>ез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докл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V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>Ш Международной научной конференции «Сахаровские чтения- 2012. Экологические проблемы ХХ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века». – Минск: ун-т им.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А.Д.Сахарова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, 2012. С.248-249.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Sarapultseva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Baranova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Igolkina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Ivannik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Kossova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Melekhova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Ryabchenko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N. The in vivo direct and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transgenerational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effects of low-dose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γ</w:t>
            </w:r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-irradiation / Book of Abstracts of the International Symposium on Environmental Radioactivity: Implications for environmental &amp; human health.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Plymouth University, 4-5 September, 2012. p.19.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Sarapultseva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E.I.,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Igolkina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J.V.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Transgenerational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non-targeted effects of parental exposure to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ionising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radiation in Daphnia / The abstracts book of Epigenetics 2013. Workshop “Contribution of epigenetic mechanisms that influence susceptibility to radiation-induced cancer”, April 24-26 2013, Stockholm, Sweden.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P.16.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Sarapultseva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Igolkina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J. Epigenetics of parental exposure to ionizing radiation in Daphnia / The abstracts book of SMBE 2013 Annual Conference, Chicago, IL, July 7-11, 2013.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В052.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Sarapultseva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E.I.,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Igolkina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J.V.,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Lyapunova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E.R. Low-dose non-targeted effects of ionizing radiation in Daphnia / The abstracts book of the 40th Annual Meeting of the European Radiation Research Society (ERR2013).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Dublin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Ireland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, 1-5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sept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. 2013. W-19.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Sarapultseva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E.I.,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Igolkina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J.V.,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Uskalova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D.V. The changes of functional activity of aquatic organisms in low intensity radiofrequency electromagnetic field / </w:t>
            </w:r>
            <w:proofErr w:type="gram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proofErr w:type="gram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abstracts book of the 40th Annual Meeting of the European Radiation Research Society (ERR2013).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Dublin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Ireland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, 1-5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sept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. 2013. F2.3. 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Sarapultseva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Transgenerational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effects of parental exposure to ionizing radiation in Daphnia / Abstract book of the Third International Conference on Radioecology and Environmental Radioactivity (ICRER2014), Barcelona, Spain, 1-7 September 2014.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Q-20.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Sarapultseva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E.I.,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Igolkina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J.V., </w:t>
            </w:r>
            <w:proofErr w:type="spellStart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>Uskalova</w:t>
            </w:r>
            <w:proofErr w:type="spellEnd"/>
            <w:r w:rsidRPr="003671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D.V. Low-dose exposure to radiofrequency electromagnetic fields: biological effect / the 8th International Workshop on Biological Effects of Electromagnetic Fields, Varna, Bulgaria, 21 - 26 September 2014.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P. 54.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lastRenderedPageBreak/>
              <w:t>Сарапульцева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Е.И.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Трансгенерационные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эффекты низкоинтенсивного радиочастотного воздействия и анализ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цитотоксичности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/ В кн.: Материалы VII съезда по радиационным исследованиям (радиобиология, радиоэкология, радиационная безопасность). Москва 21-24 октября 2014 года. – М.: РАН, 2014. С. 151.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Левина В.И., Рассказова М.М. Оценка состояния высших сосудистых растений в районе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радионуклидного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загрязнения на реке Ипуть//Техногенные системы и экологический риск: Материалы докладов VII Региональной научной конференции / Под общ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>ед. А.А. Удаловой – Обнинск: ИАТЭ, 2014, С.98-99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Рассказова М.М.,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Сынзыныс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Б.И., Носова М.А.,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И.Г., Рязанов А.Н., Филякова Ю.А. Состояние качества воздуха и воды в районе индустриального парка «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Ворсино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» // Техногенные системы и экологический риск: Материалы докладов VII Региональной научной конференции / Под общ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>ед. А.А. Удаловой – Обнинск: ИАТЭ, 2014, С.113-115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Берестина А.В., Рассказова М.М. Влияние времени воздействия и мощности дозы хронического </w:t>
            </w:r>
            <w:proofErr w:type="gramStart"/>
            <w:r w:rsidRPr="00D3374A">
              <w:rPr>
                <w:rFonts w:ascii="Times New Roman" w:hAnsi="Times New Roman"/>
                <w:b/>
                <w:bCs/>
                <w:sz w:val="24"/>
                <w:szCs w:val="24"/>
              </w:rPr>
              <w:t>γ-</w:t>
            </w:r>
            <w:proofErr w:type="gramEnd"/>
            <w:r w:rsidRPr="00D3374A">
              <w:rPr>
                <w:rFonts w:ascii="Times New Roman" w:hAnsi="Times New Roman"/>
                <w:bCs/>
                <w:sz w:val="24"/>
                <w:szCs w:val="24"/>
              </w:rPr>
              <w:t>излучения на скорость роста и морфологические характеристики</w:t>
            </w:r>
            <w:r w:rsidRPr="00D337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Lemna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minor</w:t>
            </w:r>
            <w:proofErr w:type="spellEnd"/>
            <w:r w:rsidRPr="00D337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3374A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Pr="00D3374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// Биология – наука XXI века: 17-ая Международная Пущинская школа-конференция молодых ученых, 2013. – С.96-97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Рассказова М.М., Назарова Е.С. Выбор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референтных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видов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макрофитов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среди представителей флоры водоемов 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хронического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радионуклидного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загрязнения// Сахаровские чтения 2012 года: экологические проблемы XXI в.: материалы 12-й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международ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., Минск, Республика Беларусь/под ред. С. П.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Кундаса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, С.С. Позняка. Минск: МГЭУ им. А. Д. Сахарова, 2012. – С. 239– 240.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Рассказова М.М., Сотникова Н.А. Оценка стабильности развития индикаторных видов растений в условиях радиационного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низкодозового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загрязнения// Сахаровские чтения 2012 года: экологические проблемы XXI в.: материалы 12-й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международ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., Минск, Республика Беларусь/под ред. С. П.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Кундаса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, С.С. Позняка. Минск: МГЭУ им. А. Д. Сахарова, 2012. – С. 247– 248. 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Берестина А.В., Рассказова М.М., Исследование действия хронического низкоинтенсивного 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гамма-облучения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на лабораторную популяцию ряски малой (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Lemna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minor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)// Сахаровские чтения 2012 года: экологические проблемы XXI в.: материалы 12-й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международ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., Минск,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 Беларусь/под ред. С. П.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Кундаса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, С.С. Позняка. Минск: МГЭУ им. А. Д. Сахарова, 2012. – С. 245– 246. 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Берестина А.В., Рассказова М.М., Родина А.Н. Количественные закономерности морфологических изменений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Lemna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minor</w:t>
            </w:r>
            <w:proofErr w:type="spellEnd"/>
            <w:r w:rsidRPr="00D337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3374A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Pr="00D337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в условиях острого и хронического низкоинтенсивного гамма-излучения // Биология – наука XXI века: 16-ая Международная Пущинская школа-конференция молодых ученых, 2012. – С.300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Союзова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Е.Ю., Рассказова М.М., Ковалев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А.А.Биологическое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разнообразие и распространение водных беспозвоночных в зоне радиоактивного следа Чернобыльской АЭС //Биология – наука XXI века: 16-ая Международная Пущинская школа-конференция молодых ученых, 2012. – С.338 –339 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Сотникова Н.А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Рассказова М.М. Анализ флуктуирующей асимметрии билатеральных признаков сосудистых водных растений в условиях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радионуклидного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загрязнения // Биология – наука XXI века: 16-ая Международная Пущинская школа-конференция молодых ученых, 2012. – С.335 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Студенов Н.С., Ларина Т.М.,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Гремченко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П.И., Корниенко В.И., Рассказова М.М.,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Могильнер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Белолипецкая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В.И, Тарасов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В.А.Усадьба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Белкино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– жемчужина Калужского края;  растительность Обнинск: Ресурс, 2012 – С. 33 –45 </w:t>
            </w:r>
          </w:p>
          <w:p w:rsidR="002972C4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Рассказова, Берестина А.В., Родина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А.Н.Влияние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гамма-излучения в малых дозах на время удвоения  популяции и морфологические характеристики 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Lemna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minor</w:t>
            </w:r>
            <w:proofErr w:type="spellEnd"/>
            <w:r w:rsidRPr="00D337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3374A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Pr="00D337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t>//Техногенные системы и экологический риск: Материалы докладов VII Региональной научной конференции / Под общ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>ед. Академика РЭА  Г.К. Игнатенко. – Обнинск: ИАТЭ НИЯУ МИФИ, 2012, Ч.I,  С.81-85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Сотникова Н.А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Рассказова М.М. Оценка стабильности развития водной и прибрежной растительности в условиях радиационного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низкодозового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загрязнения //Техногенные системы и экологический риск: Материалы докладов VII Региональной научной конференции / Под общ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>ед. Академика РЭА  Г.К. Игнатенко. – Обнинск: ИАТЭ НИЯУ МИФИ, 2012, Ч.I,  С.85-90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Назарова Е.С., Рассказова М.М. Выявление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референтных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видов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макрофитов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среди представителей флоры реки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Вытебеть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//Техногенные системы и экологический риск: Материалы докладов VII Региональной научной конференции / Под общ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>ед. Академика РЭА  Г.К. Игнатенко. – Обнинск: ИАТЭ НИЯУ МИФИ, 2012, Ч.I,  С.72-76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Рассказова М.М., Назарова Е.С.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Союзова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Е.Ю. Опыт создания базы данных водных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макрофитов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и беспозвоночных для районов радиационного загрязнения // Первая международная конференция «Компьютерная биология –2011» Сборник тезисов. – Пущино, 2011. – С. 76–78.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Берестина А.В., Рассказова М.М. Влияние гамма-излучения в широком диапазоне доз на морфологические характеристики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Lemna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minor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L //Сахаровские чтения 2011 года: экологические проблемы XXI в.: материалы 11-й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международ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., Минск, Республика Беларусь/под ред. С. П.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Кундаса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, С.С. Позняка. Минск: МГЭУ им. А. Д. Сахарова, 2011. – С. 310. 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Новикова Д.А. Рассказова М.М.,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Союзова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Е.Ю. Выбор информативных критериев при оценке состояния водных экосистем в условиях хронического радиационного загрязнения//БИОЛОГИЯ – НАУКА XXI ВЕКА: 15-я Международная Пущинская школа 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>онференция молодых ученых. Сборник тезисов. – Пущино, 2011. – С. 223 –224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Сотникова Н.А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Рассказова М.М. Использование компьютерной морфометрии при оценке стабильности развития высшей водной и прибрежной растительности Первая международная конференция «Компьютерная биология –2011» Сборник тезисов. – Пущино, 2011. – С. 58–60</w:t>
            </w:r>
          </w:p>
          <w:p w:rsidR="001062B0" w:rsidRPr="00D3374A" w:rsidRDefault="001062B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Сотникова Н.А., Назарова Е.С., Рассказова М.М. Оценка состояния водных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макрофитов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в условиях хронического радиационного загрязнения// БИОЛОГИЯ – НАУКА XXI ВЕКА: 15-я Международная Пущинская школа-конференция молодых ученых. Сборник тезисов. – Пущино, 2011. – С. 226.  </w:t>
            </w:r>
          </w:p>
          <w:p w:rsidR="001062B0" w:rsidRPr="00D3374A" w:rsidRDefault="003D6C2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Гремченко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П.И.,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Могильнер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А.А., Рассказова М.М., Тарасов В.А. О создании особо охраняемой природной  территории на мысе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Ладенском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в зеленой зоне г. Обнинска //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Обнинский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краеведческий сборник. Материалы историко-краеведческой конференции «Город и регион: проблемы археологии, истории и культуры» – Обнинск, 2011. – С. 219 – 225</w:t>
            </w:r>
          </w:p>
          <w:p w:rsidR="003D6C23" w:rsidRPr="00D3374A" w:rsidRDefault="003D6C2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Казаченко М.В., Павлова Н.Н. Исследование микробиологических свойств почв в районе хранилища радиоактивных отходов г. Обнинска / Сб.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научн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. трудов на основе материалов VI Всероссийской научно-практической конференции с международным участием «Экологические проблемы промышленных городов». – Саратов: Изд-во СГТУ, 2011. – С.59-61.</w:t>
            </w:r>
          </w:p>
          <w:p w:rsidR="003D6C23" w:rsidRPr="00D3374A" w:rsidRDefault="003D6C2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Дмитриева Н.В., Кулиш Ю.В., Павлова Н.Н. Ферментативная активность почв в районе хранилища радиоактивных отходов г. Обнинска / Сб.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научн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. трудов на основе материалов VI Всероссийской научно-практической конференции с международным участием «Экологические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lastRenderedPageBreak/>
              <w:t>проблемы промышленных городов». – Саратов: Изд-во СГТУ, 2011. – С.115-117.</w:t>
            </w:r>
          </w:p>
          <w:p w:rsidR="003D6C23" w:rsidRPr="00D3374A" w:rsidRDefault="003D6C2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Павлова Н.Н., Дмитриева Н.В., Кулиш Ю.В.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Биодиагностика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почв в районе размещения радиоактивно опасных отходов / Материалы XV Межд.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научн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. " Биология - наука XXI века". - Пущино: ИБФМ РАН, 2011. – С.15</w:t>
            </w:r>
          </w:p>
          <w:p w:rsidR="003D6C23" w:rsidRPr="00D3374A" w:rsidRDefault="003D6C2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Павлова Н.Н., Казаченко М.В., Кулиш Ю.В. Определение  численности почвенных микроорганизмов на радиоактивно загрязненных территориях / Материалы XV Межд.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научн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конф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. " Биология - наука XXI века". - Пущино: ИБФМ РАН, 2011. – С.16</w:t>
            </w:r>
          </w:p>
          <w:p w:rsidR="003D6C23" w:rsidRPr="00D3374A" w:rsidRDefault="003D6C2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Дмитриева Н.В., Казаченко М.В., Павлова Н.Н. Изучение зависимости ферментативной активности почв в районе  хранилища радиоактивных отходов 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>бнинска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от содержания радионуклидов / Материалы межд. научно-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. конференции «Актуальные проблемы охраны природы и рационального природопользования». – Чебоксары, 2011. – С.186</w:t>
            </w:r>
          </w:p>
          <w:p w:rsidR="003D6C23" w:rsidRPr="00D3374A" w:rsidRDefault="003D6C2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Павлова Н.Н. Изучение биологических свойств почв в районе размещения хранилища радиоактивных отходов / Материалы III межд. научно-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. конференции «Почва как связующее звено функционирования природных и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антропогенно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-преобразованных экосистем». – Иркутск, 2011. – С.187.</w:t>
            </w:r>
          </w:p>
          <w:p w:rsidR="003D6C23" w:rsidRPr="00D3374A" w:rsidRDefault="003D6C2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Павлова Н.Н., Кулиш Ю.В. Влияние кислотности, механического состава и удельной активности 137Cs, 226Ra и 232Th на численность почвенных микроорганизмов в районе размещения хранилища радиоактивных отходов / Материалы VI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межд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>елеконференции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«Естествознание и гуманизм».– Томск, 2011. – С. 3.</w:t>
            </w:r>
          </w:p>
          <w:p w:rsidR="003D6C23" w:rsidRPr="00D3374A" w:rsidRDefault="003D6C2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Павлова Н.Н. Оценка экологического состояния почв в районе размещения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радиационно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опасных объектов / Материалы XVI международной Пущинской школы-конференции молодых ученых «Биология – наука XXI века».– Пущино, 2012. – С. 29-30.</w:t>
            </w:r>
          </w:p>
          <w:p w:rsidR="003D6C23" w:rsidRPr="00D3374A" w:rsidRDefault="003D6C2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Павлова Н.Н., Мельникова Т.В. Экологический мониторинг почв в районе размещения хранилища радиоактивных отходов г. Обнинска / Материалы XII международной научной конференции «Сахаровские чтения 2012 года: экологические проблемы XXI века». – Минск, 2012. – С. 268</w:t>
            </w:r>
          </w:p>
          <w:p w:rsidR="00927F91" w:rsidRPr="00D3374A" w:rsidRDefault="00927F91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Амосова Н.В., Ульяненко Л.Н.,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Сынзыныс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Б.И.,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Нецвет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Н.В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Детоксикация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алюминия ионами железа и другие взаимодействия между ионами металлов в растениях // Химия, биология и биотехнологии: проблемы и перспективы развития. Сборник материалов международного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lastRenderedPageBreak/>
              <w:t>научного е-симпозиума Россия, Москва. - 2014. - С. 47-62.</w:t>
            </w:r>
          </w:p>
          <w:p w:rsidR="003D6C23" w:rsidRDefault="00EB5A08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Комарова Л.Н., Евстратова Е.С. Параметры восстановления разрывов ДНК опухолевых клеток линии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HeLa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// Сборник научных трудов лауреатов конкурса им. Е.Р. Дашковой, 2011. Вып.5. – С. 36–44</w:t>
            </w:r>
          </w:p>
          <w:p w:rsidR="00D3374A" w:rsidRPr="00DC0CE3" w:rsidRDefault="00D3374A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 xml:space="preserve">Петин В.Г., </w:t>
            </w:r>
            <w:proofErr w:type="spellStart"/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>Пронкевич</w:t>
            </w:r>
            <w:proofErr w:type="spellEnd"/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 xml:space="preserve"> М.Д.</w:t>
            </w:r>
            <w:r w:rsidRPr="00DC0CE3">
              <w:rPr>
                <w:rFonts w:ascii="Times New Roman" w:hAnsi="Times New Roman"/>
                <w:sz w:val="24"/>
                <w:szCs w:val="24"/>
              </w:rPr>
              <w:t xml:space="preserve"> Анализ действия малых доз ионизирующего излучения на лабораторных животных //Сборник научных работ лауреатов областных премий и стипендий. Калуга, 2011. </w:t>
            </w:r>
            <w:proofErr w:type="spellStart"/>
            <w:r w:rsidRPr="00DC0CE3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DC0CE3">
              <w:rPr>
                <w:rFonts w:ascii="Times New Roman" w:hAnsi="Times New Roman"/>
                <w:sz w:val="24"/>
                <w:szCs w:val="24"/>
              </w:rPr>
              <w:t>. 7. С. 201-210.</w:t>
            </w:r>
          </w:p>
          <w:p w:rsidR="00DC0CE3" w:rsidRPr="00DC0CE3" w:rsidRDefault="00DC0CE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>Лузянина</w:t>
            </w:r>
            <w:proofErr w:type="spellEnd"/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 xml:space="preserve"> А.А., Шевченко А.С., Семин Ю.А., </w:t>
            </w:r>
            <w:proofErr w:type="spellStart"/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>Изместьева</w:t>
            </w:r>
            <w:proofErr w:type="spellEnd"/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 xml:space="preserve"> О.С., Жаворонков Л.П., </w:t>
            </w:r>
            <w:proofErr w:type="spellStart"/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>Дейгин</w:t>
            </w:r>
            <w:proofErr w:type="spellEnd"/>
            <w:r w:rsidRPr="00DC0CE3">
              <w:rPr>
                <w:rFonts w:ascii="Times New Roman" w:hAnsi="Times New Roman"/>
                <w:bCs/>
                <w:sz w:val="24"/>
                <w:szCs w:val="24"/>
              </w:rPr>
              <w:t xml:space="preserve"> В.И.</w:t>
            </w:r>
            <w:r w:rsidRPr="00DC0CE3">
              <w:rPr>
                <w:rFonts w:ascii="Times New Roman" w:hAnsi="Times New Roman"/>
                <w:sz w:val="24"/>
                <w:szCs w:val="24"/>
              </w:rPr>
              <w:t> Коррекция «</w:t>
            </w:r>
            <w:proofErr w:type="spellStart"/>
            <w:r w:rsidRPr="00DC0CE3">
              <w:rPr>
                <w:rFonts w:ascii="Times New Roman" w:hAnsi="Times New Roman"/>
                <w:sz w:val="24"/>
                <w:szCs w:val="24"/>
              </w:rPr>
              <w:t>Тимогено</w:t>
            </w:r>
            <w:proofErr w:type="gramStart"/>
            <w:r w:rsidRPr="00DC0CE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DC0CE3">
              <w:rPr>
                <w:rFonts w:ascii="Times New Roman" w:hAnsi="Times New Roman"/>
                <w:sz w:val="24"/>
                <w:szCs w:val="24"/>
              </w:rPr>
              <w:noBreakHyphen/>
            </w:r>
            <w:proofErr w:type="gramEnd"/>
            <w:r w:rsidRPr="00DC0CE3">
              <w:rPr>
                <w:rFonts w:ascii="Times New Roman" w:hAnsi="Times New Roman"/>
                <w:sz w:val="24"/>
                <w:szCs w:val="24"/>
              </w:rPr>
              <w:t xml:space="preserve">» изменений, вызываемых в крови крыс воздействием </w:t>
            </w:r>
            <w:proofErr w:type="spellStart"/>
            <w:r w:rsidRPr="00DC0CE3">
              <w:rPr>
                <w:rFonts w:ascii="Times New Roman" w:hAnsi="Times New Roman"/>
                <w:sz w:val="24"/>
                <w:szCs w:val="24"/>
              </w:rPr>
              <w:t>антиортостатичексой</w:t>
            </w:r>
            <w:proofErr w:type="spellEnd"/>
            <w:r w:rsidRPr="00DC0CE3">
              <w:rPr>
                <w:rFonts w:ascii="Times New Roman" w:hAnsi="Times New Roman"/>
                <w:sz w:val="24"/>
                <w:szCs w:val="24"/>
              </w:rPr>
              <w:t xml:space="preserve"> гипокинезии и низкоинтенсивным #-облучением //Белки и пептиды: тезисы докладов V российского симпозиума. Петрозаводск, 2011. С. 446.</w:t>
            </w:r>
          </w:p>
          <w:p w:rsidR="002972C4" w:rsidRPr="00D3374A" w:rsidRDefault="009F0245" w:rsidP="004C69F4">
            <w:pPr>
              <w:rPr>
                <w:u w:val="single"/>
              </w:rPr>
            </w:pPr>
            <w:r w:rsidRPr="00D3374A">
              <w:rPr>
                <w:u w:val="single"/>
              </w:rPr>
              <w:t>Учебные п</w:t>
            </w:r>
            <w:r w:rsidR="001E2B80" w:rsidRPr="00D3374A">
              <w:rPr>
                <w:u w:val="single"/>
              </w:rPr>
              <w:t>о</w:t>
            </w:r>
            <w:r w:rsidRPr="00D3374A">
              <w:rPr>
                <w:u w:val="single"/>
              </w:rPr>
              <w:t>собия:</w:t>
            </w:r>
          </w:p>
          <w:p w:rsidR="009F0245" w:rsidRPr="00D3374A" w:rsidRDefault="009F0245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Горшкова Т.А., Амосова Н.В., Павлова Н.Н. Краткий курс лекций по социальной экологии // Обнинск: ИАТЭ НИЯУ МИФИ. – 2014. -56 с.</w:t>
            </w:r>
          </w:p>
          <w:p w:rsidR="009F0245" w:rsidRPr="00D3374A" w:rsidRDefault="009F0245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Горшкова Т.А., Амосова Н.В., Павлова Н.Н. Разнообразие живых систем в условиях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техногенеза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// Обнинск: ИАТЭ НИЯУ МИФИ. -  2014. - 44 с.</w:t>
            </w:r>
          </w:p>
          <w:p w:rsidR="00EB5A08" w:rsidRPr="00D3374A" w:rsidRDefault="009F0245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Гераськин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С.А.,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Сарапульцева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Е.И., Амосова Н.В.</w:t>
            </w:r>
            <w:r w:rsidR="0036718A">
              <w:rPr>
                <w:rFonts w:ascii="Times New Roman" w:hAnsi="Times New Roman"/>
                <w:sz w:val="24"/>
                <w:szCs w:val="24"/>
              </w:rPr>
              <w:t xml:space="preserve">, Комарова Л.Н. </w:t>
            </w:r>
            <w:bookmarkStart w:id="0" w:name="_GoBack"/>
            <w:bookmarkEnd w:id="0"/>
            <w:r w:rsidRPr="00D3374A">
              <w:rPr>
                <w:rFonts w:ascii="Times New Roman" w:hAnsi="Times New Roman"/>
                <w:sz w:val="24"/>
                <w:szCs w:val="24"/>
              </w:rPr>
              <w:t>и др. Биологический контроль окружающей среды. Генетический мониторинг. – Москва: Издательский цент «Академия». – 2010. − 207 с.</w:t>
            </w:r>
          </w:p>
          <w:p w:rsidR="00EB5A08" w:rsidRPr="00D3374A" w:rsidRDefault="00EB5A08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Комарова Л.Н. Физиология нервной системы. Курс лекций. Часть 2. // Обнинск: ИАТЭ, 2011. – 70 с.</w:t>
            </w:r>
          </w:p>
          <w:p w:rsidR="002D0550" w:rsidRPr="00D3374A" w:rsidRDefault="002D055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>Комарова Л.Н. Курс лекций по биотехнологии // Обнинск: ИАТЭ НИЯУ МИФИ. -  2014. - 56 с.</w:t>
            </w:r>
          </w:p>
          <w:p w:rsidR="00DC0CE3" w:rsidRPr="00DC0CE3" w:rsidRDefault="00DC0CE3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0CE3">
              <w:rPr>
                <w:rFonts w:ascii="Times New Roman" w:hAnsi="Times New Roman"/>
                <w:sz w:val="24"/>
                <w:szCs w:val="24"/>
              </w:rPr>
              <w:t>Петин</w:t>
            </w:r>
            <w:proofErr w:type="gramEnd"/>
            <w:r w:rsidRPr="00DC0CE3">
              <w:rPr>
                <w:rFonts w:ascii="Times New Roman" w:hAnsi="Times New Roman"/>
                <w:sz w:val="24"/>
                <w:szCs w:val="24"/>
              </w:rPr>
              <w:t xml:space="preserve"> В.Г., </w:t>
            </w:r>
            <w:proofErr w:type="spellStart"/>
            <w:r w:rsidRPr="00DC0CE3">
              <w:rPr>
                <w:rFonts w:ascii="Times New Roman" w:hAnsi="Times New Roman"/>
                <w:sz w:val="24"/>
                <w:szCs w:val="24"/>
              </w:rPr>
              <w:t>Жураковская</w:t>
            </w:r>
            <w:proofErr w:type="spellEnd"/>
            <w:r w:rsidRPr="00DC0CE3">
              <w:rPr>
                <w:rFonts w:ascii="Times New Roman" w:hAnsi="Times New Roman"/>
                <w:sz w:val="24"/>
                <w:szCs w:val="24"/>
              </w:rPr>
              <w:t xml:space="preserve"> Г.П., Комарова Л.Н. Радиобиологические основы синергического взаимодействия в биосфере //М: </w:t>
            </w:r>
            <w:proofErr w:type="spellStart"/>
            <w:r w:rsidRPr="00DC0CE3">
              <w:rPr>
                <w:rFonts w:ascii="Times New Roman" w:hAnsi="Times New Roman"/>
                <w:sz w:val="24"/>
                <w:szCs w:val="24"/>
              </w:rPr>
              <w:t>Геос</w:t>
            </w:r>
            <w:proofErr w:type="spellEnd"/>
            <w:r w:rsidRPr="00DC0CE3">
              <w:rPr>
                <w:rFonts w:ascii="Times New Roman" w:hAnsi="Times New Roman"/>
                <w:sz w:val="24"/>
                <w:szCs w:val="24"/>
              </w:rPr>
              <w:t>, 2012. 219 с.</w:t>
            </w:r>
          </w:p>
          <w:p w:rsidR="00EB5A08" w:rsidRPr="00D3374A" w:rsidRDefault="00EB5A08" w:rsidP="00D268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2B80" w:rsidRPr="00D3374A" w:rsidRDefault="001E2B80" w:rsidP="001E2B80">
            <w:pPr>
              <w:rPr>
                <w:bCs/>
              </w:rPr>
            </w:pPr>
            <w:r w:rsidRPr="00D3374A">
              <w:rPr>
                <w:u w:val="single"/>
              </w:rPr>
              <w:t>Монографии</w:t>
            </w:r>
            <w:r w:rsidRPr="00D3374A">
              <w:rPr>
                <w:bCs/>
              </w:rPr>
              <w:t>:</w:t>
            </w:r>
          </w:p>
          <w:p w:rsidR="001E2B80" w:rsidRPr="00D3374A" w:rsidRDefault="001E2B80" w:rsidP="00DC0CE3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3374A">
              <w:rPr>
                <w:rFonts w:ascii="Times New Roman" w:hAnsi="Times New Roman"/>
                <w:sz w:val="24"/>
                <w:szCs w:val="24"/>
              </w:rPr>
              <w:t xml:space="preserve">Комарова Л.Н., </w:t>
            </w:r>
            <w:proofErr w:type="gramStart"/>
            <w:r w:rsidRPr="00D3374A">
              <w:rPr>
                <w:rFonts w:ascii="Times New Roman" w:hAnsi="Times New Roman"/>
                <w:sz w:val="24"/>
                <w:szCs w:val="24"/>
              </w:rPr>
              <w:t>Петин</w:t>
            </w:r>
            <w:proofErr w:type="gram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В.Г.,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Жураковская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 xml:space="preserve"> Г.П. Фундаментальные основы синергического </w:t>
            </w:r>
            <w:r w:rsidRPr="00D337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взаимодействия факторов окружающей среды. // М.: </w:t>
            </w:r>
            <w:proofErr w:type="spellStart"/>
            <w:r w:rsidRPr="00D3374A">
              <w:rPr>
                <w:rFonts w:ascii="Times New Roman" w:hAnsi="Times New Roman"/>
                <w:sz w:val="24"/>
                <w:szCs w:val="24"/>
              </w:rPr>
              <w:t>Геос</w:t>
            </w:r>
            <w:proofErr w:type="spellEnd"/>
            <w:r w:rsidRPr="00D3374A">
              <w:rPr>
                <w:rFonts w:ascii="Times New Roman" w:hAnsi="Times New Roman"/>
                <w:sz w:val="24"/>
                <w:szCs w:val="24"/>
              </w:rPr>
              <w:t>, 2012. – 281 с.</w:t>
            </w:r>
          </w:p>
          <w:p w:rsidR="009F0245" w:rsidRPr="00D3374A" w:rsidRDefault="009F0245" w:rsidP="004C69F4"/>
        </w:tc>
      </w:tr>
      <w:tr w:rsidR="00692AC0" w:rsidRPr="00D3374A" w:rsidTr="00692AC0">
        <w:tc>
          <w:tcPr>
            <w:tcW w:w="3369" w:type="dxa"/>
          </w:tcPr>
          <w:p w:rsidR="00692AC0" w:rsidRPr="00D3374A" w:rsidRDefault="00692AC0" w:rsidP="00692AC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D3374A">
              <w:rPr>
                <w:rFonts w:eastAsia="Calibri"/>
                <w:lang w:eastAsia="en-US"/>
              </w:rPr>
              <w:lastRenderedPageBreak/>
              <w:t>Научно-исследовательская база:</w:t>
            </w:r>
          </w:p>
        </w:tc>
        <w:tc>
          <w:tcPr>
            <w:tcW w:w="11198" w:type="dxa"/>
          </w:tcPr>
          <w:p w:rsidR="00EA290F" w:rsidRPr="00CB4203" w:rsidRDefault="00EA290F" w:rsidP="00EA290F">
            <w:r w:rsidRPr="00EA290F">
              <w:rPr>
                <w:u w:val="single"/>
              </w:rPr>
              <w:t>Лаборатория молекулярной биол</w:t>
            </w:r>
            <w:r>
              <w:rPr>
                <w:u w:val="single"/>
              </w:rPr>
              <w:t>огии и современных биотехнологий:</w:t>
            </w:r>
          </w:p>
          <w:p w:rsidR="00EA290F" w:rsidRPr="00CB4203" w:rsidRDefault="00EA290F" w:rsidP="00EA290F">
            <w:proofErr w:type="spellStart"/>
            <w:r w:rsidRPr="00CB4203">
              <w:t>Микроцентрифуга</w:t>
            </w:r>
            <w:proofErr w:type="spellEnd"/>
            <w:r w:rsidRPr="00CB4203">
              <w:t xml:space="preserve"> </w:t>
            </w:r>
            <w:proofErr w:type="spellStart"/>
            <w:r w:rsidRPr="00CB4203">
              <w:t>встряхиватель</w:t>
            </w:r>
            <w:proofErr w:type="spellEnd"/>
            <w:r w:rsidRPr="00CB4203">
              <w:t xml:space="preserve"> ТЭТА 2 (4 </w:t>
            </w:r>
            <w:proofErr w:type="spellStart"/>
            <w:proofErr w:type="gramStart"/>
            <w:r w:rsidRPr="00CB4203">
              <w:t>шт</w:t>
            </w:r>
            <w:proofErr w:type="spellEnd"/>
            <w:proofErr w:type="gramEnd"/>
            <w:r w:rsidRPr="00CB4203">
              <w:t>)</w:t>
            </w:r>
          </w:p>
          <w:p w:rsidR="00EA290F" w:rsidRPr="00CB4203" w:rsidRDefault="00EA290F" w:rsidP="00EA290F">
            <w:r w:rsidRPr="00CB4203">
              <w:t>Прибор д/горизонтального электрофореза ЕС 8-13</w:t>
            </w:r>
          </w:p>
          <w:p w:rsidR="00EA290F" w:rsidRPr="00CB4203" w:rsidRDefault="00EA290F" w:rsidP="00EA290F">
            <w:r w:rsidRPr="00CB4203">
              <w:t>Камера д/вертикального электрофореза</w:t>
            </w:r>
          </w:p>
          <w:p w:rsidR="00EA290F" w:rsidRPr="00CB4203" w:rsidRDefault="00EA290F" w:rsidP="00EA290F">
            <w:r w:rsidRPr="00CB4203">
              <w:t xml:space="preserve">Источник напряжения д/электрофореза НИП 300 (2 </w:t>
            </w:r>
            <w:proofErr w:type="spellStart"/>
            <w:proofErr w:type="gramStart"/>
            <w:r w:rsidRPr="00CB4203">
              <w:t>шт</w:t>
            </w:r>
            <w:proofErr w:type="spellEnd"/>
            <w:proofErr w:type="gramEnd"/>
            <w:r w:rsidRPr="00CB4203">
              <w:t>)</w:t>
            </w:r>
          </w:p>
          <w:p w:rsidR="00EA290F" w:rsidRPr="00CB4203" w:rsidRDefault="00EA290F" w:rsidP="00EA290F">
            <w:r w:rsidRPr="00CB4203">
              <w:t>Термостат ТС-1/80 СПУ</w:t>
            </w:r>
          </w:p>
          <w:p w:rsidR="00EA290F" w:rsidRPr="00CB4203" w:rsidRDefault="00EA290F" w:rsidP="00EA290F">
            <w:r w:rsidRPr="00CB4203">
              <w:t>Электроплитка</w:t>
            </w:r>
          </w:p>
          <w:p w:rsidR="00EA290F" w:rsidRPr="00CB4203" w:rsidRDefault="00EA290F" w:rsidP="00EA290F">
            <w:r w:rsidRPr="00CB4203">
              <w:t xml:space="preserve">Микроволновая печь </w:t>
            </w:r>
            <w:proofErr w:type="spellStart"/>
            <w:r w:rsidRPr="00CB4203">
              <w:t>Samsung</w:t>
            </w:r>
            <w:proofErr w:type="spellEnd"/>
            <w:r w:rsidRPr="00CB4203">
              <w:t xml:space="preserve"> M-1736NR-X</w:t>
            </w:r>
          </w:p>
          <w:p w:rsidR="00EA290F" w:rsidRPr="00CB4203" w:rsidRDefault="00EA290F" w:rsidP="00EA290F">
            <w:r w:rsidRPr="00CB4203">
              <w:t xml:space="preserve">Центрифуга СМ-50 для </w:t>
            </w:r>
            <w:proofErr w:type="spellStart"/>
            <w:r w:rsidRPr="00CB4203">
              <w:t>микропробирок</w:t>
            </w:r>
            <w:proofErr w:type="spellEnd"/>
            <w:r w:rsidRPr="00CB4203">
              <w:t xml:space="preserve"> (2 </w:t>
            </w:r>
            <w:proofErr w:type="spellStart"/>
            <w:proofErr w:type="gramStart"/>
            <w:r w:rsidRPr="00CB4203">
              <w:t>шт</w:t>
            </w:r>
            <w:proofErr w:type="spellEnd"/>
            <w:proofErr w:type="gramEnd"/>
            <w:r w:rsidRPr="00CB4203">
              <w:t>)</w:t>
            </w:r>
          </w:p>
          <w:p w:rsidR="00EA290F" w:rsidRPr="00CB4203" w:rsidRDefault="00EA290F" w:rsidP="00EA290F">
            <w:r w:rsidRPr="00CB4203">
              <w:t>Весы аналитические Ohaus-EP214C</w:t>
            </w:r>
          </w:p>
          <w:p w:rsidR="00EA290F" w:rsidRPr="00CB4203" w:rsidRDefault="00EA290F" w:rsidP="00EA290F">
            <w:r w:rsidRPr="00CB4203">
              <w:t xml:space="preserve">Весы </w:t>
            </w:r>
            <w:proofErr w:type="spellStart"/>
            <w:r w:rsidRPr="00CB4203">
              <w:t>Acculab</w:t>
            </w:r>
            <w:proofErr w:type="spellEnd"/>
            <w:r w:rsidRPr="00CB4203">
              <w:t xml:space="preserve"> 200 г</w:t>
            </w:r>
          </w:p>
          <w:p w:rsidR="00EA290F" w:rsidRPr="00CB4203" w:rsidRDefault="00EA290F" w:rsidP="00EA290F">
            <w:r w:rsidRPr="00CB4203">
              <w:t>Термостат твердотельный ТСв-24/15</w:t>
            </w:r>
          </w:p>
          <w:p w:rsidR="00EA290F" w:rsidRPr="00CB4203" w:rsidRDefault="00EA290F" w:rsidP="00EA290F">
            <w:r w:rsidRPr="00CB4203">
              <w:t xml:space="preserve">Термостат твердотельный </w:t>
            </w:r>
            <w:proofErr w:type="spellStart"/>
            <w:r w:rsidRPr="00CB4203">
              <w:t>Термо</w:t>
            </w:r>
            <w:proofErr w:type="spellEnd"/>
            <w:r w:rsidRPr="00CB4203">
              <w:t xml:space="preserve"> 48</w:t>
            </w:r>
          </w:p>
          <w:p w:rsidR="00EA290F" w:rsidRPr="00CB4203" w:rsidRDefault="00EA290F" w:rsidP="00EA290F">
            <w:r w:rsidRPr="00CB4203">
              <w:t xml:space="preserve">Охладитель проб ОП-1 (2 </w:t>
            </w:r>
            <w:proofErr w:type="spellStart"/>
            <w:proofErr w:type="gramStart"/>
            <w:r w:rsidRPr="00CB4203">
              <w:t>шт</w:t>
            </w:r>
            <w:proofErr w:type="spellEnd"/>
            <w:proofErr w:type="gramEnd"/>
            <w:r w:rsidRPr="00CB4203">
              <w:t>)</w:t>
            </w:r>
          </w:p>
          <w:p w:rsidR="00EA290F" w:rsidRPr="00CB4203" w:rsidRDefault="00EA290F" w:rsidP="00EA290F">
            <w:proofErr w:type="spellStart"/>
            <w:r w:rsidRPr="00CB4203">
              <w:t>Амплификатор</w:t>
            </w:r>
            <w:proofErr w:type="spellEnd"/>
            <w:r w:rsidRPr="00CB4203">
              <w:t xml:space="preserve"> ДНК Ампли4 (3 </w:t>
            </w:r>
            <w:proofErr w:type="spellStart"/>
            <w:proofErr w:type="gramStart"/>
            <w:r w:rsidRPr="00CB4203">
              <w:t>шт</w:t>
            </w:r>
            <w:proofErr w:type="spellEnd"/>
            <w:proofErr w:type="gramEnd"/>
            <w:r w:rsidRPr="00CB4203">
              <w:t>)</w:t>
            </w:r>
          </w:p>
          <w:p w:rsidR="00EA290F" w:rsidRPr="00CB4203" w:rsidRDefault="00EA290F" w:rsidP="00EA290F">
            <w:proofErr w:type="spellStart"/>
            <w:r w:rsidRPr="00CB4203">
              <w:t>Амплификатор</w:t>
            </w:r>
            <w:proofErr w:type="spellEnd"/>
            <w:r w:rsidRPr="00CB4203">
              <w:t xml:space="preserve"> ДНК Ампли25</w:t>
            </w:r>
          </w:p>
          <w:p w:rsidR="00EA290F" w:rsidRPr="00CB4203" w:rsidRDefault="00EA290F" w:rsidP="00EA290F">
            <w:proofErr w:type="spellStart"/>
            <w:r w:rsidRPr="00CB4203">
              <w:t>Трансиллюминатор</w:t>
            </w:r>
            <w:proofErr w:type="spellEnd"/>
            <w:r w:rsidRPr="00CB4203">
              <w:t xml:space="preserve"> УВТ-1</w:t>
            </w:r>
          </w:p>
          <w:p w:rsidR="00EA290F" w:rsidRPr="00CB4203" w:rsidRDefault="00EA290F" w:rsidP="00EA290F">
            <w:r w:rsidRPr="00CB4203">
              <w:t>Бокс УФ для ПЦР</w:t>
            </w:r>
          </w:p>
          <w:p w:rsidR="00EA290F" w:rsidRPr="00CB4203" w:rsidRDefault="00EA290F" w:rsidP="00EA290F">
            <w:r w:rsidRPr="00CB4203">
              <w:t xml:space="preserve">Видеосистема для регистрации гелей </w:t>
            </w:r>
            <w:proofErr w:type="spellStart"/>
            <w:r w:rsidRPr="00CB4203">
              <w:t>Vitran-Photo</w:t>
            </w:r>
            <w:proofErr w:type="spellEnd"/>
          </w:p>
          <w:p w:rsidR="00EA290F" w:rsidRPr="00CB4203" w:rsidRDefault="00EA290F" w:rsidP="00EA290F">
            <w:r w:rsidRPr="00CB4203">
              <w:t xml:space="preserve">Компьютер </w:t>
            </w:r>
            <w:proofErr w:type="spellStart"/>
            <w:r w:rsidRPr="00CB4203">
              <w:t>Intel</w:t>
            </w:r>
            <w:proofErr w:type="spellEnd"/>
            <w:r w:rsidRPr="00CB4203">
              <w:t xml:space="preserve"> </w:t>
            </w:r>
            <w:proofErr w:type="spellStart"/>
            <w:r w:rsidRPr="00CB4203">
              <w:t>Pentium</w:t>
            </w:r>
            <w:proofErr w:type="spellEnd"/>
            <w:r w:rsidRPr="00CB4203">
              <w:t xml:space="preserve"> S-775</w:t>
            </w:r>
          </w:p>
          <w:p w:rsidR="00EA290F" w:rsidRPr="00CB4203" w:rsidRDefault="00EA290F" w:rsidP="00EA290F">
            <w:r w:rsidRPr="00CB4203">
              <w:t xml:space="preserve">Холодильник Атлант МХМ 268-0 5125 (3 </w:t>
            </w:r>
            <w:proofErr w:type="spellStart"/>
            <w:proofErr w:type="gramStart"/>
            <w:r w:rsidRPr="00CB4203">
              <w:t>шт</w:t>
            </w:r>
            <w:proofErr w:type="spellEnd"/>
            <w:proofErr w:type="gramEnd"/>
            <w:r w:rsidRPr="00CB4203">
              <w:t>)</w:t>
            </w:r>
          </w:p>
          <w:p w:rsidR="00EA290F" w:rsidRDefault="00EA290F" w:rsidP="00EA290F">
            <w:r w:rsidRPr="00CB4203">
              <w:t>Комплект лабораторной посуды и р</w:t>
            </w:r>
            <w:r w:rsidR="00B932DB">
              <w:t>е</w:t>
            </w:r>
            <w:r w:rsidRPr="00CB4203">
              <w:t>активов</w:t>
            </w:r>
          </w:p>
          <w:p w:rsidR="00EA290F" w:rsidRDefault="00EA290F" w:rsidP="00EA290F"/>
          <w:p w:rsidR="00B932DB" w:rsidRPr="00CB4203" w:rsidRDefault="00B932DB" w:rsidP="00B932DB">
            <w:r w:rsidRPr="00B932DB">
              <w:rPr>
                <w:u w:val="single"/>
              </w:rPr>
              <w:t>Лаборатория биотестирования</w:t>
            </w:r>
          </w:p>
          <w:p w:rsidR="00B932DB" w:rsidRPr="00CB4203" w:rsidRDefault="00B932DB" w:rsidP="00B932DB">
            <w:r w:rsidRPr="00CB4203">
              <w:t>Доска аудиторная для написания мелом</w:t>
            </w:r>
          </w:p>
          <w:p w:rsidR="00B932DB" w:rsidRPr="00CB4203" w:rsidRDefault="00B932DB" w:rsidP="00B932DB">
            <w:r w:rsidRPr="00CB4203">
              <w:t>Проекционный экран</w:t>
            </w:r>
          </w:p>
          <w:p w:rsidR="00B932DB" w:rsidRPr="00CB4203" w:rsidRDefault="00B932DB" w:rsidP="00B932DB">
            <w:r w:rsidRPr="00CB4203">
              <w:t xml:space="preserve">Иммуноферментный планшетный анализатор </w:t>
            </w:r>
            <w:proofErr w:type="spellStart"/>
            <w:r w:rsidRPr="00CB4203">
              <w:t>Stat</w:t>
            </w:r>
            <w:proofErr w:type="spellEnd"/>
            <w:r w:rsidRPr="00CB4203">
              <w:t xml:space="preserve"> </w:t>
            </w:r>
            <w:proofErr w:type="spellStart"/>
            <w:r w:rsidRPr="00CB4203">
              <w:t>Fax</w:t>
            </w:r>
            <w:proofErr w:type="spellEnd"/>
            <w:r w:rsidRPr="00CB4203">
              <w:t xml:space="preserve"> 2100</w:t>
            </w:r>
          </w:p>
          <w:p w:rsidR="00B932DB" w:rsidRPr="00CB4203" w:rsidRDefault="00B932DB" w:rsidP="00B932DB">
            <w:r w:rsidRPr="00CB4203">
              <w:t>Матричный принтер LX 350</w:t>
            </w:r>
          </w:p>
          <w:p w:rsidR="00B932DB" w:rsidRPr="00CB4203" w:rsidRDefault="00B932DB" w:rsidP="00B932DB">
            <w:r w:rsidRPr="00CB4203">
              <w:t>Весы ВЛТ-1500 (ВЛТЭ-1100)</w:t>
            </w:r>
          </w:p>
          <w:p w:rsidR="00B932DB" w:rsidRPr="00CB4203" w:rsidRDefault="00B932DB" w:rsidP="00B932DB">
            <w:r w:rsidRPr="00CB4203">
              <w:t>Весы ВЛТ-160 (ВЛТЭ-150)</w:t>
            </w:r>
          </w:p>
          <w:p w:rsidR="00B932DB" w:rsidRPr="00CB4203" w:rsidRDefault="00B932DB" w:rsidP="00B932DB">
            <w:r w:rsidRPr="00CB4203">
              <w:lastRenderedPageBreak/>
              <w:t xml:space="preserve">Весы </w:t>
            </w:r>
            <w:proofErr w:type="spellStart"/>
            <w:r w:rsidRPr="00CB4203">
              <w:t>Acculab</w:t>
            </w:r>
            <w:proofErr w:type="spellEnd"/>
            <w:r w:rsidRPr="00CB4203">
              <w:t xml:space="preserve"> 200 г</w:t>
            </w:r>
          </w:p>
          <w:p w:rsidR="00B932DB" w:rsidRPr="00CB4203" w:rsidRDefault="00B932DB" w:rsidP="00B932DB">
            <w:r w:rsidRPr="00CB4203">
              <w:t xml:space="preserve">Электроплитка (2 </w:t>
            </w:r>
            <w:proofErr w:type="spellStart"/>
            <w:proofErr w:type="gramStart"/>
            <w:r w:rsidRPr="00CB4203">
              <w:t>шт</w:t>
            </w:r>
            <w:proofErr w:type="spellEnd"/>
            <w:proofErr w:type="gramEnd"/>
            <w:r w:rsidRPr="00CB4203">
              <w:t>)</w:t>
            </w:r>
          </w:p>
          <w:p w:rsidR="00B932DB" w:rsidRPr="00CB4203" w:rsidRDefault="00B932DB" w:rsidP="00B932DB">
            <w:r w:rsidRPr="00CB4203">
              <w:t>Фотометр фотоэлектрический КФК-3-01</w:t>
            </w:r>
          </w:p>
          <w:p w:rsidR="00B932DB" w:rsidRPr="00CB4203" w:rsidRDefault="00B932DB" w:rsidP="00B932DB">
            <w:r w:rsidRPr="00CB4203">
              <w:t>Центрифуга ЦЛМН-Р10-01-«Элекон»</w:t>
            </w:r>
          </w:p>
          <w:p w:rsidR="00B932DB" w:rsidRPr="00CB4203" w:rsidRDefault="00B932DB" w:rsidP="00B932DB">
            <w:r w:rsidRPr="00CB4203">
              <w:t xml:space="preserve">Влажный препарат «Внутреннее строение лягушки» (2 </w:t>
            </w:r>
            <w:proofErr w:type="spellStart"/>
            <w:proofErr w:type="gramStart"/>
            <w:r w:rsidRPr="00CB4203">
              <w:t>шт</w:t>
            </w:r>
            <w:proofErr w:type="spellEnd"/>
            <w:proofErr w:type="gramEnd"/>
            <w:r w:rsidRPr="00CB4203">
              <w:t>)</w:t>
            </w:r>
          </w:p>
          <w:p w:rsidR="00B932DB" w:rsidRPr="00CB4203" w:rsidRDefault="00B932DB" w:rsidP="00B932DB">
            <w:r w:rsidRPr="00CB4203">
              <w:t xml:space="preserve">Влажный препарат «Ящерица» (2 </w:t>
            </w:r>
            <w:proofErr w:type="spellStart"/>
            <w:proofErr w:type="gramStart"/>
            <w:r w:rsidRPr="00CB4203">
              <w:t>шт</w:t>
            </w:r>
            <w:proofErr w:type="spellEnd"/>
            <w:proofErr w:type="gramEnd"/>
            <w:r w:rsidRPr="00CB4203">
              <w:t>)</w:t>
            </w:r>
          </w:p>
          <w:p w:rsidR="00B932DB" w:rsidRPr="00CB4203" w:rsidRDefault="00B932DB" w:rsidP="00B932DB">
            <w:r w:rsidRPr="00CB4203">
              <w:t xml:space="preserve">Скелет ящерицы (2 </w:t>
            </w:r>
            <w:proofErr w:type="spellStart"/>
            <w:proofErr w:type="gramStart"/>
            <w:r w:rsidRPr="00CB4203">
              <w:t>шт</w:t>
            </w:r>
            <w:proofErr w:type="spellEnd"/>
            <w:proofErr w:type="gramEnd"/>
            <w:r w:rsidRPr="00CB4203">
              <w:t>)</w:t>
            </w:r>
          </w:p>
          <w:p w:rsidR="00B932DB" w:rsidRPr="00CB4203" w:rsidRDefault="00B932DB" w:rsidP="00B932DB">
            <w:r w:rsidRPr="00CB4203">
              <w:t xml:space="preserve">Скелет лягушки (2 </w:t>
            </w:r>
            <w:proofErr w:type="spellStart"/>
            <w:proofErr w:type="gramStart"/>
            <w:r w:rsidRPr="00CB4203">
              <w:t>шт</w:t>
            </w:r>
            <w:proofErr w:type="spellEnd"/>
            <w:proofErr w:type="gramEnd"/>
            <w:r w:rsidRPr="00CB4203">
              <w:t>)</w:t>
            </w:r>
          </w:p>
          <w:p w:rsidR="00B932DB" w:rsidRPr="00CB4203" w:rsidRDefault="00B932DB" w:rsidP="00B932DB">
            <w:r w:rsidRPr="00CB4203">
              <w:t xml:space="preserve">Скелет голубя (2 </w:t>
            </w:r>
            <w:proofErr w:type="spellStart"/>
            <w:proofErr w:type="gramStart"/>
            <w:r w:rsidRPr="00CB4203">
              <w:t>шт</w:t>
            </w:r>
            <w:proofErr w:type="spellEnd"/>
            <w:proofErr w:type="gramEnd"/>
            <w:r w:rsidRPr="00CB4203">
              <w:t>)</w:t>
            </w:r>
          </w:p>
          <w:p w:rsidR="00B932DB" w:rsidRPr="00CB4203" w:rsidRDefault="00B932DB" w:rsidP="00B932DB">
            <w:r w:rsidRPr="00CB4203">
              <w:t xml:space="preserve">Скелет кролика (4 </w:t>
            </w:r>
            <w:proofErr w:type="spellStart"/>
            <w:proofErr w:type="gramStart"/>
            <w:r w:rsidRPr="00CB4203">
              <w:t>шт</w:t>
            </w:r>
            <w:proofErr w:type="spellEnd"/>
            <w:proofErr w:type="gramEnd"/>
            <w:r w:rsidRPr="00CB4203">
              <w:t>)</w:t>
            </w:r>
          </w:p>
          <w:p w:rsidR="00B932DB" w:rsidRPr="00CB4203" w:rsidRDefault="00B932DB" w:rsidP="00B932DB">
            <w:r w:rsidRPr="00CB4203">
              <w:t>Культиватор КВМ-05</w:t>
            </w:r>
          </w:p>
          <w:p w:rsidR="00B932DB" w:rsidRPr="00CB4203" w:rsidRDefault="00B932DB" w:rsidP="00B932DB">
            <w:r w:rsidRPr="00CB4203">
              <w:t>Культиватор КВ-05</w:t>
            </w:r>
          </w:p>
          <w:p w:rsidR="00B932DB" w:rsidRPr="00CB4203" w:rsidRDefault="00B932DB" w:rsidP="00B932DB">
            <w:r w:rsidRPr="00CB4203">
              <w:t>Измеритель оптической плотности ИПС-03</w:t>
            </w:r>
          </w:p>
          <w:p w:rsidR="00B932DB" w:rsidRPr="00CB4203" w:rsidRDefault="00B932DB" w:rsidP="00B932DB">
            <w:r w:rsidRPr="00CB4203">
              <w:t>Микроскоп МБС-10 стереоскопический («</w:t>
            </w:r>
            <w:proofErr w:type="spellStart"/>
            <w:r w:rsidRPr="00CB4203">
              <w:t>Бинокуляр</w:t>
            </w:r>
            <w:proofErr w:type="spellEnd"/>
            <w:r w:rsidRPr="00CB4203">
              <w:t xml:space="preserve">») (5 </w:t>
            </w:r>
            <w:proofErr w:type="spellStart"/>
            <w:proofErr w:type="gramStart"/>
            <w:r w:rsidRPr="00CB4203">
              <w:t>шт</w:t>
            </w:r>
            <w:proofErr w:type="spellEnd"/>
            <w:proofErr w:type="gramEnd"/>
            <w:r w:rsidRPr="00CB4203">
              <w:t>)</w:t>
            </w:r>
          </w:p>
          <w:p w:rsidR="00B932DB" w:rsidRPr="00CB4203" w:rsidRDefault="00B932DB" w:rsidP="00B932DB">
            <w:r w:rsidRPr="00CB4203">
              <w:t>Шкаф сушильный ШС 80</w:t>
            </w:r>
          </w:p>
          <w:p w:rsidR="00B932DB" w:rsidRPr="00CB4203" w:rsidRDefault="00B932DB" w:rsidP="00B932DB">
            <w:proofErr w:type="spellStart"/>
            <w:r w:rsidRPr="00CB4203">
              <w:t>Бидистиллятор</w:t>
            </w:r>
            <w:proofErr w:type="spellEnd"/>
            <w:r w:rsidRPr="00CB4203">
              <w:t xml:space="preserve"> стеклянный БС</w:t>
            </w:r>
          </w:p>
          <w:p w:rsidR="00B932DB" w:rsidRPr="00CB4203" w:rsidRDefault="00B932DB" w:rsidP="00B932DB">
            <w:r w:rsidRPr="00CB4203">
              <w:t>Комбинированный рН-электрод</w:t>
            </w:r>
          </w:p>
          <w:p w:rsidR="00B932DB" w:rsidRPr="00CB4203" w:rsidRDefault="00B932DB" w:rsidP="00B932DB">
            <w:r w:rsidRPr="00CB4203">
              <w:t>Перекачивающая система ПЭ-3010</w:t>
            </w:r>
          </w:p>
          <w:p w:rsidR="00B932DB" w:rsidRPr="00CB4203" w:rsidRDefault="00B932DB" w:rsidP="00B932DB">
            <w:r w:rsidRPr="00CB4203">
              <w:t xml:space="preserve">Кондиционер MS-GA60VB/MU-GA60VB (2 </w:t>
            </w:r>
            <w:proofErr w:type="spellStart"/>
            <w:proofErr w:type="gramStart"/>
            <w:r w:rsidRPr="00CB4203">
              <w:t>шт</w:t>
            </w:r>
            <w:proofErr w:type="spellEnd"/>
            <w:proofErr w:type="gramEnd"/>
            <w:r w:rsidRPr="00CB4203">
              <w:t>)</w:t>
            </w:r>
          </w:p>
          <w:p w:rsidR="00B932DB" w:rsidRPr="00CB4203" w:rsidRDefault="00B932DB" w:rsidP="00B932DB">
            <w:r w:rsidRPr="00CB4203">
              <w:t xml:space="preserve">Микроскоп Биомед-1 ВАР (2 </w:t>
            </w:r>
            <w:proofErr w:type="spellStart"/>
            <w:proofErr w:type="gramStart"/>
            <w:r w:rsidRPr="00CB4203">
              <w:t>шт</w:t>
            </w:r>
            <w:proofErr w:type="spellEnd"/>
            <w:proofErr w:type="gramEnd"/>
            <w:r w:rsidRPr="00CB4203">
              <w:t>)</w:t>
            </w:r>
          </w:p>
          <w:p w:rsidR="00B932DB" w:rsidRPr="00CB4203" w:rsidRDefault="00B932DB" w:rsidP="00B932DB">
            <w:r w:rsidRPr="00CB4203">
              <w:t xml:space="preserve">Микроскоп </w:t>
            </w:r>
            <w:proofErr w:type="spellStart"/>
            <w:r w:rsidRPr="00CB4203">
              <w:t>Микмед</w:t>
            </w:r>
            <w:proofErr w:type="spellEnd"/>
            <w:r w:rsidRPr="00CB4203">
              <w:t xml:space="preserve"> 1 вар. 1-20 (3 </w:t>
            </w:r>
            <w:proofErr w:type="spellStart"/>
            <w:proofErr w:type="gramStart"/>
            <w:r w:rsidRPr="00CB4203">
              <w:t>шт</w:t>
            </w:r>
            <w:proofErr w:type="spellEnd"/>
            <w:proofErr w:type="gramEnd"/>
            <w:r w:rsidRPr="00CB4203">
              <w:t>)</w:t>
            </w:r>
          </w:p>
          <w:p w:rsidR="00B932DB" w:rsidRPr="00CB4203" w:rsidRDefault="00B932DB" w:rsidP="00B932DB">
            <w:r w:rsidRPr="00CB4203">
              <w:t xml:space="preserve">Микроскоп </w:t>
            </w:r>
            <w:proofErr w:type="spellStart"/>
            <w:r w:rsidRPr="00CB4203">
              <w:t>Микмед</w:t>
            </w:r>
            <w:proofErr w:type="spellEnd"/>
            <w:r w:rsidRPr="00CB4203">
              <w:t xml:space="preserve"> 1 вар. 1-20 (Р-11-1) (3 </w:t>
            </w:r>
            <w:proofErr w:type="spellStart"/>
            <w:proofErr w:type="gramStart"/>
            <w:r w:rsidRPr="00CB4203">
              <w:t>шт</w:t>
            </w:r>
            <w:proofErr w:type="spellEnd"/>
            <w:proofErr w:type="gramEnd"/>
            <w:r w:rsidRPr="00CB4203">
              <w:t>)</w:t>
            </w:r>
          </w:p>
          <w:p w:rsidR="00B932DB" w:rsidRPr="00CB4203" w:rsidRDefault="00B932DB" w:rsidP="00B932DB">
            <w:r w:rsidRPr="00CB4203">
              <w:t xml:space="preserve">Микроскоп </w:t>
            </w:r>
            <w:proofErr w:type="spellStart"/>
            <w:r w:rsidRPr="00CB4203">
              <w:t>Микмед</w:t>
            </w:r>
            <w:proofErr w:type="spellEnd"/>
            <w:r w:rsidRPr="00CB4203">
              <w:t xml:space="preserve"> 1 вар. 2-20 (4 </w:t>
            </w:r>
            <w:proofErr w:type="spellStart"/>
            <w:proofErr w:type="gramStart"/>
            <w:r w:rsidRPr="00CB4203">
              <w:t>шт</w:t>
            </w:r>
            <w:proofErr w:type="spellEnd"/>
            <w:proofErr w:type="gramEnd"/>
            <w:r w:rsidRPr="00CB4203">
              <w:t>)</w:t>
            </w:r>
          </w:p>
          <w:p w:rsidR="00B932DB" w:rsidRPr="00CB4203" w:rsidRDefault="00B932DB" w:rsidP="00B932DB">
            <w:r w:rsidRPr="00CB4203">
              <w:t>Холодильник Атлант</w:t>
            </w:r>
          </w:p>
          <w:p w:rsidR="00B932DB" w:rsidRPr="00CB4203" w:rsidRDefault="00B932DB" w:rsidP="00B932DB">
            <w:r w:rsidRPr="00CB4203">
              <w:t>Холодильник EXQVISIT HR 431/1</w:t>
            </w:r>
          </w:p>
          <w:p w:rsidR="00B932DB" w:rsidRPr="00CB4203" w:rsidRDefault="00B932DB" w:rsidP="00B932DB">
            <w:proofErr w:type="spellStart"/>
            <w:r w:rsidRPr="00CB4203">
              <w:t>Климатостат</w:t>
            </w:r>
            <w:proofErr w:type="spellEnd"/>
            <w:r w:rsidRPr="00CB4203">
              <w:t xml:space="preserve"> Р-2</w:t>
            </w:r>
          </w:p>
          <w:p w:rsidR="00B932DB" w:rsidRPr="00CB4203" w:rsidRDefault="00B932DB" w:rsidP="00B932DB">
            <w:r w:rsidRPr="00CB4203">
              <w:t>Термостат ТС-1/80 СПУ</w:t>
            </w:r>
          </w:p>
          <w:p w:rsidR="00B932DB" w:rsidRPr="00CB4203" w:rsidRDefault="00B932DB" w:rsidP="00B932DB">
            <w:r w:rsidRPr="00CB4203">
              <w:t xml:space="preserve">Компьютер </w:t>
            </w:r>
            <w:proofErr w:type="spellStart"/>
            <w:r w:rsidRPr="00CB4203">
              <w:t>Intel</w:t>
            </w:r>
            <w:proofErr w:type="spellEnd"/>
            <w:r w:rsidRPr="00CB4203">
              <w:t xml:space="preserve"> </w:t>
            </w:r>
            <w:proofErr w:type="spellStart"/>
            <w:r w:rsidRPr="00CB4203">
              <w:t>Pentium</w:t>
            </w:r>
            <w:proofErr w:type="spellEnd"/>
            <w:r w:rsidRPr="00CB4203">
              <w:t xml:space="preserve"> S-775</w:t>
            </w:r>
          </w:p>
          <w:p w:rsidR="00B932DB" w:rsidRPr="00CB4203" w:rsidRDefault="00B932DB" w:rsidP="00B932DB">
            <w:r w:rsidRPr="00CB4203">
              <w:t xml:space="preserve">Шкаф вытяжной (2 </w:t>
            </w:r>
            <w:proofErr w:type="spellStart"/>
            <w:proofErr w:type="gramStart"/>
            <w:r w:rsidRPr="00CB4203">
              <w:t>шт</w:t>
            </w:r>
            <w:proofErr w:type="spellEnd"/>
            <w:proofErr w:type="gramEnd"/>
            <w:r w:rsidRPr="00CB4203">
              <w:t>)</w:t>
            </w:r>
          </w:p>
          <w:p w:rsidR="00692AC0" w:rsidRPr="00D3374A" w:rsidRDefault="00B932DB" w:rsidP="00692AC0">
            <w:r w:rsidRPr="00CB4203">
              <w:t>Комплект лабораторной посуды и р</w:t>
            </w:r>
            <w:r>
              <w:t>е</w:t>
            </w:r>
            <w:r w:rsidRPr="00CB4203">
              <w:t>активов</w:t>
            </w:r>
          </w:p>
        </w:tc>
      </w:tr>
    </w:tbl>
    <w:p w:rsidR="00916D4B" w:rsidRPr="00D3374A" w:rsidRDefault="00916D4B" w:rsidP="00692AC0"/>
    <w:sectPr w:rsidR="00916D4B" w:rsidRPr="00D3374A" w:rsidSect="00692A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817"/>
    <w:multiLevelType w:val="hybridMultilevel"/>
    <w:tmpl w:val="B136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2D0C"/>
    <w:multiLevelType w:val="hybridMultilevel"/>
    <w:tmpl w:val="CBC6F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93FFA"/>
    <w:multiLevelType w:val="hybridMultilevel"/>
    <w:tmpl w:val="605A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2705C"/>
    <w:multiLevelType w:val="hybridMultilevel"/>
    <w:tmpl w:val="5DC6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055FA"/>
    <w:multiLevelType w:val="hybridMultilevel"/>
    <w:tmpl w:val="2E02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D1375"/>
    <w:multiLevelType w:val="multilevel"/>
    <w:tmpl w:val="4C72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430E59"/>
    <w:multiLevelType w:val="hybridMultilevel"/>
    <w:tmpl w:val="7ACC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2A7388"/>
    <w:multiLevelType w:val="hybridMultilevel"/>
    <w:tmpl w:val="EFA64070"/>
    <w:lvl w:ilvl="0" w:tplc="82D49F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07E5B09"/>
    <w:multiLevelType w:val="hybridMultilevel"/>
    <w:tmpl w:val="5630F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F7827"/>
    <w:multiLevelType w:val="hybridMultilevel"/>
    <w:tmpl w:val="CBC6F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C50EC5"/>
    <w:multiLevelType w:val="hybridMultilevel"/>
    <w:tmpl w:val="7ACC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4F3BE2"/>
    <w:multiLevelType w:val="hybridMultilevel"/>
    <w:tmpl w:val="A552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45036"/>
    <w:multiLevelType w:val="hybridMultilevel"/>
    <w:tmpl w:val="CBC6F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44E8F"/>
    <w:multiLevelType w:val="hybridMultilevel"/>
    <w:tmpl w:val="B136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5B7EE1"/>
    <w:multiLevelType w:val="hybridMultilevel"/>
    <w:tmpl w:val="89F4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1F73E5"/>
    <w:multiLevelType w:val="hybridMultilevel"/>
    <w:tmpl w:val="B136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2D5253"/>
    <w:multiLevelType w:val="hybridMultilevel"/>
    <w:tmpl w:val="CBC6F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086F12"/>
    <w:multiLevelType w:val="hybridMultilevel"/>
    <w:tmpl w:val="19F04A10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8">
    <w:nsid w:val="28E174C2"/>
    <w:multiLevelType w:val="hybridMultilevel"/>
    <w:tmpl w:val="A552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EA411D"/>
    <w:multiLevelType w:val="hybridMultilevel"/>
    <w:tmpl w:val="91B65760"/>
    <w:lvl w:ilvl="0" w:tplc="3E62C82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6A4689"/>
    <w:multiLevelType w:val="hybridMultilevel"/>
    <w:tmpl w:val="5DC6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FD14B6"/>
    <w:multiLevelType w:val="hybridMultilevel"/>
    <w:tmpl w:val="5DC6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C638AB"/>
    <w:multiLevelType w:val="hybridMultilevel"/>
    <w:tmpl w:val="5DC6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CC2D1C"/>
    <w:multiLevelType w:val="hybridMultilevel"/>
    <w:tmpl w:val="1FF42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5E0D3C"/>
    <w:multiLevelType w:val="multilevel"/>
    <w:tmpl w:val="DC728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7D5163"/>
    <w:multiLevelType w:val="hybridMultilevel"/>
    <w:tmpl w:val="1FF42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93CC0"/>
    <w:multiLevelType w:val="hybridMultilevel"/>
    <w:tmpl w:val="CBC6F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45E27"/>
    <w:multiLevelType w:val="hybridMultilevel"/>
    <w:tmpl w:val="76389E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49329E"/>
    <w:multiLevelType w:val="hybridMultilevel"/>
    <w:tmpl w:val="B254C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85064"/>
    <w:multiLevelType w:val="hybridMultilevel"/>
    <w:tmpl w:val="5DCE10E6"/>
    <w:lvl w:ilvl="0" w:tplc="C466152A">
      <w:start w:val="3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552168"/>
    <w:multiLevelType w:val="hybridMultilevel"/>
    <w:tmpl w:val="7ACC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725079"/>
    <w:multiLevelType w:val="hybridMultilevel"/>
    <w:tmpl w:val="CBC6F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734E5A"/>
    <w:multiLevelType w:val="hybridMultilevel"/>
    <w:tmpl w:val="5DC6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4156A0"/>
    <w:multiLevelType w:val="hybridMultilevel"/>
    <w:tmpl w:val="06EC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50E8F"/>
    <w:multiLevelType w:val="hybridMultilevel"/>
    <w:tmpl w:val="CBC6F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C775D1"/>
    <w:multiLevelType w:val="hybridMultilevel"/>
    <w:tmpl w:val="3F38CE84"/>
    <w:lvl w:ilvl="0" w:tplc="94EE0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873338"/>
    <w:multiLevelType w:val="hybridMultilevel"/>
    <w:tmpl w:val="BF30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67B74"/>
    <w:multiLevelType w:val="hybridMultilevel"/>
    <w:tmpl w:val="054EC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367C5"/>
    <w:multiLevelType w:val="hybridMultilevel"/>
    <w:tmpl w:val="5DC6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84664"/>
    <w:multiLevelType w:val="hybridMultilevel"/>
    <w:tmpl w:val="634CC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B33E8"/>
    <w:multiLevelType w:val="multilevel"/>
    <w:tmpl w:val="3388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696757"/>
    <w:multiLevelType w:val="hybridMultilevel"/>
    <w:tmpl w:val="B136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F7FB2"/>
    <w:multiLevelType w:val="hybridMultilevel"/>
    <w:tmpl w:val="5DC6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2138BA"/>
    <w:multiLevelType w:val="hybridMultilevel"/>
    <w:tmpl w:val="5DC6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A20F75"/>
    <w:multiLevelType w:val="hybridMultilevel"/>
    <w:tmpl w:val="5B9CD4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5"/>
  </w:num>
  <w:num w:numId="3">
    <w:abstractNumId w:val="7"/>
  </w:num>
  <w:num w:numId="4">
    <w:abstractNumId w:val="2"/>
  </w:num>
  <w:num w:numId="5">
    <w:abstractNumId w:val="23"/>
  </w:num>
  <w:num w:numId="6">
    <w:abstractNumId w:val="25"/>
  </w:num>
  <w:num w:numId="7">
    <w:abstractNumId w:val="8"/>
  </w:num>
  <w:num w:numId="8">
    <w:abstractNumId w:val="44"/>
  </w:num>
  <w:num w:numId="9">
    <w:abstractNumId w:val="37"/>
  </w:num>
  <w:num w:numId="10">
    <w:abstractNumId w:val="11"/>
  </w:num>
  <w:num w:numId="11">
    <w:abstractNumId w:val="18"/>
  </w:num>
  <w:num w:numId="12">
    <w:abstractNumId w:val="0"/>
  </w:num>
  <w:num w:numId="13">
    <w:abstractNumId w:val="13"/>
  </w:num>
  <w:num w:numId="14">
    <w:abstractNumId w:val="41"/>
  </w:num>
  <w:num w:numId="15">
    <w:abstractNumId w:val="15"/>
  </w:num>
  <w:num w:numId="16">
    <w:abstractNumId w:val="38"/>
  </w:num>
  <w:num w:numId="17">
    <w:abstractNumId w:val="14"/>
  </w:num>
  <w:num w:numId="18">
    <w:abstractNumId w:val="42"/>
  </w:num>
  <w:num w:numId="19">
    <w:abstractNumId w:val="20"/>
  </w:num>
  <w:num w:numId="20">
    <w:abstractNumId w:val="32"/>
  </w:num>
  <w:num w:numId="21">
    <w:abstractNumId w:val="28"/>
  </w:num>
  <w:num w:numId="22">
    <w:abstractNumId w:val="43"/>
  </w:num>
  <w:num w:numId="23">
    <w:abstractNumId w:val="22"/>
  </w:num>
  <w:num w:numId="24">
    <w:abstractNumId w:val="36"/>
  </w:num>
  <w:num w:numId="25">
    <w:abstractNumId w:val="21"/>
  </w:num>
  <w:num w:numId="26">
    <w:abstractNumId w:val="27"/>
  </w:num>
  <w:num w:numId="27">
    <w:abstractNumId w:val="19"/>
  </w:num>
  <w:num w:numId="28">
    <w:abstractNumId w:val="17"/>
  </w:num>
  <w:num w:numId="29">
    <w:abstractNumId w:val="4"/>
  </w:num>
  <w:num w:numId="30">
    <w:abstractNumId w:val="3"/>
  </w:num>
  <w:num w:numId="31">
    <w:abstractNumId w:val="10"/>
  </w:num>
  <w:num w:numId="32">
    <w:abstractNumId w:val="33"/>
  </w:num>
  <w:num w:numId="33">
    <w:abstractNumId w:val="6"/>
  </w:num>
  <w:num w:numId="34">
    <w:abstractNumId w:val="30"/>
  </w:num>
  <w:num w:numId="35">
    <w:abstractNumId w:val="31"/>
  </w:num>
  <w:num w:numId="36">
    <w:abstractNumId w:val="1"/>
  </w:num>
  <w:num w:numId="37">
    <w:abstractNumId w:val="39"/>
  </w:num>
  <w:num w:numId="38">
    <w:abstractNumId w:val="26"/>
  </w:num>
  <w:num w:numId="39">
    <w:abstractNumId w:val="12"/>
  </w:num>
  <w:num w:numId="40">
    <w:abstractNumId w:val="9"/>
  </w:num>
  <w:num w:numId="41">
    <w:abstractNumId w:val="16"/>
  </w:num>
  <w:num w:numId="42">
    <w:abstractNumId w:val="34"/>
  </w:num>
  <w:num w:numId="43">
    <w:abstractNumId w:val="40"/>
  </w:num>
  <w:num w:numId="44">
    <w:abstractNumId w:val="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4B"/>
    <w:rsid w:val="000074D2"/>
    <w:rsid w:val="000809C2"/>
    <w:rsid w:val="00092CC5"/>
    <w:rsid w:val="000E5461"/>
    <w:rsid w:val="001062B0"/>
    <w:rsid w:val="001C2E85"/>
    <w:rsid w:val="001E2B80"/>
    <w:rsid w:val="001E498F"/>
    <w:rsid w:val="00217F20"/>
    <w:rsid w:val="00275122"/>
    <w:rsid w:val="0028223F"/>
    <w:rsid w:val="002972C4"/>
    <w:rsid w:val="002D0550"/>
    <w:rsid w:val="00311527"/>
    <w:rsid w:val="0036718A"/>
    <w:rsid w:val="003D5F49"/>
    <w:rsid w:val="003D6C23"/>
    <w:rsid w:val="00452C29"/>
    <w:rsid w:val="0046020E"/>
    <w:rsid w:val="004C69F4"/>
    <w:rsid w:val="00576007"/>
    <w:rsid w:val="005B3172"/>
    <w:rsid w:val="005E0377"/>
    <w:rsid w:val="0062591C"/>
    <w:rsid w:val="00692AC0"/>
    <w:rsid w:val="00801F9C"/>
    <w:rsid w:val="00811319"/>
    <w:rsid w:val="00883517"/>
    <w:rsid w:val="008909C6"/>
    <w:rsid w:val="00916D4B"/>
    <w:rsid w:val="00926B2F"/>
    <w:rsid w:val="00927F91"/>
    <w:rsid w:val="00931A51"/>
    <w:rsid w:val="0096008A"/>
    <w:rsid w:val="009F0245"/>
    <w:rsid w:val="009F3698"/>
    <w:rsid w:val="00AD051A"/>
    <w:rsid w:val="00B33F16"/>
    <w:rsid w:val="00B932DB"/>
    <w:rsid w:val="00C26687"/>
    <w:rsid w:val="00CA2AC8"/>
    <w:rsid w:val="00CB582B"/>
    <w:rsid w:val="00D26868"/>
    <w:rsid w:val="00D3374A"/>
    <w:rsid w:val="00DC0CE3"/>
    <w:rsid w:val="00DF04C3"/>
    <w:rsid w:val="00E4526A"/>
    <w:rsid w:val="00EA290F"/>
    <w:rsid w:val="00EB5A08"/>
    <w:rsid w:val="00EC4948"/>
    <w:rsid w:val="00EE5C91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D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916D4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69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autoRedefine/>
    <w:rsid w:val="00AD051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pple-style-span">
    <w:name w:val="apple-style-span"/>
    <w:rsid w:val="00FF36FF"/>
  </w:style>
  <w:style w:type="paragraph" w:styleId="a7">
    <w:name w:val="Plain Text"/>
    <w:basedOn w:val="a"/>
    <w:link w:val="a8"/>
    <w:rsid w:val="008909C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8909C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uiPriority w:val="99"/>
    <w:semiHidden/>
    <w:unhideWhenUsed/>
    <w:rsid w:val="00C26687"/>
    <w:rPr>
      <w:strike w:val="0"/>
      <w:dstrike w:val="0"/>
      <w:color w:val="005A84"/>
      <w:u w:val="none"/>
      <w:effect w:val="none"/>
    </w:rPr>
  </w:style>
  <w:style w:type="character" w:customStyle="1" w:styleId="hps">
    <w:name w:val="hps"/>
    <w:rsid w:val="001062B0"/>
  </w:style>
  <w:style w:type="character" w:styleId="aa">
    <w:name w:val="Strong"/>
    <w:uiPriority w:val="22"/>
    <w:qFormat/>
    <w:rsid w:val="001062B0"/>
    <w:rPr>
      <w:b/>
      <w:bCs/>
    </w:rPr>
  </w:style>
  <w:style w:type="paragraph" w:styleId="ab">
    <w:name w:val="No Spacing"/>
    <w:basedOn w:val="a"/>
    <w:uiPriority w:val="1"/>
    <w:qFormat/>
    <w:rsid w:val="003D6C23"/>
    <w:rPr>
      <w:rFonts w:ascii="Calibri" w:hAnsi="Calibri"/>
      <w:szCs w:val="32"/>
      <w:lang w:val="en-US" w:eastAsia="en-US" w:bidi="en-US"/>
    </w:rPr>
  </w:style>
  <w:style w:type="character" w:customStyle="1" w:styleId="apple-converted-space">
    <w:name w:val="apple-converted-space"/>
    <w:rsid w:val="00092CC5"/>
  </w:style>
  <w:style w:type="paragraph" w:styleId="ac">
    <w:name w:val="Balloon Text"/>
    <w:basedOn w:val="a"/>
    <w:link w:val="ad"/>
    <w:uiPriority w:val="99"/>
    <w:semiHidden/>
    <w:unhideWhenUsed/>
    <w:rsid w:val="00092C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2C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D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916D4B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69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autoRedefine/>
    <w:rsid w:val="00AD051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pple-style-span">
    <w:name w:val="apple-style-span"/>
    <w:rsid w:val="00FF36FF"/>
  </w:style>
  <w:style w:type="paragraph" w:styleId="a7">
    <w:name w:val="Plain Text"/>
    <w:basedOn w:val="a"/>
    <w:link w:val="a8"/>
    <w:rsid w:val="008909C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8909C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uiPriority w:val="99"/>
    <w:semiHidden/>
    <w:unhideWhenUsed/>
    <w:rsid w:val="00C26687"/>
    <w:rPr>
      <w:strike w:val="0"/>
      <w:dstrike w:val="0"/>
      <w:color w:val="005A84"/>
      <w:u w:val="none"/>
      <w:effect w:val="none"/>
    </w:rPr>
  </w:style>
  <w:style w:type="character" w:customStyle="1" w:styleId="hps">
    <w:name w:val="hps"/>
    <w:rsid w:val="001062B0"/>
  </w:style>
  <w:style w:type="character" w:styleId="aa">
    <w:name w:val="Strong"/>
    <w:uiPriority w:val="22"/>
    <w:qFormat/>
    <w:rsid w:val="001062B0"/>
    <w:rPr>
      <w:b/>
      <w:bCs/>
    </w:rPr>
  </w:style>
  <w:style w:type="paragraph" w:styleId="ab">
    <w:name w:val="No Spacing"/>
    <w:basedOn w:val="a"/>
    <w:uiPriority w:val="1"/>
    <w:qFormat/>
    <w:rsid w:val="003D6C23"/>
    <w:rPr>
      <w:rFonts w:ascii="Calibri" w:hAnsi="Calibri"/>
      <w:szCs w:val="32"/>
      <w:lang w:val="en-US" w:eastAsia="en-US" w:bidi="en-US"/>
    </w:rPr>
  </w:style>
  <w:style w:type="character" w:customStyle="1" w:styleId="apple-converted-space">
    <w:name w:val="apple-converted-space"/>
    <w:rsid w:val="00092CC5"/>
  </w:style>
  <w:style w:type="paragraph" w:styleId="ac">
    <w:name w:val="Balloon Text"/>
    <w:basedOn w:val="a"/>
    <w:link w:val="ad"/>
    <w:uiPriority w:val="99"/>
    <w:semiHidden/>
    <w:unhideWhenUsed/>
    <w:rsid w:val="00092C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2C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authid/detail.url?origin=resultslist&amp;authorId=54891631100&amp;zone=" TargetMode="External"/><Relationship Id="rId13" Type="http://schemas.openxmlformats.org/officeDocument/2006/relationships/hyperlink" Target="http://elibrary.ru/item.asp?id=21184791" TargetMode="External"/><Relationship Id="rId18" Type="http://schemas.openxmlformats.org/officeDocument/2006/relationships/hyperlink" Target="http://www.scopus.com/record/display.url?eid=2-s2.0-84855710251&amp;origin=resultslist&amp;sort=plf-f&amp;src=s&amp;st1=sarapultseva&amp;st2=e.&amp;nlo=1&amp;nlr=20&amp;nls=count-f&amp;sid=B19A831B823D696FC36B9BDE522F2CB8.CnvicAmOODVwpVrjSeqQ%3a63&amp;sot=anl&amp;sdt=aut&amp;sl=43&amp;s=AU-ID%28%22Sarapultseva%2c+Elena+I.%22+35316436500%29&amp;relpos=1&amp;relpos=1&amp;citeCnt=0&amp;searchTerm=AU-ID%28%5C%26quot%3BSarapultseva%2C+Elena+I.%5C%26quot%3B+35316436500%29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scopus.com/authid/detail.url?origin=resultslist&amp;authorId=35316436500&amp;zone=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www.scopus.com/authid/detail.url?origin=resultslist&amp;authorId=7102869452&amp;zone=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opus.com/authid/detail.url?origin=resultslist&amp;authorId=54891631100&amp;zone=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pps.webofknowledge.com/full_record.do?product=UA&amp;search_mode=GeneralSearch&amp;qid=1&amp;SID=S1e3JeILoLPVaUGkJLw&amp;page=1&amp;doc=2" TargetMode="External"/><Relationship Id="rId11" Type="http://schemas.openxmlformats.org/officeDocument/2006/relationships/hyperlink" Target="http://www.scopus.com/source/sourceInfo.url?sourceId=13192&amp;origin=resultsli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opus.com/authid/detail.url?origin=resultslist&amp;authorId=35316436500&amp;zone=" TargetMode="External"/><Relationship Id="rId10" Type="http://schemas.openxmlformats.org/officeDocument/2006/relationships/hyperlink" Target="http://www.scopus.com/record/display.url?eid=2-s2.0-84855710251&amp;origin=resultslist&amp;sort=plf-f&amp;src=s&amp;st1=sarapultseva&amp;st2=e.&amp;nlo=1&amp;nlr=20&amp;nls=count-f&amp;sid=B19A831B823D696FC36B9BDE522F2CB8.CnvicAmOODVwpVrjSeqQ%3a63&amp;sot=anl&amp;sdt=aut&amp;sl=43&amp;s=AU-ID%28%22Sarapultseva%2c+Elena+I.%22+35316436500%29&amp;relpos=1&amp;relpos=1&amp;citeCnt=0&amp;searchTerm=AU-ID%28%5C%26quot%3BSarapultseva%2C+Elena+I.%5C%26quot%3B+35316436500%29" TargetMode="External"/><Relationship Id="rId19" Type="http://schemas.openxmlformats.org/officeDocument/2006/relationships/hyperlink" Target="http://www.scopus.com/source/sourceInfo.url?sourceId=13192&amp;origin=results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opus.com/authid/detail.url?origin=resultslist&amp;authorId=7102869452&amp;zone=" TargetMode="External"/><Relationship Id="rId14" Type="http://schemas.openxmlformats.org/officeDocument/2006/relationships/hyperlink" Target="http://elibrary.ru/title_about.asp?id=28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A483135C</Template>
  <TotalTime>148</TotalTime>
  <Pages>25</Pages>
  <Words>7864</Words>
  <Characters>44826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ВИТИ НИЯУМИФИ</Company>
  <LinksUpToDate>false</LinksUpToDate>
  <CharactersWithSpaces>52585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Елена Игорев. Сарапульцева</cp:lastModifiedBy>
  <cp:revision>36</cp:revision>
  <dcterms:created xsi:type="dcterms:W3CDTF">2015-09-16T06:43:00Z</dcterms:created>
  <dcterms:modified xsi:type="dcterms:W3CDTF">2015-09-16T12:55:00Z</dcterms:modified>
</cp:coreProperties>
</file>