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10" w:rsidRPr="004B2C2A" w:rsidRDefault="00AA3A1C" w:rsidP="004B2C2A">
      <w:pPr>
        <w:pStyle w:val="Style5"/>
        <w:spacing w:line="240" w:lineRule="auto"/>
        <w:ind w:left="14" w:right="29" w:hanging="14"/>
        <w:jc w:val="center"/>
        <w:rPr>
          <w:b/>
        </w:rPr>
      </w:pPr>
      <w:r w:rsidRPr="004B2C2A">
        <w:rPr>
          <w:b/>
        </w:rPr>
        <w:t>Аннотация</w:t>
      </w:r>
      <w:r w:rsidR="008F4130" w:rsidRPr="004B2C2A">
        <w:rPr>
          <w:b/>
        </w:rPr>
        <w:t xml:space="preserve"> образовательной программы </w:t>
      </w:r>
      <w:r w:rsidR="00343F10" w:rsidRPr="004B2C2A">
        <w:rPr>
          <w:b/>
        </w:rPr>
        <w:t xml:space="preserve"> </w:t>
      </w:r>
    </w:p>
    <w:p w:rsidR="00343F10" w:rsidRPr="004B2C2A" w:rsidRDefault="00F668DA" w:rsidP="004B2C2A">
      <w:pPr>
        <w:pStyle w:val="Style5"/>
        <w:spacing w:line="240" w:lineRule="auto"/>
        <w:ind w:left="14" w:right="29" w:hanging="14"/>
        <w:jc w:val="center"/>
        <w:rPr>
          <w:b/>
        </w:rPr>
      </w:pPr>
      <w:proofErr w:type="spellStart"/>
      <w:r w:rsidRPr="004B2C2A">
        <w:rPr>
          <w:b/>
        </w:rPr>
        <w:t>Обнинский</w:t>
      </w:r>
      <w:proofErr w:type="spellEnd"/>
      <w:r w:rsidRPr="004B2C2A">
        <w:rPr>
          <w:b/>
        </w:rPr>
        <w:t xml:space="preserve"> институт атомной энергетики —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F668DA" w:rsidRPr="004B2C2A" w:rsidRDefault="00F668DA" w:rsidP="004B2C2A">
      <w:pPr>
        <w:pStyle w:val="Style5"/>
        <w:spacing w:line="240" w:lineRule="auto"/>
        <w:ind w:left="14" w:right="29" w:hanging="14"/>
        <w:jc w:val="center"/>
        <w:rPr>
          <w:b/>
        </w:rPr>
      </w:pPr>
    </w:p>
    <w:p w:rsidR="00343F10" w:rsidRPr="004B2C2A" w:rsidRDefault="00F668DA" w:rsidP="004B2C2A">
      <w:pPr>
        <w:pStyle w:val="Style5"/>
        <w:numPr>
          <w:ilvl w:val="0"/>
          <w:numId w:val="1"/>
        </w:numPr>
        <w:spacing w:line="240" w:lineRule="auto"/>
        <w:ind w:right="29"/>
        <w:jc w:val="left"/>
      </w:pPr>
      <w:r w:rsidRPr="004B2C2A">
        <w:rPr>
          <w:b/>
        </w:rPr>
        <w:t xml:space="preserve">Направление </w:t>
      </w:r>
      <w:r w:rsidR="00343F10" w:rsidRPr="004B2C2A">
        <w:rPr>
          <w:b/>
        </w:rPr>
        <w:t xml:space="preserve">подготовки: </w:t>
      </w:r>
      <w:r w:rsidR="00343F10" w:rsidRPr="004B2C2A">
        <w:t>1</w:t>
      </w:r>
      <w:r w:rsidRPr="004B2C2A">
        <w:t>4</w:t>
      </w:r>
      <w:r w:rsidR="006372D5" w:rsidRPr="004B2C2A">
        <w:t>.03.0</w:t>
      </w:r>
      <w:r w:rsidR="00E41B59">
        <w:t>1</w:t>
      </w:r>
      <w:r w:rsidR="006D2765" w:rsidRPr="004B2C2A">
        <w:t xml:space="preserve"> </w:t>
      </w:r>
      <w:r w:rsidR="00E41B59" w:rsidRPr="00E41B59">
        <w:t>Ядерная энергетика и теплофизика</w:t>
      </w:r>
      <w:r w:rsidR="00926F21" w:rsidRPr="004B2C2A">
        <w:t>.</w:t>
      </w:r>
    </w:p>
    <w:p w:rsidR="00343F10" w:rsidRPr="004B2C2A" w:rsidRDefault="004F0F1B" w:rsidP="004B2C2A">
      <w:pPr>
        <w:pStyle w:val="Style5"/>
        <w:spacing w:line="240" w:lineRule="auto"/>
        <w:ind w:left="14" w:right="29" w:firstLine="553"/>
      </w:pPr>
      <w:r w:rsidRPr="004B2C2A">
        <w:rPr>
          <w:b/>
        </w:rPr>
        <w:t>Наименование</w:t>
      </w:r>
      <w:r w:rsidR="00F463CB" w:rsidRPr="004B2C2A">
        <w:rPr>
          <w:b/>
        </w:rPr>
        <w:t xml:space="preserve"> образовательной программы: </w:t>
      </w:r>
      <w:r w:rsidR="0033239F">
        <w:t>Ядерные технологии</w:t>
      </w:r>
      <w:r w:rsidR="00926F21" w:rsidRPr="004B2C2A">
        <w:t>.</w:t>
      </w:r>
    </w:p>
    <w:p w:rsidR="00030665" w:rsidRPr="004B2C2A" w:rsidRDefault="00030665" w:rsidP="004B2C2A">
      <w:pPr>
        <w:pStyle w:val="Style5"/>
        <w:spacing w:line="240" w:lineRule="auto"/>
        <w:ind w:left="14" w:right="29" w:firstLine="553"/>
      </w:pPr>
    </w:p>
    <w:p w:rsidR="00343F10" w:rsidRPr="004B2C2A" w:rsidRDefault="00343F10" w:rsidP="004B2C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Кратная характеристика программы:</w:t>
      </w:r>
    </w:p>
    <w:p w:rsidR="00FC4283" w:rsidRDefault="00343F10" w:rsidP="0033239F">
      <w:pPr>
        <w:pStyle w:val="Style5"/>
        <w:spacing w:line="240" w:lineRule="auto"/>
        <w:ind w:left="14" w:right="29" w:firstLine="553"/>
      </w:pPr>
      <w:r w:rsidRPr="004B2C2A">
        <w:rPr>
          <w:b/>
        </w:rPr>
        <w:t>Цель программы:</w:t>
      </w:r>
      <w:r w:rsidRPr="004B2C2A">
        <w:t xml:space="preserve"> </w:t>
      </w:r>
      <w:r w:rsidR="0033239F">
        <w:t xml:space="preserve">Подготовка высококвалифицированных специалистов, способных выполнять фундаментальные и прикладные исследования по совершенствованию ядерно-энергетических технологий и разработке инновационных технологий, систем и установок преобразования ядерной энергии, готовых к самостоятельной работе на предприятиях ядерного сектора, а также любых инжиниринговых </w:t>
      </w:r>
      <w:proofErr w:type="gramStart"/>
      <w:r w:rsidR="0033239F">
        <w:t>компаниях</w:t>
      </w:r>
      <w:proofErr w:type="gramEnd"/>
      <w:r w:rsidR="0033239F">
        <w:t xml:space="preserve"> как на территории Российской Федерации, так и ведущих международных кампаниях ядерного сектора.</w:t>
      </w:r>
    </w:p>
    <w:p w:rsidR="0033239F" w:rsidRPr="004B2C2A" w:rsidRDefault="0033239F" w:rsidP="0033239F">
      <w:pPr>
        <w:pStyle w:val="Style5"/>
        <w:spacing w:line="240" w:lineRule="auto"/>
        <w:ind w:left="14" w:right="29" w:firstLine="553"/>
      </w:pPr>
    </w:p>
    <w:p w:rsidR="00F463CB" w:rsidRPr="004B2C2A" w:rsidRDefault="00F463CB" w:rsidP="004B2C2A">
      <w:pPr>
        <w:pStyle w:val="Style5"/>
        <w:spacing w:line="240" w:lineRule="auto"/>
        <w:ind w:left="14" w:right="29" w:firstLine="553"/>
        <w:rPr>
          <w:b/>
        </w:rPr>
      </w:pPr>
      <w:r w:rsidRPr="004B2C2A">
        <w:rPr>
          <w:b/>
        </w:rPr>
        <w:t>Сроки получения образования по программе:</w:t>
      </w:r>
    </w:p>
    <w:p w:rsidR="00B973D6" w:rsidRPr="004B2C2A" w:rsidRDefault="00B973D6" w:rsidP="004B2C2A">
      <w:pPr>
        <w:pStyle w:val="Style5"/>
        <w:numPr>
          <w:ilvl w:val="1"/>
          <w:numId w:val="8"/>
        </w:numPr>
        <w:spacing w:line="240" w:lineRule="auto"/>
        <w:ind w:left="0" w:right="29" w:firstLine="709"/>
      </w:pPr>
      <w:r w:rsidRPr="004B2C2A">
        <w:t xml:space="preserve">очная форма обучения – </w:t>
      </w:r>
      <w:r w:rsidR="004B2C2A">
        <w:t>4 года.</w:t>
      </w:r>
    </w:p>
    <w:p w:rsidR="00F668DA" w:rsidRPr="004B2C2A" w:rsidRDefault="00F668DA" w:rsidP="004B2C2A">
      <w:pPr>
        <w:pStyle w:val="Style5"/>
        <w:spacing w:line="240" w:lineRule="auto"/>
        <w:ind w:left="14" w:right="29" w:firstLine="553"/>
      </w:pPr>
    </w:p>
    <w:p w:rsidR="00343F10" w:rsidRPr="004B2C2A" w:rsidRDefault="00F463CB" w:rsidP="004B2C2A">
      <w:pPr>
        <w:pStyle w:val="Style5"/>
        <w:spacing w:line="240" w:lineRule="auto"/>
        <w:ind w:left="14" w:right="29" w:firstLine="553"/>
      </w:pPr>
      <w:r w:rsidRPr="004B2C2A">
        <w:rPr>
          <w:b/>
        </w:rPr>
        <w:t>Выпускающ</w:t>
      </w:r>
      <w:r w:rsidR="00F668DA" w:rsidRPr="004B2C2A">
        <w:rPr>
          <w:b/>
        </w:rPr>
        <w:t>ее</w:t>
      </w:r>
      <w:r w:rsidRPr="004B2C2A">
        <w:rPr>
          <w:b/>
        </w:rPr>
        <w:t xml:space="preserve"> </w:t>
      </w:r>
      <w:r w:rsidR="00F668DA" w:rsidRPr="004B2C2A">
        <w:rPr>
          <w:b/>
        </w:rPr>
        <w:t>отделение</w:t>
      </w:r>
      <w:r w:rsidR="006D2765" w:rsidRPr="004B2C2A">
        <w:t xml:space="preserve"> – </w:t>
      </w:r>
      <w:r w:rsidR="00F668DA" w:rsidRPr="004B2C2A">
        <w:t>Ядерной Физики и Технологий (О)</w:t>
      </w:r>
      <w:r w:rsidR="006D2765" w:rsidRPr="004B2C2A">
        <w:t>.</w:t>
      </w:r>
    </w:p>
    <w:p w:rsidR="00030665" w:rsidRPr="004B2C2A" w:rsidRDefault="00030665" w:rsidP="004B2C2A">
      <w:pPr>
        <w:pStyle w:val="Style5"/>
        <w:spacing w:line="240" w:lineRule="auto"/>
        <w:ind w:left="14" w:right="29" w:firstLine="553"/>
      </w:pPr>
    </w:p>
    <w:p w:rsidR="00343F10" w:rsidRPr="004B2C2A" w:rsidRDefault="00343F10" w:rsidP="004B2C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55AA0" w:rsidRPr="004B2C2A">
        <w:rPr>
          <w:rFonts w:ascii="Times New Roman" w:hAnsi="Times New Roman" w:cs="Times New Roman"/>
          <w:b/>
          <w:sz w:val="24"/>
          <w:szCs w:val="24"/>
        </w:rPr>
        <w:t>области, объектов и задач</w:t>
      </w:r>
      <w:r w:rsidRPr="004B2C2A">
        <w:rPr>
          <w:rFonts w:ascii="Times New Roman" w:hAnsi="Times New Roman" w:cs="Times New Roman"/>
          <w:b/>
          <w:sz w:val="24"/>
          <w:szCs w:val="24"/>
        </w:rPr>
        <w:t xml:space="preserve"> профессиональной деятельности:</w:t>
      </w:r>
    </w:p>
    <w:p w:rsidR="00030665" w:rsidRPr="004B2C2A" w:rsidRDefault="00343F10" w:rsidP="004B2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Област</w:t>
      </w:r>
      <w:r w:rsidR="00473424" w:rsidRPr="004B2C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 выпускников</w:t>
      </w:r>
      <w:r w:rsidRPr="004B2C2A">
        <w:rPr>
          <w:rFonts w:ascii="Times New Roman" w:hAnsi="Times New Roman" w:cs="Times New Roman"/>
          <w:sz w:val="24"/>
          <w:szCs w:val="24"/>
        </w:rPr>
        <w:t xml:space="preserve"> </w:t>
      </w:r>
      <w:r w:rsidR="006D2765" w:rsidRPr="004B2C2A">
        <w:rPr>
          <w:rFonts w:ascii="Times New Roman" w:eastAsia="Times New Roman" w:hAnsi="Times New Roman" w:cs="Times New Roman"/>
          <w:sz w:val="24"/>
          <w:szCs w:val="24"/>
        </w:rPr>
        <w:t>включа</w:t>
      </w:r>
      <w:r w:rsidR="00473424" w:rsidRPr="004B2C2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D2765" w:rsidRPr="004B2C2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30665" w:rsidRPr="004B2C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12F7" w:rsidRPr="004B2C2A" w:rsidRDefault="007812F7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24 Атомная промышленность (в сфере использования ядерных физики и технологий);</w:t>
      </w:r>
    </w:p>
    <w:p w:rsidR="00030665" w:rsidRPr="004B2C2A" w:rsidRDefault="00343F10" w:rsidP="004B2C2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Объектами профессиональной деятельности</w:t>
      </w:r>
      <w:r w:rsidRPr="004B2C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>выпускников являются:</w:t>
      </w:r>
      <w:r w:rsidR="00030665" w:rsidRPr="004B2C2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1B47CC" w:rsidRPr="004B2C2A" w:rsidRDefault="001B47CC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атомное ядро</w:t>
      </w:r>
      <w:r w:rsidRPr="004B2C2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1B47CC" w:rsidRPr="004B2C2A" w:rsidRDefault="001B47CC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элементарные частицы и плазма;</w:t>
      </w:r>
    </w:p>
    <w:p w:rsidR="001B47CC" w:rsidRPr="004B2C2A" w:rsidRDefault="007812F7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конд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енсированное состояние вещества;</w:t>
      </w:r>
    </w:p>
    <w:p w:rsidR="001B47CC" w:rsidRPr="004B2C2A" w:rsidRDefault="001B47CC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ядерные реакторы;</w:t>
      </w:r>
    </w:p>
    <w:p w:rsidR="001B47CC" w:rsidRPr="004B2C2A" w:rsidRDefault="001B47CC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материалы ядерных реакторов;</w:t>
      </w:r>
    </w:p>
    <w:p w:rsidR="001B47CC" w:rsidRPr="004B2C2A" w:rsidRDefault="007812F7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ядерные материалы и систе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мы обеспечения их безопасности;</w:t>
      </w:r>
    </w:p>
    <w:p w:rsidR="001B47CC" w:rsidRPr="004B2C2A" w:rsidRDefault="007812F7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технологии применения приборов 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и установок для анализа веществ;</w:t>
      </w:r>
    </w:p>
    <w:p w:rsidR="001B47CC" w:rsidRPr="004B2C2A" w:rsidRDefault="007812F7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радиационное воздействие ионизирующих излучений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 xml:space="preserve"> на человека и окружающую среду;</w:t>
      </w:r>
    </w:p>
    <w:p w:rsidR="001B47CC" w:rsidRPr="004B2C2A" w:rsidRDefault="007812F7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ради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ационные технологии в медицине;</w:t>
      </w:r>
    </w:p>
    <w:p w:rsidR="001B47CC" w:rsidRPr="004B2C2A" w:rsidRDefault="007812F7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математические модели для теоретического и экспериментального исследований явлений и закономерностей в области физики ядра, частиц, плазмы, конденсированного состоя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ния вещества, ядерных реакторов;</w:t>
      </w:r>
    </w:p>
    <w:p w:rsidR="001B47CC" w:rsidRPr="004B2C2A" w:rsidRDefault="007812F7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распространения и взаимодействия излучения с об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ъектами живой и неживой природы;</w:t>
      </w:r>
    </w:p>
    <w:p w:rsidR="007812F7" w:rsidRPr="004B2C2A" w:rsidRDefault="007812F7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ядерных материалов, объектов и установок атомной промышленности и энергетики.</w:t>
      </w:r>
    </w:p>
    <w:p w:rsidR="00030665" w:rsidRPr="004B2C2A" w:rsidRDefault="00C55AA0" w:rsidP="004B2C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Типы задач</w:t>
      </w:r>
      <w:r w:rsidR="00343F10" w:rsidRPr="004B2C2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</w:t>
      </w:r>
      <w:r w:rsidR="00343F10" w:rsidRPr="004B2C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12F7" w:rsidRPr="004B2C2A" w:rsidRDefault="007812F7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научно-исследовательский;</w:t>
      </w:r>
    </w:p>
    <w:p w:rsidR="007812F7" w:rsidRDefault="0033239F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проектный;</w:t>
      </w:r>
    </w:p>
    <w:p w:rsidR="0033239F" w:rsidRPr="004B2C2A" w:rsidRDefault="0033239F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39F">
        <w:rPr>
          <w:rFonts w:ascii="Times New Roman" w:eastAsia="Times New Roman" w:hAnsi="Times New Roman" w:cs="Times New Roman"/>
          <w:sz w:val="24"/>
          <w:szCs w:val="24"/>
        </w:rPr>
        <w:t>организационно-управленческий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0665" w:rsidRPr="004B2C2A" w:rsidRDefault="00030665" w:rsidP="00841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00023" w:rsidRPr="004B2C2A" w:rsidRDefault="00C55AA0" w:rsidP="004B2C2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4</w:t>
      </w:r>
      <w:r w:rsidR="00343F10" w:rsidRPr="004B2C2A">
        <w:rPr>
          <w:rFonts w:ascii="Times New Roman" w:hAnsi="Times New Roman" w:cs="Times New Roman"/>
          <w:b/>
          <w:sz w:val="24"/>
          <w:szCs w:val="24"/>
        </w:rPr>
        <w:t>. Краткая характеристика учебного плана</w:t>
      </w:r>
      <w:r w:rsidR="007812F7" w:rsidRPr="004B2C2A">
        <w:rPr>
          <w:rFonts w:ascii="Times New Roman" w:hAnsi="Times New Roman" w:cs="Times New Roman"/>
          <w:b/>
          <w:sz w:val="24"/>
          <w:szCs w:val="24"/>
        </w:rPr>
        <w:t>:</w:t>
      </w:r>
    </w:p>
    <w:p w:rsidR="00C00023" w:rsidRPr="004B2C2A" w:rsidRDefault="00926F21" w:rsidP="004B2C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определяет структуру подготовки по направлению 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14.03.0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>1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Ядерная энергетика и теплофизика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имеет модульную структуру, содержащую: Гуманитарный модуль, Естественнонаучный модуль, Общепрофессиональный модуль, Профессиональный модуль (включающий общепрофессиональные дисциплины и дисциплины по выбору), Физическ</w:t>
      </w:r>
      <w:r w:rsidR="000A5AF3" w:rsidRPr="004B2C2A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 xml:space="preserve"> культуру и спорт, </w:t>
      </w:r>
      <w:r w:rsidR="00224CED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рактики (учебные и производственные), Государственную итоговую аттестация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 xml:space="preserve"> (предполагает выполнение и защиту выпускной квалификационной работы)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 xml:space="preserve"> и набор Факультативных дисциплин.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2C1" w:rsidRPr="004B2C2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 xml:space="preserve">своение </w:t>
      </w:r>
      <w:r w:rsidR="006172C1" w:rsidRPr="004B2C2A">
        <w:rPr>
          <w:rFonts w:ascii="Times New Roman" w:eastAsia="Times New Roman" w:hAnsi="Times New Roman" w:cs="Times New Roman"/>
          <w:sz w:val="24"/>
          <w:szCs w:val="24"/>
        </w:rPr>
        <w:t xml:space="preserve">дисциплин учебного плана и успешное прохождение аттестации 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>гарантирует формирование у выпускника всех необходимых компетенций</w:t>
      </w:r>
      <w:r w:rsidR="00980616" w:rsidRPr="004B2C2A">
        <w:rPr>
          <w:rFonts w:ascii="Times New Roman" w:eastAsia="Times New Roman" w:hAnsi="Times New Roman" w:cs="Times New Roman"/>
          <w:sz w:val="24"/>
          <w:szCs w:val="24"/>
        </w:rPr>
        <w:t>: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616" w:rsidRPr="004B2C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универсальных, общепрофессиональных и профессиональных 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 xml:space="preserve">для квалифицированного решения задач </w:t>
      </w:r>
      <w:r w:rsidR="007206D6" w:rsidRPr="004B2C2A">
        <w:rPr>
          <w:rFonts w:ascii="Times New Roman" w:eastAsia="Times New Roman" w:hAnsi="Times New Roman" w:cs="Times New Roman"/>
          <w:sz w:val="24"/>
          <w:szCs w:val="24"/>
        </w:rPr>
        <w:t xml:space="preserve">в области 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>современных инновационных ядерных технологий</w:t>
      </w:r>
      <w:r w:rsidR="00C00023" w:rsidRPr="004B2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5E24" w:rsidRPr="004B2C2A" w:rsidRDefault="001F6301" w:rsidP="003323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Основными дисциплинами, обеспечивающими подготовку студента в соответствии с особенностями указанной образовательной программой, являются:</w:t>
      </w:r>
      <w:r w:rsidR="006172C1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Ядерные технологии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Электроника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Сопротивление материалов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Детали машин и основы конструирования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Ядерная физика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Механика жидкости и газа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Техническая термодинамика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Материаловедение и технология конструкционных материалов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Дозиметрия и защита от ионизирующих излучений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Инженерная и компьютерная графика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Информационные и компьютерные технологии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Метрология, стандартизация и сертификация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Гидродинамика и </w:t>
      </w:r>
      <w:proofErr w:type="spellStart"/>
      <w:r w:rsidR="0033239F">
        <w:rPr>
          <w:rFonts w:ascii="Times New Roman" w:eastAsia="Times New Roman" w:hAnsi="Times New Roman" w:cs="Times New Roman"/>
          <w:sz w:val="24"/>
          <w:szCs w:val="24"/>
        </w:rPr>
        <w:t>тепломас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ообмен</w:t>
      </w:r>
      <w:proofErr w:type="spellEnd"/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 xml:space="preserve"> в ядерных энергетических установках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Оборудование ядерных энергетических установок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Принципы обеспечения безопасности ядерных энергетических установок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Эксплуатация ядерных энергетических установок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Физика ядерных реакторов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Специальные методы расчета на прочность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Основы технологий ядерного топливного цикла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Техническое обслуживание и монтаж оборудования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Физические методы контроля и диагностики ядерных энергетических установок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Системы контроля и управления ядерных энергетических установок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>; Ф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изико-химические методы анализа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Экологическая безопасность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Физическое материаловедение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Теория переноса нейтронов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Теоретическая механика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Инженерный расчет и проектирование ядерных энергетических установок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Атомные электростанции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3A94" w:rsidRPr="004B2C2A" w:rsidRDefault="00E03A94" w:rsidP="004B2C2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11B83" w:rsidRPr="004B2C2A" w:rsidRDefault="00980616" w:rsidP="004B2C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  <w:r w:rsidR="00911B83" w:rsidRPr="004B2C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1B83" w:rsidRPr="004B2C2A" w:rsidRDefault="00F42E79" w:rsidP="004B2C2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</w:t>
      </w:r>
      <w:r w:rsidR="00911B83" w:rsidRPr="004B2C2A">
        <w:rPr>
          <w:rFonts w:ascii="Times New Roman" w:eastAsia="Times New Roman" w:hAnsi="Times New Roman" w:cs="Times New Roman"/>
          <w:sz w:val="24"/>
          <w:szCs w:val="24"/>
        </w:rPr>
        <w:t xml:space="preserve"> располагает материально-технической базой для проведения всех видов занятий и практик, предусмотренных учебным планом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23B21" w:rsidRPr="004B2C2A">
        <w:rPr>
          <w:rFonts w:ascii="Times New Roman" w:eastAsia="Times New Roman" w:hAnsi="Times New Roman" w:cs="Times New Roman"/>
          <w:sz w:val="24"/>
          <w:szCs w:val="24"/>
        </w:rPr>
        <w:t xml:space="preserve">направлению </w:t>
      </w:r>
      <w:r w:rsidR="0033239F">
        <w:rPr>
          <w:rFonts w:ascii="Times New Roman" w:eastAsia="Times New Roman" w:hAnsi="Times New Roman" w:cs="Times New Roman"/>
          <w:sz w:val="24"/>
          <w:szCs w:val="24"/>
        </w:rPr>
        <w:t>14.03.01</w:t>
      </w:r>
      <w:r w:rsidR="000A5AF3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39F" w:rsidRPr="0033239F">
        <w:rPr>
          <w:rFonts w:ascii="Times New Roman" w:eastAsia="Times New Roman" w:hAnsi="Times New Roman" w:cs="Times New Roman"/>
          <w:sz w:val="24"/>
          <w:szCs w:val="24"/>
        </w:rPr>
        <w:t>Ядерная энергетика и теплофизика</w:t>
      </w:r>
      <w:r w:rsidR="00911B83" w:rsidRPr="004B2C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обеспечена необходимой учебно-методической документацией.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обеспечен неограниченный доступ к электронной информационно-образовательной среде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AF3" w:rsidRPr="004B2C2A">
        <w:rPr>
          <w:rFonts w:ascii="Times New Roman" w:eastAsia="Times New Roman" w:hAnsi="Times New Roman" w:cs="Times New Roman"/>
          <w:sz w:val="24"/>
          <w:szCs w:val="24"/>
        </w:rPr>
        <w:t>ИАТЭ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 xml:space="preserve"> НИЯУ МИФИ, 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>доступ к современным профессиональным базам данных и информационным справочным системам. Квалификация педагогических работников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осуществляющих реализацию образовательной программы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2F7" w:rsidRPr="004B2C2A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предъявляемым 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>требованиям.</w:t>
      </w:r>
    </w:p>
    <w:p w:rsidR="00E03A94" w:rsidRPr="004B2C2A" w:rsidRDefault="00E03A94" w:rsidP="004B2C2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AA0" w:rsidRPr="004B2C2A" w:rsidRDefault="00911B83" w:rsidP="004B2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6</w:t>
      </w:r>
      <w:r w:rsidR="00343F10" w:rsidRPr="004B2C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5AA0" w:rsidRPr="004B2C2A">
        <w:rPr>
          <w:rFonts w:ascii="Times New Roman" w:hAnsi="Times New Roman" w:cs="Times New Roman"/>
          <w:b/>
          <w:sz w:val="24"/>
          <w:szCs w:val="24"/>
        </w:rPr>
        <w:t xml:space="preserve">Перечень предприятий для прохождения практики и трудоустройства: </w:t>
      </w:r>
    </w:p>
    <w:p w:rsidR="00504586" w:rsidRPr="004B2C2A" w:rsidRDefault="00504586" w:rsidP="004B2C2A">
      <w:pPr>
        <w:pStyle w:val="Style5"/>
        <w:spacing w:line="240" w:lineRule="auto"/>
        <w:ind w:left="14" w:right="29" w:firstLine="553"/>
      </w:pPr>
      <w:r w:rsidRPr="004B2C2A">
        <w:t>Бакалавры с дипломом «</w:t>
      </w:r>
      <w:r w:rsidR="00A27EEE" w:rsidRPr="00A27EEE">
        <w:t>Ядерная энергетика и теплофизика</w:t>
      </w:r>
      <w:r w:rsidRPr="004B2C2A">
        <w:t xml:space="preserve">» проходят практику и трудоустраиваются на действующие АЭС, организации </w:t>
      </w:r>
      <w:proofErr w:type="spellStart"/>
      <w:r w:rsidR="00C17DFC" w:rsidRPr="004B2C2A">
        <w:t>Госкорпорации</w:t>
      </w:r>
      <w:proofErr w:type="spellEnd"/>
      <w:r w:rsidR="00C17DFC" w:rsidRPr="004B2C2A">
        <w:t xml:space="preserve"> «</w:t>
      </w:r>
      <w:proofErr w:type="spellStart"/>
      <w:r w:rsidR="00C17DFC" w:rsidRPr="004B2C2A">
        <w:t>Росатом</w:t>
      </w:r>
      <w:proofErr w:type="spellEnd"/>
      <w:r w:rsidR="00C17DFC" w:rsidRPr="004B2C2A">
        <w:t>»</w:t>
      </w:r>
      <w:r w:rsidRPr="004B2C2A">
        <w:t>, предприятия ядерного топливного цикла, научно-исследовательские институты.</w:t>
      </w:r>
      <w:r w:rsidR="00C17DFC" w:rsidRPr="004B2C2A">
        <w:t xml:space="preserve"> </w:t>
      </w:r>
      <w:r w:rsidRPr="004B2C2A">
        <w:t>Молодые специалисты претендуют на должности:</w:t>
      </w:r>
      <w:r w:rsidR="00A27EEE">
        <w:t xml:space="preserve"> оператора реакторного цеха, оператора турбинного цеха, ведущего специалиста в отдел ядерной безопасности и надежности, </w:t>
      </w:r>
      <w:r w:rsidRPr="004B2C2A">
        <w:t>техника-энергетика, инженера-дозиметриста, контролера по хранению ядерных материалов и боеприпасов, физика-ядерщика, лаборанта ядерной физической лаборатории, работника аналитической лаборато</w:t>
      </w:r>
      <w:r w:rsidR="00C17DFC" w:rsidRPr="004B2C2A">
        <w:t xml:space="preserve">рии </w:t>
      </w:r>
      <w:r w:rsidRPr="004B2C2A">
        <w:t>или лаборанта по обработке расчетных данных.</w:t>
      </w:r>
    </w:p>
    <w:p w:rsidR="007206D6" w:rsidRPr="00DF00D7" w:rsidRDefault="007206D6" w:rsidP="00C17DFC">
      <w:pPr>
        <w:pStyle w:val="Style5"/>
        <w:spacing w:line="240" w:lineRule="auto"/>
        <w:ind w:right="29" w:firstLine="0"/>
        <w:rPr>
          <w:sz w:val="23"/>
          <w:szCs w:val="23"/>
        </w:rPr>
      </w:pPr>
    </w:p>
    <w:sectPr w:rsidR="007206D6" w:rsidRPr="00DF00D7" w:rsidSect="00343F10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F61"/>
    <w:multiLevelType w:val="hybridMultilevel"/>
    <w:tmpl w:val="DFD0EFC2"/>
    <w:lvl w:ilvl="0" w:tplc="67B637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761E14"/>
    <w:multiLevelType w:val="hybridMultilevel"/>
    <w:tmpl w:val="415848CA"/>
    <w:lvl w:ilvl="0" w:tplc="E35CE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4B551E"/>
    <w:multiLevelType w:val="hybridMultilevel"/>
    <w:tmpl w:val="66FA2182"/>
    <w:lvl w:ilvl="0" w:tplc="67B63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100FD"/>
    <w:multiLevelType w:val="hybridMultilevel"/>
    <w:tmpl w:val="7B587C2E"/>
    <w:lvl w:ilvl="0" w:tplc="A2E6CF9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C370A8"/>
    <w:multiLevelType w:val="hybridMultilevel"/>
    <w:tmpl w:val="6CF43712"/>
    <w:lvl w:ilvl="0" w:tplc="0AA0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C3724"/>
    <w:multiLevelType w:val="hybridMultilevel"/>
    <w:tmpl w:val="1FB6EEA4"/>
    <w:lvl w:ilvl="0" w:tplc="0AA0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767E0"/>
    <w:multiLevelType w:val="hybridMultilevel"/>
    <w:tmpl w:val="3A1820FA"/>
    <w:lvl w:ilvl="0" w:tplc="E35CED1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53AB119D"/>
    <w:multiLevelType w:val="hybridMultilevel"/>
    <w:tmpl w:val="2E34FC14"/>
    <w:lvl w:ilvl="0" w:tplc="068447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E76471"/>
    <w:multiLevelType w:val="hybridMultilevel"/>
    <w:tmpl w:val="FC5293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17242B"/>
    <w:multiLevelType w:val="hybridMultilevel"/>
    <w:tmpl w:val="7C44CD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D3208E"/>
    <w:multiLevelType w:val="hybridMultilevel"/>
    <w:tmpl w:val="5452519E"/>
    <w:lvl w:ilvl="0" w:tplc="B794178E">
      <w:numFmt w:val="bullet"/>
      <w:lvlText w:val="–"/>
      <w:lvlJc w:val="left"/>
      <w:pPr>
        <w:ind w:left="928" w:hanging="360"/>
      </w:pPr>
      <w:rPr>
        <w:rFonts w:ascii="MS Sans Serif" w:eastAsia="Times New Roman" w:hAnsi="MS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116A0"/>
    <w:multiLevelType w:val="hybridMultilevel"/>
    <w:tmpl w:val="7714AB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EA311A"/>
    <w:multiLevelType w:val="hybridMultilevel"/>
    <w:tmpl w:val="853EFE96"/>
    <w:lvl w:ilvl="0" w:tplc="1AF46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343F10"/>
    <w:rsid w:val="00030665"/>
    <w:rsid w:val="00060DA8"/>
    <w:rsid w:val="000A5AF3"/>
    <w:rsid w:val="00185E24"/>
    <w:rsid w:val="001B47CC"/>
    <w:rsid w:val="001F6301"/>
    <w:rsid w:val="00224CED"/>
    <w:rsid w:val="002254D0"/>
    <w:rsid w:val="0024120B"/>
    <w:rsid w:val="0025611D"/>
    <w:rsid w:val="00262D0F"/>
    <w:rsid w:val="0033239F"/>
    <w:rsid w:val="00343F10"/>
    <w:rsid w:val="00473424"/>
    <w:rsid w:val="004B2C2A"/>
    <w:rsid w:val="004B57D8"/>
    <w:rsid w:val="004F0F1B"/>
    <w:rsid w:val="00504586"/>
    <w:rsid w:val="005156B8"/>
    <w:rsid w:val="006172C1"/>
    <w:rsid w:val="006372D5"/>
    <w:rsid w:val="00664926"/>
    <w:rsid w:val="006A5B06"/>
    <w:rsid w:val="006D2765"/>
    <w:rsid w:val="007206D6"/>
    <w:rsid w:val="007812F7"/>
    <w:rsid w:val="00806915"/>
    <w:rsid w:val="00810F82"/>
    <w:rsid w:val="0084134F"/>
    <w:rsid w:val="008F4130"/>
    <w:rsid w:val="00911B83"/>
    <w:rsid w:val="00926F21"/>
    <w:rsid w:val="00980616"/>
    <w:rsid w:val="009973A1"/>
    <w:rsid w:val="00A27EEE"/>
    <w:rsid w:val="00AA3A1C"/>
    <w:rsid w:val="00AB3913"/>
    <w:rsid w:val="00AF3650"/>
    <w:rsid w:val="00B30D9C"/>
    <w:rsid w:val="00B973D6"/>
    <w:rsid w:val="00BC1CB7"/>
    <w:rsid w:val="00C00023"/>
    <w:rsid w:val="00C17DFC"/>
    <w:rsid w:val="00C55AA0"/>
    <w:rsid w:val="00CB1AB8"/>
    <w:rsid w:val="00DE4050"/>
    <w:rsid w:val="00DF00D7"/>
    <w:rsid w:val="00E03A94"/>
    <w:rsid w:val="00E23B21"/>
    <w:rsid w:val="00E3088C"/>
    <w:rsid w:val="00E41B59"/>
    <w:rsid w:val="00EF5E84"/>
    <w:rsid w:val="00F42E79"/>
    <w:rsid w:val="00F463CB"/>
    <w:rsid w:val="00F668DA"/>
    <w:rsid w:val="00FC0202"/>
    <w:rsid w:val="00FC4283"/>
    <w:rsid w:val="00FF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43F10"/>
    <w:pPr>
      <w:widowControl w:val="0"/>
      <w:autoSpaceDE w:val="0"/>
      <w:autoSpaceDN w:val="0"/>
      <w:adjustRightInd w:val="0"/>
      <w:spacing w:after="0" w:line="25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43F10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343F10"/>
    <w:pPr>
      <w:ind w:left="720"/>
      <w:contextualSpacing/>
    </w:pPr>
  </w:style>
  <w:style w:type="paragraph" w:customStyle="1" w:styleId="ConsPlusNormal">
    <w:name w:val="ConsPlusNormal"/>
    <w:uiPriority w:val="99"/>
    <w:rsid w:val="00FC4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50">
    <w:name w:val="style5"/>
    <w:basedOn w:val="a"/>
    <w:rsid w:val="0072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 НИЯУ МИФИ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Дмитрий</cp:lastModifiedBy>
  <cp:revision>20</cp:revision>
  <cp:lastPrinted>2019-02-04T13:38:00Z</cp:lastPrinted>
  <dcterms:created xsi:type="dcterms:W3CDTF">2019-02-05T06:36:00Z</dcterms:created>
  <dcterms:modified xsi:type="dcterms:W3CDTF">2021-12-17T23:11:00Z</dcterms:modified>
</cp:coreProperties>
</file>