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DC" w:rsidRPr="006F4EB5" w:rsidRDefault="007875DC" w:rsidP="007875DC">
      <w:pPr>
        <w:jc w:val="center"/>
        <w:rPr>
          <w:sz w:val="20"/>
        </w:rPr>
      </w:pPr>
      <w:bookmarkStart w:id="0" w:name="bookmark3"/>
      <w:r w:rsidRPr="006F4EB5">
        <w:rPr>
          <w:b/>
          <w:spacing w:val="20"/>
          <w:sz w:val="20"/>
        </w:rPr>
        <w:t>МИНИСТЕРСТВО НАУКИ И ВЫСШЕГО ОБРАЗОВАНИЯ РОССИЙСКОЙ ФЕДЕРАЦИИ</w:t>
      </w:r>
    </w:p>
    <w:p w:rsidR="007875DC" w:rsidRPr="00710DB2" w:rsidRDefault="007875DC" w:rsidP="007875DC">
      <w:pPr>
        <w:jc w:val="center"/>
        <w:rPr>
          <w:sz w:val="22"/>
        </w:rPr>
      </w:pPr>
      <w:r w:rsidRPr="00710DB2">
        <w:rPr>
          <w:sz w:val="22"/>
        </w:rPr>
        <w:t>ФЕДЕРАЛЬНОЕ ГОСУДАРСТВЕННОЕ АВТОНОМНОЕ ОБРАЗОВАТЕЛЬНОЕ</w:t>
      </w:r>
    </w:p>
    <w:p w:rsidR="007875DC" w:rsidRPr="00710DB2" w:rsidRDefault="007875DC" w:rsidP="007875DC">
      <w:pPr>
        <w:jc w:val="center"/>
        <w:rPr>
          <w:sz w:val="22"/>
        </w:rPr>
      </w:pPr>
      <w:r w:rsidRPr="00710DB2">
        <w:rPr>
          <w:sz w:val="22"/>
        </w:rPr>
        <w:t>УЧРЕЖДЕНИЕ ВЫСШЕГО ОБРАЗОВАНИЯ</w:t>
      </w:r>
    </w:p>
    <w:p w:rsidR="007875DC" w:rsidRPr="00710DB2" w:rsidRDefault="007875DC" w:rsidP="007875DC">
      <w:pPr>
        <w:jc w:val="center"/>
        <w:rPr>
          <w:b/>
          <w:sz w:val="22"/>
        </w:rPr>
      </w:pPr>
      <w:r w:rsidRPr="00710DB2">
        <w:rPr>
          <w:sz w:val="22"/>
        </w:rPr>
        <w:t>«Национальный исследовательский ядерный университет «МИФИ»</w:t>
      </w:r>
    </w:p>
    <w:p w:rsidR="007875DC" w:rsidRPr="00710DB2" w:rsidRDefault="007875DC" w:rsidP="007875DC">
      <w:pPr>
        <w:jc w:val="center"/>
        <w:rPr>
          <w:sz w:val="22"/>
        </w:rPr>
      </w:pPr>
      <w:r w:rsidRPr="00710DB2">
        <w:rPr>
          <w:b/>
          <w:sz w:val="22"/>
        </w:rPr>
        <w:t>Обнинский институт атомной энергетики –</w:t>
      </w:r>
    </w:p>
    <w:p w:rsidR="007875DC" w:rsidRPr="00710DB2" w:rsidRDefault="007875DC" w:rsidP="007875DC">
      <w:pPr>
        <w:jc w:val="center"/>
        <w:rPr>
          <w:sz w:val="22"/>
        </w:rPr>
      </w:pPr>
      <w:r w:rsidRPr="00710DB2">
        <w:rPr>
          <w:sz w:val="22"/>
        </w:rPr>
        <w:t xml:space="preserve">филиал федерального государственного автономного образовательного учреждения высшего </w:t>
      </w:r>
    </w:p>
    <w:p w:rsidR="007875DC" w:rsidRPr="00710DB2" w:rsidRDefault="007875DC" w:rsidP="007875DC">
      <w:pPr>
        <w:jc w:val="center"/>
        <w:rPr>
          <w:b/>
          <w:sz w:val="22"/>
        </w:rPr>
      </w:pPr>
      <w:r w:rsidRPr="00710DB2">
        <w:rPr>
          <w:sz w:val="22"/>
        </w:rPr>
        <w:t>образования «Национальный исследовательский ядерный университет «МИФИ»</w:t>
      </w:r>
    </w:p>
    <w:p w:rsidR="007875DC" w:rsidRPr="00710DB2" w:rsidRDefault="007875DC" w:rsidP="007875DC">
      <w:pPr>
        <w:ind w:right="-5"/>
        <w:jc w:val="center"/>
        <w:rPr>
          <w:b/>
          <w:sz w:val="22"/>
        </w:rPr>
      </w:pPr>
      <w:r w:rsidRPr="00710DB2">
        <w:rPr>
          <w:b/>
          <w:sz w:val="22"/>
        </w:rPr>
        <w:t>(ИАТЭ НИЯУ МИФИ)</w:t>
      </w:r>
    </w:p>
    <w:p w:rsidR="007875DC" w:rsidRPr="00710DB2" w:rsidRDefault="007875DC" w:rsidP="007875DC">
      <w:pPr>
        <w:rPr>
          <w:b/>
          <w:sz w:val="22"/>
        </w:rPr>
      </w:pPr>
    </w:p>
    <w:tbl>
      <w:tblPr>
        <w:tblW w:w="8438" w:type="dxa"/>
        <w:tblInd w:w="5637" w:type="dxa"/>
        <w:tblLayout w:type="fixed"/>
        <w:tblLook w:val="0000" w:firstRow="0" w:lastRow="0" w:firstColumn="0" w:lastColumn="0" w:noHBand="0" w:noVBand="0"/>
      </w:tblPr>
      <w:tblGrid>
        <w:gridCol w:w="4219"/>
        <w:gridCol w:w="4219"/>
      </w:tblGrid>
      <w:tr w:rsidR="007875DC" w:rsidRPr="00710DB2" w:rsidTr="007875DC">
        <w:trPr>
          <w:cantSplit/>
        </w:trPr>
        <w:tc>
          <w:tcPr>
            <w:tcW w:w="4219" w:type="dxa"/>
            <w:vAlign w:val="center"/>
          </w:tcPr>
          <w:p w:rsidR="007875DC" w:rsidRPr="00710DB2" w:rsidRDefault="007875DC" w:rsidP="007875DC">
            <w:pPr>
              <w:jc w:val="center"/>
              <w:rPr>
                <w:b/>
                <w:sz w:val="22"/>
              </w:rPr>
            </w:pPr>
          </w:p>
          <w:p w:rsidR="007875DC" w:rsidRPr="00710DB2" w:rsidRDefault="007875DC" w:rsidP="007875DC">
            <w:pPr>
              <w:rPr>
                <w:b/>
                <w:sz w:val="22"/>
              </w:rPr>
            </w:pPr>
            <w:r w:rsidRPr="00710DB2">
              <w:rPr>
                <w:b/>
                <w:sz w:val="22"/>
              </w:rPr>
              <w:t>УТВЕРЖДАЮ</w:t>
            </w:r>
          </w:p>
        </w:tc>
        <w:tc>
          <w:tcPr>
            <w:tcW w:w="4219" w:type="dxa"/>
            <w:shd w:val="clear" w:color="auto" w:fill="auto"/>
          </w:tcPr>
          <w:p w:rsidR="007875DC" w:rsidRPr="00710DB2" w:rsidRDefault="007875DC" w:rsidP="007875DC">
            <w:pPr>
              <w:rPr>
                <w:sz w:val="22"/>
              </w:rPr>
            </w:pPr>
          </w:p>
        </w:tc>
      </w:tr>
      <w:tr w:rsidR="007875DC" w:rsidRPr="00710DB2" w:rsidTr="007875DC">
        <w:trPr>
          <w:cantSplit/>
        </w:trPr>
        <w:tc>
          <w:tcPr>
            <w:tcW w:w="4219" w:type="dxa"/>
          </w:tcPr>
          <w:p w:rsidR="007875DC" w:rsidRPr="00710DB2" w:rsidRDefault="007875DC" w:rsidP="007875DC">
            <w:pPr>
              <w:spacing w:before="60"/>
              <w:rPr>
                <w:sz w:val="22"/>
              </w:rPr>
            </w:pPr>
          </w:p>
          <w:p w:rsidR="007875DC" w:rsidRPr="00710DB2" w:rsidRDefault="007875DC" w:rsidP="007875DC">
            <w:pPr>
              <w:spacing w:before="60"/>
              <w:rPr>
                <w:sz w:val="22"/>
              </w:rPr>
            </w:pPr>
          </w:p>
          <w:p w:rsidR="007875DC" w:rsidRPr="00710DB2" w:rsidRDefault="007875DC" w:rsidP="007875DC">
            <w:pPr>
              <w:spacing w:before="60"/>
              <w:rPr>
                <w:sz w:val="22"/>
              </w:rPr>
            </w:pPr>
            <w:r w:rsidRPr="00710DB2">
              <w:rPr>
                <w:sz w:val="22"/>
              </w:rPr>
              <w:t xml:space="preserve">____________ </w:t>
            </w:r>
          </w:p>
        </w:tc>
        <w:tc>
          <w:tcPr>
            <w:tcW w:w="4219" w:type="dxa"/>
            <w:shd w:val="clear" w:color="auto" w:fill="auto"/>
          </w:tcPr>
          <w:p w:rsidR="007875DC" w:rsidRPr="00710DB2" w:rsidRDefault="007875DC" w:rsidP="007875DC">
            <w:pPr>
              <w:spacing w:before="60"/>
              <w:rPr>
                <w:sz w:val="22"/>
              </w:rPr>
            </w:pPr>
          </w:p>
        </w:tc>
      </w:tr>
      <w:tr w:rsidR="007875DC" w:rsidRPr="00710DB2" w:rsidTr="007875DC">
        <w:trPr>
          <w:cantSplit/>
        </w:trPr>
        <w:tc>
          <w:tcPr>
            <w:tcW w:w="4219" w:type="dxa"/>
          </w:tcPr>
          <w:p w:rsidR="007875DC" w:rsidRPr="00710DB2" w:rsidRDefault="007875DC" w:rsidP="007875DC">
            <w:pPr>
              <w:rPr>
                <w:sz w:val="22"/>
              </w:rPr>
            </w:pPr>
            <w:r w:rsidRPr="00710DB2">
              <w:rPr>
                <w:sz w:val="22"/>
              </w:rPr>
              <w:t>«______»____________ 20   г.</w:t>
            </w:r>
          </w:p>
        </w:tc>
        <w:tc>
          <w:tcPr>
            <w:tcW w:w="4219" w:type="dxa"/>
            <w:shd w:val="clear" w:color="auto" w:fill="auto"/>
          </w:tcPr>
          <w:p w:rsidR="007875DC" w:rsidRPr="00710DB2" w:rsidRDefault="007875DC" w:rsidP="007875DC">
            <w:pPr>
              <w:rPr>
                <w:sz w:val="22"/>
              </w:rPr>
            </w:pPr>
          </w:p>
        </w:tc>
      </w:tr>
    </w:tbl>
    <w:p w:rsidR="007875DC" w:rsidRPr="00710DB2" w:rsidRDefault="007875DC" w:rsidP="007875DC">
      <w:pPr>
        <w:jc w:val="right"/>
        <w:rPr>
          <w:sz w:val="22"/>
        </w:rPr>
      </w:pPr>
    </w:p>
    <w:p w:rsidR="00B330A7" w:rsidRPr="00F4170A" w:rsidRDefault="00B330A7" w:rsidP="00B330A7">
      <w:pPr>
        <w:jc w:val="right"/>
      </w:pPr>
    </w:p>
    <w:p w:rsidR="00B330A7" w:rsidRPr="00F4170A" w:rsidRDefault="00B330A7" w:rsidP="00B330A7">
      <w:pPr>
        <w:jc w:val="center"/>
        <w:rPr>
          <w:b/>
          <w:sz w:val="32"/>
          <w:szCs w:val="32"/>
        </w:rPr>
      </w:pPr>
      <w:r w:rsidRPr="00F4170A">
        <w:rPr>
          <w:b/>
          <w:sz w:val="32"/>
          <w:szCs w:val="32"/>
        </w:rPr>
        <w:t>РАБОЧАЯ ПРОГРАММА УЧЕБНОЙ ДИСЦИПЛИНЫ</w:t>
      </w:r>
    </w:p>
    <w:p w:rsidR="00B330A7" w:rsidRPr="00F4170A" w:rsidRDefault="00B330A7" w:rsidP="00B330A7">
      <w:pPr>
        <w:rPr>
          <w:sz w:val="28"/>
          <w:szCs w:val="28"/>
        </w:rPr>
      </w:pPr>
    </w:p>
    <w:p w:rsidR="00B330A7" w:rsidRPr="00F4170A" w:rsidRDefault="00B330A7" w:rsidP="00B330A7">
      <w:pPr>
        <w:rPr>
          <w:sz w:val="28"/>
          <w:szCs w:val="28"/>
        </w:rPr>
      </w:pPr>
    </w:p>
    <w:tbl>
      <w:tblPr>
        <w:tblW w:w="0" w:type="auto"/>
        <w:tblLook w:val="04A0" w:firstRow="1" w:lastRow="0" w:firstColumn="1" w:lastColumn="0" w:noHBand="0" w:noVBand="1"/>
      </w:tblPr>
      <w:tblGrid>
        <w:gridCol w:w="10136"/>
      </w:tblGrid>
      <w:tr w:rsidR="00F4170A" w:rsidRPr="00F4170A" w:rsidTr="00FC4D46">
        <w:tc>
          <w:tcPr>
            <w:tcW w:w="10136" w:type="dxa"/>
            <w:tcBorders>
              <w:bottom w:val="single" w:sz="4" w:space="0" w:color="auto"/>
            </w:tcBorders>
          </w:tcPr>
          <w:p w:rsidR="00B330A7" w:rsidRPr="00F4170A" w:rsidRDefault="00F4170A" w:rsidP="00206C04">
            <w:pPr>
              <w:jc w:val="center"/>
              <w:rPr>
                <w:sz w:val="28"/>
                <w:szCs w:val="28"/>
              </w:rPr>
            </w:pPr>
            <w:r w:rsidRPr="00F4170A">
              <w:rPr>
                <w:sz w:val="28"/>
                <w:szCs w:val="28"/>
              </w:rPr>
              <w:t>Экономика и менеджмент высоких технологий</w:t>
            </w:r>
          </w:p>
        </w:tc>
      </w:tr>
      <w:tr w:rsidR="00F4170A" w:rsidRPr="00F4170A" w:rsidTr="00FC4D46">
        <w:tc>
          <w:tcPr>
            <w:tcW w:w="10136" w:type="dxa"/>
            <w:tcBorders>
              <w:top w:val="single" w:sz="4" w:space="0" w:color="auto"/>
            </w:tcBorders>
          </w:tcPr>
          <w:p w:rsidR="00B330A7" w:rsidRPr="00F4170A" w:rsidRDefault="00B330A7" w:rsidP="00941AAC">
            <w:pPr>
              <w:jc w:val="center"/>
              <w:rPr>
                <w:i/>
                <w:sz w:val="20"/>
                <w:szCs w:val="20"/>
              </w:rPr>
            </w:pPr>
            <w:r w:rsidRPr="00F4170A">
              <w:rPr>
                <w:i/>
                <w:sz w:val="20"/>
                <w:szCs w:val="20"/>
              </w:rPr>
              <w:t>название дисциплины</w:t>
            </w:r>
          </w:p>
        </w:tc>
      </w:tr>
      <w:tr w:rsidR="00F4170A" w:rsidRPr="00F4170A" w:rsidTr="00FC4D46">
        <w:tc>
          <w:tcPr>
            <w:tcW w:w="10136" w:type="dxa"/>
          </w:tcPr>
          <w:p w:rsidR="00B330A7" w:rsidRPr="00F4170A" w:rsidRDefault="00B330A7" w:rsidP="00941AAC"/>
        </w:tc>
      </w:tr>
      <w:tr w:rsidR="00F4170A" w:rsidRPr="00F4170A" w:rsidTr="00FC4D46">
        <w:tc>
          <w:tcPr>
            <w:tcW w:w="10136" w:type="dxa"/>
          </w:tcPr>
          <w:p w:rsidR="00B330A7" w:rsidRPr="00F4170A" w:rsidRDefault="00B330A7" w:rsidP="00FC4D46">
            <w:pPr>
              <w:jc w:val="center"/>
              <w:rPr>
                <w:sz w:val="28"/>
                <w:szCs w:val="28"/>
              </w:rPr>
            </w:pPr>
            <w:r w:rsidRPr="00F4170A">
              <w:rPr>
                <w:sz w:val="28"/>
                <w:szCs w:val="28"/>
              </w:rPr>
              <w:t>для студентов направления подготовки</w:t>
            </w:r>
          </w:p>
        </w:tc>
      </w:tr>
      <w:tr w:rsidR="00F4170A" w:rsidRPr="00F4170A" w:rsidTr="00FC4D46">
        <w:tc>
          <w:tcPr>
            <w:tcW w:w="10136" w:type="dxa"/>
          </w:tcPr>
          <w:p w:rsidR="00B330A7" w:rsidRPr="00F4170A" w:rsidRDefault="00B330A7" w:rsidP="00941AAC">
            <w:pPr>
              <w:rPr>
                <w:sz w:val="28"/>
                <w:szCs w:val="28"/>
              </w:rPr>
            </w:pPr>
          </w:p>
        </w:tc>
      </w:tr>
      <w:tr w:rsidR="00F4170A" w:rsidRPr="00F4170A" w:rsidTr="00FC4D46">
        <w:tc>
          <w:tcPr>
            <w:tcW w:w="10136" w:type="dxa"/>
            <w:tcBorders>
              <w:bottom w:val="single" w:sz="4" w:space="0" w:color="auto"/>
            </w:tcBorders>
          </w:tcPr>
          <w:p w:rsidR="00B330A7" w:rsidRPr="00F4170A" w:rsidRDefault="00EE18BD" w:rsidP="00FC4D46">
            <w:pPr>
              <w:jc w:val="center"/>
              <w:rPr>
                <w:sz w:val="28"/>
                <w:szCs w:val="28"/>
              </w:rPr>
            </w:pPr>
            <w:r w:rsidRPr="00F4170A">
              <w:rPr>
                <w:sz w:val="28"/>
                <w:szCs w:val="28"/>
              </w:rPr>
              <w:t>06.04.01 Биология (уровень магистратуры)</w:t>
            </w:r>
          </w:p>
        </w:tc>
      </w:tr>
      <w:tr w:rsidR="00F4170A" w:rsidRPr="00F4170A" w:rsidTr="00FC4D46">
        <w:tc>
          <w:tcPr>
            <w:tcW w:w="10136" w:type="dxa"/>
            <w:tcBorders>
              <w:top w:val="single" w:sz="4" w:space="0" w:color="auto"/>
            </w:tcBorders>
          </w:tcPr>
          <w:p w:rsidR="00B330A7" w:rsidRPr="00F4170A" w:rsidRDefault="00206C04" w:rsidP="00FC4D46">
            <w:pPr>
              <w:jc w:val="center"/>
              <w:rPr>
                <w:i/>
                <w:sz w:val="20"/>
                <w:szCs w:val="20"/>
              </w:rPr>
            </w:pPr>
            <w:r w:rsidRPr="00F4170A">
              <w:rPr>
                <w:i/>
                <w:sz w:val="20"/>
                <w:szCs w:val="20"/>
              </w:rPr>
              <w:t>код и</w:t>
            </w:r>
            <w:r w:rsidR="00B330A7" w:rsidRPr="00F4170A">
              <w:rPr>
                <w:i/>
                <w:sz w:val="20"/>
                <w:szCs w:val="20"/>
              </w:rPr>
              <w:t xml:space="preserve"> </w:t>
            </w:r>
            <w:r w:rsidRPr="00F4170A">
              <w:rPr>
                <w:i/>
                <w:sz w:val="20"/>
                <w:szCs w:val="20"/>
              </w:rPr>
              <w:t>наименование</w:t>
            </w:r>
            <w:r w:rsidR="00B330A7" w:rsidRPr="00F4170A">
              <w:rPr>
                <w:i/>
                <w:sz w:val="20"/>
                <w:szCs w:val="20"/>
              </w:rPr>
              <w:t xml:space="preserve"> направления</w:t>
            </w:r>
            <w:r w:rsidRPr="00F4170A">
              <w:rPr>
                <w:i/>
                <w:sz w:val="20"/>
                <w:szCs w:val="20"/>
              </w:rPr>
              <w:t xml:space="preserve"> </w:t>
            </w:r>
            <w:r w:rsidR="00B330A7" w:rsidRPr="00F4170A">
              <w:rPr>
                <w:i/>
                <w:sz w:val="20"/>
                <w:szCs w:val="20"/>
              </w:rPr>
              <w:t>подготовки</w:t>
            </w:r>
          </w:p>
        </w:tc>
      </w:tr>
      <w:tr w:rsidR="00F4170A" w:rsidRPr="00F4170A" w:rsidTr="00FC4D46">
        <w:tc>
          <w:tcPr>
            <w:tcW w:w="10136" w:type="dxa"/>
          </w:tcPr>
          <w:p w:rsidR="00B330A7" w:rsidRPr="00F4170A" w:rsidRDefault="00B330A7" w:rsidP="00941AAC">
            <w:pPr>
              <w:jc w:val="center"/>
              <w:rPr>
                <w:i/>
              </w:rPr>
            </w:pPr>
          </w:p>
        </w:tc>
      </w:tr>
      <w:tr w:rsidR="00F4170A" w:rsidRPr="00F4170A" w:rsidTr="00FC4D46">
        <w:tc>
          <w:tcPr>
            <w:tcW w:w="10136" w:type="dxa"/>
          </w:tcPr>
          <w:p w:rsidR="00B330A7" w:rsidRPr="00F4170A" w:rsidRDefault="00521C8A" w:rsidP="00941AAC">
            <w:pPr>
              <w:jc w:val="center"/>
              <w:rPr>
                <w:i/>
                <w:sz w:val="28"/>
                <w:szCs w:val="28"/>
              </w:rPr>
            </w:pPr>
            <w:r w:rsidRPr="00F4170A">
              <w:rPr>
                <w:i/>
                <w:sz w:val="28"/>
                <w:szCs w:val="28"/>
              </w:rPr>
              <w:t>Экспериментальная радиология</w:t>
            </w:r>
          </w:p>
        </w:tc>
      </w:tr>
      <w:tr w:rsidR="00F4170A" w:rsidRPr="00F4170A" w:rsidTr="00FC4D46">
        <w:tc>
          <w:tcPr>
            <w:tcW w:w="10136" w:type="dxa"/>
          </w:tcPr>
          <w:p w:rsidR="00B330A7" w:rsidRPr="00F4170A" w:rsidRDefault="00B330A7" w:rsidP="00FC4D46">
            <w:pPr>
              <w:jc w:val="center"/>
              <w:rPr>
                <w:sz w:val="28"/>
                <w:szCs w:val="28"/>
              </w:rPr>
            </w:pPr>
          </w:p>
        </w:tc>
      </w:tr>
      <w:tr w:rsidR="00F4170A" w:rsidRPr="00F4170A" w:rsidTr="00FC4D46">
        <w:tc>
          <w:tcPr>
            <w:tcW w:w="10136" w:type="dxa"/>
            <w:tcBorders>
              <w:top w:val="single" w:sz="4" w:space="0" w:color="auto"/>
            </w:tcBorders>
          </w:tcPr>
          <w:p w:rsidR="00B330A7" w:rsidRPr="00F4170A" w:rsidRDefault="00206C04" w:rsidP="00FC4D46">
            <w:pPr>
              <w:jc w:val="center"/>
              <w:rPr>
                <w:i/>
              </w:rPr>
            </w:pPr>
            <w:r w:rsidRPr="00F4170A">
              <w:rPr>
                <w:i/>
                <w:sz w:val="20"/>
                <w:szCs w:val="20"/>
              </w:rPr>
              <w:t>код и</w:t>
            </w:r>
            <w:r w:rsidR="00B330A7" w:rsidRPr="00F4170A">
              <w:rPr>
                <w:i/>
                <w:sz w:val="20"/>
                <w:szCs w:val="20"/>
              </w:rPr>
              <w:t xml:space="preserve"> </w:t>
            </w:r>
            <w:r w:rsidRPr="00F4170A">
              <w:rPr>
                <w:i/>
                <w:sz w:val="20"/>
                <w:szCs w:val="20"/>
              </w:rPr>
              <w:t>наименование</w:t>
            </w:r>
            <w:r w:rsidR="00B330A7" w:rsidRPr="00F4170A">
              <w:rPr>
                <w:i/>
                <w:sz w:val="20"/>
                <w:szCs w:val="20"/>
              </w:rPr>
              <w:t xml:space="preserve"> профиля</w:t>
            </w:r>
          </w:p>
        </w:tc>
      </w:tr>
      <w:tr w:rsidR="00F4170A" w:rsidRPr="00F4170A" w:rsidTr="00FC4D46">
        <w:tc>
          <w:tcPr>
            <w:tcW w:w="10136" w:type="dxa"/>
          </w:tcPr>
          <w:p w:rsidR="00B330A7" w:rsidRPr="00F4170A" w:rsidRDefault="00B330A7" w:rsidP="00941AAC">
            <w:pPr>
              <w:jc w:val="center"/>
              <w:rPr>
                <w:i/>
              </w:rPr>
            </w:pPr>
          </w:p>
        </w:tc>
      </w:tr>
      <w:tr w:rsidR="00F4170A" w:rsidRPr="00F4170A" w:rsidTr="00FC4D46">
        <w:tc>
          <w:tcPr>
            <w:tcW w:w="10136" w:type="dxa"/>
          </w:tcPr>
          <w:p w:rsidR="00B330A7" w:rsidRPr="00F4170A" w:rsidRDefault="00B330A7" w:rsidP="00941AAC">
            <w:pPr>
              <w:jc w:val="center"/>
              <w:rPr>
                <w:i/>
                <w:sz w:val="28"/>
                <w:szCs w:val="28"/>
              </w:rPr>
            </w:pPr>
          </w:p>
          <w:p w:rsidR="00FC4D46" w:rsidRPr="00F4170A" w:rsidRDefault="00FC4D46" w:rsidP="00941AAC">
            <w:pPr>
              <w:jc w:val="center"/>
              <w:rPr>
                <w:i/>
                <w:sz w:val="28"/>
                <w:szCs w:val="28"/>
              </w:rPr>
            </w:pPr>
          </w:p>
        </w:tc>
      </w:tr>
      <w:tr w:rsidR="00B330A7" w:rsidRPr="00F4170A" w:rsidTr="00FC4D46">
        <w:tc>
          <w:tcPr>
            <w:tcW w:w="10136" w:type="dxa"/>
          </w:tcPr>
          <w:p w:rsidR="00B330A7" w:rsidRPr="00F4170A" w:rsidRDefault="00B330A7" w:rsidP="00FC4D46">
            <w:pPr>
              <w:jc w:val="center"/>
              <w:rPr>
                <w:sz w:val="28"/>
                <w:szCs w:val="28"/>
              </w:rPr>
            </w:pPr>
            <w:r w:rsidRPr="00F4170A">
              <w:rPr>
                <w:sz w:val="28"/>
                <w:szCs w:val="28"/>
              </w:rPr>
              <w:t>Форма обучения: очная</w:t>
            </w:r>
          </w:p>
        </w:tc>
      </w:tr>
    </w:tbl>
    <w:p w:rsidR="00B330A7" w:rsidRPr="00F4170A" w:rsidRDefault="00B330A7" w:rsidP="00B330A7">
      <w:pPr>
        <w:jc w:val="center"/>
        <w:rPr>
          <w:sz w:val="28"/>
          <w:szCs w:val="28"/>
        </w:rPr>
      </w:pPr>
    </w:p>
    <w:p w:rsidR="00B330A7" w:rsidRPr="00F4170A" w:rsidRDefault="00B330A7" w:rsidP="00B330A7">
      <w:pPr>
        <w:jc w:val="center"/>
        <w:rPr>
          <w:sz w:val="28"/>
          <w:szCs w:val="28"/>
        </w:rPr>
      </w:pPr>
    </w:p>
    <w:p w:rsidR="00B330A7" w:rsidRPr="00F4170A" w:rsidRDefault="00B330A7" w:rsidP="00B330A7">
      <w:pPr>
        <w:jc w:val="center"/>
        <w:rPr>
          <w:sz w:val="28"/>
          <w:szCs w:val="28"/>
        </w:rPr>
      </w:pPr>
    </w:p>
    <w:p w:rsidR="00B330A7" w:rsidRPr="00F4170A" w:rsidRDefault="00B330A7" w:rsidP="00B330A7">
      <w:pPr>
        <w:jc w:val="center"/>
        <w:rPr>
          <w:sz w:val="28"/>
          <w:szCs w:val="28"/>
        </w:rPr>
      </w:pPr>
    </w:p>
    <w:p w:rsidR="00B330A7" w:rsidRPr="00F4170A" w:rsidRDefault="00B330A7" w:rsidP="00B330A7">
      <w:pPr>
        <w:jc w:val="center"/>
        <w:rPr>
          <w:sz w:val="28"/>
          <w:szCs w:val="28"/>
        </w:rPr>
      </w:pPr>
    </w:p>
    <w:p w:rsidR="00B330A7" w:rsidRPr="00F4170A" w:rsidRDefault="00B330A7" w:rsidP="00B330A7">
      <w:pPr>
        <w:jc w:val="center"/>
        <w:rPr>
          <w:sz w:val="28"/>
          <w:szCs w:val="28"/>
        </w:rPr>
      </w:pPr>
    </w:p>
    <w:p w:rsidR="00B330A7" w:rsidRPr="00F4170A" w:rsidRDefault="00B330A7" w:rsidP="00B330A7">
      <w:pPr>
        <w:jc w:val="center"/>
        <w:rPr>
          <w:sz w:val="28"/>
          <w:szCs w:val="28"/>
        </w:rPr>
      </w:pPr>
    </w:p>
    <w:p w:rsidR="00B330A7" w:rsidRPr="00F4170A" w:rsidRDefault="00B330A7" w:rsidP="00B330A7">
      <w:pPr>
        <w:jc w:val="center"/>
        <w:rPr>
          <w:sz w:val="28"/>
          <w:szCs w:val="28"/>
        </w:rPr>
      </w:pPr>
    </w:p>
    <w:p w:rsidR="00B330A7" w:rsidRPr="00F4170A" w:rsidRDefault="00B330A7" w:rsidP="00B330A7">
      <w:pPr>
        <w:jc w:val="center"/>
        <w:rPr>
          <w:sz w:val="28"/>
          <w:szCs w:val="28"/>
        </w:rPr>
      </w:pPr>
    </w:p>
    <w:p w:rsidR="00B330A7" w:rsidRPr="00F4170A" w:rsidRDefault="00B330A7" w:rsidP="00FC4D46">
      <w:pPr>
        <w:spacing w:line="276" w:lineRule="auto"/>
        <w:jc w:val="center"/>
        <w:rPr>
          <w:rStyle w:val="FontStyle140"/>
          <w:bCs w:val="0"/>
        </w:rPr>
      </w:pPr>
      <w:r w:rsidRPr="00F4170A">
        <w:rPr>
          <w:b/>
          <w:sz w:val="28"/>
          <w:szCs w:val="28"/>
        </w:rPr>
        <w:t>г. Обнинск 20</w:t>
      </w:r>
      <w:r w:rsidR="007875DC">
        <w:rPr>
          <w:b/>
          <w:sz w:val="28"/>
          <w:szCs w:val="28"/>
        </w:rPr>
        <w:t xml:space="preserve">  </w:t>
      </w:r>
      <w:r w:rsidRPr="00F4170A">
        <w:rPr>
          <w:b/>
          <w:sz w:val="28"/>
          <w:szCs w:val="28"/>
        </w:rPr>
        <w:t xml:space="preserve"> г.</w:t>
      </w:r>
    </w:p>
    <w:p w:rsidR="00B330A7" w:rsidRPr="00F4170A" w:rsidRDefault="00B330A7" w:rsidP="00B330A7">
      <w:pPr>
        <w:rPr>
          <w:rStyle w:val="FontStyle140"/>
        </w:rPr>
      </w:pPr>
      <w:r w:rsidRPr="00F4170A">
        <w:rPr>
          <w:rStyle w:val="FontStyle140"/>
        </w:rPr>
        <w:br w:type="page"/>
      </w:r>
    </w:p>
    <w:p w:rsidR="00C20CB8" w:rsidRDefault="00C20CB8" w:rsidP="00736A3A">
      <w:pPr>
        <w:pStyle w:val="Style24"/>
        <w:widowControl/>
        <w:spacing w:line="240" w:lineRule="auto"/>
        <w:ind w:firstLine="0"/>
        <w:jc w:val="both"/>
        <w:rPr>
          <w:b/>
          <w:bCs/>
          <w:iCs/>
        </w:rPr>
      </w:pPr>
      <w:r w:rsidRPr="00C20CB8">
        <w:rPr>
          <w:b/>
          <w:bCs/>
          <w:iCs/>
        </w:rPr>
        <w:lastRenderedPageBreak/>
        <w:t>1. ЦЕЛИ И ЗАДАЧИ ОСВОЕНИЯ ДИСЦИПЛИНЫ</w:t>
      </w:r>
    </w:p>
    <w:p w:rsidR="00C20CB8" w:rsidRDefault="00C20CB8" w:rsidP="00736A3A">
      <w:pPr>
        <w:pStyle w:val="Style24"/>
        <w:widowControl/>
        <w:spacing w:line="240" w:lineRule="auto"/>
        <w:ind w:firstLine="0"/>
        <w:jc w:val="both"/>
        <w:rPr>
          <w:rStyle w:val="FontStyle140"/>
          <w:sz w:val="24"/>
          <w:szCs w:val="24"/>
        </w:rPr>
      </w:pPr>
    </w:p>
    <w:p w:rsidR="00C20CB8" w:rsidRPr="00C20CB8" w:rsidRDefault="00C20CB8" w:rsidP="00C20CB8">
      <w:pPr>
        <w:autoSpaceDE/>
        <w:autoSpaceDN/>
        <w:adjustRightInd/>
        <w:jc w:val="both"/>
        <w:rPr>
          <w:b/>
          <w:sz w:val="22"/>
          <w:szCs w:val="22"/>
        </w:rPr>
      </w:pPr>
      <w:r w:rsidRPr="00C20CB8">
        <w:rPr>
          <w:b/>
          <w:sz w:val="22"/>
          <w:szCs w:val="22"/>
        </w:rPr>
        <w:t>Цель изучения дисциплины:</w:t>
      </w:r>
    </w:p>
    <w:p w:rsidR="00C20CB8" w:rsidRPr="00C20CB8" w:rsidRDefault="00C20CB8" w:rsidP="00C20CB8">
      <w:pPr>
        <w:widowControl/>
        <w:numPr>
          <w:ilvl w:val="1"/>
          <w:numId w:val="9"/>
        </w:numPr>
        <w:autoSpaceDE/>
        <w:autoSpaceDN/>
        <w:adjustRightInd/>
        <w:contextualSpacing/>
        <w:jc w:val="both"/>
        <w:rPr>
          <w:sz w:val="22"/>
          <w:szCs w:val="22"/>
        </w:rPr>
      </w:pPr>
      <w:r w:rsidRPr="00C20CB8">
        <w:rPr>
          <w:rFonts w:eastAsia="Calibri"/>
          <w:sz w:val="22"/>
          <w:szCs w:val="22"/>
          <w:lang w:eastAsia="en-US"/>
        </w:rPr>
        <w:t>формирование у студентов теоретических знаний по экономике и менеджменту высоких технологий и навыков по их практическому использованию, подготовка студентов к самостоятельному анализу и управлению информационными процессами в различных предметных областях, навыков по ориентировке в сложной экономической обстановке на рынке высоких технологий в рамках реализуемых интеграционных процессов и общей глобализации</w:t>
      </w:r>
      <w:r w:rsidRPr="00C20CB8">
        <w:rPr>
          <w:sz w:val="22"/>
          <w:szCs w:val="22"/>
        </w:rPr>
        <w:t>.</w:t>
      </w:r>
    </w:p>
    <w:p w:rsidR="00C20CB8" w:rsidRPr="00C20CB8" w:rsidRDefault="00C20CB8" w:rsidP="00C20CB8">
      <w:pPr>
        <w:autoSpaceDE/>
        <w:autoSpaceDN/>
        <w:adjustRightInd/>
        <w:jc w:val="both"/>
        <w:rPr>
          <w:b/>
          <w:sz w:val="22"/>
          <w:szCs w:val="22"/>
        </w:rPr>
      </w:pPr>
      <w:r w:rsidRPr="00C20CB8">
        <w:rPr>
          <w:b/>
          <w:sz w:val="22"/>
          <w:szCs w:val="22"/>
        </w:rPr>
        <w:t>Задачи изучения дисциплины:</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обобщить имеющиеся знания о функциях и методах экономического управления с использованием средств и механизмов высокотехнологичного развития, в том числе о мотивации развития данного вида направления деятельности;</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сформировать понимание основных проблем развития экономики и менеджмента высоких технологий;</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сформировать понимание закономерностей функционирования и основных черт высокотехнологичного развития;</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обеспечить приобретение навыков информационного менеджмента в различных предметных областях;</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охарактеризовать методы регулирования высокотехнологичного развития организаций и предприятий различной предметной направленности;</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дать представление студентам об основных методах оценки протекающих процессов в рамках использования современных технологий;</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детализировать знания об этапах развития высокотехнологичной среды, дать рекомендации по финансированию наиболее важных этапов в жизненном цикле современных технологий;</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научить студентов разрабатывать и оценивать эффективность отдельных положений развития высокотехнологичной среды в различных предметных областях;</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сформировать устойчивые навыки разработки проектных решений в сфере экономики и менеджмента высоких технологий, подготовке предложений и мероприятий по реализации разработанных проектов в различных предметных областях;</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представить особенности управления высокотехнологичными проектами;</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представить основные нормативные документы, связанные с регулированием деятельности в сфере высоких технологий;</w:t>
      </w:r>
    </w:p>
    <w:p w:rsidR="00C20CB8" w:rsidRPr="00C20CB8" w:rsidRDefault="00C20CB8" w:rsidP="00C20CB8">
      <w:pPr>
        <w:widowControl/>
        <w:numPr>
          <w:ilvl w:val="0"/>
          <w:numId w:val="9"/>
        </w:numPr>
        <w:autoSpaceDE/>
        <w:autoSpaceDN/>
        <w:adjustRightInd/>
        <w:contextualSpacing/>
        <w:jc w:val="both"/>
        <w:rPr>
          <w:rFonts w:eastAsia="Calibri"/>
          <w:sz w:val="22"/>
          <w:szCs w:val="22"/>
          <w:lang w:eastAsia="en-US"/>
        </w:rPr>
      </w:pPr>
      <w:r w:rsidRPr="00C20CB8">
        <w:rPr>
          <w:rFonts w:eastAsia="Calibri"/>
          <w:sz w:val="22"/>
          <w:szCs w:val="22"/>
          <w:lang w:eastAsia="en-US"/>
        </w:rPr>
        <w:t>представить систему критериев, используемых при принятии решения об инвестировании в высокотехнологичное развитие;</w:t>
      </w:r>
    </w:p>
    <w:p w:rsidR="00C20CB8" w:rsidRDefault="00C20CB8" w:rsidP="00736A3A">
      <w:pPr>
        <w:pStyle w:val="Style24"/>
        <w:widowControl/>
        <w:spacing w:line="240" w:lineRule="auto"/>
        <w:ind w:firstLine="0"/>
        <w:jc w:val="both"/>
        <w:rPr>
          <w:rStyle w:val="FontStyle140"/>
          <w:sz w:val="24"/>
          <w:szCs w:val="24"/>
        </w:rPr>
      </w:pPr>
    </w:p>
    <w:p w:rsidR="00C20CB8" w:rsidRPr="00C20CB8" w:rsidRDefault="00C20CB8" w:rsidP="00C20CB8">
      <w:pPr>
        <w:widowControl/>
        <w:jc w:val="both"/>
        <w:rPr>
          <w:b/>
          <w:bCs/>
        </w:rPr>
      </w:pPr>
      <w:r w:rsidRPr="00C20CB8">
        <w:rPr>
          <w:b/>
          <w:bCs/>
        </w:rPr>
        <w:t>2.</w:t>
      </w:r>
      <w:r w:rsidRPr="00C20CB8">
        <w:rPr>
          <w:b/>
          <w:bCs/>
          <w:lang w:val="en-US"/>
        </w:rPr>
        <w:t> </w:t>
      </w:r>
      <w:r w:rsidRPr="00C20CB8">
        <w:rPr>
          <w:b/>
          <w:bCs/>
        </w:rPr>
        <w:t xml:space="preserve">МЕСТО ДИСЦИПЛИНЫ В СТРУКТУРЕ ОБРАЗОВАТЕЛЬНОЙ ПРОГРАММЫ (далее – ОП) МАГИСТРАТУРЫ </w:t>
      </w:r>
    </w:p>
    <w:p w:rsidR="00C20CB8" w:rsidRDefault="00C20CB8" w:rsidP="00736A3A">
      <w:pPr>
        <w:pStyle w:val="Style24"/>
        <w:widowControl/>
        <w:spacing w:line="240" w:lineRule="auto"/>
        <w:ind w:firstLine="0"/>
        <w:jc w:val="both"/>
        <w:rPr>
          <w:rStyle w:val="FontStyle140"/>
          <w:sz w:val="24"/>
          <w:szCs w:val="24"/>
        </w:rPr>
      </w:pPr>
    </w:p>
    <w:p w:rsidR="00C20CB8" w:rsidRPr="00C20CB8" w:rsidRDefault="00C20CB8" w:rsidP="00C20CB8">
      <w:pPr>
        <w:widowControl/>
        <w:tabs>
          <w:tab w:val="left" w:leader="underscore" w:pos="6590"/>
        </w:tabs>
        <w:spacing w:before="120"/>
        <w:ind w:right="10"/>
        <w:jc w:val="both"/>
        <w:rPr>
          <w:i/>
          <w:iCs/>
        </w:rPr>
      </w:pPr>
      <w:r w:rsidRPr="00C20CB8">
        <w:t xml:space="preserve">Дисциплина реализуется в рамках базовой части и относится к общенаучному модулю. </w:t>
      </w:r>
    </w:p>
    <w:p w:rsidR="00C20CB8" w:rsidRDefault="00C20CB8" w:rsidP="00736A3A">
      <w:pPr>
        <w:pStyle w:val="Style24"/>
        <w:widowControl/>
        <w:spacing w:line="240" w:lineRule="auto"/>
        <w:ind w:firstLine="0"/>
        <w:jc w:val="both"/>
        <w:rPr>
          <w:rStyle w:val="FontStyle140"/>
          <w:sz w:val="24"/>
          <w:szCs w:val="24"/>
        </w:rPr>
      </w:pPr>
    </w:p>
    <w:p w:rsidR="00C20CB8" w:rsidRPr="007875DC" w:rsidRDefault="00C20CB8" w:rsidP="00C20CB8">
      <w:pPr>
        <w:pStyle w:val="Style22"/>
        <w:widowControl/>
        <w:tabs>
          <w:tab w:val="left" w:leader="dot" w:pos="4939"/>
        </w:tabs>
        <w:spacing w:line="240" w:lineRule="auto"/>
        <w:ind w:firstLine="0"/>
        <w:rPr>
          <w:rStyle w:val="FontStyle142"/>
          <w:sz w:val="24"/>
          <w:szCs w:val="24"/>
        </w:rPr>
      </w:pPr>
      <w:r w:rsidRPr="007875DC">
        <w:rPr>
          <w:rStyle w:val="FontStyle142"/>
          <w:sz w:val="24"/>
          <w:szCs w:val="24"/>
        </w:rPr>
        <w:t>Для освоения дисциплины необходимы компетенции, сформированные в рамках изучения следующих дисциплин: математический анализ, линейная алгебра, теория вероятностей и математической статистики, безопасность жизнедеятельности.</w:t>
      </w:r>
    </w:p>
    <w:p w:rsidR="00C20CB8" w:rsidRPr="007875DC" w:rsidRDefault="00C20CB8" w:rsidP="00C20CB8">
      <w:pPr>
        <w:pStyle w:val="Style22"/>
        <w:widowControl/>
        <w:tabs>
          <w:tab w:val="left" w:leader="dot" w:pos="4939"/>
        </w:tabs>
        <w:spacing w:line="240" w:lineRule="auto"/>
        <w:ind w:firstLine="0"/>
        <w:rPr>
          <w:rStyle w:val="FontStyle142"/>
          <w:sz w:val="24"/>
          <w:szCs w:val="24"/>
        </w:rPr>
      </w:pPr>
    </w:p>
    <w:p w:rsidR="00C20CB8" w:rsidRPr="007875DC" w:rsidRDefault="00C20CB8" w:rsidP="00C20CB8">
      <w:pPr>
        <w:pStyle w:val="Style22"/>
        <w:widowControl/>
        <w:tabs>
          <w:tab w:val="left" w:leader="dot" w:pos="4939"/>
        </w:tabs>
        <w:spacing w:line="240" w:lineRule="auto"/>
        <w:ind w:firstLine="0"/>
        <w:rPr>
          <w:rStyle w:val="FontStyle142"/>
          <w:sz w:val="24"/>
          <w:szCs w:val="24"/>
        </w:rPr>
      </w:pPr>
      <w:r w:rsidRPr="007875DC">
        <w:rPr>
          <w:rStyle w:val="FontStyle142"/>
          <w:sz w:val="24"/>
          <w:szCs w:val="24"/>
        </w:rPr>
        <w:t>Дисциплины и/или практики, для которых освоение данной дисциплины необходимо как предшествующее: «Методы оценки последствий крупномасштабных радиационных аварий».</w:t>
      </w:r>
    </w:p>
    <w:p w:rsidR="00C20CB8" w:rsidRPr="007875DC" w:rsidRDefault="00C20CB8" w:rsidP="00C20CB8">
      <w:pPr>
        <w:pStyle w:val="Style22"/>
        <w:widowControl/>
        <w:tabs>
          <w:tab w:val="left" w:leader="underscore" w:pos="4944"/>
          <w:tab w:val="left" w:leader="underscore" w:pos="7661"/>
        </w:tabs>
        <w:spacing w:line="240" w:lineRule="auto"/>
        <w:ind w:right="120" w:firstLine="0"/>
        <w:jc w:val="left"/>
      </w:pPr>
    </w:p>
    <w:p w:rsidR="00C20CB8" w:rsidRPr="007875DC" w:rsidRDefault="00C20CB8" w:rsidP="00C20CB8">
      <w:pPr>
        <w:pStyle w:val="Style22"/>
        <w:widowControl/>
        <w:tabs>
          <w:tab w:val="left" w:leader="underscore" w:pos="4944"/>
          <w:tab w:val="left" w:leader="underscore" w:pos="7661"/>
        </w:tabs>
        <w:spacing w:line="240" w:lineRule="auto"/>
        <w:ind w:right="120" w:firstLine="0"/>
        <w:jc w:val="left"/>
        <w:rPr>
          <w:rStyle w:val="FontStyle142"/>
          <w:sz w:val="24"/>
          <w:szCs w:val="24"/>
        </w:rPr>
      </w:pPr>
      <w:r w:rsidRPr="007875DC">
        <w:rPr>
          <w:rStyle w:val="FontStyle142"/>
          <w:sz w:val="24"/>
          <w:szCs w:val="24"/>
        </w:rPr>
        <w:t>Дисциплина изучается на 2 курсе в 3 семестре.</w:t>
      </w:r>
    </w:p>
    <w:p w:rsidR="00C20CB8" w:rsidRDefault="00C20CB8" w:rsidP="00736A3A">
      <w:pPr>
        <w:pStyle w:val="Style24"/>
        <w:widowControl/>
        <w:spacing w:line="240" w:lineRule="auto"/>
        <w:ind w:firstLine="0"/>
        <w:jc w:val="both"/>
        <w:rPr>
          <w:rStyle w:val="FontStyle140"/>
          <w:sz w:val="24"/>
          <w:szCs w:val="24"/>
        </w:rPr>
      </w:pPr>
    </w:p>
    <w:bookmarkEnd w:id="0"/>
    <w:p w:rsidR="00C20CB8" w:rsidRDefault="00C20CB8" w:rsidP="00D126DF">
      <w:pPr>
        <w:pStyle w:val="Style24"/>
        <w:widowControl/>
        <w:spacing w:line="240" w:lineRule="auto"/>
        <w:ind w:firstLine="0"/>
        <w:jc w:val="both"/>
        <w:rPr>
          <w:rStyle w:val="FontStyle143"/>
          <w:sz w:val="24"/>
          <w:szCs w:val="24"/>
        </w:rPr>
      </w:pPr>
      <w:r w:rsidRPr="00C20CB8">
        <w:rPr>
          <w:b/>
          <w:bCs/>
        </w:rPr>
        <w:t xml:space="preserve">3. ПЕРЕЧЕНЬ ПЛАНИРУЕМЫХ РЕЗУЛЬТАТОВ </w:t>
      </w:r>
      <w:proofErr w:type="gramStart"/>
      <w:r w:rsidRPr="00C20CB8">
        <w:rPr>
          <w:b/>
          <w:bCs/>
        </w:rPr>
        <w:t>ОБУЧЕНИЯ ПО ДИСЦИПЛИНЕ</w:t>
      </w:r>
      <w:proofErr w:type="gramEnd"/>
      <w:r w:rsidRPr="00C20CB8">
        <w:rPr>
          <w:b/>
          <w:bCs/>
        </w:rPr>
        <w:t>, СООТНЕСЕННЫХ С ПЛАНИРУЕМЫМИ РЕЗУЛЬТАТАМИ ОСВОЕНИЯ ОБРАЗОВАТЕЛЬНОЙ ПРОГРАММЫ</w:t>
      </w:r>
      <w:r w:rsidRPr="007875DC">
        <w:rPr>
          <w:rStyle w:val="FontStyle143"/>
          <w:sz w:val="24"/>
          <w:szCs w:val="24"/>
        </w:rPr>
        <w:t xml:space="preserve"> </w:t>
      </w:r>
    </w:p>
    <w:p w:rsidR="00C20CB8" w:rsidRDefault="00C20CB8" w:rsidP="00D126DF">
      <w:pPr>
        <w:pStyle w:val="Style24"/>
        <w:widowControl/>
        <w:spacing w:line="240" w:lineRule="auto"/>
        <w:ind w:firstLine="0"/>
        <w:jc w:val="both"/>
        <w:rPr>
          <w:rStyle w:val="FontStyle143"/>
        </w:rPr>
      </w:pPr>
    </w:p>
    <w:p w:rsidR="003F22BC" w:rsidRPr="007875DC" w:rsidRDefault="003F22BC" w:rsidP="00D126DF">
      <w:pPr>
        <w:pStyle w:val="Style24"/>
        <w:widowControl/>
        <w:spacing w:line="240" w:lineRule="auto"/>
        <w:ind w:firstLine="0"/>
        <w:jc w:val="both"/>
        <w:rPr>
          <w:rStyle w:val="FontStyle142"/>
          <w:b/>
          <w:bCs/>
          <w:sz w:val="24"/>
          <w:szCs w:val="24"/>
        </w:rPr>
      </w:pPr>
      <w:r w:rsidRPr="007875DC">
        <w:rPr>
          <w:rStyle w:val="FontStyle142"/>
          <w:sz w:val="24"/>
          <w:szCs w:val="24"/>
        </w:rPr>
        <w:lastRenderedPageBreak/>
        <w:t xml:space="preserve">В результате освоения ОП </w:t>
      </w:r>
      <w:proofErr w:type="spellStart"/>
      <w:r w:rsidRPr="007875DC">
        <w:rPr>
          <w:rStyle w:val="FontStyle142"/>
          <w:sz w:val="24"/>
          <w:szCs w:val="24"/>
        </w:rPr>
        <w:t>бакалавриата</w:t>
      </w:r>
      <w:proofErr w:type="spellEnd"/>
      <w:r w:rsidRPr="007875DC">
        <w:rPr>
          <w:rStyle w:val="FontStyle142"/>
          <w:sz w:val="24"/>
          <w:szCs w:val="24"/>
        </w:rPr>
        <w:t xml:space="preserve"> обучающийся должен овладеть следующими результатами </w:t>
      </w:r>
      <w:proofErr w:type="gramStart"/>
      <w:r w:rsidRPr="007875DC">
        <w:rPr>
          <w:rStyle w:val="FontStyle142"/>
          <w:sz w:val="24"/>
          <w:szCs w:val="24"/>
        </w:rPr>
        <w:t>обучения по дисциплине</w:t>
      </w:r>
      <w:proofErr w:type="gramEnd"/>
      <w:r w:rsidRPr="007875DC">
        <w:rPr>
          <w:rStyle w:val="FontStyle142"/>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394"/>
      </w:tblGrid>
      <w:tr w:rsidR="00F4170A" w:rsidRPr="007875DC" w:rsidTr="00931354">
        <w:trPr>
          <w:tblHeader/>
        </w:trPr>
        <w:tc>
          <w:tcPr>
            <w:tcW w:w="2235" w:type="dxa"/>
          </w:tcPr>
          <w:p w:rsidR="003F22BC" w:rsidRPr="007875DC" w:rsidRDefault="003F22BC" w:rsidP="00AC355D">
            <w:pPr>
              <w:pStyle w:val="Style97"/>
              <w:widowControl/>
              <w:spacing w:line="240" w:lineRule="auto"/>
              <w:jc w:val="center"/>
              <w:rPr>
                <w:rStyle w:val="FontStyle138"/>
                <w:rFonts w:eastAsiaTheme="minorEastAsia"/>
                <w:b/>
                <w:i w:val="0"/>
                <w:sz w:val="24"/>
                <w:szCs w:val="24"/>
              </w:rPr>
            </w:pPr>
            <w:r w:rsidRPr="007875DC">
              <w:rPr>
                <w:rStyle w:val="FontStyle133"/>
                <w:rFonts w:eastAsiaTheme="minorEastAsia"/>
                <w:i w:val="0"/>
                <w:sz w:val="24"/>
                <w:szCs w:val="24"/>
              </w:rPr>
              <w:t>Коды компетенций</w:t>
            </w:r>
          </w:p>
        </w:tc>
        <w:tc>
          <w:tcPr>
            <w:tcW w:w="3402" w:type="dxa"/>
          </w:tcPr>
          <w:p w:rsidR="003F22BC" w:rsidRPr="007875DC" w:rsidRDefault="003F22BC" w:rsidP="00AC355D">
            <w:pPr>
              <w:pStyle w:val="Style97"/>
              <w:widowControl/>
              <w:spacing w:line="240" w:lineRule="auto"/>
              <w:jc w:val="center"/>
              <w:rPr>
                <w:rStyle w:val="FontStyle138"/>
                <w:rFonts w:eastAsiaTheme="minorEastAsia"/>
                <w:b/>
                <w:i w:val="0"/>
                <w:sz w:val="24"/>
                <w:szCs w:val="24"/>
              </w:rPr>
            </w:pPr>
            <w:r w:rsidRPr="007875DC">
              <w:rPr>
                <w:rStyle w:val="FontStyle138"/>
                <w:rFonts w:eastAsiaTheme="minorEastAsia"/>
                <w:b/>
                <w:i w:val="0"/>
                <w:sz w:val="24"/>
                <w:szCs w:val="24"/>
              </w:rPr>
              <w:t>Результаты освоения ООП</w:t>
            </w:r>
          </w:p>
          <w:p w:rsidR="003F22BC" w:rsidRPr="007875DC" w:rsidRDefault="003F22BC" w:rsidP="00AC355D">
            <w:pPr>
              <w:pStyle w:val="Style97"/>
              <w:widowControl/>
              <w:spacing w:line="240" w:lineRule="auto"/>
              <w:jc w:val="center"/>
              <w:rPr>
                <w:rStyle w:val="FontStyle138"/>
                <w:rFonts w:eastAsiaTheme="minorEastAsia"/>
                <w:b/>
                <w:sz w:val="24"/>
                <w:szCs w:val="24"/>
              </w:rPr>
            </w:pPr>
            <w:r w:rsidRPr="007875DC">
              <w:rPr>
                <w:rStyle w:val="FontStyle138"/>
                <w:rFonts w:eastAsiaTheme="minorEastAsia"/>
                <w:b/>
                <w:sz w:val="24"/>
                <w:szCs w:val="24"/>
              </w:rPr>
              <w:t>Содержание компетенций*</w:t>
            </w:r>
          </w:p>
        </w:tc>
        <w:tc>
          <w:tcPr>
            <w:tcW w:w="4394" w:type="dxa"/>
          </w:tcPr>
          <w:p w:rsidR="003F22BC" w:rsidRPr="007875DC" w:rsidRDefault="003F22BC" w:rsidP="00AC355D">
            <w:pPr>
              <w:pStyle w:val="Style97"/>
              <w:widowControl/>
              <w:spacing w:line="240" w:lineRule="auto"/>
              <w:jc w:val="center"/>
              <w:rPr>
                <w:rStyle w:val="FontStyle138"/>
                <w:rFonts w:eastAsiaTheme="minorEastAsia"/>
                <w:b/>
                <w:i w:val="0"/>
                <w:sz w:val="24"/>
                <w:szCs w:val="24"/>
              </w:rPr>
            </w:pPr>
            <w:r w:rsidRPr="007875DC">
              <w:rPr>
                <w:rStyle w:val="FontStyle138"/>
                <w:rFonts w:eastAsiaTheme="minorEastAsia"/>
                <w:b/>
                <w:i w:val="0"/>
                <w:sz w:val="24"/>
                <w:szCs w:val="24"/>
              </w:rPr>
              <w:t xml:space="preserve">Перечень планируемых результатов </w:t>
            </w:r>
            <w:proofErr w:type="gramStart"/>
            <w:r w:rsidRPr="007875DC">
              <w:rPr>
                <w:rStyle w:val="FontStyle138"/>
                <w:rFonts w:eastAsiaTheme="minorEastAsia"/>
                <w:b/>
                <w:i w:val="0"/>
                <w:sz w:val="24"/>
                <w:szCs w:val="24"/>
              </w:rPr>
              <w:t>обучения по дисциплине</w:t>
            </w:r>
            <w:proofErr w:type="gramEnd"/>
            <w:r w:rsidRPr="007875DC">
              <w:rPr>
                <w:rStyle w:val="FontStyle138"/>
                <w:rFonts w:eastAsiaTheme="minorEastAsia"/>
                <w:b/>
                <w:i w:val="0"/>
                <w:sz w:val="24"/>
                <w:szCs w:val="24"/>
              </w:rPr>
              <w:t>**</w:t>
            </w:r>
          </w:p>
        </w:tc>
      </w:tr>
      <w:tr w:rsidR="00F4170A" w:rsidRPr="007875DC" w:rsidTr="009D0FD3">
        <w:tc>
          <w:tcPr>
            <w:tcW w:w="2235" w:type="dxa"/>
          </w:tcPr>
          <w:p w:rsidR="003F22BC" w:rsidRPr="007875DC" w:rsidRDefault="009E3597" w:rsidP="007875DC">
            <w:pPr>
              <w:pStyle w:val="Style97"/>
              <w:widowControl/>
              <w:spacing w:line="240" w:lineRule="auto"/>
              <w:rPr>
                <w:rStyle w:val="FontStyle138"/>
                <w:rFonts w:eastAsiaTheme="minorEastAsia"/>
                <w:i w:val="0"/>
                <w:sz w:val="24"/>
                <w:szCs w:val="24"/>
              </w:rPr>
            </w:pPr>
            <w:r w:rsidRPr="007875DC">
              <w:rPr>
                <w:rStyle w:val="FontStyle138"/>
                <w:rFonts w:eastAsiaTheme="minorEastAsia"/>
                <w:i w:val="0"/>
                <w:sz w:val="24"/>
                <w:szCs w:val="24"/>
              </w:rPr>
              <w:t>ОК-</w:t>
            </w:r>
            <w:r w:rsidR="007875DC">
              <w:rPr>
                <w:rStyle w:val="FontStyle138"/>
                <w:rFonts w:eastAsiaTheme="minorEastAsia"/>
                <w:i w:val="0"/>
                <w:sz w:val="24"/>
                <w:szCs w:val="24"/>
              </w:rPr>
              <w:t>1</w:t>
            </w:r>
          </w:p>
        </w:tc>
        <w:tc>
          <w:tcPr>
            <w:tcW w:w="3402" w:type="dxa"/>
          </w:tcPr>
          <w:p w:rsidR="003F22BC" w:rsidRPr="007875DC" w:rsidRDefault="007875DC" w:rsidP="007875DC">
            <w:pPr>
              <w:pStyle w:val="Style97"/>
              <w:widowControl/>
              <w:rPr>
                <w:rStyle w:val="FontStyle138"/>
                <w:rFonts w:eastAsiaTheme="minorEastAsia"/>
                <w:i w:val="0"/>
                <w:sz w:val="24"/>
                <w:szCs w:val="24"/>
              </w:rPr>
            </w:pPr>
            <w:r w:rsidRPr="007875DC">
              <w:rPr>
                <w:rStyle w:val="FontStyle138"/>
                <w:rFonts w:eastAsiaTheme="minorEastAsia"/>
                <w:i w:val="0"/>
                <w:sz w:val="24"/>
                <w:szCs w:val="24"/>
              </w:rPr>
              <w:t>способность к абстрактному мышлению, анализу, синтезу</w:t>
            </w:r>
          </w:p>
        </w:tc>
        <w:tc>
          <w:tcPr>
            <w:tcW w:w="4394" w:type="dxa"/>
          </w:tcPr>
          <w:p w:rsidR="009E3597" w:rsidRPr="007875DC" w:rsidRDefault="009E3597" w:rsidP="009E3597">
            <w:pPr>
              <w:pStyle w:val="Style97"/>
              <w:widowControl/>
              <w:rPr>
                <w:rStyle w:val="FontStyle138"/>
                <w:rFonts w:eastAsiaTheme="minorEastAsia"/>
                <w:i w:val="0"/>
                <w:sz w:val="24"/>
                <w:szCs w:val="24"/>
              </w:rPr>
            </w:pPr>
            <w:r w:rsidRPr="007875DC">
              <w:rPr>
                <w:rStyle w:val="FontStyle138"/>
                <w:rFonts w:eastAsiaTheme="minorEastAsia"/>
                <w:i w:val="0"/>
                <w:sz w:val="24"/>
                <w:szCs w:val="24"/>
                <w:u w:val="single"/>
              </w:rPr>
              <w:t>Знать:</w:t>
            </w:r>
            <w:r w:rsidRPr="007875DC">
              <w:rPr>
                <w:rStyle w:val="FontStyle138"/>
                <w:rFonts w:eastAsiaTheme="minorEastAsia"/>
                <w:i w:val="0"/>
                <w:sz w:val="24"/>
                <w:szCs w:val="24"/>
              </w:rPr>
              <w:t xml:space="preserve"> типовые методики и действующую нормативно-правовую базу</w:t>
            </w:r>
          </w:p>
          <w:p w:rsidR="009E3597" w:rsidRPr="007875DC" w:rsidRDefault="009E3597" w:rsidP="009E3597">
            <w:pPr>
              <w:pStyle w:val="Style97"/>
              <w:widowControl/>
              <w:rPr>
                <w:rStyle w:val="FontStyle138"/>
                <w:rFonts w:eastAsiaTheme="minorEastAsia"/>
                <w:i w:val="0"/>
                <w:sz w:val="24"/>
                <w:szCs w:val="24"/>
              </w:rPr>
            </w:pPr>
            <w:r w:rsidRPr="007875DC">
              <w:rPr>
                <w:rStyle w:val="FontStyle138"/>
                <w:rFonts w:eastAsiaTheme="minorEastAsia"/>
                <w:i w:val="0"/>
                <w:sz w:val="24"/>
                <w:szCs w:val="24"/>
                <w:u w:val="single"/>
              </w:rPr>
              <w:t>Уметь:</w:t>
            </w:r>
            <w:r w:rsidRPr="007875DC">
              <w:rPr>
                <w:rStyle w:val="FontStyle138"/>
                <w:rFonts w:eastAsiaTheme="minorEastAsia"/>
                <w:i w:val="0"/>
                <w:sz w:val="24"/>
                <w:szCs w:val="24"/>
              </w:rPr>
              <w:t xml:space="preserve"> применять методы экономико-математического анализа и </w:t>
            </w:r>
            <w:r w:rsidR="003E1C19" w:rsidRPr="007875DC">
              <w:rPr>
                <w:rStyle w:val="FontStyle138"/>
                <w:rFonts w:eastAsiaTheme="minorEastAsia"/>
                <w:i w:val="0"/>
                <w:sz w:val="24"/>
                <w:szCs w:val="24"/>
              </w:rPr>
              <w:t>менеджмента</w:t>
            </w:r>
            <w:r w:rsidRPr="007875DC">
              <w:rPr>
                <w:rStyle w:val="FontStyle138"/>
                <w:rFonts w:eastAsiaTheme="minorEastAsia"/>
                <w:i w:val="0"/>
                <w:sz w:val="24"/>
                <w:szCs w:val="24"/>
              </w:rPr>
              <w:t xml:space="preserve">, теоретического и экспериментального исследования для расчета социально-экономических показателей, характеризующих деятельность хозяйствующих субъектов </w:t>
            </w:r>
            <w:r w:rsidR="003B433B" w:rsidRPr="007875DC">
              <w:rPr>
                <w:rStyle w:val="FontStyle138"/>
                <w:rFonts w:eastAsiaTheme="minorEastAsia"/>
                <w:i w:val="0"/>
                <w:sz w:val="24"/>
                <w:szCs w:val="24"/>
              </w:rPr>
              <w:t>сферы высоких технологий</w:t>
            </w:r>
          </w:p>
          <w:p w:rsidR="009E3597" w:rsidRPr="007875DC" w:rsidRDefault="009E3597" w:rsidP="009E3597">
            <w:pPr>
              <w:pStyle w:val="Style97"/>
              <w:widowControl/>
              <w:rPr>
                <w:rStyle w:val="FontStyle138"/>
                <w:rFonts w:eastAsiaTheme="minorEastAsia"/>
                <w:i w:val="0"/>
                <w:sz w:val="24"/>
                <w:szCs w:val="24"/>
                <w:u w:val="single"/>
              </w:rPr>
            </w:pPr>
            <w:r w:rsidRPr="007875DC">
              <w:rPr>
                <w:rStyle w:val="FontStyle138"/>
                <w:rFonts w:eastAsiaTheme="minorEastAsia"/>
                <w:i w:val="0"/>
                <w:sz w:val="24"/>
                <w:szCs w:val="24"/>
                <w:u w:val="single"/>
              </w:rPr>
              <w:t xml:space="preserve">Владеть: </w:t>
            </w:r>
          </w:p>
          <w:p w:rsidR="009E3597" w:rsidRPr="007875DC" w:rsidRDefault="009E3597" w:rsidP="009E3597">
            <w:pPr>
              <w:pStyle w:val="Style97"/>
              <w:widowControl/>
              <w:rPr>
                <w:rStyle w:val="FontStyle138"/>
                <w:rFonts w:eastAsiaTheme="minorEastAsia"/>
                <w:i w:val="0"/>
                <w:sz w:val="24"/>
                <w:szCs w:val="24"/>
              </w:rPr>
            </w:pPr>
            <w:r w:rsidRPr="007875DC">
              <w:rPr>
                <w:rStyle w:val="FontStyle138"/>
                <w:rFonts w:eastAsiaTheme="minorEastAsia"/>
                <w:i w:val="0"/>
                <w:sz w:val="24"/>
                <w:szCs w:val="24"/>
              </w:rPr>
              <w:t>- навыками применения современного экономико-математического инструментария для решения социально-экономических задач;</w:t>
            </w:r>
          </w:p>
          <w:p w:rsidR="003F22BC" w:rsidRPr="007875DC" w:rsidRDefault="009E3597" w:rsidP="003B433B">
            <w:pPr>
              <w:pStyle w:val="Style97"/>
              <w:widowControl/>
              <w:rPr>
                <w:rStyle w:val="FontStyle138"/>
                <w:rFonts w:eastAsiaTheme="minorEastAsia"/>
                <w:i w:val="0"/>
                <w:sz w:val="24"/>
                <w:szCs w:val="24"/>
              </w:rPr>
            </w:pPr>
            <w:r w:rsidRPr="007875DC">
              <w:rPr>
                <w:rStyle w:val="FontStyle138"/>
                <w:rFonts w:eastAsiaTheme="minorEastAsia"/>
                <w:i w:val="0"/>
                <w:sz w:val="24"/>
                <w:szCs w:val="24"/>
              </w:rPr>
              <w:t xml:space="preserve">- методикой построения, анализа и применения </w:t>
            </w:r>
            <w:r w:rsidR="003B433B" w:rsidRPr="007875DC">
              <w:rPr>
                <w:rStyle w:val="FontStyle138"/>
                <w:rFonts w:eastAsiaTheme="minorEastAsia"/>
                <w:i w:val="0"/>
                <w:sz w:val="24"/>
                <w:szCs w:val="24"/>
              </w:rPr>
              <w:t>методов менеджмента, экономико-</w:t>
            </w:r>
            <w:r w:rsidRPr="007875DC">
              <w:rPr>
                <w:rStyle w:val="FontStyle138"/>
                <w:rFonts w:eastAsiaTheme="minorEastAsia"/>
                <w:i w:val="0"/>
                <w:sz w:val="24"/>
                <w:szCs w:val="24"/>
              </w:rPr>
              <w:t xml:space="preserve">математических методов для оценки состояния и прогноза </w:t>
            </w:r>
            <w:proofErr w:type="gramStart"/>
            <w:r w:rsidRPr="007875DC">
              <w:rPr>
                <w:rStyle w:val="FontStyle138"/>
                <w:rFonts w:eastAsiaTheme="minorEastAsia"/>
                <w:i w:val="0"/>
                <w:sz w:val="24"/>
                <w:szCs w:val="24"/>
              </w:rPr>
              <w:t>развития деятельности хозяйствующих субъектов</w:t>
            </w:r>
            <w:r w:rsidR="003B433B" w:rsidRPr="007875DC">
              <w:rPr>
                <w:rStyle w:val="FontStyle138"/>
                <w:rFonts w:eastAsiaTheme="minorEastAsia"/>
                <w:i w:val="0"/>
                <w:sz w:val="24"/>
                <w:szCs w:val="24"/>
              </w:rPr>
              <w:t xml:space="preserve"> сферы высоких технологий</w:t>
            </w:r>
            <w:proofErr w:type="gramEnd"/>
          </w:p>
        </w:tc>
      </w:tr>
      <w:tr w:rsidR="00F4170A" w:rsidRPr="007875DC" w:rsidTr="009D0FD3">
        <w:tc>
          <w:tcPr>
            <w:tcW w:w="2235" w:type="dxa"/>
          </w:tcPr>
          <w:p w:rsidR="003F22BC" w:rsidRPr="007875DC" w:rsidRDefault="007875DC" w:rsidP="00521C8A">
            <w:pPr>
              <w:pStyle w:val="Style97"/>
              <w:widowControl/>
              <w:spacing w:line="240" w:lineRule="auto"/>
              <w:rPr>
                <w:rStyle w:val="FontStyle138"/>
                <w:rFonts w:eastAsiaTheme="minorEastAsia"/>
                <w:i w:val="0"/>
                <w:sz w:val="24"/>
                <w:szCs w:val="24"/>
              </w:rPr>
            </w:pPr>
            <w:r>
              <w:rPr>
                <w:rStyle w:val="FontStyle138"/>
                <w:rFonts w:eastAsiaTheme="minorEastAsia"/>
                <w:i w:val="0"/>
                <w:sz w:val="24"/>
                <w:szCs w:val="24"/>
              </w:rPr>
              <w:t>О</w:t>
            </w:r>
            <w:r w:rsidR="009E3597" w:rsidRPr="007875DC">
              <w:rPr>
                <w:rStyle w:val="FontStyle138"/>
                <w:rFonts w:eastAsiaTheme="minorEastAsia"/>
                <w:i w:val="0"/>
                <w:sz w:val="24"/>
                <w:szCs w:val="24"/>
              </w:rPr>
              <w:t>ПК-</w:t>
            </w:r>
            <w:r w:rsidR="00521C8A" w:rsidRPr="007875DC">
              <w:rPr>
                <w:rStyle w:val="FontStyle138"/>
                <w:rFonts w:eastAsiaTheme="minorEastAsia"/>
                <w:i w:val="0"/>
                <w:sz w:val="24"/>
                <w:szCs w:val="24"/>
              </w:rPr>
              <w:t>2</w:t>
            </w:r>
          </w:p>
        </w:tc>
        <w:tc>
          <w:tcPr>
            <w:tcW w:w="3402" w:type="dxa"/>
          </w:tcPr>
          <w:p w:rsidR="003F22BC" w:rsidRPr="007875DC" w:rsidRDefault="007875DC" w:rsidP="00AB7CEF">
            <w:pPr>
              <w:pStyle w:val="Style97"/>
              <w:widowControl/>
              <w:spacing w:line="240" w:lineRule="auto"/>
              <w:rPr>
                <w:rStyle w:val="FontStyle138"/>
                <w:rFonts w:eastAsiaTheme="minorEastAsia"/>
                <w:i w:val="0"/>
                <w:sz w:val="24"/>
                <w:szCs w:val="24"/>
              </w:rPr>
            </w:pPr>
            <w:r w:rsidRPr="00397634">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r w:rsidRPr="007875DC">
              <w:rPr>
                <w:rStyle w:val="FontStyle138"/>
                <w:rFonts w:eastAsiaTheme="minorEastAsia"/>
                <w:i w:val="0"/>
                <w:sz w:val="24"/>
                <w:szCs w:val="24"/>
              </w:rPr>
              <w:t xml:space="preserve"> </w:t>
            </w:r>
          </w:p>
        </w:tc>
        <w:tc>
          <w:tcPr>
            <w:tcW w:w="4394" w:type="dxa"/>
          </w:tcPr>
          <w:p w:rsidR="003B433B" w:rsidRPr="007875DC" w:rsidRDefault="003B433B" w:rsidP="003B433B">
            <w:pPr>
              <w:pStyle w:val="Style97"/>
              <w:widowControl/>
              <w:rPr>
                <w:rStyle w:val="FontStyle138"/>
                <w:rFonts w:eastAsiaTheme="minorEastAsia"/>
                <w:i w:val="0"/>
                <w:sz w:val="24"/>
                <w:szCs w:val="24"/>
              </w:rPr>
            </w:pPr>
            <w:r w:rsidRPr="007875DC">
              <w:rPr>
                <w:rStyle w:val="FontStyle138"/>
                <w:rFonts w:eastAsiaTheme="minorEastAsia"/>
                <w:i w:val="0"/>
                <w:sz w:val="24"/>
                <w:szCs w:val="24"/>
                <w:u w:val="single"/>
              </w:rPr>
              <w:t>Знать:</w:t>
            </w:r>
            <w:r w:rsidRPr="007875DC">
              <w:rPr>
                <w:rStyle w:val="FontStyle138"/>
                <w:rFonts w:eastAsiaTheme="minorEastAsia"/>
                <w:i w:val="0"/>
                <w:sz w:val="24"/>
                <w:szCs w:val="24"/>
              </w:rPr>
              <w:t xml:space="preserve"> типовые методики и действующую нормативно-правовую базу</w:t>
            </w:r>
          </w:p>
          <w:p w:rsidR="003B433B" w:rsidRPr="007875DC" w:rsidRDefault="003B433B" w:rsidP="003B433B">
            <w:pPr>
              <w:pStyle w:val="Style97"/>
              <w:widowControl/>
              <w:rPr>
                <w:rStyle w:val="FontStyle138"/>
                <w:rFonts w:eastAsiaTheme="minorEastAsia"/>
                <w:i w:val="0"/>
                <w:sz w:val="24"/>
                <w:szCs w:val="24"/>
              </w:rPr>
            </w:pPr>
            <w:r w:rsidRPr="007875DC">
              <w:rPr>
                <w:rStyle w:val="FontStyle138"/>
                <w:rFonts w:eastAsiaTheme="minorEastAsia"/>
                <w:i w:val="0"/>
                <w:sz w:val="24"/>
                <w:szCs w:val="24"/>
                <w:u w:val="single"/>
              </w:rPr>
              <w:t>Уметь:</w:t>
            </w:r>
            <w:r w:rsidRPr="007875DC">
              <w:rPr>
                <w:rStyle w:val="FontStyle138"/>
                <w:rFonts w:eastAsiaTheme="minorEastAsia"/>
                <w:i w:val="0"/>
                <w:sz w:val="24"/>
                <w:szCs w:val="24"/>
              </w:rPr>
              <w:t xml:space="preserve"> применять методы экономико-математического анализа и </w:t>
            </w:r>
            <w:r w:rsidR="007B1D6D" w:rsidRPr="007875DC">
              <w:rPr>
                <w:rStyle w:val="FontStyle138"/>
                <w:rFonts w:eastAsiaTheme="minorEastAsia"/>
                <w:i w:val="0"/>
                <w:sz w:val="24"/>
                <w:szCs w:val="24"/>
              </w:rPr>
              <w:t>менеджмента</w:t>
            </w:r>
            <w:r w:rsidRPr="007875DC">
              <w:rPr>
                <w:rStyle w:val="FontStyle138"/>
                <w:rFonts w:eastAsiaTheme="minorEastAsia"/>
                <w:i w:val="0"/>
                <w:sz w:val="24"/>
                <w:szCs w:val="24"/>
              </w:rPr>
              <w:t>, теоретического и экспериментального исследования для описания и оценки состояния и охраны природной среды;</w:t>
            </w:r>
          </w:p>
          <w:p w:rsidR="003B433B" w:rsidRPr="007875DC" w:rsidRDefault="003B433B" w:rsidP="003B433B">
            <w:pPr>
              <w:pStyle w:val="Style97"/>
              <w:widowControl/>
              <w:rPr>
                <w:rStyle w:val="FontStyle138"/>
                <w:rFonts w:eastAsiaTheme="minorEastAsia"/>
                <w:i w:val="0"/>
                <w:sz w:val="24"/>
                <w:szCs w:val="24"/>
                <w:u w:val="single"/>
              </w:rPr>
            </w:pPr>
            <w:r w:rsidRPr="007875DC">
              <w:rPr>
                <w:rStyle w:val="FontStyle138"/>
                <w:rFonts w:eastAsiaTheme="minorEastAsia"/>
                <w:i w:val="0"/>
                <w:sz w:val="24"/>
                <w:szCs w:val="24"/>
                <w:u w:val="single"/>
              </w:rPr>
              <w:t xml:space="preserve">Владеть: </w:t>
            </w:r>
          </w:p>
          <w:p w:rsidR="003B433B" w:rsidRPr="007875DC" w:rsidRDefault="003B433B" w:rsidP="003B433B">
            <w:pPr>
              <w:pStyle w:val="Style97"/>
              <w:widowControl/>
              <w:rPr>
                <w:rStyle w:val="FontStyle138"/>
                <w:rFonts w:eastAsiaTheme="minorEastAsia"/>
                <w:i w:val="0"/>
                <w:sz w:val="24"/>
                <w:szCs w:val="24"/>
              </w:rPr>
            </w:pPr>
            <w:r w:rsidRPr="007875DC">
              <w:rPr>
                <w:rStyle w:val="FontStyle138"/>
                <w:rFonts w:eastAsiaTheme="minorEastAsia"/>
                <w:i w:val="0"/>
                <w:sz w:val="24"/>
                <w:szCs w:val="24"/>
              </w:rPr>
              <w:t xml:space="preserve">- навыками построения  стандартных теоретических и эконометрических моделей, </w:t>
            </w:r>
          </w:p>
          <w:p w:rsidR="003F22BC" w:rsidRPr="007875DC" w:rsidRDefault="003B433B" w:rsidP="003B433B">
            <w:pPr>
              <w:pStyle w:val="Style97"/>
              <w:widowControl/>
              <w:spacing w:line="240" w:lineRule="auto"/>
              <w:rPr>
                <w:rStyle w:val="FontStyle138"/>
                <w:rFonts w:eastAsiaTheme="minorEastAsia"/>
                <w:i w:val="0"/>
                <w:sz w:val="24"/>
                <w:szCs w:val="24"/>
              </w:rPr>
            </w:pPr>
            <w:r w:rsidRPr="007875DC">
              <w:rPr>
                <w:rStyle w:val="FontStyle138"/>
                <w:rFonts w:eastAsiaTheme="minorEastAsia"/>
                <w:i w:val="0"/>
                <w:sz w:val="24"/>
                <w:szCs w:val="24"/>
              </w:rPr>
              <w:t>- навыками анализа и содержательной интерпретации полученных результатов;</w:t>
            </w:r>
          </w:p>
          <w:p w:rsidR="003B433B" w:rsidRPr="007875DC" w:rsidRDefault="003B433B" w:rsidP="003B433B">
            <w:pPr>
              <w:pStyle w:val="Style97"/>
              <w:widowControl/>
              <w:spacing w:line="240" w:lineRule="auto"/>
              <w:rPr>
                <w:rStyle w:val="FontStyle138"/>
                <w:rFonts w:eastAsiaTheme="minorEastAsia"/>
                <w:i w:val="0"/>
                <w:sz w:val="24"/>
                <w:szCs w:val="24"/>
              </w:rPr>
            </w:pPr>
            <w:r w:rsidRPr="007875DC">
              <w:rPr>
                <w:rStyle w:val="FontStyle138"/>
                <w:rFonts w:eastAsiaTheme="minorEastAsia"/>
                <w:i w:val="0"/>
                <w:sz w:val="24"/>
                <w:szCs w:val="24"/>
              </w:rPr>
              <w:t>- навыками организации мероприятий по рациональному природопользованию, оценке и восстановлению биоресурсов.</w:t>
            </w:r>
          </w:p>
        </w:tc>
      </w:tr>
      <w:tr w:rsidR="00521C8A" w:rsidRPr="007875DC" w:rsidTr="009D0FD3">
        <w:tc>
          <w:tcPr>
            <w:tcW w:w="2235" w:type="dxa"/>
          </w:tcPr>
          <w:p w:rsidR="00521C8A" w:rsidRPr="007875DC" w:rsidRDefault="007875DC" w:rsidP="00521C8A">
            <w:pPr>
              <w:pStyle w:val="Style97"/>
              <w:widowControl/>
              <w:spacing w:line="240" w:lineRule="auto"/>
              <w:rPr>
                <w:rStyle w:val="FontStyle138"/>
                <w:rFonts w:eastAsiaTheme="minorEastAsia"/>
                <w:i w:val="0"/>
                <w:sz w:val="24"/>
                <w:szCs w:val="24"/>
              </w:rPr>
            </w:pPr>
            <w:r>
              <w:rPr>
                <w:rStyle w:val="FontStyle138"/>
                <w:rFonts w:eastAsiaTheme="minorEastAsia"/>
                <w:i w:val="0"/>
                <w:sz w:val="24"/>
                <w:szCs w:val="24"/>
              </w:rPr>
              <w:t>ПК-4</w:t>
            </w:r>
          </w:p>
        </w:tc>
        <w:tc>
          <w:tcPr>
            <w:tcW w:w="3402" w:type="dxa"/>
          </w:tcPr>
          <w:p w:rsidR="00521C8A" w:rsidRPr="007875DC" w:rsidRDefault="007875DC" w:rsidP="00AB7CEF">
            <w:pPr>
              <w:pStyle w:val="Style97"/>
              <w:widowControl/>
              <w:spacing w:line="240" w:lineRule="auto"/>
            </w:pPr>
            <w:r w:rsidRPr="00397634">
              <w:t>способность генерировать новые идеи и методические решения</w:t>
            </w:r>
            <w:r w:rsidRPr="007875DC">
              <w:t xml:space="preserve"> </w:t>
            </w:r>
          </w:p>
        </w:tc>
        <w:tc>
          <w:tcPr>
            <w:tcW w:w="4394" w:type="dxa"/>
          </w:tcPr>
          <w:p w:rsidR="00521C8A" w:rsidRPr="007875DC" w:rsidRDefault="00521C8A" w:rsidP="00521C8A">
            <w:pPr>
              <w:pStyle w:val="Style97"/>
              <w:widowControl/>
              <w:rPr>
                <w:rStyle w:val="FontStyle138"/>
                <w:rFonts w:eastAsiaTheme="minorEastAsia"/>
                <w:i w:val="0"/>
                <w:sz w:val="24"/>
                <w:szCs w:val="24"/>
              </w:rPr>
            </w:pPr>
            <w:r w:rsidRPr="007875DC">
              <w:rPr>
                <w:rStyle w:val="FontStyle138"/>
                <w:rFonts w:eastAsiaTheme="minorEastAsia"/>
                <w:i w:val="0"/>
                <w:sz w:val="24"/>
                <w:szCs w:val="24"/>
                <w:u w:val="single"/>
              </w:rPr>
              <w:t>Знать:</w:t>
            </w:r>
            <w:r w:rsidRPr="007875DC">
              <w:rPr>
                <w:rStyle w:val="FontStyle138"/>
                <w:rFonts w:eastAsiaTheme="minorEastAsia"/>
                <w:i w:val="0"/>
                <w:sz w:val="24"/>
                <w:szCs w:val="24"/>
              </w:rPr>
              <w:t xml:space="preserve"> типовые методики и действующую нормативно-правовую базу</w:t>
            </w:r>
          </w:p>
          <w:p w:rsidR="00521C8A" w:rsidRPr="007875DC" w:rsidRDefault="00521C8A" w:rsidP="00521C8A">
            <w:pPr>
              <w:pStyle w:val="Style97"/>
              <w:widowControl/>
              <w:rPr>
                <w:rStyle w:val="FontStyle138"/>
                <w:rFonts w:eastAsiaTheme="minorEastAsia"/>
                <w:i w:val="0"/>
                <w:sz w:val="24"/>
                <w:szCs w:val="24"/>
              </w:rPr>
            </w:pPr>
            <w:r w:rsidRPr="007875DC">
              <w:rPr>
                <w:rStyle w:val="FontStyle138"/>
                <w:rFonts w:eastAsiaTheme="minorEastAsia"/>
                <w:i w:val="0"/>
                <w:sz w:val="24"/>
                <w:szCs w:val="24"/>
                <w:u w:val="single"/>
              </w:rPr>
              <w:t>Уметь:</w:t>
            </w:r>
            <w:r w:rsidRPr="007875DC">
              <w:rPr>
                <w:rStyle w:val="FontStyle138"/>
                <w:rFonts w:eastAsiaTheme="minorEastAsia"/>
                <w:i w:val="0"/>
                <w:sz w:val="24"/>
                <w:szCs w:val="24"/>
              </w:rPr>
              <w:t xml:space="preserve"> применять методы экономико-</w:t>
            </w:r>
            <w:r w:rsidRPr="007875DC">
              <w:rPr>
                <w:rStyle w:val="FontStyle138"/>
                <w:rFonts w:eastAsiaTheme="minorEastAsia"/>
                <w:i w:val="0"/>
                <w:sz w:val="24"/>
                <w:szCs w:val="24"/>
              </w:rPr>
              <w:lastRenderedPageBreak/>
              <w:t>математического анализа и менеджмента, теоретического и экспериментального исследования для расчета социально-экономических показателей, характеризующих деятельность хозяйствующих субъектов сферы высоких технологий</w:t>
            </w:r>
          </w:p>
          <w:p w:rsidR="00521C8A" w:rsidRPr="007875DC" w:rsidRDefault="00521C8A" w:rsidP="00521C8A">
            <w:pPr>
              <w:pStyle w:val="Style97"/>
              <w:widowControl/>
              <w:rPr>
                <w:rStyle w:val="FontStyle138"/>
                <w:rFonts w:eastAsiaTheme="minorEastAsia"/>
                <w:i w:val="0"/>
                <w:sz w:val="24"/>
                <w:szCs w:val="24"/>
                <w:u w:val="single"/>
              </w:rPr>
            </w:pPr>
            <w:r w:rsidRPr="007875DC">
              <w:rPr>
                <w:rStyle w:val="FontStyle138"/>
                <w:rFonts w:eastAsiaTheme="minorEastAsia"/>
                <w:i w:val="0"/>
                <w:sz w:val="24"/>
                <w:szCs w:val="24"/>
                <w:u w:val="single"/>
              </w:rPr>
              <w:t xml:space="preserve">Владеть: </w:t>
            </w:r>
          </w:p>
          <w:p w:rsidR="00521C8A" w:rsidRPr="007875DC" w:rsidRDefault="00521C8A" w:rsidP="00521C8A">
            <w:pPr>
              <w:pStyle w:val="Style97"/>
              <w:widowControl/>
              <w:rPr>
                <w:rStyle w:val="FontStyle138"/>
                <w:rFonts w:eastAsiaTheme="minorEastAsia"/>
                <w:i w:val="0"/>
                <w:sz w:val="24"/>
                <w:szCs w:val="24"/>
                <w:u w:val="single"/>
              </w:rPr>
            </w:pPr>
            <w:r w:rsidRPr="007875DC">
              <w:rPr>
                <w:rStyle w:val="FontStyle138"/>
                <w:rFonts w:eastAsiaTheme="minorEastAsia"/>
                <w:i w:val="0"/>
                <w:sz w:val="24"/>
                <w:szCs w:val="24"/>
              </w:rPr>
              <w:t xml:space="preserve">- методикой построения, анализа и применения методов менеджмента, экономико-математических методов для оценки состояния и прогноза </w:t>
            </w:r>
            <w:proofErr w:type="gramStart"/>
            <w:r w:rsidRPr="007875DC">
              <w:rPr>
                <w:rStyle w:val="FontStyle138"/>
                <w:rFonts w:eastAsiaTheme="minorEastAsia"/>
                <w:i w:val="0"/>
                <w:sz w:val="24"/>
                <w:szCs w:val="24"/>
              </w:rPr>
              <w:t>развития деятельности хозяйствующих субъектов сферы высоких технологий</w:t>
            </w:r>
            <w:proofErr w:type="gramEnd"/>
          </w:p>
        </w:tc>
      </w:tr>
      <w:tr w:rsidR="007875DC" w:rsidRPr="007875DC" w:rsidTr="009D0FD3">
        <w:tc>
          <w:tcPr>
            <w:tcW w:w="2235" w:type="dxa"/>
          </w:tcPr>
          <w:p w:rsidR="007875DC" w:rsidRDefault="007875DC" w:rsidP="00521C8A">
            <w:pPr>
              <w:pStyle w:val="Style97"/>
              <w:widowControl/>
              <w:spacing w:line="240" w:lineRule="auto"/>
              <w:rPr>
                <w:rStyle w:val="FontStyle138"/>
                <w:rFonts w:eastAsiaTheme="minorEastAsia"/>
                <w:i w:val="0"/>
                <w:sz w:val="24"/>
                <w:szCs w:val="24"/>
              </w:rPr>
            </w:pPr>
            <w:r>
              <w:rPr>
                <w:rStyle w:val="FontStyle138"/>
                <w:rFonts w:eastAsiaTheme="minorEastAsia"/>
                <w:i w:val="0"/>
                <w:sz w:val="24"/>
                <w:szCs w:val="24"/>
              </w:rPr>
              <w:lastRenderedPageBreak/>
              <w:t>ПК-6</w:t>
            </w:r>
          </w:p>
        </w:tc>
        <w:tc>
          <w:tcPr>
            <w:tcW w:w="3402" w:type="dxa"/>
          </w:tcPr>
          <w:p w:rsidR="007875DC" w:rsidRPr="00397634" w:rsidRDefault="007875DC" w:rsidP="00AB7CEF">
            <w:pPr>
              <w:pStyle w:val="Style97"/>
              <w:widowControl/>
              <w:spacing w:line="240" w:lineRule="auto"/>
            </w:pPr>
            <w:r w:rsidRPr="00397634">
              <w:t>способностью руководить рабочим коллективом, обеспечивать меры производственной безопасности</w:t>
            </w:r>
          </w:p>
        </w:tc>
        <w:tc>
          <w:tcPr>
            <w:tcW w:w="4394" w:type="dxa"/>
          </w:tcPr>
          <w:p w:rsidR="007875DC" w:rsidRPr="007875DC" w:rsidRDefault="007875DC" w:rsidP="007875DC">
            <w:pPr>
              <w:pStyle w:val="Style97"/>
              <w:widowControl/>
              <w:rPr>
                <w:rStyle w:val="FontStyle138"/>
                <w:rFonts w:eastAsiaTheme="minorEastAsia"/>
                <w:i w:val="0"/>
                <w:sz w:val="24"/>
                <w:szCs w:val="24"/>
              </w:rPr>
            </w:pPr>
            <w:r w:rsidRPr="007875DC">
              <w:rPr>
                <w:rStyle w:val="FontStyle138"/>
                <w:rFonts w:eastAsiaTheme="minorEastAsia"/>
                <w:i w:val="0"/>
                <w:sz w:val="24"/>
                <w:szCs w:val="24"/>
                <w:u w:val="single"/>
              </w:rPr>
              <w:t>Знать:</w:t>
            </w:r>
            <w:r w:rsidRPr="007875DC">
              <w:rPr>
                <w:rStyle w:val="FontStyle138"/>
                <w:rFonts w:eastAsiaTheme="minorEastAsia"/>
                <w:i w:val="0"/>
                <w:sz w:val="24"/>
                <w:szCs w:val="24"/>
              </w:rPr>
              <w:t xml:space="preserve"> типовые методики и действующую нормативно-правовую базу</w:t>
            </w:r>
          </w:p>
          <w:p w:rsidR="007875DC" w:rsidRPr="007875DC" w:rsidRDefault="007875DC" w:rsidP="007875DC">
            <w:pPr>
              <w:pStyle w:val="Style97"/>
              <w:widowControl/>
              <w:rPr>
                <w:rStyle w:val="FontStyle138"/>
                <w:rFonts w:eastAsiaTheme="minorEastAsia"/>
                <w:i w:val="0"/>
                <w:sz w:val="24"/>
                <w:szCs w:val="24"/>
              </w:rPr>
            </w:pPr>
            <w:r w:rsidRPr="007875DC">
              <w:rPr>
                <w:rStyle w:val="FontStyle138"/>
                <w:rFonts w:eastAsiaTheme="minorEastAsia"/>
                <w:i w:val="0"/>
                <w:sz w:val="24"/>
                <w:szCs w:val="24"/>
                <w:u w:val="single"/>
              </w:rPr>
              <w:t>Уметь:</w:t>
            </w:r>
            <w:r w:rsidRPr="007875DC">
              <w:rPr>
                <w:rStyle w:val="FontStyle138"/>
                <w:rFonts w:eastAsiaTheme="minorEastAsia"/>
                <w:i w:val="0"/>
                <w:sz w:val="24"/>
                <w:szCs w:val="24"/>
              </w:rPr>
              <w:t xml:space="preserve"> применять методы экономико-математического анализа и менеджмента, теоретического и экспериментального исследования для расчета социально-экономических показателей, характеризующих деятельность хозяйствующих субъектов сферы высоких технологий</w:t>
            </w:r>
          </w:p>
          <w:p w:rsidR="007875DC" w:rsidRPr="007875DC" w:rsidRDefault="007875DC" w:rsidP="007875DC">
            <w:pPr>
              <w:pStyle w:val="Style97"/>
              <w:widowControl/>
              <w:rPr>
                <w:rStyle w:val="FontStyle138"/>
                <w:rFonts w:eastAsiaTheme="minorEastAsia"/>
                <w:i w:val="0"/>
                <w:sz w:val="24"/>
                <w:szCs w:val="24"/>
                <w:u w:val="single"/>
              </w:rPr>
            </w:pPr>
            <w:r w:rsidRPr="007875DC">
              <w:rPr>
                <w:rStyle w:val="FontStyle138"/>
                <w:rFonts w:eastAsiaTheme="minorEastAsia"/>
                <w:i w:val="0"/>
                <w:sz w:val="24"/>
                <w:szCs w:val="24"/>
                <w:u w:val="single"/>
              </w:rPr>
              <w:t xml:space="preserve">Владеть: </w:t>
            </w:r>
          </w:p>
          <w:p w:rsidR="007875DC" w:rsidRPr="007875DC" w:rsidRDefault="007875DC" w:rsidP="007875DC">
            <w:pPr>
              <w:pStyle w:val="Style97"/>
              <w:widowControl/>
              <w:rPr>
                <w:rStyle w:val="FontStyle138"/>
                <w:rFonts w:eastAsiaTheme="minorEastAsia"/>
                <w:i w:val="0"/>
                <w:sz w:val="24"/>
                <w:szCs w:val="24"/>
              </w:rPr>
            </w:pPr>
            <w:r w:rsidRPr="007875DC">
              <w:rPr>
                <w:rStyle w:val="FontStyle138"/>
                <w:rFonts w:eastAsiaTheme="minorEastAsia"/>
                <w:i w:val="0"/>
                <w:sz w:val="24"/>
                <w:szCs w:val="24"/>
              </w:rPr>
              <w:t>- навыками применения современного экономико-математического инструментария для решения социально-экономических задач;</w:t>
            </w:r>
          </w:p>
          <w:p w:rsidR="007875DC" w:rsidRPr="007875DC" w:rsidRDefault="007875DC" w:rsidP="007875DC">
            <w:pPr>
              <w:pStyle w:val="Style97"/>
              <w:widowControl/>
              <w:rPr>
                <w:rStyle w:val="FontStyle138"/>
                <w:rFonts w:eastAsiaTheme="minorEastAsia"/>
                <w:i w:val="0"/>
                <w:sz w:val="24"/>
                <w:szCs w:val="24"/>
              </w:rPr>
            </w:pPr>
            <w:r w:rsidRPr="007875DC">
              <w:rPr>
                <w:rStyle w:val="FontStyle138"/>
                <w:rFonts w:eastAsiaTheme="minorEastAsia"/>
                <w:i w:val="0"/>
                <w:sz w:val="24"/>
                <w:szCs w:val="24"/>
              </w:rPr>
              <w:t xml:space="preserve">- методикой построения, анализа и применения методов менеджмента, экономико-математических методов для оценки состояния и прогноза </w:t>
            </w:r>
            <w:proofErr w:type="gramStart"/>
            <w:r w:rsidRPr="007875DC">
              <w:rPr>
                <w:rStyle w:val="FontStyle138"/>
                <w:rFonts w:eastAsiaTheme="minorEastAsia"/>
                <w:i w:val="0"/>
                <w:sz w:val="24"/>
                <w:szCs w:val="24"/>
              </w:rPr>
              <w:t>развития деятельности хозяйствующих субъектов сферы высоких технологий</w:t>
            </w:r>
            <w:proofErr w:type="gramEnd"/>
          </w:p>
        </w:tc>
      </w:tr>
    </w:tbl>
    <w:p w:rsidR="003F22BC" w:rsidRPr="007875DC" w:rsidRDefault="003F22BC" w:rsidP="00AC355D">
      <w:pPr>
        <w:pStyle w:val="Style103"/>
        <w:widowControl/>
        <w:spacing w:line="240" w:lineRule="auto"/>
        <w:ind w:left="1056"/>
        <w:rPr>
          <w:rStyle w:val="FontStyle138"/>
          <w:sz w:val="24"/>
          <w:szCs w:val="24"/>
        </w:rPr>
      </w:pPr>
    </w:p>
    <w:p w:rsidR="00C20CB8" w:rsidRPr="00C20CB8" w:rsidRDefault="00C20CB8" w:rsidP="00C20CB8">
      <w:pPr>
        <w:widowControl/>
        <w:jc w:val="both"/>
        <w:rPr>
          <w:b/>
          <w:bCs/>
        </w:rPr>
      </w:pPr>
      <w:r w:rsidRPr="00C20CB8">
        <w:rPr>
          <w:b/>
          <w:bC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C20CB8" w:rsidRPr="00C20CB8" w:rsidRDefault="00C20CB8" w:rsidP="00C20CB8">
      <w:pPr>
        <w:widowControl/>
        <w:ind w:left="427"/>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8"/>
        <w:gridCol w:w="2703"/>
        <w:gridCol w:w="2588"/>
      </w:tblGrid>
      <w:tr w:rsidR="00F4170A" w:rsidRPr="007875DC" w:rsidTr="00931354">
        <w:trPr>
          <w:trHeight w:val="57"/>
          <w:tblHeader/>
        </w:trPr>
        <w:tc>
          <w:tcPr>
            <w:tcW w:w="2330" w:type="pct"/>
            <w:vMerge w:val="restart"/>
            <w:vAlign w:val="center"/>
          </w:tcPr>
          <w:p w:rsidR="000F4ABD" w:rsidRPr="007875DC" w:rsidRDefault="000F4ABD" w:rsidP="000F4ABD">
            <w:pPr>
              <w:tabs>
                <w:tab w:val="right" w:leader="underscore" w:pos="9639"/>
              </w:tabs>
              <w:ind w:left="318" w:hanging="318"/>
              <w:jc w:val="center"/>
              <w:rPr>
                <w:b/>
                <w:bCs/>
              </w:rPr>
            </w:pPr>
            <w:r w:rsidRPr="007875DC">
              <w:rPr>
                <w:b/>
                <w:bCs/>
              </w:rPr>
              <w:t>Вид работы</w:t>
            </w:r>
          </w:p>
        </w:tc>
        <w:tc>
          <w:tcPr>
            <w:tcW w:w="2670" w:type="pct"/>
            <w:gridSpan w:val="2"/>
            <w:vAlign w:val="center"/>
          </w:tcPr>
          <w:p w:rsidR="000F4ABD" w:rsidRPr="007875DC" w:rsidRDefault="000F4ABD" w:rsidP="00941AAC">
            <w:pPr>
              <w:tabs>
                <w:tab w:val="right" w:leader="underscore" w:pos="9639"/>
              </w:tabs>
              <w:jc w:val="center"/>
              <w:rPr>
                <w:b/>
                <w:bCs/>
              </w:rPr>
            </w:pPr>
            <w:r w:rsidRPr="007875DC">
              <w:rPr>
                <w:b/>
                <w:bCs/>
              </w:rPr>
              <w:t xml:space="preserve">Форма обучения </w:t>
            </w:r>
            <w:r w:rsidRPr="007875DC">
              <w:rPr>
                <w:bCs/>
              </w:rPr>
              <w:t>(вносятся данные по реализуемым формам)</w:t>
            </w:r>
          </w:p>
        </w:tc>
      </w:tr>
      <w:tr w:rsidR="00F4170A" w:rsidRPr="007875DC" w:rsidTr="00931354">
        <w:trPr>
          <w:trHeight w:val="57"/>
          <w:tblHeader/>
        </w:trPr>
        <w:tc>
          <w:tcPr>
            <w:tcW w:w="2330" w:type="pct"/>
            <w:vMerge/>
            <w:vAlign w:val="center"/>
          </w:tcPr>
          <w:p w:rsidR="000F4ABD" w:rsidRPr="007875DC" w:rsidRDefault="000F4ABD" w:rsidP="00941AAC">
            <w:pPr>
              <w:tabs>
                <w:tab w:val="right" w:leader="underscore" w:pos="9639"/>
              </w:tabs>
              <w:jc w:val="center"/>
              <w:rPr>
                <w:b/>
                <w:bCs/>
              </w:rPr>
            </w:pPr>
          </w:p>
        </w:tc>
        <w:tc>
          <w:tcPr>
            <w:tcW w:w="1364" w:type="pct"/>
            <w:vAlign w:val="center"/>
          </w:tcPr>
          <w:p w:rsidR="000F4ABD" w:rsidRPr="007875DC" w:rsidRDefault="000F4ABD" w:rsidP="00941AAC">
            <w:pPr>
              <w:tabs>
                <w:tab w:val="right" w:leader="underscore" w:pos="9639"/>
              </w:tabs>
              <w:jc w:val="center"/>
              <w:rPr>
                <w:b/>
                <w:bCs/>
              </w:rPr>
            </w:pPr>
            <w:r w:rsidRPr="007875DC">
              <w:rPr>
                <w:b/>
                <w:bCs/>
              </w:rPr>
              <w:t>Очная</w:t>
            </w:r>
          </w:p>
        </w:tc>
        <w:tc>
          <w:tcPr>
            <w:tcW w:w="1306" w:type="pct"/>
            <w:vAlign w:val="center"/>
          </w:tcPr>
          <w:p w:rsidR="000F4ABD" w:rsidRPr="007875DC" w:rsidRDefault="000F4ABD" w:rsidP="00941AAC">
            <w:pPr>
              <w:tabs>
                <w:tab w:val="right" w:leader="underscore" w:pos="9639"/>
              </w:tabs>
              <w:jc w:val="center"/>
              <w:rPr>
                <w:b/>
                <w:bCs/>
              </w:rPr>
            </w:pPr>
            <w:r w:rsidRPr="007875DC">
              <w:rPr>
                <w:b/>
                <w:bCs/>
              </w:rPr>
              <w:t>Заочная</w:t>
            </w:r>
          </w:p>
        </w:tc>
      </w:tr>
      <w:tr w:rsidR="00F4170A" w:rsidRPr="007875DC" w:rsidTr="00931354">
        <w:trPr>
          <w:trHeight w:val="57"/>
          <w:tblHeader/>
        </w:trPr>
        <w:tc>
          <w:tcPr>
            <w:tcW w:w="2330" w:type="pct"/>
            <w:vMerge/>
            <w:vAlign w:val="center"/>
          </w:tcPr>
          <w:p w:rsidR="000F4ABD" w:rsidRPr="007875DC" w:rsidRDefault="000F4ABD" w:rsidP="00941AAC">
            <w:pPr>
              <w:tabs>
                <w:tab w:val="right" w:leader="underscore" w:pos="9639"/>
              </w:tabs>
              <w:jc w:val="center"/>
              <w:rPr>
                <w:b/>
                <w:bCs/>
              </w:rPr>
            </w:pPr>
          </w:p>
        </w:tc>
        <w:tc>
          <w:tcPr>
            <w:tcW w:w="1364" w:type="pct"/>
            <w:shd w:val="clear" w:color="auto" w:fill="D9D9D9"/>
            <w:vAlign w:val="center"/>
          </w:tcPr>
          <w:p w:rsidR="000F4ABD" w:rsidRPr="007875DC" w:rsidRDefault="000F4ABD" w:rsidP="00941AAC">
            <w:pPr>
              <w:tabs>
                <w:tab w:val="right" w:leader="underscore" w:pos="9639"/>
              </w:tabs>
              <w:jc w:val="center"/>
              <w:rPr>
                <w:b/>
                <w:bCs/>
              </w:rPr>
            </w:pPr>
            <w:r w:rsidRPr="007875DC">
              <w:rPr>
                <w:b/>
                <w:bCs/>
              </w:rPr>
              <w:t>Семестр</w:t>
            </w:r>
          </w:p>
        </w:tc>
        <w:tc>
          <w:tcPr>
            <w:tcW w:w="1306" w:type="pct"/>
            <w:shd w:val="clear" w:color="auto" w:fill="D9D9D9"/>
            <w:vAlign w:val="center"/>
          </w:tcPr>
          <w:p w:rsidR="000F4ABD" w:rsidRPr="007875DC" w:rsidRDefault="000F4ABD" w:rsidP="00941AAC">
            <w:pPr>
              <w:tabs>
                <w:tab w:val="right" w:leader="underscore" w:pos="9639"/>
              </w:tabs>
              <w:jc w:val="center"/>
              <w:rPr>
                <w:b/>
                <w:bCs/>
              </w:rPr>
            </w:pPr>
            <w:r w:rsidRPr="007875DC">
              <w:rPr>
                <w:b/>
                <w:bCs/>
              </w:rPr>
              <w:t xml:space="preserve">Курс </w:t>
            </w:r>
          </w:p>
        </w:tc>
      </w:tr>
      <w:tr w:rsidR="00F4170A" w:rsidRPr="007875DC" w:rsidTr="00931354">
        <w:trPr>
          <w:trHeight w:val="57"/>
          <w:tblHeader/>
        </w:trPr>
        <w:tc>
          <w:tcPr>
            <w:tcW w:w="2330" w:type="pct"/>
            <w:vMerge/>
            <w:vAlign w:val="center"/>
          </w:tcPr>
          <w:p w:rsidR="000F4ABD" w:rsidRPr="007875DC" w:rsidRDefault="000F4ABD" w:rsidP="00941AAC">
            <w:pPr>
              <w:tabs>
                <w:tab w:val="right" w:leader="underscore" w:pos="9639"/>
              </w:tabs>
              <w:jc w:val="center"/>
              <w:rPr>
                <w:b/>
                <w:bCs/>
              </w:rPr>
            </w:pPr>
          </w:p>
        </w:tc>
        <w:tc>
          <w:tcPr>
            <w:tcW w:w="1364" w:type="pct"/>
            <w:vAlign w:val="center"/>
          </w:tcPr>
          <w:p w:rsidR="000F4ABD" w:rsidRPr="007875DC" w:rsidRDefault="000F4ABD" w:rsidP="00941AAC">
            <w:pPr>
              <w:tabs>
                <w:tab w:val="right" w:leader="underscore" w:pos="9639"/>
              </w:tabs>
              <w:jc w:val="center"/>
              <w:rPr>
                <w:b/>
                <w:bCs/>
              </w:rPr>
            </w:pPr>
            <w:r w:rsidRPr="007875DC">
              <w:rPr>
                <w:b/>
                <w:bCs/>
              </w:rPr>
              <w:t xml:space="preserve">№ </w:t>
            </w:r>
            <w:r w:rsidR="00521C8A" w:rsidRPr="007875DC">
              <w:rPr>
                <w:b/>
                <w:bCs/>
              </w:rPr>
              <w:t>3</w:t>
            </w:r>
          </w:p>
        </w:tc>
        <w:tc>
          <w:tcPr>
            <w:tcW w:w="1306" w:type="pct"/>
            <w:vAlign w:val="center"/>
          </w:tcPr>
          <w:p w:rsidR="000F4ABD" w:rsidRPr="007875DC" w:rsidRDefault="000F4ABD" w:rsidP="00941AAC">
            <w:pPr>
              <w:tabs>
                <w:tab w:val="right" w:leader="underscore" w:pos="9639"/>
              </w:tabs>
              <w:jc w:val="center"/>
              <w:rPr>
                <w:b/>
                <w:bCs/>
              </w:rPr>
            </w:pPr>
            <w:r w:rsidRPr="007875DC">
              <w:rPr>
                <w:b/>
                <w:bCs/>
              </w:rPr>
              <w:t>№</w:t>
            </w:r>
          </w:p>
        </w:tc>
      </w:tr>
      <w:tr w:rsidR="00F4170A" w:rsidRPr="007875DC" w:rsidTr="00931354">
        <w:trPr>
          <w:trHeight w:val="57"/>
          <w:tblHeader/>
        </w:trPr>
        <w:tc>
          <w:tcPr>
            <w:tcW w:w="2330" w:type="pct"/>
            <w:vMerge/>
            <w:vAlign w:val="center"/>
          </w:tcPr>
          <w:p w:rsidR="000F4ABD" w:rsidRPr="007875DC" w:rsidRDefault="000F4ABD" w:rsidP="00941AAC">
            <w:pPr>
              <w:tabs>
                <w:tab w:val="right" w:leader="underscore" w:pos="9639"/>
              </w:tabs>
              <w:jc w:val="center"/>
              <w:rPr>
                <w:b/>
                <w:bCs/>
              </w:rPr>
            </w:pPr>
          </w:p>
        </w:tc>
        <w:tc>
          <w:tcPr>
            <w:tcW w:w="2670" w:type="pct"/>
            <w:gridSpan w:val="2"/>
            <w:shd w:val="clear" w:color="auto" w:fill="D9D9D9" w:themeFill="background1" w:themeFillShade="D9"/>
            <w:vAlign w:val="center"/>
          </w:tcPr>
          <w:p w:rsidR="000F4ABD" w:rsidRPr="007875DC" w:rsidRDefault="000F4ABD" w:rsidP="00941AAC">
            <w:pPr>
              <w:tabs>
                <w:tab w:val="right" w:leader="underscore" w:pos="9639"/>
              </w:tabs>
              <w:jc w:val="center"/>
              <w:rPr>
                <w:b/>
                <w:bCs/>
              </w:rPr>
            </w:pPr>
            <w:r w:rsidRPr="007875DC">
              <w:rPr>
                <w:b/>
                <w:bCs/>
              </w:rPr>
              <w:t>Количество часов на вид работы:</w:t>
            </w:r>
          </w:p>
        </w:tc>
      </w:tr>
      <w:tr w:rsidR="00F4170A" w:rsidRPr="007875DC" w:rsidTr="00BF0E96">
        <w:trPr>
          <w:trHeight w:val="57"/>
        </w:trPr>
        <w:tc>
          <w:tcPr>
            <w:tcW w:w="5000" w:type="pct"/>
            <w:gridSpan w:val="3"/>
            <w:shd w:val="clear" w:color="auto" w:fill="D9D9D9" w:themeFill="background1" w:themeFillShade="D9"/>
            <w:vAlign w:val="center"/>
          </w:tcPr>
          <w:p w:rsidR="00BF0E96" w:rsidRPr="007875DC" w:rsidRDefault="00BF0E96" w:rsidP="00941AAC">
            <w:pPr>
              <w:tabs>
                <w:tab w:val="right" w:leader="underscore" w:pos="9639"/>
              </w:tabs>
              <w:jc w:val="center"/>
              <w:rPr>
                <w:b/>
                <w:bCs/>
              </w:rPr>
            </w:pPr>
            <w:r w:rsidRPr="007875DC">
              <w:rPr>
                <w:b/>
                <w:bCs/>
              </w:rPr>
              <w:lastRenderedPageBreak/>
              <w:t xml:space="preserve">Контактная работа </w:t>
            </w:r>
            <w:proofErr w:type="gramStart"/>
            <w:r w:rsidRPr="007875DC">
              <w:rPr>
                <w:b/>
                <w:bCs/>
              </w:rPr>
              <w:t>обучающихся</w:t>
            </w:r>
            <w:proofErr w:type="gramEnd"/>
            <w:r w:rsidRPr="007875DC">
              <w:rPr>
                <w:b/>
                <w:bCs/>
              </w:rPr>
              <w:t xml:space="preserve"> с преподавателем</w:t>
            </w:r>
          </w:p>
        </w:tc>
      </w:tr>
      <w:tr w:rsidR="00F4170A" w:rsidRPr="007875DC" w:rsidTr="000E3533">
        <w:trPr>
          <w:trHeight w:val="57"/>
        </w:trPr>
        <w:tc>
          <w:tcPr>
            <w:tcW w:w="2330" w:type="pct"/>
            <w:shd w:val="clear" w:color="auto" w:fill="auto"/>
          </w:tcPr>
          <w:p w:rsidR="000F4ABD" w:rsidRPr="007875DC" w:rsidRDefault="000F4ABD" w:rsidP="00941AAC">
            <w:pPr>
              <w:tabs>
                <w:tab w:val="right" w:leader="underscore" w:pos="9639"/>
              </w:tabs>
              <w:rPr>
                <w:b/>
                <w:bCs/>
              </w:rPr>
            </w:pPr>
            <w:r w:rsidRPr="007875DC">
              <w:rPr>
                <w:b/>
                <w:bCs/>
              </w:rPr>
              <w:t xml:space="preserve">Аудиторные занятия </w:t>
            </w:r>
            <w:r w:rsidRPr="007875DC">
              <w:rPr>
                <w:b/>
                <w:bCs/>
                <w:i/>
              </w:rPr>
              <w:t>(всего)</w:t>
            </w:r>
          </w:p>
        </w:tc>
        <w:tc>
          <w:tcPr>
            <w:tcW w:w="1364" w:type="pct"/>
            <w:shd w:val="clear" w:color="auto" w:fill="auto"/>
            <w:vAlign w:val="center"/>
          </w:tcPr>
          <w:p w:rsidR="000F4ABD" w:rsidRPr="007875DC" w:rsidRDefault="007875DC" w:rsidP="00941AAC">
            <w:pPr>
              <w:tabs>
                <w:tab w:val="right" w:leader="underscore" w:pos="9639"/>
              </w:tabs>
              <w:jc w:val="center"/>
              <w:rPr>
                <w:b/>
                <w:bCs/>
              </w:rPr>
            </w:pPr>
            <w:r>
              <w:rPr>
                <w:bCs/>
              </w:rPr>
              <w:t>12</w:t>
            </w:r>
          </w:p>
        </w:tc>
        <w:tc>
          <w:tcPr>
            <w:tcW w:w="1306" w:type="pct"/>
            <w:shd w:val="clear" w:color="auto" w:fill="auto"/>
            <w:vAlign w:val="center"/>
          </w:tcPr>
          <w:p w:rsidR="000F4ABD" w:rsidRPr="007875DC" w:rsidRDefault="000E3533" w:rsidP="00941AAC">
            <w:pPr>
              <w:tabs>
                <w:tab w:val="right" w:leader="underscore" w:pos="9639"/>
              </w:tabs>
              <w:jc w:val="center"/>
              <w:rPr>
                <w:b/>
                <w:bCs/>
              </w:rPr>
            </w:pPr>
            <w:r w:rsidRPr="007875DC">
              <w:rPr>
                <w:bCs/>
              </w:rPr>
              <w:t>-</w:t>
            </w:r>
          </w:p>
        </w:tc>
      </w:tr>
      <w:tr w:rsidR="00F4170A" w:rsidRPr="007875DC" w:rsidTr="00021139">
        <w:trPr>
          <w:trHeight w:val="57"/>
        </w:trPr>
        <w:tc>
          <w:tcPr>
            <w:tcW w:w="2330" w:type="pct"/>
            <w:shd w:val="clear" w:color="auto" w:fill="auto"/>
          </w:tcPr>
          <w:p w:rsidR="000F4ABD" w:rsidRPr="007875DC" w:rsidRDefault="000F4ABD" w:rsidP="00941AAC">
            <w:pPr>
              <w:tabs>
                <w:tab w:val="right" w:leader="underscore" w:pos="9639"/>
              </w:tabs>
              <w:rPr>
                <w:bCs/>
              </w:rPr>
            </w:pPr>
            <w:r w:rsidRPr="007875DC">
              <w:rPr>
                <w:bCs/>
              </w:rPr>
              <w:t>В том числе:</w:t>
            </w:r>
          </w:p>
        </w:tc>
        <w:tc>
          <w:tcPr>
            <w:tcW w:w="1364" w:type="pct"/>
            <w:shd w:val="clear" w:color="auto" w:fill="auto"/>
            <w:vAlign w:val="center"/>
          </w:tcPr>
          <w:p w:rsidR="000F4ABD" w:rsidRPr="007875DC" w:rsidRDefault="000F4ABD" w:rsidP="00941AAC">
            <w:pPr>
              <w:tabs>
                <w:tab w:val="right" w:leader="underscore" w:pos="9639"/>
              </w:tabs>
              <w:jc w:val="center"/>
              <w:rPr>
                <w:bCs/>
              </w:rPr>
            </w:pPr>
          </w:p>
        </w:tc>
        <w:tc>
          <w:tcPr>
            <w:tcW w:w="1306" w:type="pct"/>
            <w:shd w:val="clear" w:color="auto" w:fill="auto"/>
            <w:vAlign w:val="center"/>
          </w:tcPr>
          <w:p w:rsidR="000F4ABD" w:rsidRPr="007875DC" w:rsidRDefault="000F4ABD" w:rsidP="00941AAC">
            <w:pPr>
              <w:tabs>
                <w:tab w:val="right" w:leader="underscore" w:pos="9639"/>
              </w:tabs>
              <w:jc w:val="center"/>
              <w:rPr>
                <w:bCs/>
              </w:rPr>
            </w:pPr>
          </w:p>
        </w:tc>
      </w:tr>
      <w:tr w:rsidR="00F4170A" w:rsidRPr="007875DC" w:rsidTr="000E3533">
        <w:trPr>
          <w:trHeight w:val="57"/>
        </w:trPr>
        <w:tc>
          <w:tcPr>
            <w:tcW w:w="2330" w:type="pct"/>
            <w:shd w:val="clear" w:color="auto" w:fill="auto"/>
          </w:tcPr>
          <w:p w:rsidR="00011F55" w:rsidRPr="007875DC" w:rsidRDefault="00011F55" w:rsidP="005846B0">
            <w:pPr>
              <w:tabs>
                <w:tab w:val="right" w:leader="underscore" w:pos="9639"/>
              </w:tabs>
              <w:jc w:val="right"/>
              <w:rPr>
                <w:bCs/>
                <w:i/>
              </w:rPr>
            </w:pPr>
            <w:r w:rsidRPr="007875DC">
              <w:rPr>
                <w:bCs/>
                <w:i/>
              </w:rPr>
              <w:t>л</w:t>
            </w:r>
            <w:r w:rsidR="0060429C" w:rsidRPr="007875DC">
              <w:rPr>
                <w:bCs/>
                <w:i/>
              </w:rPr>
              <w:t>екции</w:t>
            </w:r>
          </w:p>
          <w:p w:rsidR="0060429C" w:rsidRPr="007875DC" w:rsidRDefault="00011F55" w:rsidP="005846B0">
            <w:pPr>
              <w:tabs>
                <w:tab w:val="right" w:leader="underscore" w:pos="9639"/>
              </w:tabs>
              <w:jc w:val="right"/>
              <w:rPr>
                <w:bCs/>
                <w:i/>
              </w:rPr>
            </w:pPr>
            <w:r w:rsidRPr="007875DC">
              <w:rPr>
                <w:bCs/>
                <w:i/>
              </w:rPr>
              <w:t>(лекции в интерактивной форме)</w:t>
            </w:r>
          </w:p>
        </w:tc>
        <w:tc>
          <w:tcPr>
            <w:tcW w:w="1364" w:type="pct"/>
            <w:shd w:val="clear" w:color="auto" w:fill="auto"/>
            <w:vAlign w:val="center"/>
          </w:tcPr>
          <w:p w:rsidR="00011F55" w:rsidRPr="007875DC" w:rsidRDefault="007875DC" w:rsidP="00C3122B">
            <w:pPr>
              <w:tabs>
                <w:tab w:val="right" w:leader="underscore" w:pos="9639"/>
              </w:tabs>
              <w:jc w:val="center"/>
              <w:rPr>
                <w:bCs/>
              </w:rPr>
            </w:pPr>
            <w:r>
              <w:rPr>
                <w:bCs/>
              </w:rPr>
              <w:t>-</w:t>
            </w:r>
          </w:p>
        </w:tc>
        <w:tc>
          <w:tcPr>
            <w:tcW w:w="1306" w:type="pct"/>
            <w:shd w:val="clear" w:color="auto" w:fill="auto"/>
          </w:tcPr>
          <w:p w:rsidR="00011F55" w:rsidRPr="007875DC" w:rsidRDefault="000E3533" w:rsidP="0060429C">
            <w:pPr>
              <w:jc w:val="center"/>
            </w:pPr>
            <w:r w:rsidRPr="007875DC">
              <w:rPr>
                <w:bCs/>
              </w:rPr>
              <w:t>-</w:t>
            </w:r>
          </w:p>
        </w:tc>
      </w:tr>
      <w:tr w:rsidR="00F4170A" w:rsidRPr="007875DC" w:rsidTr="000E3533">
        <w:trPr>
          <w:trHeight w:val="57"/>
        </w:trPr>
        <w:tc>
          <w:tcPr>
            <w:tcW w:w="2330" w:type="pct"/>
            <w:shd w:val="clear" w:color="auto" w:fill="auto"/>
          </w:tcPr>
          <w:p w:rsidR="0060429C" w:rsidRPr="007875DC" w:rsidRDefault="0060429C" w:rsidP="005846B0">
            <w:pPr>
              <w:tabs>
                <w:tab w:val="right" w:leader="underscore" w:pos="9639"/>
              </w:tabs>
              <w:jc w:val="right"/>
              <w:rPr>
                <w:bCs/>
                <w:i/>
              </w:rPr>
            </w:pPr>
            <w:r w:rsidRPr="007875DC">
              <w:rPr>
                <w:bCs/>
                <w:i/>
              </w:rPr>
              <w:t>практические занятия</w:t>
            </w:r>
          </w:p>
          <w:p w:rsidR="00011F55" w:rsidRPr="007875DC" w:rsidRDefault="00011F55" w:rsidP="00011F55">
            <w:pPr>
              <w:tabs>
                <w:tab w:val="right" w:leader="underscore" w:pos="9639"/>
              </w:tabs>
              <w:jc w:val="right"/>
              <w:rPr>
                <w:bCs/>
                <w:i/>
              </w:rPr>
            </w:pPr>
            <w:r w:rsidRPr="007875DC">
              <w:rPr>
                <w:bCs/>
                <w:i/>
              </w:rPr>
              <w:t>(практические занятия в интерактивной форме)</w:t>
            </w:r>
          </w:p>
        </w:tc>
        <w:tc>
          <w:tcPr>
            <w:tcW w:w="1364" w:type="pct"/>
            <w:shd w:val="clear" w:color="auto" w:fill="auto"/>
          </w:tcPr>
          <w:p w:rsidR="0060429C" w:rsidRPr="007875DC" w:rsidRDefault="007875DC" w:rsidP="0060429C">
            <w:pPr>
              <w:jc w:val="center"/>
              <w:rPr>
                <w:bCs/>
              </w:rPr>
            </w:pPr>
            <w:r>
              <w:rPr>
                <w:bCs/>
              </w:rPr>
              <w:t>12</w:t>
            </w:r>
          </w:p>
          <w:p w:rsidR="00011F55" w:rsidRPr="007875DC" w:rsidRDefault="00011F55" w:rsidP="00C3122B">
            <w:pPr>
              <w:jc w:val="center"/>
            </w:pPr>
            <w:r w:rsidRPr="007875DC">
              <w:rPr>
                <w:bCs/>
              </w:rPr>
              <w:t>(</w:t>
            </w:r>
            <w:r w:rsidR="00196495" w:rsidRPr="007875DC">
              <w:rPr>
                <w:bCs/>
              </w:rPr>
              <w:t>9</w:t>
            </w:r>
            <w:r w:rsidRPr="007875DC">
              <w:rPr>
                <w:bCs/>
              </w:rPr>
              <w:t>)</w:t>
            </w:r>
          </w:p>
        </w:tc>
        <w:tc>
          <w:tcPr>
            <w:tcW w:w="1306" w:type="pct"/>
            <w:shd w:val="clear" w:color="auto" w:fill="auto"/>
          </w:tcPr>
          <w:p w:rsidR="00011F55" w:rsidRPr="007875DC" w:rsidRDefault="000E3533" w:rsidP="0060429C">
            <w:pPr>
              <w:jc w:val="center"/>
            </w:pPr>
            <w:r w:rsidRPr="007875DC">
              <w:rPr>
                <w:bCs/>
              </w:rPr>
              <w:t>-</w:t>
            </w:r>
          </w:p>
        </w:tc>
      </w:tr>
      <w:tr w:rsidR="00F4170A" w:rsidRPr="007875DC" w:rsidTr="000E3533">
        <w:trPr>
          <w:trHeight w:val="57"/>
        </w:trPr>
        <w:tc>
          <w:tcPr>
            <w:tcW w:w="2330" w:type="pct"/>
            <w:shd w:val="clear" w:color="auto" w:fill="auto"/>
          </w:tcPr>
          <w:p w:rsidR="0060429C" w:rsidRPr="007875DC" w:rsidRDefault="0060429C" w:rsidP="005846B0">
            <w:pPr>
              <w:tabs>
                <w:tab w:val="right" w:leader="underscore" w:pos="9639"/>
              </w:tabs>
              <w:jc w:val="right"/>
              <w:rPr>
                <w:bCs/>
                <w:i/>
              </w:rPr>
            </w:pPr>
            <w:r w:rsidRPr="007875DC">
              <w:rPr>
                <w:bCs/>
                <w:i/>
              </w:rPr>
              <w:t>лабораторные занятия</w:t>
            </w:r>
          </w:p>
        </w:tc>
        <w:tc>
          <w:tcPr>
            <w:tcW w:w="1364" w:type="pct"/>
            <w:shd w:val="clear" w:color="auto" w:fill="auto"/>
          </w:tcPr>
          <w:p w:rsidR="0060429C" w:rsidRPr="007875DC" w:rsidRDefault="000E3533" w:rsidP="0060429C">
            <w:pPr>
              <w:jc w:val="center"/>
            </w:pPr>
            <w:r w:rsidRPr="007875DC">
              <w:rPr>
                <w:bCs/>
              </w:rPr>
              <w:t>-</w:t>
            </w:r>
          </w:p>
        </w:tc>
        <w:tc>
          <w:tcPr>
            <w:tcW w:w="1306" w:type="pct"/>
            <w:shd w:val="clear" w:color="auto" w:fill="auto"/>
          </w:tcPr>
          <w:p w:rsidR="0060429C" w:rsidRPr="007875DC" w:rsidRDefault="000E3533" w:rsidP="0060429C">
            <w:pPr>
              <w:jc w:val="center"/>
            </w:pPr>
            <w:r w:rsidRPr="007875DC">
              <w:rPr>
                <w:bCs/>
              </w:rPr>
              <w:t>-</w:t>
            </w:r>
          </w:p>
        </w:tc>
      </w:tr>
      <w:tr w:rsidR="00F4170A" w:rsidRPr="007875DC" w:rsidTr="00941AAC">
        <w:trPr>
          <w:trHeight w:val="57"/>
        </w:trPr>
        <w:tc>
          <w:tcPr>
            <w:tcW w:w="2330" w:type="pct"/>
            <w:shd w:val="clear" w:color="auto" w:fill="D9D9D9" w:themeFill="background1" w:themeFillShade="D9"/>
            <w:vAlign w:val="center"/>
          </w:tcPr>
          <w:p w:rsidR="000F4ABD" w:rsidRPr="007875DC" w:rsidRDefault="000F4ABD" w:rsidP="00B424C1">
            <w:pPr>
              <w:tabs>
                <w:tab w:val="right" w:leader="underscore" w:pos="9639"/>
              </w:tabs>
              <w:jc w:val="center"/>
              <w:rPr>
                <w:bCs/>
              </w:rPr>
            </w:pPr>
            <w:r w:rsidRPr="007875DC">
              <w:rPr>
                <w:b/>
                <w:bCs/>
              </w:rPr>
              <w:t>Промежуточная аттестация</w:t>
            </w:r>
          </w:p>
        </w:tc>
        <w:tc>
          <w:tcPr>
            <w:tcW w:w="1364" w:type="pct"/>
            <w:shd w:val="clear" w:color="auto" w:fill="D9D9D9" w:themeFill="background1" w:themeFillShade="D9"/>
            <w:vAlign w:val="center"/>
          </w:tcPr>
          <w:p w:rsidR="000F4ABD" w:rsidRPr="007875DC" w:rsidRDefault="000F4ABD" w:rsidP="00941AAC">
            <w:pPr>
              <w:tabs>
                <w:tab w:val="right" w:leader="underscore" w:pos="9639"/>
              </w:tabs>
              <w:jc w:val="center"/>
              <w:rPr>
                <w:b/>
                <w:bCs/>
                <w:i/>
              </w:rPr>
            </w:pPr>
          </w:p>
        </w:tc>
        <w:tc>
          <w:tcPr>
            <w:tcW w:w="1306" w:type="pct"/>
            <w:shd w:val="clear" w:color="auto" w:fill="D9D9D9" w:themeFill="background1" w:themeFillShade="D9"/>
            <w:vAlign w:val="center"/>
          </w:tcPr>
          <w:p w:rsidR="000F4ABD" w:rsidRPr="007875DC" w:rsidRDefault="000F4ABD" w:rsidP="00941AAC">
            <w:pPr>
              <w:tabs>
                <w:tab w:val="right" w:leader="underscore" w:pos="9639"/>
              </w:tabs>
              <w:jc w:val="center"/>
              <w:rPr>
                <w:bCs/>
              </w:rPr>
            </w:pPr>
          </w:p>
        </w:tc>
      </w:tr>
      <w:tr w:rsidR="00F4170A" w:rsidRPr="007875DC" w:rsidTr="00021139">
        <w:trPr>
          <w:trHeight w:val="57"/>
        </w:trPr>
        <w:tc>
          <w:tcPr>
            <w:tcW w:w="2330" w:type="pct"/>
            <w:shd w:val="clear" w:color="auto" w:fill="auto"/>
            <w:vAlign w:val="center"/>
          </w:tcPr>
          <w:p w:rsidR="000F4ABD" w:rsidRPr="007875DC" w:rsidRDefault="000F4ABD" w:rsidP="00941AAC">
            <w:pPr>
              <w:tabs>
                <w:tab w:val="right" w:leader="underscore" w:pos="9639"/>
              </w:tabs>
              <w:rPr>
                <w:b/>
                <w:bCs/>
              </w:rPr>
            </w:pPr>
            <w:r w:rsidRPr="007875DC">
              <w:rPr>
                <w:bCs/>
              </w:rPr>
              <w:t>В том числе:</w:t>
            </w:r>
          </w:p>
        </w:tc>
        <w:tc>
          <w:tcPr>
            <w:tcW w:w="1364" w:type="pct"/>
            <w:shd w:val="clear" w:color="auto" w:fill="auto"/>
            <w:vAlign w:val="center"/>
          </w:tcPr>
          <w:p w:rsidR="000F4ABD" w:rsidRPr="007875DC" w:rsidRDefault="000F4ABD" w:rsidP="00941AAC">
            <w:pPr>
              <w:tabs>
                <w:tab w:val="right" w:leader="underscore" w:pos="9639"/>
              </w:tabs>
              <w:jc w:val="center"/>
              <w:rPr>
                <w:b/>
                <w:bCs/>
                <w:i/>
              </w:rPr>
            </w:pPr>
          </w:p>
        </w:tc>
        <w:tc>
          <w:tcPr>
            <w:tcW w:w="1306" w:type="pct"/>
            <w:shd w:val="clear" w:color="auto" w:fill="auto"/>
            <w:vAlign w:val="center"/>
          </w:tcPr>
          <w:p w:rsidR="000F4ABD" w:rsidRPr="007875DC" w:rsidRDefault="000F4ABD" w:rsidP="00941AAC">
            <w:pPr>
              <w:tabs>
                <w:tab w:val="right" w:leader="underscore" w:pos="9639"/>
              </w:tabs>
              <w:jc w:val="center"/>
              <w:rPr>
                <w:bCs/>
              </w:rPr>
            </w:pPr>
          </w:p>
        </w:tc>
      </w:tr>
      <w:tr w:rsidR="00F4170A" w:rsidRPr="007875DC" w:rsidTr="000F4ABD">
        <w:trPr>
          <w:trHeight w:val="57"/>
        </w:trPr>
        <w:tc>
          <w:tcPr>
            <w:tcW w:w="2330" w:type="pct"/>
            <w:vAlign w:val="center"/>
          </w:tcPr>
          <w:p w:rsidR="000F4ABD" w:rsidRPr="007875DC" w:rsidRDefault="00021139" w:rsidP="0060429C">
            <w:pPr>
              <w:tabs>
                <w:tab w:val="right" w:leader="underscore" w:pos="9639"/>
              </w:tabs>
              <w:jc w:val="right"/>
              <w:rPr>
                <w:b/>
                <w:bCs/>
                <w:i/>
              </w:rPr>
            </w:pPr>
            <w:r w:rsidRPr="007875DC">
              <w:rPr>
                <w:bCs/>
                <w:i/>
              </w:rPr>
              <w:t>з</w:t>
            </w:r>
            <w:r w:rsidR="000F4ABD" w:rsidRPr="007875DC">
              <w:rPr>
                <w:bCs/>
                <w:i/>
              </w:rPr>
              <w:t>ачет</w:t>
            </w:r>
            <w:r w:rsidRPr="007875DC">
              <w:rPr>
                <w:bCs/>
                <w:i/>
              </w:rPr>
              <w:t xml:space="preserve"> </w:t>
            </w:r>
          </w:p>
        </w:tc>
        <w:tc>
          <w:tcPr>
            <w:tcW w:w="1364" w:type="pct"/>
            <w:vAlign w:val="center"/>
          </w:tcPr>
          <w:p w:rsidR="000F4ABD" w:rsidRPr="007875DC" w:rsidRDefault="007875DC" w:rsidP="00941AAC">
            <w:pPr>
              <w:tabs>
                <w:tab w:val="right" w:leader="underscore" w:pos="9639"/>
              </w:tabs>
              <w:jc w:val="center"/>
              <w:rPr>
                <w:b/>
                <w:bCs/>
              </w:rPr>
            </w:pPr>
            <w:r>
              <w:rPr>
                <w:b/>
                <w:bCs/>
              </w:rPr>
              <w:t>3</w:t>
            </w:r>
          </w:p>
        </w:tc>
        <w:tc>
          <w:tcPr>
            <w:tcW w:w="1306" w:type="pct"/>
            <w:vAlign w:val="center"/>
          </w:tcPr>
          <w:p w:rsidR="000F4ABD" w:rsidRPr="007875DC" w:rsidRDefault="000E3533" w:rsidP="00941AAC">
            <w:pPr>
              <w:tabs>
                <w:tab w:val="right" w:leader="underscore" w:pos="9639"/>
              </w:tabs>
              <w:jc w:val="center"/>
              <w:rPr>
                <w:bCs/>
              </w:rPr>
            </w:pPr>
            <w:r w:rsidRPr="007875DC">
              <w:rPr>
                <w:bCs/>
              </w:rPr>
              <w:t>-</w:t>
            </w:r>
          </w:p>
        </w:tc>
      </w:tr>
      <w:tr w:rsidR="00F4170A" w:rsidRPr="007875DC" w:rsidTr="000E3533">
        <w:trPr>
          <w:trHeight w:val="57"/>
        </w:trPr>
        <w:tc>
          <w:tcPr>
            <w:tcW w:w="2330" w:type="pct"/>
            <w:shd w:val="clear" w:color="auto" w:fill="auto"/>
            <w:vAlign w:val="center"/>
          </w:tcPr>
          <w:p w:rsidR="000F4ABD" w:rsidRPr="007875DC" w:rsidRDefault="000F4ABD" w:rsidP="005846B0">
            <w:pPr>
              <w:tabs>
                <w:tab w:val="right" w:leader="underscore" w:pos="9639"/>
              </w:tabs>
              <w:jc w:val="right"/>
              <w:rPr>
                <w:bCs/>
                <w:i/>
              </w:rPr>
            </w:pPr>
            <w:r w:rsidRPr="007875DC">
              <w:rPr>
                <w:bCs/>
                <w:i/>
              </w:rPr>
              <w:t>экзамен</w:t>
            </w:r>
          </w:p>
        </w:tc>
        <w:tc>
          <w:tcPr>
            <w:tcW w:w="1364" w:type="pct"/>
            <w:shd w:val="clear" w:color="auto" w:fill="auto"/>
            <w:vAlign w:val="center"/>
          </w:tcPr>
          <w:p w:rsidR="000F4ABD" w:rsidRPr="007875DC" w:rsidRDefault="000E3533" w:rsidP="00941AAC">
            <w:pPr>
              <w:tabs>
                <w:tab w:val="right" w:leader="underscore" w:pos="9639"/>
              </w:tabs>
              <w:jc w:val="center"/>
              <w:rPr>
                <w:bCs/>
              </w:rPr>
            </w:pPr>
            <w:r w:rsidRPr="007875DC">
              <w:rPr>
                <w:bCs/>
              </w:rPr>
              <w:t>-</w:t>
            </w:r>
          </w:p>
        </w:tc>
        <w:tc>
          <w:tcPr>
            <w:tcW w:w="1306" w:type="pct"/>
            <w:shd w:val="clear" w:color="auto" w:fill="auto"/>
            <w:vAlign w:val="center"/>
          </w:tcPr>
          <w:p w:rsidR="000F4ABD" w:rsidRPr="007875DC" w:rsidRDefault="000E3533" w:rsidP="00941AAC">
            <w:pPr>
              <w:tabs>
                <w:tab w:val="right" w:leader="underscore" w:pos="9639"/>
              </w:tabs>
              <w:jc w:val="center"/>
              <w:rPr>
                <w:bCs/>
              </w:rPr>
            </w:pPr>
            <w:r w:rsidRPr="007875DC">
              <w:rPr>
                <w:bCs/>
              </w:rPr>
              <w:t>-</w:t>
            </w:r>
          </w:p>
        </w:tc>
      </w:tr>
      <w:tr w:rsidR="00F4170A" w:rsidRPr="007875DC" w:rsidTr="00BF0E96">
        <w:trPr>
          <w:trHeight w:val="57"/>
        </w:trPr>
        <w:tc>
          <w:tcPr>
            <w:tcW w:w="5000" w:type="pct"/>
            <w:gridSpan w:val="3"/>
            <w:shd w:val="clear" w:color="auto" w:fill="D9D9D9" w:themeFill="background1" w:themeFillShade="D9"/>
          </w:tcPr>
          <w:p w:rsidR="00BF0E96" w:rsidRPr="007875DC" w:rsidRDefault="00BF0E96" w:rsidP="00941AAC">
            <w:pPr>
              <w:tabs>
                <w:tab w:val="right" w:leader="underscore" w:pos="9639"/>
              </w:tabs>
              <w:jc w:val="center"/>
              <w:rPr>
                <w:b/>
                <w:bCs/>
              </w:rPr>
            </w:pPr>
            <w:r w:rsidRPr="007875DC">
              <w:rPr>
                <w:b/>
                <w:bCs/>
              </w:rPr>
              <w:t xml:space="preserve">Самостоятельная работа </w:t>
            </w:r>
            <w:proofErr w:type="gramStart"/>
            <w:r w:rsidRPr="007875DC">
              <w:rPr>
                <w:b/>
                <w:bCs/>
              </w:rPr>
              <w:t>обучающихся</w:t>
            </w:r>
            <w:proofErr w:type="gramEnd"/>
          </w:p>
        </w:tc>
      </w:tr>
      <w:tr w:rsidR="00F4170A" w:rsidRPr="007875DC" w:rsidTr="00A31CA8">
        <w:trPr>
          <w:trHeight w:val="57"/>
        </w:trPr>
        <w:tc>
          <w:tcPr>
            <w:tcW w:w="2330" w:type="pct"/>
            <w:shd w:val="clear" w:color="auto" w:fill="auto"/>
          </w:tcPr>
          <w:p w:rsidR="000F4ABD" w:rsidRPr="007875DC" w:rsidRDefault="000F4ABD" w:rsidP="00941AAC">
            <w:pPr>
              <w:tabs>
                <w:tab w:val="right" w:leader="underscore" w:pos="9639"/>
              </w:tabs>
              <w:rPr>
                <w:b/>
                <w:bCs/>
              </w:rPr>
            </w:pPr>
            <w:r w:rsidRPr="007875DC">
              <w:rPr>
                <w:b/>
                <w:bCs/>
              </w:rPr>
              <w:t xml:space="preserve">Самостоятельная работа </w:t>
            </w:r>
            <w:proofErr w:type="gramStart"/>
            <w:r w:rsidRPr="007875DC">
              <w:rPr>
                <w:b/>
                <w:bCs/>
              </w:rPr>
              <w:t>обучающихся</w:t>
            </w:r>
            <w:proofErr w:type="gramEnd"/>
            <w:r w:rsidRPr="007875DC">
              <w:rPr>
                <w:b/>
                <w:bCs/>
              </w:rPr>
              <w:t xml:space="preserve"> </w:t>
            </w:r>
            <w:r w:rsidRPr="007875DC">
              <w:rPr>
                <w:b/>
                <w:bCs/>
                <w:i/>
              </w:rPr>
              <w:t>(всего)</w:t>
            </w:r>
          </w:p>
        </w:tc>
        <w:tc>
          <w:tcPr>
            <w:tcW w:w="1364" w:type="pct"/>
            <w:shd w:val="clear" w:color="auto" w:fill="auto"/>
            <w:vAlign w:val="center"/>
          </w:tcPr>
          <w:p w:rsidR="000F4ABD" w:rsidRPr="007875DC" w:rsidRDefault="00196495" w:rsidP="007875DC">
            <w:pPr>
              <w:tabs>
                <w:tab w:val="right" w:leader="underscore" w:pos="9639"/>
              </w:tabs>
              <w:jc w:val="center"/>
              <w:rPr>
                <w:b/>
                <w:bCs/>
              </w:rPr>
            </w:pPr>
            <w:r w:rsidRPr="007875DC">
              <w:rPr>
                <w:b/>
                <w:bCs/>
              </w:rPr>
              <w:t>9</w:t>
            </w:r>
            <w:r w:rsidR="007875DC">
              <w:rPr>
                <w:b/>
                <w:bCs/>
              </w:rPr>
              <w:t>6</w:t>
            </w:r>
          </w:p>
        </w:tc>
        <w:tc>
          <w:tcPr>
            <w:tcW w:w="1306" w:type="pct"/>
            <w:shd w:val="clear" w:color="auto" w:fill="auto"/>
            <w:vAlign w:val="center"/>
          </w:tcPr>
          <w:p w:rsidR="000F4ABD" w:rsidRPr="007875DC" w:rsidRDefault="00A31CA8" w:rsidP="00941AAC">
            <w:pPr>
              <w:tabs>
                <w:tab w:val="right" w:leader="underscore" w:pos="9639"/>
              </w:tabs>
              <w:jc w:val="center"/>
              <w:rPr>
                <w:b/>
                <w:bCs/>
              </w:rPr>
            </w:pPr>
            <w:r w:rsidRPr="007875DC">
              <w:rPr>
                <w:b/>
                <w:bCs/>
              </w:rPr>
              <w:t>-</w:t>
            </w:r>
          </w:p>
        </w:tc>
      </w:tr>
      <w:tr w:rsidR="00F4170A" w:rsidRPr="007875DC" w:rsidTr="0060429C">
        <w:trPr>
          <w:trHeight w:val="57"/>
        </w:trPr>
        <w:tc>
          <w:tcPr>
            <w:tcW w:w="2330" w:type="pct"/>
            <w:shd w:val="clear" w:color="auto" w:fill="auto"/>
          </w:tcPr>
          <w:p w:rsidR="000F4ABD" w:rsidRPr="007875DC" w:rsidRDefault="000F4ABD" w:rsidP="00941AAC">
            <w:pPr>
              <w:tabs>
                <w:tab w:val="right" w:leader="underscore" w:pos="9639"/>
              </w:tabs>
              <w:rPr>
                <w:bCs/>
              </w:rPr>
            </w:pPr>
            <w:r w:rsidRPr="007875DC">
              <w:rPr>
                <w:bCs/>
              </w:rPr>
              <w:t>В том числе:</w:t>
            </w:r>
          </w:p>
        </w:tc>
        <w:tc>
          <w:tcPr>
            <w:tcW w:w="1364" w:type="pct"/>
            <w:shd w:val="clear" w:color="auto" w:fill="auto"/>
            <w:vAlign w:val="center"/>
          </w:tcPr>
          <w:p w:rsidR="000F4ABD" w:rsidRPr="007875DC" w:rsidRDefault="000F4ABD" w:rsidP="00941AAC">
            <w:pPr>
              <w:tabs>
                <w:tab w:val="right" w:leader="underscore" w:pos="9639"/>
              </w:tabs>
              <w:jc w:val="center"/>
              <w:rPr>
                <w:bCs/>
              </w:rPr>
            </w:pPr>
          </w:p>
        </w:tc>
        <w:tc>
          <w:tcPr>
            <w:tcW w:w="1306" w:type="pct"/>
            <w:shd w:val="clear" w:color="auto" w:fill="auto"/>
            <w:vAlign w:val="center"/>
          </w:tcPr>
          <w:p w:rsidR="000F4ABD" w:rsidRPr="007875DC" w:rsidRDefault="000F4ABD" w:rsidP="00941AAC">
            <w:pPr>
              <w:tabs>
                <w:tab w:val="right" w:leader="underscore" w:pos="9639"/>
              </w:tabs>
              <w:jc w:val="center"/>
              <w:rPr>
                <w:bCs/>
              </w:rPr>
            </w:pPr>
          </w:p>
        </w:tc>
      </w:tr>
      <w:tr w:rsidR="00F4170A" w:rsidRPr="007875DC" w:rsidTr="0060429C">
        <w:trPr>
          <w:trHeight w:val="57"/>
        </w:trPr>
        <w:tc>
          <w:tcPr>
            <w:tcW w:w="2330" w:type="pct"/>
            <w:shd w:val="clear" w:color="auto" w:fill="auto"/>
          </w:tcPr>
          <w:p w:rsidR="00A31CA8" w:rsidRPr="007875DC" w:rsidRDefault="00A31CA8" w:rsidP="00A31CA8">
            <w:pPr>
              <w:tabs>
                <w:tab w:val="right" w:leader="underscore" w:pos="9639"/>
              </w:tabs>
              <w:jc w:val="right"/>
              <w:rPr>
                <w:bCs/>
              </w:rPr>
            </w:pPr>
            <w:r w:rsidRPr="007875DC">
              <w:rPr>
                <w:bCs/>
              </w:rPr>
              <w:t>Домашнего задания, в том числе:</w:t>
            </w:r>
          </w:p>
        </w:tc>
        <w:tc>
          <w:tcPr>
            <w:tcW w:w="1364" w:type="pct"/>
            <w:shd w:val="clear" w:color="auto" w:fill="auto"/>
            <w:vAlign w:val="center"/>
          </w:tcPr>
          <w:p w:rsidR="00A31CA8" w:rsidRPr="007875DC" w:rsidRDefault="00196495" w:rsidP="00941AAC">
            <w:pPr>
              <w:tabs>
                <w:tab w:val="right" w:leader="underscore" w:pos="9639"/>
              </w:tabs>
              <w:jc w:val="center"/>
              <w:rPr>
                <w:bCs/>
              </w:rPr>
            </w:pPr>
            <w:r w:rsidRPr="007875DC">
              <w:rPr>
                <w:bCs/>
              </w:rPr>
              <w:t>90</w:t>
            </w:r>
          </w:p>
        </w:tc>
        <w:tc>
          <w:tcPr>
            <w:tcW w:w="1306" w:type="pct"/>
            <w:shd w:val="clear" w:color="auto" w:fill="auto"/>
            <w:vAlign w:val="center"/>
          </w:tcPr>
          <w:p w:rsidR="0060429C" w:rsidRPr="007875DC" w:rsidRDefault="00A31CA8" w:rsidP="00941AAC">
            <w:pPr>
              <w:tabs>
                <w:tab w:val="right" w:leader="underscore" w:pos="9639"/>
              </w:tabs>
              <w:jc w:val="center"/>
              <w:rPr>
                <w:bCs/>
              </w:rPr>
            </w:pPr>
            <w:r w:rsidRPr="007875DC">
              <w:rPr>
                <w:bCs/>
              </w:rPr>
              <w:t>-</w:t>
            </w:r>
          </w:p>
        </w:tc>
      </w:tr>
      <w:tr w:rsidR="00F4170A" w:rsidRPr="007875DC" w:rsidTr="000F4ABD">
        <w:trPr>
          <w:trHeight w:val="57"/>
        </w:trPr>
        <w:tc>
          <w:tcPr>
            <w:tcW w:w="2330" w:type="pct"/>
          </w:tcPr>
          <w:p w:rsidR="005846B0" w:rsidRPr="007875DC" w:rsidRDefault="00A31CA8" w:rsidP="00196495">
            <w:pPr>
              <w:pStyle w:val="a5"/>
              <w:ind w:left="0"/>
              <w:jc w:val="both"/>
            </w:pPr>
            <w:r w:rsidRPr="007875DC">
              <w:t>- Домашняя работа № 1 (</w:t>
            </w:r>
            <w:r w:rsidR="00196495" w:rsidRPr="007875DC">
              <w:t>написание эссе по заданной теме</w:t>
            </w:r>
            <w:r w:rsidRPr="007875DC">
              <w:t>)</w:t>
            </w:r>
          </w:p>
        </w:tc>
        <w:tc>
          <w:tcPr>
            <w:tcW w:w="1364" w:type="pct"/>
            <w:vAlign w:val="center"/>
          </w:tcPr>
          <w:p w:rsidR="005846B0" w:rsidRPr="007875DC" w:rsidRDefault="00196495" w:rsidP="007875DC">
            <w:pPr>
              <w:jc w:val="center"/>
            </w:pPr>
            <w:r w:rsidRPr="007875DC">
              <w:t>1</w:t>
            </w:r>
            <w:r w:rsidR="007875DC">
              <w:t>6</w:t>
            </w:r>
          </w:p>
        </w:tc>
        <w:tc>
          <w:tcPr>
            <w:tcW w:w="1306" w:type="pct"/>
            <w:vAlign w:val="center"/>
          </w:tcPr>
          <w:p w:rsidR="005846B0" w:rsidRPr="007875DC" w:rsidRDefault="00A31CA8" w:rsidP="00941AAC">
            <w:pPr>
              <w:tabs>
                <w:tab w:val="right" w:leader="underscore" w:pos="9639"/>
              </w:tabs>
              <w:jc w:val="center"/>
              <w:rPr>
                <w:bCs/>
              </w:rPr>
            </w:pPr>
            <w:r w:rsidRPr="007875DC">
              <w:rPr>
                <w:bCs/>
              </w:rPr>
              <w:t>-</w:t>
            </w:r>
          </w:p>
        </w:tc>
      </w:tr>
      <w:tr w:rsidR="00F4170A" w:rsidRPr="007875DC" w:rsidTr="000F4ABD">
        <w:trPr>
          <w:trHeight w:val="57"/>
        </w:trPr>
        <w:tc>
          <w:tcPr>
            <w:tcW w:w="2330" w:type="pct"/>
          </w:tcPr>
          <w:p w:rsidR="001F25FF" w:rsidRPr="007875DC" w:rsidRDefault="001F25FF" w:rsidP="00196495">
            <w:pPr>
              <w:jc w:val="both"/>
            </w:pPr>
            <w:r w:rsidRPr="007875DC">
              <w:t>- Домашняя работа № 2 (</w:t>
            </w:r>
            <w:r w:rsidR="00196495" w:rsidRPr="007875DC">
              <w:t>решение индивидуально домашнего задания по оценке эффективности инвестиционного проекта сферы высоких технологий</w:t>
            </w:r>
            <w:r w:rsidRPr="007875DC">
              <w:t>)</w:t>
            </w:r>
          </w:p>
        </w:tc>
        <w:tc>
          <w:tcPr>
            <w:tcW w:w="1364" w:type="pct"/>
            <w:vAlign w:val="center"/>
          </w:tcPr>
          <w:p w:rsidR="001F25FF" w:rsidRPr="007875DC" w:rsidRDefault="00196495" w:rsidP="00941AAC">
            <w:pPr>
              <w:jc w:val="center"/>
            </w:pPr>
            <w:r w:rsidRPr="007875DC">
              <w:t>50</w:t>
            </w:r>
          </w:p>
        </w:tc>
        <w:tc>
          <w:tcPr>
            <w:tcW w:w="1306" w:type="pct"/>
            <w:vAlign w:val="center"/>
          </w:tcPr>
          <w:p w:rsidR="001F25FF" w:rsidRPr="007875DC" w:rsidRDefault="00196495" w:rsidP="00941AAC">
            <w:pPr>
              <w:tabs>
                <w:tab w:val="right" w:leader="underscore" w:pos="9639"/>
              </w:tabs>
              <w:jc w:val="center"/>
              <w:rPr>
                <w:bCs/>
              </w:rPr>
            </w:pPr>
            <w:r w:rsidRPr="007875DC">
              <w:rPr>
                <w:bCs/>
              </w:rPr>
              <w:t>-</w:t>
            </w:r>
          </w:p>
        </w:tc>
      </w:tr>
      <w:tr w:rsidR="00F4170A" w:rsidRPr="007875DC" w:rsidTr="000F4ABD">
        <w:trPr>
          <w:trHeight w:val="57"/>
        </w:trPr>
        <w:tc>
          <w:tcPr>
            <w:tcW w:w="2330" w:type="pct"/>
          </w:tcPr>
          <w:p w:rsidR="00EF79C4" w:rsidRPr="007875DC" w:rsidRDefault="00EF79C4" w:rsidP="00196495">
            <w:pPr>
              <w:jc w:val="both"/>
            </w:pPr>
            <w:r w:rsidRPr="007875DC">
              <w:t xml:space="preserve">Проработка конспектов </w:t>
            </w:r>
            <w:r w:rsidR="00196495" w:rsidRPr="007875DC">
              <w:t>практических занятий</w:t>
            </w:r>
          </w:p>
        </w:tc>
        <w:tc>
          <w:tcPr>
            <w:tcW w:w="1364" w:type="pct"/>
            <w:vAlign w:val="center"/>
          </w:tcPr>
          <w:p w:rsidR="00EF79C4" w:rsidRPr="007875DC" w:rsidRDefault="00C3122B" w:rsidP="00941AAC">
            <w:pPr>
              <w:jc w:val="center"/>
            </w:pPr>
            <w:r w:rsidRPr="007875DC">
              <w:t>10</w:t>
            </w:r>
          </w:p>
        </w:tc>
        <w:tc>
          <w:tcPr>
            <w:tcW w:w="1306" w:type="pct"/>
            <w:vAlign w:val="center"/>
          </w:tcPr>
          <w:p w:rsidR="00EF79C4" w:rsidRPr="007875DC" w:rsidRDefault="00EF79C4" w:rsidP="00941AAC">
            <w:pPr>
              <w:tabs>
                <w:tab w:val="right" w:leader="underscore" w:pos="9639"/>
              </w:tabs>
              <w:jc w:val="center"/>
              <w:rPr>
                <w:bCs/>
              </w:rPr>
            </w:pPr>
            <w:r w:rsidRPr="007875DC">
              <w:rPr>
                <w:bCs/>
              </w:rPr>
              <w:t>-</w:t>
            </w:r>
          </w:p>
        </w:tc>
      </w:tr>
      <w:tr w:rsidR="00F4170A" w:rsidRPr="007875DC" w:rsidTr="000F4ABD">
        <w:trPr>
          <w:trHeight w:val="57"/>
        </w:trPr>
        <w:tc>
          <w:tcPr>
            <w:tcW w:w="2330" w:type="pct"/>
          </w:tcPr>
          <w:p w:rsidR="00EF79C4" w:rsidRPr="007875DC" w:rsidRDefault="00EF79C4" w:rsidP="00A31CA8">
            <w:pPr>
              <w:jc w:val="both"/>
            </w:pPr>
            <w:r w:rsidRPr="007875DC">
              <w:t>Проработка учебников, учебных пособий и обязательной литературы (материал не излагается на лекциях)</w:t>
            </w:r>
          </w:p>
        </w:tc>
        <w:tc>
          <w:tcPr>
            <w:tcW w:w="1364" w:type="pct"/>
            <w:vAlign w:val="center"/>
          </w:tcPr>
          <w:p w:rsidR="00EF79C4" w:rsidRPr="007875DC" w:rsidRDefault="00196495" w:rsidP="00941AAC">
            <w:pPr>
              <w:jc w:val="center"/>
            </w:pPr>
            <w:r w:rsidRPr="007875DC">
              <w:t>20</w:t>
            </w:r>
          </w:p>
        </w:tc>
        <w:tc>
          <w:tcPr>
            <w:tcW w:w="1306" w:type="pct"/>
            <w:vAlign w:val="center"/>
          </w:tcPr>
          <w:p w:rsidR="00EF79C4" w:rsidRPr="007875DC" w:rsidRDefault="00EF79C4" w:rsidP="00941AAC">
            <w:pPr>
              <w:tabs>
                <w:tab w:val="right" w:leader="underscore" w:pos="9639"/>
              </w:tabs>
              <w:jc w:val="center"/>
              <w:rPr>
                <w:bCs/>
              </w:rPr>
            </w:pPr>
            <w:r w:rsidRPr="007875DC">
              <w:rPr>
                <w:bCs/>
              </w:rPr>
              <w:t>-</w:t>
            </w:r>
          </w:p>
        </w:tc>
      </w:tr>
      <w:tr w:rsidR="00F4170A" w:rsidRPr="007875DC" w:rsidTr="00021139">
        <w:trPr>
          <w:trHeight w:val="57"/>
        </w:trPr>
        <w:tc>
          <w:tcPr>
            <w:tcW w:w="2330" w:type="pct"/>
            <w:shd w:val="clear" w:color="auto" w:fill="D9D9D9" w:themeFill="background1" w:themeFillShade="D9"/>
          </w:tcPr>
          <w:p w:rsidR="000F4ABD" w:rsidRPr="007875DC" w:rsidRDefault="000F4ABD" w:rsidP="004B2A69">
            <w:pPr>
              <w:tabs>
                <w:tab w:val="right" w:leader="underscore" w:pos="9639"/>
              </w:tabs>
              <w:rPr>
                <w:b/>
                <w:bCs/>
              </w:rPr>
            </w:pPr>
            <w:r w:rsidRPr="007875DC">
              <w:rPr>
                <w:b/>
                <w:bCs/>
              </w:rPr>
              <w:t>Всего</w:t>
            </w:r>
            <w:r w:rsidR="005846B0" w:rsidRPr="007875DC">
              <w:rPr>
                <w:b/>
                <w:bCs/>
              </w:rPr>
              <w:t xml:space="preserve"> (час</w:t>
            </w:r>
            <w:r w:rsidR="004B2A69" w:rsidRPr="007875DC">
              <w:rPr>
                <w:b/>
                <w:bCs/>
              </w:rPr>
              <w:t>ы</w:t>
            </w:r>
            <w:r w:rsidR="005846B0" w:rsidRPr="007875DC">
              <w:rPr>
                <w:b/>
                <w:bCs/>
              </w:rPr>
              <w:t>)</w:t>
            </w:r>
            <w:r w:rsidRPr="007875DC">
              <w:rPr>
                <w:b/>
                <w:bCs/>
              </w:rPr>
              <w:t>:</w:t>
            </w:r>
          </w:p>
        </w:tc>
        <w:tc>
          <w:tcPr>
            <w:tcW w:w="1364" w:type="pct"/>
            <w:shd w:val="clear" w:color="auto" w:fill="D9D9D9" w:themeFill="background1" w:themeFillShade="D9"/>
            <w:vAlign w:val="center"/>
          </w:tcPr>
          <w:p w:rsidR="000F4ABD" w:rsidRPr="007875DC" w:rsidRDefault="00C3122B" w:rsidP="00941AAC">
            <w:pPr>
              <w:tabs>
                <w:tab w:val="right" w:leader="underscore" w:pos="9639"/>
              </w:tabs>
              <w:jc w:val="center"/>
              <w:rPr>
                <w:b/>
                <w:bCs/>
              </w:rPr>
            </w:pPr>
            <w:r w:rsidRPr="007875DC">
              <w:rPr>
                <w:b/>
                <w:bCs/>
              </w:rPr>
              <w:t>108</w:t>
            </w:r>
          </w:p>
        </w:tc>
        <w:tc>
          <w:tcPr>
            <w:tcW w:w="1306" w:type="pct"/>
            <w:shd w:val="clear" w:color="auto" w:fill="D9D9D9" w:themeFill="background1" w:themeFillShade="D9"/>
            <w:vAlign w:val="center"/>
          </w:tcPr>
          <w:p w:rsidR="000F4ABD" w:rsidRPr="007875DC" w:rsidRDefault="00BF0E96" w:rsidP="00941AAC">
            <w:pPr>
              <w:tabs>
                <w:tab w:val="right" w:leader="underscore" w:pos="9639"/>
              </w:tabs>
              <w:jc w:val="center"/>
              <w:rPr>
                <w:b/>
                <w:bCs/>
              </w:rPr>
            </w:pPr>
            <w:r w:rsidRPr="007875DC">
              <w:rPr>
                <w:b/>
                <w:bCs/>
              </w:rPr>
              <w:t>-</w:t>
            </w:r>
          </w:p>
        </w:tc>
      </w:tr>
      <w:tr w:rsidR="00F4170A" w:rsidRPr="007875DC" w:rsidTr="00021139">
        <w:trPr>
          <w:trHeight w:val="57"/>
        </w:trPr>
        <w:tc>
          <w:tcPr>
            <w:tcW w:w="2330" w:type="pct"/>
            <w:shd w:val="clear" w:color="auto" w:fill="D9D9D9" w:themeFill="background1" w:themeFillShade="D9"/>
          </w:tcPr>
          <w:p w:rsidR="000F4ABD" w:rsidRPr="007875DC" w:rsidRDefault="005846B0" w:rsidP="005846B0">
            <w:pPr>
              <w:tabs>
                <w:tab w:val="right" w:leader="underscore" w:pos="9639"/>
              </w:tabs>
              <w:rPr>
                <w:b/>
                <w:bCs/>
              </w:rPr>
            </w:pPr>
            <w:r w:rsidRPr="007875DC">
              <w:rPr>
                <w:b/>
              </w:rPr>
              <w:t>Всего (з</w:t>
            </w:r>
            <w:r w:rsidR="000F4ABD" w:rsidRPr="007875DC">
              <w:rPr>
                <w:b/>
              </w:rPr>
              <w:t>ачетные единицы</w:t>
            </w:r>
            <w:r w:rsidRPr="007875DC">
              <w:rPr>
                <w:b/>
              </w:rPr>
              <w:t>)</w:t>
            </w:r>
            <w:r w:rsidR="000F4ABD" w:rsidRPr="007875DC">
              <w:rPr>
                <w:b/>
              </w:rPr>
              <w:t>:</w:t>
            </w:r>
          </w:p>
        </w:tc>
        <w:tc>
          <w:tcPr>
            <w:tcW w:w="1364" w:type="pct"/>
            <w:shd w:val="clear" w:color="auto" w:fill="D9D9D9" w:themeFill="background1" w:themeFillShade="D9"/>
            <w:vAlign w:val="center"/>
          </w:tcPr>
          <w:p w:rsidR="000F4ABD" w:rsidRPr="007875DC" w:rsidRDefault="00C3122B" w:rsidP="00941AAC">
            <w:pPr>
              <w:tabs>
                <w:tab w:val="right" w:leader="underscore" w:pos="9639"/>
              </w:tabs>
              <w:jc w:val="center"/>
              <w:rPr>
                <w:b/>
                <w:bCs/>
              </w:rPr>
            </w:pPr>
            <w:r w:rsidRPr="007875DC">
              <w:rPr>
                <w:b/>
                <w:bCs/>
              </w:rPr>
              <w:t>3</w:t>
            </w:r>
          </w:p>
        </w:tc>
        <w:tc>
          <w:tcPr>
            <w:tcW w:w="1306" w:type="pct"/>
            <w:shd w:val="clear" w:color="auto" w:fill="D9D9D9" w:themeFill="background1" w:themeFillShade="D9"/>
            <w:vAlign w:val="center"/>
          </w:tcPr>
          <w:p w:rsidR="000F4ABD" w:rsidRPr="007875DC" w:rsidRDefault="00BF0E96" w:rsidP="00941AAC">
            <w:pPr>
              <w:tabs>
                <w:tab w:val="right" w:leader="underscore" w:pos="9639"/>
              </w:tabs>
              <w:jc w:val="center"/>
              <w:rPr>
                <w:b/>
                <w:bCs/>
              </w:rPr>
            </w:pPr>
            <w:r w:rsidRPr="007875DC">
              <w:rPr>
                <w:b/>
                <w:bCs/>
              </w:rPr>
              <w:t>-</w:t>
            </w:r>
          </w:p>
        </w:tc>
      </w:tr>
    </w:tbl>
    <w:p w:rsidR="00190805" w:rsidRPr="007875DC" w:rsidRDefault="00190805" w:rsidP="00736A3A">
      <w:pPr>
        <w:pStyle w:val="Style95"/>
        <w:widowControl/>
        <w:spacing w:line="240" w:lineRule="auto"/>
        <w:ind w:firstLine="0"/>
        <w:jc w:val="both"/>
        <w:rPr>
          <w:rStyle w:val="FontStyle140"/>
          <w:sz w:val="24"/>
          <w:szCs w:val="24"/>
        </w:rPr>
        <w:sectPr w:rsidR="00190805" w:rsidRPr="007875DC" w:rsidSect="004E03AC">
          <w:headerReference w:type="even" r:id="rId9"/>
          <w:headerReference w:type="default" r:id="rId10"/>
          <w:footerReference w:type="even" r:id="rId11"/>
          <w:footerReference w:type="default" r:id="rId12"/>
          <w:headerReference w:type="first" r:id="rId13"/>
          <w:footerReference w:type="first" r:id="rId14"/>
          <w:type w:val="continuous"/>
          <w:pgSz w:w="11905" w:h="16837"/>
          <w:pgMar w:top="851" w:right="567" w:bottom="851" w:left="1418" w:header="720" w:footer="720" w:gutter="0"/>
          <w:cols w:space="60"/>
          <w:noEndnote/>
          <w:docGrid w:linePitch="326"/>
        </w:sectPr>
      </w:pPr>
    </w:p>
    <w:p w:rsidR="00C20CB8" w:rsidRPr="00C20CB8" w:rsidRDefault="00C20CB8" w:rsidP="00C20CB8">
      <w:pPr>
        <w:widowControl/>
        <w:jc w:val="both"/>
        <w:rPr>
          <w:b/>
          <w:bCs/>
        </w:rPr>
      </w:pPr>
      <w:r w:rsidRPr="00C20CB8">
        <w:rPr>
          <w:b/>
          <w:bCs/>
        </w:rPr>
        <w:lastRenderedPageBreak/>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6A3A" w:rsidRPr="007875DC" w:rsidRDefault="00736A3A" w:rsidP="00736A3A">
      <w:pPr>
        <w:pStyle w:val="Style95"/>
        <w:widowControl/>
        <w:spacing w:line="240" w:lineRule="auto"/>
        <w:ind w:firstLine="0"/>
        <w:jc w:val="both"/>
        <w:rPr>
          <w:rStyle w:val="FontStyle140"/>
          <w:b w:val="0"/>
          <w:sz w:val="24"/>
          <w:szCs w:val="24"/>
        </w:rPr>
      </w:pPr>
    </w:p>
    <w:p w:rsidR="003F22BC" w:rsidRPr="007875DC" w:rsidRDefault="00C20CB8" w:rsidP="00AC355D">
      <w:pPr>
        <w:pStyle w:val="Style60"/>
        <w:widowControl/>
        <w:spacing w:line="240" w:lineRule="auto"/>
        <w:ind w:left="567" w:hanging="567"/>
        <w:jc w:val="both"/>
        <w:rPr>
          <w:rStyle w:val="FontStyle141"/>
          <w:i w:val="0"/>
          <w:sz w:val="24"/>
          <w:szCs w:val="24"/>
        </w:rPr>
      </w:pPr>
      <w:r>
        <w:rPr>
          <w:rStyle w:val="FontStyle141"/>
          <w:i w:val="0"/>
          <w:sz w:val="24"/>
          <w:szCs w:val="24"/>
        </w:rPr>
        <w:t>5</w:t>
      </w:r>
      <w:r w:rsidR="003F22BC" w:rsidRPr="007875DC">
        <w:rPr>
          <w:rStyle w:val="FontStyle141"/>
          <w:i w:val="0"/>
          <w:sz w:val="24"/>
          <w:szCs w:val="24"/>
        </w:rPr>
        <w:t>.1. Разделы дисциплины и трудоемкость по видам учебных занятий (в академических часах)</w:t>
      </w:r>
    </w:p>
    <w:tbl>
      <w:tblPr>
        <w:tblW w:w="15332" w:type="dxa"/>
        <w:tblInd w:w="40" w:type="dxa"/>
        <w:tblLayout w:type="fixed"/>
        <w:tblCellMar>
          <w:left w:w="40" w:type="dxa"/>
          <w:right w:w="40" w:type="dxa"/>
        </w:tblCellMar>
        <w:tblLook w:val="0000" w:firstRow="0" w:lastRow="0" w:firstColumn="0" w:lastColumn="0" w:noHBand="0" w:noVBand="0"/>
      </w:tblPr>
      <w:tblGrid>
        <w:gridCol w:w="779"/>
        <w:gridCol w:w="9853"/>
        <w:gridCol w:w="937"/>
        <w:gridCol w:w="937"/>
        <w:gridCol w:w="937"/>
        <w:gridCol w:w="938"/>
        <w:gridCol w:w="938"/>
        <w:gridCol w:w="13"/>
      </w:tblGrid>
      <w:tr w:rsidR="00F4170A" w:rsidRPr="007875DC" w:rsidTr="00332D6C">
        <w:trPr>
          <w:tblHeader/>
        </w:trPr>
        <w:tc>
          <w:tcPr>
            <w:tcW w:w="779" w:type="dxa"/>
            <w:vMerge w:val="restart"/>
            <w:tcBorders>
              <w:top w:val="single" w:sz="6" w:space="0" w:color="auto"/>
              <w:left w:val="single" w:sz="6" w:space="0" w:color="auto"/>
              <w:right w:val="single" w:sz="6" w:space="0" w:color="auto"/>
            </w:tcBorders>
          </w:tcPr>
          <w:p w:rsidR="008A5055" w:rsidRPr="007875DC" w:rsidRDefault="008A5055" w:rsidP="006C5F1B">
            <w:pPr>
              <w:pStyle w:val="Style101"/>
              <w:widowControl/>
              <w:spacing w:line="240" w:lineRule="auto"/>
              <w:ind w:firstLine="34"/>
              <w:jc w:val="center"/>
              <w:rPr>
                <w:rStyle w:val="FontStyle134"/>
                <w:rFonts w:eastAsiaTheme="minorEastAsia"/>
                <w:sz w:val="24"/>
                <w:szCs w:val="24"/>
              </w:rPr>
            </w:pPr>
            <w:r w:rsidRPr="007875DC">
              <w:rPr>
                <w:rStyle w:val="FontStyle134"/>
                <w:rFonts w:eastAsiaTheme="minorEastAsia"/>
                <w:sz w:val="24"/>
                <w:szCs w:val="24"/>
              </w:rPr>
              <w:t xml:space="preserve">№ </w:t>
            </w:r>
            <w:proofErr w:type="gramStart"/>
            <w:r w:rsidRPr="007875DC">
              <w:rPr>
                <w:rStyle w:val="FontStyle134"/>
                <w:rFonts w:eastAsiaTheme="minorEastAsia"/>
                <w:sz w:val="24"/>
                <w:szCs w:val="24"/>
              </w:rPr>
              <w:t>п</w:t>
            </w:r>
            <w:proofErr w:type="gramEnd"/>
            <w:r w:rsidRPr="007875DC">
              <w:rPr>
                <w:rStyle w:val="FontStyle134"/>
                <w:rFonts w:eastAsiaTheme="minorEastAsia"/>
                <w:sz w:val="24"/>
                <w:szCs w:val="24"/>
              </w:rPr>
              <w:t>/п</w:t>
            </w:r>
          </w:p>
          <w:p w:rsidR="008A5055" w:rsidRPr="007875DC" w:rsidRDefault="008A5055" w:rsidP="006C5F1B">
            <w:pPr>
              <w:jc w:val="center"/>
              <w:rPr>
                <w:rStyle w:val="FontStyle134"/>
                <w:rFonts w:eastAsiaTheme="minorEastAsia"/>
                <w:sz w:val="24"/>
                <w:szCs w:val="24"/>
              </w:rPr>
            </w:pPr>
          </w:p>
        </w:tc>
        <w:tc>
          <w:tcPr>
            <w:tcW w:w="9853" w:type="dxa"/>
            <w:vMerge w:val="restart"/>
            <w:tcBorders>
              <w:top w:val="single" w:sz="6" w:space="0" w:color="auto"/>
              <w:left w:val="single" w:sz="6" w:space="0" w:color="auto"/>
              <w:right w:val="single" w:sz="6" w:space="0" w:color="auto"/>
            </w:tcBorders>
          </w:tcPr>
          <w:p w:rsidR="008A5055" w:rsidRPr="007875DC" w:rsidRDefault="008A5055" w:rsidP="006C5F1B">
            <w:pPr>
              <w:jc w:val="center"/>
              <w:rPr>
                <w:rStyle w:val="FontStyle134"/>
                <w:rFonts w:eastAsiaTheme="minorEastAsia"/>
                <w:sz w:val="24"/>
                <w:szCs w:val="24"/>
              </w:rPr>
            </w:pPr>
            <w:r w:rsidRPr="007875DC">
              <w:rPr>
                <w:rStyle w:val="FontStyle134"/>
                <w:rFonts w:eastAsiaTheme="minorEastAsia"/>
                <w:sz w:val="24"/>
                <w:szCs w:val="24"/>
              </w:rPr>
              <w:t xml:space="preserve">Наименование раздела /темы дисциплины </w:t>
            </w:r>
          </w:p>
        </w:tc>
        <w:tc>
          <w:tcPr>
            <w:tcW w:w="4700" w:type="dxa"/>
            <w:gridSpan w:val="6"/>
            <w:tcBorders>
              <w:top w:val="single" w:sz="6" w:space="0" w:color="auto"/>
              <w:left w:val="single" w:sz="6" w:space="0" w:color="auto"/>
              <w:bottom w:val="single" w:sz="6" w:space="0" w:color="auto"/>
              <w:right w:val="single" w:sz="6" w:space="0" w:color="auto"/>
            </w:tcBorders>
          </w:tcPr>
          <w:p w:rsidR="008A5055" w:rsidRPr="007875DC" w:rsidRDefault="008A5055" w:rsidP="007564B1">
            <w:pPr>
              <w:pStyle w:val="Style101"/>
              <w:widowControl/>
              <w:spacing w:line="240" w:lineRule="auto"/>
              <w:jc w:val="center"/>
              <w:rPr>
                <w:rStyle w:val="FontStyle134"/>
                <w:rFonts w:eastAsiaTheme="minorEastAsia"/>
                <w:sz w:val="24"/>
                <w:szCs w:val="24"/>
              </w:rPr>
            </w:pPr>
            <w:r w:rsidRPr="007875DC">
              <w:rPr>
                <w:rStyle w:val="FontStyle134"/>
                <w:rFonts w:eastAsiaTheme="minorEastAsia"/>
                <w:sz w:val="24"/>
                <w:szCs w:val="24"/>
              </w:rPr>
              <w:t>Виды учебной работы</w:t>
            </w:r>
            <w:r w:rsidR="00025BE6" w:rsidRPr="007875DC">
              <w:rPr>
                <w:rStyle w:val="FontStyle134"/>
                <w:rFonts w:eastAsiaTheme="minorEastAsia"/>
                <w:sz w:val="24"/>
                <w:szCs w:val="24"/>
              </w:rPr>
              <w:t xml:space="preserve"> </w:t>
            </w:r>
            <w:r w:rsidR="00025BE6" w:rsidRPr="007875DC">
              <w:rPr>
                <w:rStyle w:val="FontStyle134"/>
                <w:rFonts w:eastAsiaTheme="minorEastAsia"/>
                <w:b w:val="0"/>
                <w:sz w:val="24"/>
                <w:szCs w:val="24"/>
              </w:rPr>
              <w:t>в часах</w:t>
            </w:r>
            <w:r w:rsidR="00025BE6" w:rsidRPr="007875DC">
              <w:rPr>
                <w:bCs/>
              </w:rPr>
              <w:t xml:space="preserve"> (вносятся данные по реализуемым формам)</w:t>
            </w:r>
          </w:p>
          <w:p w:rsidR="008A5055" w:rsidRPr="007875DC" w:rsidRDefault="008A5055" w:rsidP="007564B1">
            <w:pPr>
              <w:pStyle w:val="Style101"/>
              <w:widowControl/>
              <w:spacing w:line="240" w:lineRule="auto"/>
              <w:jc w:val="center"/>
              <w:rPr>
                <w:rStyle w:val="FontStyle134"/>
                <w:rFonts w:eastAsiaTheme="minorEastAsia"/>
                <w:b w:val="0"/>
                <w:i/>
                <w:sz w:val="24"/>
                <w:szCs w:val="24"/>
              </w:rPr>
            </w:pPr>
          </w:p>
        </w:tc>
      </w:tr>
      <w:tr w:rsidR="00F4170A" w:rsidRPr="007875DC" w:rsidTr="00332D6C">
        <w:trPr>
          <w:gridAfter w:val="1"/>
          <w:wAfter w:w="13" w:type="dxa"/>
          <w:trHeight w:val="332"/>
          <w:tblHeader/>
        </w:trPr>
        <w:tc>
          <w:tcPr>
            <w:tcW w:w="779" w:type="dxa"/>
            <w:vMerge/>
            <w:tcBorders>
              <w:left w:val="single" w:sz="6" w:space="0" w:color="auto"/>
              <w:right w:val="single" w:sz="6" w:space="0" w:color="auto"/>
            </w:tcBorders>
            <w:vAlign w:val="center"/>
          </w:tcPr>
          <w:p w:rsidR="009249AD" w:rsidRPr="007875DC" w:rsidRDefault="009249AD" w:rsidP="006C5F1B">
            <w:pPr>
              <w:rPr>
                <w:rStyle w:val="FontStyle134"/>
                <w:rFonts w:eastAsiaTheme="minorEastAsia"/>
                <w:sz w:val="24"/>
                <w:szCs w:val="24"/>
              </w:rPr>
            </w:pPr>
          </w:p>
        </w:tc>
        <w:tc>
          <w:tcPr>
            <w:tcW w:w="9853" w:type="dxa"/>
            <w:vMerge/>
            <w:tcBorders>
              <w:left w:val="single" w:sz="6" w:space="0" w:color="auto"/>
              <w:right w:val="single" w:sz="6" w:space="0" w:color="auto"/>
            </w:tcBorders>
            <w:vAlign w:val="center"/>
          </w:tcPr>
          <w:p w:rsidR="009249AD" w:rsidRPr="007875DC" w:rsidRDefault="009249AD" w:rsidP="006C5F1B">
            <w:pPr>
              <w:rPr>
                <w:rStyle w:val="FontStyle134"/>
                <w:rFonts w:eastAsiaTheme="minorEastAsia"/>
                <w:sz w:val="24"/>
                <w:szCs w:val="24"/>
              </w:rPr>
            </w:pPr>
          </w:p>
        </w:tc>
        <w:tc>
          <w:tcPr>
            <w:tcW w:w="4687" w:type="dxa"/>
            <w:gridSpan w:val="5"/>
            <w:tcBorders>
              <w:top w:val="single" w:sz="6" w:space="0" w:color="auto"/>
              <w:left w:val="single" w:sz="6" w:space="0" w:color="auto"/>
              <w:bottom w:val="single" w:sz="6" w:space="0" w:color="auto"/>
              <w:right w:val="single" w:sz="4" w:space="0" w:color="auto"/>
            </w:tcBorders>
          </w:tcPr>
          <w:p w:rsidR="009249AD" w:rsidRPr="007875DC" w:rsidRDefault="009249AD" w:rsidP="007564B1">
            <w:pPr>
              <w:pStyle w:val="Style41"/>
              <w:widowControl/>
              <w:spacing w:line="240" w:lineRule="auto"/>
              <w:jc w:val="center"/>
              <w:rPr>
                <w:rStyle w:val="FontStyle123"/>
                <w:rFonts w:eastAsiaTheme="minorEastAsia"/>
                <w:sz w:val="24"/>
                <w:szCs w:val="24"/>
              </w:rPr>
            </w:pPr>
            <w:r w:rsidRPr="007875DC">
              <w:rPr>
                <w:rStyle w:val="FontStyle123"/>
                <w:rFonts w:eastAsiaTheme="minorEastAsia"/>
                <w:sz w:val="24"/>
                <w:szCs w:val="24"/>
              </w:rPr>
              <w:t>Очная форма обучения</w:t>
            </w:r>
          </w:p>
        </w:tc>
      </w:tr>
      <w:tr w:rsidR="00F4170A" w:rsidRPr="007875DC" w:rsidTr="00332D6C">
        <w:trPr>
          <w:gridAfter w:val="1"/>
          <w:wAfter w:w="13" w:type="dxa"/>
          <w:trHeight w:val="342"/>
          <w:tblHeader/>
        </w:trPr>
        <w:tc>
          <w:tcPr>
            <w:tcW w:w="779" w:type="dxa"/>
            <w:vMerge/>
            <w:tcBorders>
              <w:left w:val="single" w:sz="6" w:space="0" w:color="auto"/>
              <w:bottom w:val="single" w:sz="6" w:space="0" w:color="auto"/>
              <w:right w:val="single" w:sz="6" w:space="0" w:color="auto"/>
            </w:tcBorders>
            <w:vAlign w:val="center"/>
          </w:tcPr>
          <w:p w:rsidR="009249AD" w:rsidRPr="007875DC" w:rsidRDefault="009249AD" w:rsidP="006C5F1B">
            <w:pPr>
              <w:widowControl/>
              <w:rPr>
                <w:rStyle w:val="FontStyle123"/>
                <w:rFonts w:eastAsiaTheme="minorEastAsia"/>
                <w:sz w:val="24"/>
                <w:szCs w:val="24"/>
              </w:rPr>
            </w:pPr>
          </w:p>
        </w:tc>
        <w:tc>
          <w:tcPr>
            <w:tcW w:w="9853" w:type="dxa"/>
            <w:vMerge/>
            <w:tcBorders>
              <w:left w:val="single" w:sz="6" w:space="0" w:color="auto"/>
              <w:bottom w:val="single" w:sz="6" w:space="0" w:color="auto"/>
              <w:right w:val="single" w:sz="6" w:space="0" w:color="auto"/>
            </w:tcBorders>
            <w:vAlign w:val="center"/>
          </w:tcPr>
          <w:p w:rsidR="009249AD" w:rsidRPr="007875DC" w:rsidRDefault="009249AD" w:rsidP="006C5F1B">
            <w:pPr>
              <w:widowControl/>
              <w:rPr>
                <w:rStyle w:val="FontStyle123"/>
                <w:rFonts w:eastAsiaTheme="minorEastAsia"/>
                <w:sz w:val="24"/>
                <w:szCs w:val="24"/>
              </w:rPr>
            </w:pPr>
          </w:p>
        </w:tc>
        <w:tc>
          <w:tcPr>
            <w:tcW w:w="937" w:type="dxa"/>
            <w:tcBorders>
              <w:top w:val="single" w:sz="6" w:space="0" w:color="auto"/>
              <w:left w:val="single" w:sz="6" w:space="0" w:color="auto"/>
              <w:bottom w:val="single" w:sz="6" w:space="0" w:color="auto"/>
              <w:right w:val="single" w:sz="6" w:space="0" w:color="auto"/>
            </w:tcBorders>
          </w:tcPr>
          <w:p w:rsidR="009249AD" w:rsidRPr="007875DC" w:rsidRDefault="009249AD" w:rsidP="007564B1">
            <w:pPr>
              <w:pStyle w:val="Style40"/>
              <w:widowControl/>
              <w:spacing w:line="240" w:lineRule="auto"/>
              <w:jc w:val="center"/>
              <w:rPr>
                <w:rStyle w:val="FontStyle125"/>
                <w:rFonts w:eastAsiaTheme="minorEastAsia"/>
                <w:sz w:val="24"/>
                <w:szCs w:val="24"/>
              </w:rPr>
            </w:pPr>
            <w:r w:rsidRPr="007875DC">
              <w:rPr>
                <w:rStyle w:val="FontStyle125"/>
                <w:rFonts w:eastAsiaTheme="minorEastAsia"/>
                <w:sz w:val="24"/>
                <w:szCs w:val="24"/>
              </w:rPr>
              <w:t>Лек</w:t>
            </w:r>
          </w:p>
        </w:tc>
        <w:tc>
          <w:tcPr>
            <w:tcW w:w="937" w:type="dxa"/>
            <w:tcBorders>
              <w:top w:val="single" w:sz="6" w:space="0" w:color="auto"/>
              <w:left w:val="single" w:sz="6" w:space="0" w:color="auto"/>
              <w:bottom w:val="single" w:sz="6" w:space="0" w:color="auto"/>
              <w:right w:val="single" w:sz="6" w:space="0" w:color="auto"/>
            </w:tcBorders>
          </w:tcPr>
          <w:p w:rsidR="009249AD" w:rsidRPr="007875DC" w:rsidRDefault="009249AD" w:rsidP="007564B1">
            <w:pPr>
              <w:pStyle w:val="Style41"/>
              <w:spacing w:line="240" w:lineRule="auto"/>
              <w:jc w:val="center"/>
              <w:rPr>
                <w:rStyle w:val="FontStyle125"/>
                <w:rFonts w:eastAsiaTheme="minorEastAsia"/>
                <w:sz w:val="24"/>
                <w:szCs w:val="24"/>
              </w:rPr>
            </w:pPr>
            <w:proofErr w:type="spellStart"/>
            <w:proofErr w:type="gramStart"/>
            <w:r w:rsidRPr="007875DC">
              <w:rPr>
                <w:rStyle w:val="FontStyle125"/>
                <w:rFonts w:eastAsiaTheme="minorEastAsia"/>
                <w:sz w:val="24"/>
                <w:szCs w:val="24"/>
              </w:rPr>
              <w:t>Пр</w:t>
            </w:r>
            <w:proofErr w:type="spellEnd"/>
            <w:proofErr w:type="gramEnd"/>
          </w:p>
        </w:tc>
        <w:tc>
          <w:tcPr>
            <w:tcW w:w="937" w:type="dxa"/>
            <w:tcBorders>
              <w:top w:val="single" w:sz="6" w:space="0" w:color="auto"/>
              <w:left w:val="single" w:sz="6" w:space="0" w:color="auto"/>
              <w:bottom w:val="single" w:sz="6" w:space="0" w:color="auto"/>
              <w:right w:val="single" w:sz="4" w:space="0" w:color="auto"/>
            </w:tcBorders>
          </w:tcPr>
          <w:p w:rsidR="009249AD" w:rsidRPr="007875DC" w:rsidRDefault="009249AD" w:rsidP="007564B1">
            <w:pPr>
              <w:pStyle w:val="Style40"/>
              <w:widowControl/>
              <w:spacing w:line="240" w:lineRule="auto"/>
              <w:jc w:val="center"/>
              <w:rPr>
                <w:rStyle w:val="FontStyle125"/>
                <w:rFonts w:eastAsiaTheme="minorEastAsia"/>
                <w:sz w:val="24"/>
                <w:szCs w:val="24"/>
              </w:rPr>
            </w:pPr>
            <w:proofErr w:type="spellStart"/>
            <w:proofErr w:type="gramStart"/>
            <w:r w:rsidRPr="007875DC">
              <w:rPr>
                <w:rStyle w:val="FontStyle125"/>
                <w:rFonts w:eastAsiaTheme="minorEastAsia"/>
                <w:sz w:val="24"/>
                <w:szCs w:val="24"/>
              </w:rPr>
              <w:t>Лаб</w:t>
            </w:r>
            <w:proofErr w:type="spellEnd"/>
            <w:proofErr w:type="gramEnd"/>
          </w:p>
        </w:tc>
        <w:tc>
          <w:tcPr>
            <w:tcW w:w="938" w:type="dxa"/>
            <w:tcBorders>
              <w:top w:val="single" w:sz="6" w:space="0" w:color="auto"/>
              <w:left w:val="single" w:sz="6" w:space="0" w:color="auto"/>
              <w:bottom w:val="single" w:sz="6" w:space="0" w:color="auto"/>
              <w:right w:val="single" w:sz="4" w:space="0" w:color="auto"/>
            </w:tcBorders>
          </w:tcPr>
          <w:p w:rsidR="009249AD" w:rsidRPr="007875DC" w:rsidRDefault="009249AD" w:rsidP="007564B1">
            <w:pPr>
              <w:pStyle w:val="Style41"/>
              <w:spacing w:line="240" w:lineRule="auto"/>
              <w:jc w:val="center"/>
              <w:rPr>
                <w:rStyle w:val="FontStyle125"/>
                <w:rFonts w:eastAsiaTheme="minorEastAsia"/>
                <w:sz w:val="24"/>
                <w:szCs w:val="24"/>
              </w:rPr>
            </w:pPr>
            <w:proofErr w:type="spellStart"/>
            <w:r w:rsidRPr="007875DC">
              <w:rPr>
                <w:rStyle w:val="FontStyle125"/>
                <w:rFonts w:eastAsiaTheme="minorEastAsia"/>
                <w:sz w:val="24"/>
                <w:szCs w:val="24"/>
              </w:rPr>
              <w:t>Внеауд</w:t>
            </w:r>
            <w:proofErr w:type="spellEnd"/>
          </w:p>
        </w:tc>
        <w:tc>
          <w:tcPr>
            <w:tcW w:w="938" w:type="dxa"/>
            <w:tcBorders>
              <w:top w:val="single" w:sz="6" w:space="0" w:color="auto"/>
              <w:left w:val="single" w:sz="6" w:space="0" w:color="auto"/>
              <w:bottom w:val="single" w:sz="6" w:space="0" w:color="auto"/>
              <w:right w:val="single" w:sz="4" w:space="0" w:color="auto"/>
            </w:tcBorders>
          </w:tcPr>
          <w:p w:rsidR="009249AD" w:rsidRPr="007875DC" w:rsidRDefault="009249AD" w:rsidP="007564B1">
            <w:pPr>
              <w:pStyle w:val="Style41"/>
              <w:spacing w:line="240" w:lineRule="auto"/>
              <w:jc w:val="center"/>
              <w:rPr>
                <w:rStyle w:val="FontStyle125"/>
                <w:rFonts w:eastAsiaTheme="minorEastAsia"/>
                <w:sz w:val="24"/>
                <w:szCs w:val="24"/>
              </w:rPr>
            </w:pPr>
            <w:r w:rsidRPr="007875DC">
              <w:rPr>
                <w:rStyle w:val="FontStyle123"/>
                <w:rFonts w:eastAsiaTheme="minorEastAsia"/>
                <w:sz w:val="24"/>
                <w:szCs w:val="24"/>
              </w:rPr>
              <w:t>СРО</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7564B1">
            <w:pPr>
              <w:pStyle w:val="Style20"/>
              <w:widowControl/>
              <w:spacing w:line="240" w:lineRule="auto"/>
              <w:jc w:val="center"/>
              <w:rPr>
                <w:rStyle w:val="FontStyle142"/>
                <w:rFonts w:eastAsiaTheme="minorEastAsia"/>
                <w:b/>
                <w:sz w:val="24"/>
                <w:szCs w:val="24"/>
              </w:rPr>
            </w:pPr>
            <w:r w:rsidRPr="007875DC">
              <w:rPr>
                <w:rStyle w:val="FontStyle142"/>
                <w:rFonts w:eastAsiaTheme="minorEastAsia"/>
                <w:b/>
                <w:sz w:val="24"/>
                <w:szCs w:val="24"/>
              </w:rPr>
              <w:t>1.</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7564B1">
            <w:pPr>
              <w:pStyle w:val="Style74"/>
              <w:widowControl/>
              <w:rPr>
                <w:rFonts w:eastAsiaTheme="minorEastAsia"/>
                <w:b/>
              </w:rPr>
            </w:pPr>
            <w:r w:rsidRPr="007875DC">
              <w:rPr>
                <w:rStyle w:val="FontStyle134"/>
                <w:rFonts w:eastAsiaTheme="minorEastAsia"/>
                <w:sz w:val="24"/>
                <w:szCs w:val="24"/>
              </w:rPr>
              <w:t>Обзор экономико-математических моделей и методов их расчета</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623F31" w:rsidP="0063158D">
            <w:pPr>
              <w:pStyle w:val="Style74"/>
              <w:widowControl/>
              <w:jc w:val="center"/>
              <w:rPr>
                <w:rFonts w:eastAsiaTheme="minorEastAsia"/>
                <w:b/>
              </w:rPr>
            </w:pPr>
            <w:r>
              <w:rPr>
                <w:rFonts w:eastAsiaTheme="minorEastAsia"/>
                <w:b/>
              </w:rPr>
              <w:t>1</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sidP="007564B1">
            <w:pPr>
              <w:pStyle w:val="Style74"/>
              <w:widowControl/>
              <w:jc w:val="center"/>
              <w:rPr>
                <w:rFonts w:eastAsiaTheme="minorEastAsia"/>
                <w:b/>
              </w:rPr>
            </w:pPr>
            <w:r w:rsidRPr="007875DC">
              <w:rPr>
                <w:rFonts w:eastAsiaTheme="minorEastAsia"/>
                <w:b/>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5369CC" w:rsidP="007564B1">
            <w:pPr>
              <w:pStyle w:val="Style74"/>
              <w:widowControl/>
              <w:jc w:val="center"/>
              <w:rPr>
                <w:rFonts w:eastAsiaTheme="minorEastAsia"/>
                <w:b/>
              </w:rPr>
            </w:pPr>
            <w:r w:rsidRPr="007875DC">
              <w:rPr>
                <w:rFonts w:eastAsiaTheme="minorEastAsia"/>
                <w:b/>
              </w:rPr>
              <w:t>3</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1.1.</w:t>
            </w:r>
          </w:p>
        </w:tc>
        <w:tc>
          <w:tcPr>
            <w:tcW w:w="9853"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88"/>
              <w:widowControl/>
              <w:spacing w:line="240" w:lineRule="auto"/>
              <w:jc w:val="left"/>
              <w:rPr>
                <w:rStyle w:val="FontStyle134"/>
                <w:rFonts w:eastAsiaTheme="minorEastAsia"/>
                <w:b w:val="0"/>
                <w:sz w:val="24"/>
                <w:szCs w:val="24"/>
              </w:rPr>
            </w:pPr>
            <w:r w:rsidRPr="007875DC">
              <w:rPr>
                <w:rStyle w:val="FontStyle134"/>
                <w:rFonts w:eastAsiaTheme="minorEastAsia"/>
                <w:b w:val="0"/>
                <w:sz w:val="24"/>
                <w:szCs w:val="24"/>
              </w:rPr>
              <w:t>Описание экономических моделей и принципов их расчета</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623F31" w:rsidP="0063158D">
            <w:pPr>
              <w:pStyle w:val="Style74"/>
              <w:widowControl/>
              <w:jc w:val="center"/>
              <w:rPr>
                <w:rFonts w:eastAsiaTheme="minorEastAsia"/>
              </w:rP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0B231B"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5369CC" w:rsidP="007564B1">
            <w:pPr>
              <w:pStyle w:val="Style74"/>
              <w:widowControl/>
              <w:jc w:val="center"/>
              <w:rPr>
                <w:rFonts w:eastAsiaTheme="minorEastAsia"/>
              </w:rPr>
            </w:pPr>
            <w:r w:rsidRPr="007875DC">
              <w:rPr>
                <w:rFonts w:eastAsiaTheme="minorEastAsia"/>
              </w:rPr>
              <w:t>1</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1.2.</w:t>
            </w:r>
          </w:p>
        </w:tc>
        <w:tc>
          <w:tcPr>
            <w:tcW w:w="9853"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88"/>
              <w:widowControl/>
              <w:spacing w:line="240" w:lineRule="auto"/>
              <w:jc w:val="left"/>
              <w:rPr>
                <w:rStyle w:val="FontStyle134"/>
                <w:rFonts w:eastAsiaTheme="minorEastAsia"/>
                <w:b w:val="0"/>
                <w:sz w:val="24"/>
                <w:szCs w:val="24"/>
              </w:rPr>
            </w:pPr>
            <w:r w:rsidRPr="007875DC">
              <w:rPr>
                <w:rStyle w:val="FontStyle134"/>
                <w:rFonts w:eastAsiaTheme="minorEastAsia"/>
                <w:b w:val="0"/>
                <w:sz w:val="24"/>
                <w:szCs w:val="24"/>
              </w:rPr>
              <w:t>Классификация математических моделей и методов</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63158D">
            <w:pPr>
              <w:pStyle w:val="Style74"/>
              <w:widowControl/>
              <w:jc w:val="center"/>
              <w:rPr>
                <w:rFonts w:eastAsiaTheme="minorEastAsia"/>
              </w:rPr>
            </w:pPr>
            <w:r w:rsidRPr="007875DC">
              <w:rPr>
                <w:rFonts w:eastAsiaTheme="minorEastAsia"/>
              </w:rPr>
              <w:t>-</w:t>
            </w:r>
          </w:p>
        </w:tc>
        <w:tc>
          <w:tcPr>
            <w:tcW w:w="937" w:type="dxa"/>
            <w:tcBorders>
              <w:top w:val="single" w:sz="6" w:space="0" w:color="auto"/>
              <w:left w:val="single" w:sz="6" w:space="0" w:color="auto"/>
              <w:bottom w:val="single" w:sz="6" w:space="0" w:color="auto"/>
              <w:right w:val="single" w:sz="4" w:space="0" w:color="auto"/>
            </w:tcBorders>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0B231B"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5369CC" w:rsidP="007564B1">
            <w:pPr>
              <w:pStyle w:val="Style74"/>
              <w:widowControl/>
              <w:jc w:val="center"/>
              <w:rPr>
                <w:rFonts w:eastAsiaTheme="minorEastAsia"/>
              </w:rPr>
            </w:pPr>
            <w:r w:rsidRPr="007875DC">
              <w:rPr>
                <w:rFonts w:eastAsiaTheme="minorEastAsia"/>
              </w:rPr>
              <w:t>1</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1.3.</w:t>
            </w:r>
          </w:p>
        </w:tc>
        <w:tc>
          <w:tcPr>
            <w:tcW w:w="9853"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74"/>
              <w:widowControl/>
              <w:rPr>
                <w:rFonts w:eastAsiaTheme="minorEastAsia"/>
              </w:rPr>
            </w:pPr>
            <w:r w:rsidRPr="007875DC">
              <w:rPr>
                <w:rFonts w:eastAsiaTheme="minorEastAsia"/>
              </w:rPr>
              <w:t>Примеры построения математических моделей</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63158D">
            <w:pPr>
              <w:pStyle w:val="Style74"/>
              <w:widowControl/>
              <w:jc w:val="center"/>
              <w:rPr>
                <w:rFonts w:eastAsiaTheme="minorEastAsia"/>
              </w:rP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0B231B"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5369CC" w:rsidP="007564B1">
            <w:pPr>
              <w:pStyle w:val="Style74"/>
              <w:widowControl/>
              <w:jc w:val="center"/>
              <w:rPr>
                <w:rFonts w:eastAsiaTheme="minorEastAsia"/>
              </w:rPr>
            </w:pPr>
            <w:r w:rsidRPr="007875DC">
              <w:rPr>
                <w:rFonts w:eastAsiaTheme="minorEastAsia"/>
              </w:rPr>
              <w:t>1</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6C5F1B">
            <w:pPr>
              <w:pStyle w:val="Style20"/>
              <w:widowControl/>
              <w:spacing w:line="240" w:lineRule="auto"/>
              <w:rPr>
                <w:rStyle w:val="FontStyle142"/>
                <w:rFonts w:eastAsiaTheme="minorEastAsia"/>
                <w:b/>
                <w:sz w:val="24"/>
                <w:szCs w:val="24"/>
              </w:rPr>
            </w:pPr>
            <w:r w:rsidRPr="007875DC">
              <w:rPr>
                <w:rStyle w:val="FontStyle142"/>
                <w:rFonts w:eastAsiaTheme="minorEastAsia"/>
                <w:b/>
                <w:sz w:val="24"/>
                <w:szCs w:val="24"/>
              </w:rPr>
              <w:t>2.</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6C5F1B">
            <w:pPr>
              <w:pStyle w:val="Style74"/>
              <w:widowControl/>
              <w:rPr>
                <w:rFonts w:eastAsiaTheme="minorEastAsia"/>
                <w:b/>
              </w:rPr>
            </w:pPr>
            <w:r w:rsidRPr="007875DC">
              <w:rPr>
                <w:rStyle w:val="FontStyle134"/>
                <w:rFonts w:eastAsiaTheme="minorEastAsia"/>
                <w:sz w:val="24"/>
                <w:szCs w:val="24"/>
              </w:rPr>
              <w:t>Линейное программирование</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623F31" w:rsidP="0063158D">
            <w:pPr>
              <w:pStyle w:val="Style74"/>
              <w:widowControl/>
              <w:jc w:val="center"/>
              <w:rPr>
                <w:rFonts w:eastAsiaTheme="minorEastAsia"/>
                <w:b/>
              </w:rPr>
            </w:pPr>
            <w:r>
              <w:rPr>
                <w:rFonts w:eastAsiaTheme="minorEastAsia"/>
                <w:b/>
              </w:rPr>
              <w:t>2,5</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sidP="007564B1">
            <w:pPr>
              <w:pStyle w:val="Style74"/>
              <w:widowControl/>
              <w:jc w:val="center"/>
              <w:rPr>
                <w:rFonts w:eastAsiaTheme="minorEastAsia"/>
                <w:b/>
              </w:rPr>
            </w:pPr>
            <w:r w:rsidRPr="007875DC">
              <w:rPr>
                <w:rFonts w:eastAsiaTheme="minorEastAsia"/>
                <w:b/>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623F31" w:rsidP="007564B1">
            <w:pPr>
              <w:pStyle w:val="Style74"/>
              <w:widowControl/>
              <w:jc w:val="center"/>
              <w:rPr>
                <w:rFonts w:eastAsiaTheme="minorEastAsia"/>
                <w:b/>
              </w:rPr>
            </w:pPr>
            <w:r>
              <w:rPr>
                <w:rFonts w:eastAsiaTheme="minorEastAsia"/>
                <w:b/>
              </w:rPr>
              <w:t>4</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2.1.</w:t>
            </w:r>
          </w:p>
        </w:tc>
        <w:tc>
          <w:tcPr>
            <w:tcW w:w="9853"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74"/>
              <w:widowControl/>
              <w:rPr>
                <w:rFonts w:eastAsiaTheme="minorEastAsia"/>
              </w:rPr>
            </w:pPr>
            <w:r w:rsidRPr="007875DC">
              <w:rPr>
                <w:rStyle w:val="FontStyle134"/>
                <w:rFonts w:eastAsiaTheme="minorEastAsia"/>
                <w:b w:val="0"/>
                <w:sz w:val="24"/>
                <w:szCs w:val="24"/>
              </w:rPr>
              <w:t>Постановка и решение задачи линейного программирования</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5369CC" w:rsidP="0063158D">
            <w:pPr>
              <w:pStyle w:val="Style74"/>
              <w:widowControl/>
              <w:jc w:val="center"/>
              <w:rPr>
                <w:rFonts w:eastAsiaTheme="minorEastAsia"/>
              </w:rP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0B231B"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5369CC" w:rsidP="007564B1">
            <w:pPr>
              <w:pStyle w:val="Style74"/>
              <w:widowControl/>
              <w:jc w:val="center"/>
              <w:rPr>
                <w:rFonts w:eastAsiaTheme="minorEastAsia"/>
              </w:rPr>
            </w:pPr>
            <w:r w:rsidRPr="007875DC">
              <w:rPr>
                <w:rFonts w:eastAsiaTheme="minorEastAsia"/>
              </w:rPr>
              <w:t>1</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7875DC" w:rsidRDefault="000B231B" w:rsidP="005369CC">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2.</w:t>
            </w:r>
            <w:r w:rsidR="005369CC" w:rsidRPr="007875DC">
              <w:rPr>
                <w:rStyle w:val="FontStyle142"/>
                <w:rFonts w:eastAsiaTheme="minorEastAsia"/>
                <w:sz w:val="24"/>
                <w:szCs w:val="24"/>
              </w:rPr>
              <w:t>2</w:t>
            </w:r>
            <w:r w:rsidRPr="007875DC">
              <w:rPr>
                <w:rStyle w:val="FontStyle142"/>
                <w:rFonts w:eastAsiaTheme="minorEastAsia"/>
                <w:sz w:val="24"/>
                <w:szCs w:val="24"/>
              </w:rPr>
              <w:t>.</w:t>
            </w:r>
          </w:p>
        </w:tc>
        <w:tc>
          <w:tcPr>
            <w:tcW w:w="9853"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74"/>
              <w:widowControl/>
              <w:rPr>
                <w:rFonts w:eastAsiaTheme="minorEastAsia"/>
              </w:rPr>
            </w:pPr>
            <w:r w:rsidRPr="007875DC">
              <w:rPr>
                <w:rFonts w:eastAsiaTheme="minorEastAsia"/>
              </w:rPr>
              <w:t>Симплекс-метод решения задачи  линейного программирования</w:t>
            </w:r>
            <w:r w:rsidR="005369CC" w:rsidRPr="007875DC">
              <w:rPr>
                <w:rFonts w:eastAsiaTheme="minorEastAsia"/>
              </w:rPr>
              <w:t xml:space="preserve"> по оптимизации инвестиционного проекта</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5369CC" w:rsidP="0063158D">
            <w:pPr>
              <w:pStyle w:val="Style74"/>
              <w:widowControl/>
              <w:jc w:val="center"/>
              <w:rPr>
                <w:rFonts w:eastAsiaTheme="minorEastAsia"/>
              </w:rP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0B231B"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623F31" w:rsidP="007564B1">
            <w:pPr>
              <w:pStyle w:val="Style74"/>
              <w:widowControl/>
              <w:jc w:val="center"/>
              <w:rPr>
                <w:rFonts w:eastAsiaTheme="minorEastAsia"/>
              </w:rPr>
            </w:pPr>
            <w:r>
              <w:rPr>
                <w:rFonts w:eastAsiaTheme="minorEastAsia"/>
              </w:rPr>
              <w:t>1</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7875DC" w:rsidRDefault="005369CC"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2.3</w:t>
            </w:r>
            <w:r w:rsidR="000B231B" w:rsidRPr="007875DC">
              <w:rPr>
                <w:rStyle w:val="FontStyle142"/>
                <w:rFonts w:eastAsiaTheme="minorEastAsia"/>
                <w:sz w:val="24"/>
                <w:szCs w:val="24"/>
              </w:rPr>
              <w:t>.</w:t>
            </w:r>
          </w:p>
        </w:tc>
        <w:tc>
          <w:tcPr>
            <w:tcW w:w="9853" w:type="dxa"/>
            <w:tcBorders>
              <w:top w:val="single" w:sz="6" w:space="0" w:color="auto"/>
              <w:left w:val="single" w:sz="6" w:space="0" w:color="auto"/>
              <w:bottom w:val="single" w:sz="6" w:space="0" w:color="auto"/>
              <w:right w:val="single" w:sz="6" w:space="0" w:color="auto"/>
            </w:tcBorders>
          </w:tcPr>
          <w:p w:rsidR="000B231B" w:rsidRPr="007875DC" w:rsidRDefault="000B231B" w:rsidP="00134AAB">
            <w:pPr>
              <w:pStyle w:val="Style74"/>
              <w:widowControl/>
              <w:rPr>
                <w:rFonts w:eastAsiaTheme="minorEastAsia"/>
              </w:rPr>
            </w:pPr>
            <w:r w:rsidRPr="007875DC">
              <w:rPr>
                <w:rFonts w:eastAsiaTheme="minorEastAsia"/>
              </w:rPr>
              <w:t>Постановка и решение задач целочисленного линейного программирования</w:t>
            </w:r>
            <w:r w:rsidR="005369CC" w:rsidRPr="007875DC">
              <w:rPr>
                <w:rFonts w:eastAsiaTheme="minorEastAsia"/>
              </w:rPr>
              <w:t xml:space="preserve"> по оптимизации инвестиционного проекта</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63158D">
            <w:pPr>
              <w:pStyle w:val="Style74"/>
              <w:widowControl/>
              <w:jc w:val="center"/>
              <w:rPr>
                <w:rFonts w:eastAsiaTheme="minorEastAsia"/>
              </w:rPr>
            </w:pPr>
            <w:r w:rsidRPr="007875DC">
              <w:rPr>
                <w:rFonts w:eastAsiaTheme="minorEastAsia"/>
              </w:rPr>
              <w:t>1</w:t>
            </w:r>
          </w:p>
        </w:tc>
        <w:tc>
          <w:tcPr>
            <w:tcW w:w="937" w:type="dxa"/>
            <w:tcBorders>
              <w:top w:val="single" w:sz="6" w:space="0" w:color="auto"/>
              <w:left w:val="single" w:sz="6" w:space="0" w:color="auto"/>
              <w:bottom w:val="single" w:sz="6" w:space="0" w:color="auto"/>
              <w:right w:val="single" w:sz="4" w:space="0" w:color="auto"/>
            </w:tcBorders>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0B231B"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623F31" w:rsidP="007564B1">
            <w:pPr>
              <w:pStyle w:val="Style74"/>
              <w:widowControl/>
              <w:jc w:val="center"/>
              <w:rPr>
                <w:rFonts w:eastAsiaTheme="minorEastAsia"/>
              </w:rPr>
            </w:pPr>
            <w:r>
              <w:rPr>
                <w:rFonts w:eastAsiaTheme="minorEastAsia"/>
              </w:rPr>
              <w:t>1</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7875DC" w:rsidRDefault="005369CC"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2.3</w:t>
            </w:r>
            <w:r w:rsidR="000B231B" w:rsidRPr="007875DC">
              <w:rPr>
                <w:rStyle w:val="FontStyle142"/>
                <w:rFonts w:eastAsiaTheme="minorEastAsia"/>
                <w:sz w:val="24"/>
                <w:szCs w:val="24"/>
              </w:rPr>
              <w:t>.1.</w:t>
            </w:r>
          </w:p>
        </w:tc>
        <w:tc>
          <w:tcPr>
            <w:tcW w:w="9853" w:type="dxa"/>
            <w:tcBorders>
              <w:top w:val="single" w:sz="6" w:space="0" w:color="auto"/>
              <w:left w:val="single" w:sz="6" w:space="0" w:color="auto"/>
              <w:bottom w:val="single" w:sz="6" w:space="0" w:color="auto"/>
              <w:right w:val="single" w:sz="6" w:space="0" w:color="auto"/>
            </w:tcBorders>
          </w:tcPr>
          <w:p w:rsidR="000B231B" w:rsidRPr="007875DC" w:rsidRDefault="000B231B" w:rsidP="00134AAB">
            <w:pPr>
              <w:pStyle w:val="Style74"/>
              <w:widowControl/>
              <w:rPr>
                <w:rFonts w:eastAsiaTheme="minorEastAsia"/>
              </w:rPr>
            </w:pPr>
            <w:r w:rsidRPr="007875DC">
              <w:rPr>
                <w:rFonts w:eastAsiaTheme="minorEastAsia"/>
              </w:rPr>
              <w:t>Метод Гомори</w:t>
            </w:r>
            <w:r w:rsidR="005369CC" w:rsidRPr="007875DC">
              <w:rPr>
                <w:rFonts w:eastAsiaTheme="minorEastAsia"/>
              </w:rPr>
              <w:t xml:space="preserve">, ветвей и границ, MS </w:t>
            </w:r>
            <w:proofErr w:type="spellStart"/>
            <w:r w:rsidR="005369CC" w:rsidRPr="007875DC">
              <w:rPr>
                <w:rFonts w:eastAsiaTheme="minorEastAsia"/>
              </w:rPr>
              <w:t>Excel</w:t>
            </w:r>
            <w:proofErr w:type="spellEnd"/>
            <w:r w:rsidR="005369CC" w:rsidRPr="007875DC">
              <w:rPr>
                <w:rFonts w:eastAsiaTheme="minorEastAsia"/>
              </w:rPr>
              <w:t>. Поиск решения</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623F31" w:rsidP="0063158D">
            <w:pPr>
              <w:pStyle w:val="Style74"/>
              <w:widowControl/>
              <w:jc w:val="center"/>
              <w:rPr>
                <w:rFonts w:eastAsiaTheme="minorEastAsia"/>
              </w:rP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0B231B"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623F31" w:rsidP="007564B1">
            <w:pPr>
              <w:pStyle w:val="Style74"/>
              <w:widowControl/>
              <w:jc w:val="center"/>
              <w:rPr>
                <w:rFonts w:eastAsiaTheme="minorEastAsia"/>
              </w:rPr>
            </w:pPr>
            <w:r>
              <w:rPr>
                <w:rFonts w:eastAsiaTheme="minorEastAsia"/>
              </w:rPr>
              <w:t>1</w:t>
            </w:r>
          </w:p>
        </w:tc>
      </w:tr>
      <w:tr w:rsidR="00F4170A" w:rsidRPr="007875DC" w:rsidTr="009951B7">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9951B7">
            <w:pPr>
              <w:pStyle w:val="Style20"/>
              <w:widowControl/>
              <w:spacing w:line="240" w:lineRule="auto"/>
              <w:rPr>
                <w:rStyle w:val="FontStyle142"/>
                <w:rFonts w:eastAsiaTheme="minorEastAsia"/>
                <w:b/>
                <w:sz w:val="24"/>
                <w:szCs w:val="24"/>
              </w:rPr>
            </w:pPr>
            <w:r w:rsidRPr="007875DC">
              <w:rPr>
                <w:rStyle w:val="FontStyle142"/>
                <w:rFonts w:eastAsiaTheme="minorEastAsia"/>
                <w:b/>
                <w:sz w:val="24"/>
                <w:szCs w:val="24"/>
              </w:rPr>
              <w:t>3.</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5369CC" w:rsidP="009951B7">
            <w:pPr>
              <w:pStyle w:val="Style74"/>
              <w:widowControl/>
              <w:rPr>
                <w:rFonts w:eastAsiaTheme="minorEastAsia"/>
                <w:b/>
              </w:rPr>
            </w:pPr>
            <w:r w:rsidRPr="007875DC">
              <w:rPr>
                <w:b/>
                <w:bCs/>
              </w:rPr>
              <w:t>Управление инвестиционными проектами</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623F31" w:rsidP="0063158D">
            <w:pPr>
              <w:pStyle w:val="Style74"/>
              <w:widowControl/>
              <w:jc w:val="center"/>
              <w:rPr>
                <w:rFonts w:eastAsiaTheme="minorEastAsia"/>
                <w:b/>
              </w:rPr>
            </w:pPr>
            <w:r>
              <w:rPr>
                <w:rFonts w:eastAsiaTheme="minorEastAsia"/>
                <w:b/>
              </w:rPr>
              <w:t>11</w:t>
            </w:r>
            <w:r w:rsidR="005369CC" w:rsidRPr="007875DC">
              <w:rPr>
                <w:rFonts w:eastAsiaTheme="minorEastAsia"/>
                <w:b/>
              </w:rPr>
              <w:t>,5</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sidP="007564B1">
            <w:pPr>
              <w:pStyle w:val="Style74"/>
              <w:widowControl/>
              <w:jc w:val="center"/>
              <w:rPr>
                <w:rFonts w:eastAsiaTheme="minorEastAsia"/>
                <w:b/>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623F31" w:rsidP="007564B1">
            <w:pPr>
              <w:pStyle w:val="Style74"/>
              <w:widowControl/>
              <w:jc w:val="center"/>
              <w:rPr>
                <w:rFonts w:eastAsiaTheme="minorEastAsia"/>
                <w:b/>
              </w:rPr>
            </w:pPr>
            <w:r>
              <w:rPr>
                <w:rFonts w:eastAsiaTheme="minorEastAsia"/>
                <w:b/>
              </w:rPr>
              <w:t>84</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7875DC" w:rsidRDefault="000B231B"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3.1.</w:t>
            </w:r>
          </w:p>
        </w:tc>
        <w:tc>
          <w:tcPr>
            <w:tcW w:w="9853" w:type="dxa"/>
            <w:tcBorders>
              <w:top w:val="single" w:sz="6" w:space="0" w:color="auto"/>
              <w:left w:val="single" w:sz="6" w:space="0" w:color="auto"/>
              <w:bottom w:val="single" w:sz="6" w:space="0" w:color="auto"/>
              <w:right w:val="single" w:sz="6" w:space="0" w:color="auto"/>
            </w:tcBorders>
          </w:tcPr>
          <w:p w:rsidR="000B231B" w:rsidRPr="007875DC" w:rsidRDefault="005369CC" w:rsidP="006C5F1B">
            <w:pPr>
              <w:pStyle w:val="Style74"/>
              <w:widowControl/>
              <w:rPr>
                <w:rFonts w:eastAsiaTheme="minorEastAsia"/>
              </w:rPr>
            </w:pPr>
            <w:r w:rsidRPr="007875DC">
              <w:rPr>
                <w:rFonts w:eastAsiaTheme="minorEastAsia"/>
              </w:rPr>
              <w:t>Понятие, сущность инвестиций. Инвестиционный проект.</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0B231B"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7875DC" w:rsidRDefault="005369CC" w:rsidP="0063158D">
            <w:pPr>
              <w:pStyle w:val="Style74"/>
              <w:widowControl/>
              <w:jc w:val="center"/>
              <w:rPr>
                <w:rFonts w:eastAsiaTheme="minorEastAsia"/>
              </w:rP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7875DC" w:rsidRDefault="000B231B"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0B231B"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7875DC" w:rsidRDefault="00623F31" w:rsidP="007564B1">
            <w:pPr>
              <w:pStyle w:val="Style74"/>
              <w:widowControl/>
              <w:jc w:val="center"/>
              <w:rPr>
                <w:rFonts w:eastAsiaTheme="minorEastAsia"/>
              </w:rPr>
            </w:pPr>
            <w:r>
              <w:rPr>
                <w:rFonts w:eastAsiaTheme="minorEastAsia"/>
              </w:rPr>
              <w:t>1</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3.2.</w:t>
            </w:r>
          </w:p>
        </w:tc>
        <w:tc>
          <w:tcPr>
            <w:tcW w:w="9853"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74"/>
              <w:widowControl/>
              <w:rPr>
                <w:rFonts w:eastAsiaTheme="minorEastAsia"/>
              </w:rPr>
            </w:pPr>
            <w:r w:rsidRPr="007875DC">
              <w:rPr>
                <w:rFonts w:eastAsiaTheme="minorEastAsia"/>
              </w:rPr>
              <w:t>Денежные потоки. Анализ рынка.</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63158D">
            <w:pPr>
              <w:pStyle w:val="Style74"/>
              <w:widowControl/>
              <w:jc w:val="center"/>
              <w:rPr>
                <w:rFonts w:eastAsiaTheme="minorEastAsia"/>
              </w:rP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7875DC" w:rsidRDefault="000A6E44"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0A6E44">
            <w:pPr>
              <w:jc w:val="center"/>
            </w:pPr>
            <w:r w:rsidRPr="007875DC">
              <w:rPr>
                <w:rFonts w:eastAsiaTheme="minorEastAsia"/>
              </w:rPr>
              <w:t>2</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7875DC" w:rsidRDefault="000A6E44" w:rsidP="00794DF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3.3.</w:t>
            </w:r>
          </w:p>
        </w:tc>
        <w:tc>
          <w:tcPr>
            <w:tcW w:w="9853"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74"/>
              <w:widowControl/>
              <w:rPr>
                <w:rFonts w:eastAsiaTheme="minorEastAsia"/>
              </w:rPr>
            </w:pPr>
            <w:r w:rsidRPr="007875DC">
              <w:rPr>
                <w:rFonts w:eastAsiaTheme="minorEastAsia"/>
              </w:rPr>
              <w:t>Риски инвестиционного проекта</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63158D">
            <w:pPr>
              <w:pStyle w:val="Style74"/>
              <w:widowControl/>
              <w:jc w:val="center"/>
              <w:rPr>
                <w:rFonts w:eastAsiaTheme="minorEastAsia"/>
              </w:rP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7875DC" w:rsidRDefault="000A6E44"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0A6E44">
            <w:pPr>
              <w:jc w:val="center"/>
            </w:pPr>
            <w:r w:rsidRPr="007875DC">
              <w:rPr>
                <w:rFonts w:eastAsiaTheme="minorEastAsia"/>
              </w:rPr>
              <w:t>2</w:t>
            </w:r>
          </w:p>
        </w:tc>
      </w:tr>
      <w:tr w:rsidR="00F4170A" w:rsidRPr="007875DC" w:rsidTr="00623F31">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7875DC" w:rsidRDefault="000A6E44" w:rsidP="006C5F1B">
            <w:pPr>
              <w:pStyle w:val="Style74"/>
              <w:widowControl/>
              <w:rPr>
                <w:rFonts w:eastAsiaTheme="minorEastAsia"/>
              </w:rPr>
            </w:pPr>
            <w:r w:rsidRPr="007875DC">
              <w:rPr>
                <w:rFonts w:eastAsiaTheme="minorEastAsia"/>
              </w:rPr>
              <w:t>Технико-экономические расчеты</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7875DC" w:rsidRDefault="000A6E44"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7875DC" w:rsidRDefault="00623F31" w:rsidP="00FF3E06">
            <w:pPr>
              <w:jc w:val="center"/>
              <w:rPr>
                <w:b/>
              </w:rPr>
            </w:pPr>
            <w:r>
              <w:rPr>
                <w:b/>
              </w:rPr>
              <w:t>3</w:t>
            </w:r>
            <w:r w:rsidR="000A6E44" w:rsidRPr="007875DC">
              <w:rPr>
                <w:b/>
              </w:rPr>
              <w:t>,5</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7875DC" w:rsidRDefault="000A6E44"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7875DC" w:rsidRDefault="000A6E44"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7875DC" w:rsidRDefault="00623F31" w:rsidP="000A6E44">
            <w:pPr>
              <w:jc w:val="center"/>
              <w:rPr>
                <w:b/>
              </w:rPr>
            </w:pPr>
            <w:r>
              <w:rPr>
                <w:rFonts w:eastAsiaTheme="minorEastAsia"/>
                <w:b/>
              </w:rPr>
              <w:t>44</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3.4.1</w:t>
            </w:r>
          </w:p>
        </w:tc>
        <w:tc>
          <w:tcPr>
            <w:tcW w:w="9853"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74"/>
              <w:widowControl/>
              <w:rPr>
                <w:rFonts w:eastAsiaTheme="minorEastAsia"/>
              </w:rPr>
            </w:pPr>
            <w:r w:rsidRPr="007875DC">
              <w:rPr>
                <w:rFonts w:eastAsiaTheme="minorEastAsia"/>
              </w:rPr>
              <w:t>Расчет производственной мощности</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0B231B">
            <w:pPr>
              <w:jc w:val="cente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FF3E06">
            <w:pPr>
              <w:jc w:val="cente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7875DC" w:rsidRDefault="000A6E44" w:rsidP="00545E0B">
            <w:pPr>
              <w:jc w:val="cente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0A6E44">
            <w:pPr>
              <w:jc w:val="center"/>
            </w:pPr>
            <w:r w:rsidRPr="007875DC">
              <w:rPr>
                <w:rFonts w:eastAsiaTheme="minorEastAsia"/>
              </w:rPr>
              <w:t>5</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3.4.2</w:t>
            </w:r>
          </w:p>
        </w:tc>
        <w:tc>
          <w:tcPr>
            <w:tcW w:w="9853" w:type="dxa"/>
            <w:tcBorders>
              <w:top w:val="single" w:sz="6" w:space="0" w:color="auto"/>
              <w:left w:val="single" w:sz="6" w:space="0" w:color="auto"/>
              <w:bottom w:val="single" w:sz="6" w:space="0" w:color="auto"/>
              <w:right w:val="single" w:sz="6" w:space="0" w:color="auto"/>
            </w:tcBorders>
          </w:tcPr>
          <w:p w:rsidR="000A6E44" w:rsidRPr="007875DC" w:rsidRDefault="000A6E44" w:rsidP="00527AF2">
            <w:pPr>
              <w:pStyle w:val="Style74"/>
              <w:widowControl/>
              <w:jc w:val="both"/>
              <w:rPr>
                <w:rFonts w:eastAsiaTheme="minorEastAsia"/>
              </w:rPr>
            </w:pPr>
            <w:proofErr w:type="gramStart"/>
            <w:r w:rsidRPr="007875DC">
              <w:rPr>
                <w:rFonts w:eastAsiaTheme="minorEastAsia"/>
              </w:rPr>
              <w:t>Расчет общей суммы капитальных вложений:</w:t>
            </w:r>
            <w:r w:rsidRPr="007875DC">
              <w:rPr>
                <w:b/>
                <w:spacing w:val="3"/>
              </w:rPr>
              <w:t xml:space="preserve"> </w:t>
            </w:r>
            <w:r w:rsidRPr="007875DC">
              <w:rPr>
                <w:spacing w:val="3"/>
              </w:rPr>
              <w:t xml:space="preserve">затраты на приобретение земельного участка, </w:t>
            </w:r>
            <w:r w:rsidRPr="007875DC">
              <w:t xml:space="preserve"> </w:t>
            </w:r>
            <w:r w:rsidRPr="007875DC">
              <w:rPr>
                <w:spacing w:val="3"/>
              </w:rPr>
              <w:t>расходы на подготовку строительной площадки, затраты на строительство зданий и сооружений, расходы на покупку лицензий и других нематериальных активов,</w:t>
            </w:r>
            <w:r w:rsidRPr="007875DC">
              <w:t xml:space="preserve"> </w:t>
            </w:r>
            <w:r w:rsidRPr="007875DC">
              <w:rPr>
                <w:spacing w:val="3"/>
              </w:rPr>
              <w:t>затраты на оборудование, расходы на замещение оборудования с коротким сроком службы, затраты на подготовку производства, расходы на оборотный капитал, прочие необъектные затраты (в том числе штрафы, пени, взносы)</w:t>
            </w:r>
            <w:proofErr w:type="gramEnd"/>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0B231B">
            <w:pPr>
              <w:jc w:val="center"/>
              <w:rPr>
                <w:rFonts w:eastAsiaTheme="minorEastAsia"/>
              </w:rPr>
            </w:pPr>
            <w:r w:rsidRPr="007875DC">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623F31" w:rsidP="0063158D">
            <w:pPr>
              <w:pStyle w:val="Style74"/>
              <w:widowControl/>
              <w:jc w:val="center"/>
              <w:rPr>
                <w:rFonts w:eastAsiaTheme="minorEastAsia"/>
              </w:rP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7875DC" w:rsidRDefault="000A6E44" w:rsidP="00545E0B">
            <w:pPr>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7564B1">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623F31" w:rsidP="000A6E44">
            <w:pPr>
              <w:jc w:val="center"/>
            </w:pPr>
            <w:r>
              <w:rPr>
                <w:rFonts w:eastAsiaTheme="minorEastAsia"/>
              </w:rPr>
              <w:t>4</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3.4.3</w:t>
            </w:r>
          </w:p>
        </w:tc>
        <w:tc>
          <w:tcPr>
            <w:tcW w:w="9853"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74"/>
              <w:widowControl/>
              <w:rPr>
                <w:rFonts w:eastAsiaTheme="minorEastAsia"/>
              </w:rPr>
            </w:pPr>
            <w:r w:rsidRPr="007875DC">
              <w:rPr>
                <w:rFonts w:eastAsiaTheme="minorEastAsia"/>
              </w:rPr>
              <w:t>Материальные затраты</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FF3E06">
            <w:pPr>
              <w:jc w:val="cente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7875DC"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0A6E44">
            <w:pPr>
              <w:jc w:val="center"/>
            </w:pPr>
            <w:r w:rsidRPr="007875DC">
              <w:rPr>
                <w:rFonts w:eastAsiaTheme="minorEastAsia"/>
              </w:rPr>
              <w:t>5</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lastRenderedPageBreak/>
              <w:t>3.4.4</w:t>
            </w:r>
          </w:p>
        </w:tc>
        <w:tc>
          <w:tcPr>
            <w:tcW w:w="9853" w:type="dxa"/>
            <w:tcBorders>
              <w:top w:val="single" w:sz="6" w:space="0" w:color="auto"/>
              <w:left w:val="single" w:sz="6" w:space="0" w:color="auto"/>
              <w:bottom w:val="single" w:sz="6" w:space="0" w:color="auto"/>
              <w:right w:val="single" w:sz="6" w:space="0" w:color="auto"/>
            </w:tcBorders>
          </w:tcPr>
          <w:p w:rsidR="000A6E44" w:rsidRPr="007875DC" w:rsidRDefault="000A6E44" w:rsidP="00527AF2">
            <w:pPr>
              <w:pStyle w:val="Style74"/>
              <w:widowControl/>
              <w:tabs>
                <w:tab w:val="left" w:pos="945"/>
              </w:tabs>
              <w:rPr>
                <w:rFonts w:eastAsiaTheme="minorEastAsia"/>
              </w:rPr>
            </w:pPr>
            <w:r w:rsidRPr="007875DC">
              <w:rPr>
                <w:rFonts w:eastAsiaTheme="minorEastAsia"/>
              </w:rPr>
              <w:t xml:space="preserve">Численность </w:t>
            </w:r>
            <w:proofErr w:type="gramStart"/>
            <w:r w:rsidRPr="007875DC">
              <w:rPr>
                <w:rFonts w:eastAsiaTheme="minorEastAsia"/>
              </w:rPr>
              <w:t>работающих</w:t>
            </w:r>
            <w:proofErr w:type="gramEnd"/>
            <w:r w:rsidRPr="007875DC">
              <w:rPr>
                <w:rFonts w:eastAsiaTheme="minorEastAsia"/>
              </w:rPr>
              <w:t xml:space="preserve"> и фонд заработной платы</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623F31" w:rsidP="00FF3E06">
            <w:pPr>
              <w:jc w:val="cente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7875DC"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0A6E44">
            <w:pPr>
              <w:jc w:val="center"/>
            </w:pPr>
            <w:r w:rsidRPr="007875DC">
              <w:rPr>
                <w:rFonts w:eastAsiaTheme="minorEastAsia"/>
              </w:rPr>
              <w:t>10</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3.4.5</w:t>
            </w:r>
          </w:p>
        </w:tc>
        <w:tc>
          <w:tcPr>
            <w:tcW w:w="9853"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74"/>
              <w:widowControl/>
              <w:rPr>
                <w:rFonts w:eastAsiaTheme="minorEastAsia"/>
              </w:rPr>
            </w:pPr>
            <w:r w:rsidRPr="007875DC">
              <w:rPr>
                <w:rFonts w:eastAsiaTheme="minorEastAsia"/>
              </w:rPr>
              <w:t>Накладные расходы</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FF3E06">
            <w:pPr>
              <w:jc w:val="cente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7875DC"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0A6E44">
            <w:pPr>
              <w:jc w:val="center"/>
            </w:pPr>
            <w:r w:rsidRPr="007875DC">
              <w:rPr>
                <w:rFonts w:eastAsiaTheme="minorEastAsia"/>
              </w:rPr>
              <w:t>5</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3.4.6</w:t>
            </w:r>
          </w:p>
        </w:tc>
        <w:tc>
          <w:tcPr>
            <w:tcW w:w="9853"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74"/>
              <w:widowControl/>
              <w:rPr>
                <w:rFonts w:eastAsiaTheme="minorEastAsia"/>
              </w:rPr>
            </w:pPr>
            <w:r w:rsidRPr="007875DC">
              <w:rPr>
                <w:rFonts w:eastAsiaTheme="minorEastAsia"/>
              </w:rPr>
              <w:t>Себестоимость продукции</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623F31" w:rsidP="00FF3E06">
            <w:pPr>
              <w:jc w:val="cente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7875DC"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0A6E44">
            <w:pPr>
              <w:jc w:val="center"/>
            </w:pPr>
            <w:r w:rsidRPr="007875DC">
              <w:rPr>
                <w:rFonts w:eastAsiaTheme="minorEastAsia"/>
              </w:rPr>
              <w:t>10</w:t>
            </w:r>
          </w:p>
        </w:tc>
      </w:tr>
      <w:tr w:rsidR="00F4170A"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3.4.7</w:t>
            </w:r>
          </w:p>
        </w:tc>
        <w:tc>
          <w:tcPr>
            <w:tcW w:w="9853" w:type="dxa"/>
            <w:tcBorders>
              <w:top w:val="single" w:sz="6" w:space="0" w:color="auto"/>
              <w:left w:val="single" w:sz="6" w:space="0" w:color="auto"/>
              <w:bottom w:val="single" w:sz="6" w:space="0" w:color="auto"/>
              <w:right w:val="single" w:sz="6" w:space="0" w:color="auto"/>
            </w:tcBorders>
          </w:tcPr>
          <w:p w:rsidR="000A6E44" w:rsidRPr="007875DC" w:rsidRDefault="000A6E44" w:rsidP="006C5F1B">
            <w:pPr>
              <w:pStyle w:val="Style74"/>
              <w:widowControl/>
              <w:rPr>
                <w:rFonts w:eastAsiaTheme="minorEastAsia"/>
              </w:rPr>
            </w:pPr>
            <w:r w:rsidRPr="007875DC">
              <w:rPr>
                <w:rFonts w:eastAsiaTheme="minorEastAsia"/>
              </w:rPr>
              <w:t>Сроки реализации проекта</w:t>
            </w: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7875DC" w:rsidRDefault="00623F31" w:rsidP="00FF3E06">
            <w:pPr>
              <w:jc w:val="center"/>
            </w:pPr>
            <w:r w:rsidRPr="007875DC">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7875DC"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7875DC" w:rsidRDefault="00623F31" w:rsidP="000A6E44">
            <w:pPr>
              <w:jc w:val="center"/>
            </w:pPr>
            <w:r>
              <w:rPr>
                <w:rFonts w:eastAsiaTheme="minorEastAsia"/>
              </w:rPr>
              <w:t>5</w:t>
            </w:r>
          </w:p>
        </w:tc>
      </w:tr>
      <w:tr w:rsidR="00F4170A" w:rsidRPr="007875DC" w:rsidTr="00623F31">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7875DC" w:rsidRDefault="000A6E44"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7875DC" w:rsidRDefault="000A6E44" w:rsidP="006C5F1B">
            <w:pPr>
              <w:pStyle w:val="Style74"/>
              <w:widowControl/>
              <w:rPr>
                <w:rFonts w:eastAsiaTheme="minorEastAsia"/>
              </w:rPr>
            </w:pPr>
            <w:r w:rsidRPr="007875DC">
              <w:rPr>
                <w:rFonts w:eastAsiaTheme="minorEastAsia"/>
              </w:rPr>
              <w:t>Оценка эффективности инвестиционного проекта (ИП)</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7875DC"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7875DC" w:rsidRDefault="000A6E44" w:rsidP="0063158D">
            <w:pPr>
              <w:pStyle w:val="Style74"/>
              <w:widowControl/>
              <w:jc w:val="center"/>
              <w:rPr>
                <w:rFonts w:eastAsiaTheme="minorEastAsia"/>
                <w:b/>
              </w:rPr>
            </w:pPr>
            <w:r w:rsidRPr="007875DC">
              <w:rPr>
                <w:rFonts w:eastAsiaTheme="minorEastAsia"/>
                <w:b/>
              </w:rPr>
              <w:t>8</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7875DC" w:rsidRDefault="000A6E44" w:rsidP="00545E0B">
            <w:pPr>
              <w:jc w:val="center"/>
              <w:rPr>
                <w:rFonts w:eastAsiaTheme="minorEastAsia"/>
                <w:b/>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7875DC" w:rsidRDefault="000A6E44" w:rsidP="007564B1">
            <w:pPr>
              <w:pStyle w:val="Style74"/>
              <w:widowControl/>
              <w:jc w:val="center"/>
              <w:rPr>
                <w:rFonts w:eastAsiaTheme="minorEastAsia"/>
                <w:b/>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7875DC" w:rsidRDefault="00623F31" w:rsidP="007875DC">
            <w:pPr>
              <w:jc w:val="center"/>
              <w:rPr>
                <w:b/>
              </w:rPr>
            </w:pPr>
            <w:r>
              <w:rPr>
                <w:b/>
              </w:rPr>
              <w:t>4</w:t>
            </w:r>
            <w:r w:rsidR="007875DC">
              <w:rPr>
                <w:b/>
              </w:rPr>
              <w:t>0</w:t>
            </w:r>
          </w:p>
        </w:tc>
      </w:tr>
      <w:tr w:rsidR="00623F31"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3.5.1</w:t>
            </w:r>
          </w:p>
        </w:tc>
        <w:tc>
          <w:tcPr>
            <w:tcW w:w="9853"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74"/>
              <w:widowControl/>
              <w:rPr>
                <w:rFonts w:eastAsiaTheme="minorEastAsia"/>
              </w:rPr>
            </w:pPr>
            <w:r w:rsidRPr="007875DC">
              <w:rPr>
                <w:rFonts w:eastAsiaTheme="minorEastAsia"/>
              </w:rPr>
              <w:t>Основные принципы оценки эффективности ИП</w:t>
            </w:r>
          </w:p>
        </w:tc>
        <w:tc>
          <w:tcPr>
            <w:tcW w:w="937" w:type="dxa"/>
            <w:tcBorders>
              <w:top w:val="single" w:sz="6" w:space="0" w:color="auto"/>
              <w:left w:val="single" w:sz="6" w:space="0" w:color="auto"/>
              <w:bottom w:val="single" w:sz="6" w:space="0" w:color="auto"/>
              <w:right w:val="single" w:sz="6" w:space="0" w:color="auto"/>
            </w:tcBorders>
          </w:tcPr>
          <w:p w:rsidR="00623F31" w:rsidRPr="007875DC"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Default="00623F31" w:rsidP="00623F31">
            <w:pPr>
              <w:jc w:val="center"/>
            </w:pPr>
            <w:r w:rsidRPr="00A534E8">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7875DC"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7875DC"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Default="00623F31" w:rsidP="00623F31">
            <w:pPr>
              <w:jc w:val="center"/>
            </w:pPr>
            <w:r w:rsidRPr="00117CDE">
              <w:rPr>
                <w:rFonts w:eastAsiaTheme="minorEastAsia"/>
              </w:rPr>
              <w:t>5</w:t>
            </w:r>
          </w:p>
        </w:tc>
      </w:tr>
      <w:tr w:rsidR="00623F31"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3.5.2</w:t>
            </w:r>
          </w:p>
        </w:tc>
        <w:tc>
          <w:tcPr>
            <w:tcW w:w="9853"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74"/>
              <w:widowControl/>
              <w:rPr>
                <w:rFonts w:eastAsiaTheme="minorEastAsia"/>
              </w:rPr>
            </w:pPr>
            <w:r w:rsidRPr="007875DC">
              <w:rPr>
                <w:rFonts w:eastAsiaTheme="minorEastAsia"/>
              </w:rPr>
              <w:t>Денежные потоки ИП</w:t>
            </w:r>
          </w:p>
        </w:tc>
        <w:tc>
          <w:tcPr>
            <w:tcW w:w="937" w:type="dxa"/>
            <w:tcBorders>
              <w:top w:val="single" w:sz="6" w:space="0" w:color="auto"/>
              <w:left w:val="single" w:sz="6" w:space="0" w:color="auto"/>
              <w:bottom w:val="single" w:sz="6" w:space="0" w:color="auto"/>
              <w:right w:val="single" w:sz="6" w:space="0" w:color="auto"/>
            </w:tcBorders>
          </w:tcPr>
          <w:p w:rsidR="00623F31" w:rsidRPr="007875DC"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Default="00623F31" w:rsidP="00623F31">
            <w:pPr>
              <w:jc w:val="center"/>
            </w:pPr>
            <w:r w:rsidRPr="00A534E8">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7875DC"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7875DC"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Default="00623F31" w:rsidP="00623F31">
            <w:pPr>
              <w:jc w:val="center"/>
            </w:pPr>
            <w:r w:rsidRPr="00117CDE">
              <w:rPr>
                <w:rFonts w:eastAsiaTheme="minorEastAsia"/>
              </w:rPr>
              <w:t>5</w:t>
            </w:r>
          </w:p>
        </w:tc>
      </w:tr>
      <w:tr w:rsidR="00623F31"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3.5.3</w:t>
            </w:r>
          </w:p>
        </w:tc>
        <w:tc>
          <w:tcPr>
            <w:tcW w:w="9853"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74"/>
              <w:widowControl/>
              <w:rPr>
                <w:rFonts w:eastAsiaTheme="minorEastAsia"/>
              </w:rPr>
            </w:pPr>
            <w:r w:rsidRPr="007875DC">
              <w:rPr>
                <w:rFonts w:eastAsiaTheme="minorEastAsia"/>
              </w:rPr>
              <w:t>Дисконтирование денежных потоков</w:t>
            </w:r>
          </w:p>
        </w:tc>
        <w:tc>
          <w:tcPr>
            <w:tcW w:w="937" w:type="dxa"/>
            <w:tcBorders>
              <w:top w:val="single" w:sz="6" w:space="0" w:color="auto"/>
              <w:left w:val="single" w:sz="6" w:space="0" w:color="auto"/>
              <w:bottom w:val="single" w:sz="6" w:space="0" w:color="auto"/>
              <w:right w:val="single" w:sz="6" w:space="0" w:color="auto"/>
            </w:tcBorders>
          </w:tcPr>
          <w:p w:rsidR="00623F31" w:rsidRPr="007875DC"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Default="00623F31" w:rsidP="00623F31">
            <w:pPr>
              <w:jc w:val="center"/>
            </w:pPr>
            <w:r w:rsidRPr="00A534E8">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7875DC"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7875DC"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Default="00623F31" w:rsidP="00623F31">
            <w:pPr>
              <w:jc w:val="center"/>
            </w:pPr>
            <w:r w:rsidRPr="00117CDE">
              <w:rPr>
                <w:rFonts w:eastAsiaTheme="minorEastAsia"/>
              </w:rPr>
              <w:t>5</w:t>
            </w:r>
          </w:p>
        </w:tc>
      </w:tr>
      <w:tr w:rsidR="00623F31"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3.5.4</w:t>
            </w:r>
          </w:p>
        </w:tc>
        <w:tc>
          <w:tcPr>
            <w:tcW w:w="9853" w:type="dxa"/>
            <w:tcBorders>
              <w:top w:val="single" w:sz="6" w:space="0" w:color="auto"/>
              <w:left w:val="single" w:sz="6" w:space="0" w:color="auto"/>
              <w:bottom w:val="single" w:sz="6" w:space="0" w:color="auto"/>
              <w:right w:val="single" w:sz="6" w:space="0" w:color="auto"/>
            </w:tcBorders>
          </w:tcPr>
          <w:p w:rsidR="00623F31" w:rsidRPr="007875DC" w:rsidRDefault="00623F31" w:rsidP="00527AF2">
            <w:pPr>
              <w:pStyle w:val="Style74"/>
              <w:widowControl/>
              <w:rPr>
                <w:rFonts w:eastAsiaTheme="minorEastAsia"/>
              </w:rPr>
            </w:pPr>
            <w:r w:rsidRPr="007875DC">
              <w:rPr>
                <w:rFonts w:eastAsiaTheme="minorEastAsia"/>
              </w:rPr>
              <w:t>Показатели эффективности ИП</w:t>
            </w:r>
          </w:p>
        </w:tc>
        <w:tc>
          <w:tcPr>
            <w:tcW w:w="937" w:type="dxa"/>
            <w:tcBorders>
              <w:top w:val="single" w:sz="6" w:space="0" w:color="auto"/>
              <w:left w:val="single" w:sz="6" w:space="0" w:color="auto"/>
              <w:bottom w:val="single" w:sz="6" w:space="0" w:color="auto"/>
              <w:right w:val="single" w:sz="6" w:space="0" w:color="auto"/>
            </w:tcBorders>
          </w:tcPr>
          <w:p w:rsidR="00623F31" w:rsidRPr="007875DC"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Default="00623F31" w:rsidP="00623F31">
            <w:pPr>
              <w:jc w:val="center"/>
            </w:pPr>
            <w:r w:rsidRPr="00A534E8">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7875DC"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7875DC"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Default="00623F31" w:rsidP="00623F31">
            <w:pPr>
              <w:jc w:val="center"/>
            </w:pPr>
            <w:r w:rsidRPr="00117CDE">
              <w:rPr>
                <w:rFonts w:eastAsiaTheme="minorEastAsia"/>
              </w:rPr>
              <w:t>5</w:t>
            </w:r>
          </w:p>
        </w:tc>
      </w:tr>
      <w:tr w:rsidR="00623F31"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3.5.5</w:t>
            </w:r>
          </w:p>
        </w:tc>
        <w:tc>
          <w:tcPr>
            <w:tcW w:w="9853"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74"/>
              <w:widowControl/>
              <w:rPr>
                <w:rFonts w:eastAsiaTheme="minorEastAsia"/>
              </w:rPr>
            </w:pPr>
            <w:r w:rsidRPr="007875DC">
              <w:rPr>
                <w:rFonts w:eastAsiaTheme="minorEastAsia"/>
              </w:rPr>
              <w:t>Учет неопределенности и риска при оценке эффективности</w:t>
            </w:r>
          </w:p>
        </w:tc>
        <w:tc>
          <w:tcPr>
            <w:tcW w:w="937" w:type="dxa"/>
            <w:tcBorders>
              <w:top w:val="single" w:sz="6" w:space="0" w:color="auto"/>
              <w:left w:val="single" w:sz="6" w:space="0" w:color="auto"/>
              <w:bottom w:val="single" w:sz="6" w:space="0" w:color="auto"/>
              <w:right w:val="single" w:sz="6" w:space="0" w:color="auto"/>
            </w:tcBorders>
          </w:tcPr>
          <w:p w:rsidR="00623F31" w:rsidRPr="007875DC"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Default="00623F31" w:rsidP="00623F31">
            <w:pPr>
              <w:jc w:val="center"/>
            </w:pPr>
            <w:r w:rsidRPr="00A534E8">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7875DC"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7875DC"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Default="00623F31" w:rsidP="00623F31">
            <w:pPr>
              <w:jc w:val="center"/>
            </w:pPr>
            <w:r w:rsidRPr="00117CDE">
              <w:rPr>
                <w:rFonts w:eastAsiaTheme="minorEastAsia"/>
              </w:rPr>
              <w:t>5</w:t>
            </w:r>
          </w:p>
        </w:tc>
      </w:tr>
      <w:tr w:rsidR="00623F31"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3.5.6</w:t>
            </w:r>
          </w:p>
        </w:tc>
        <w:tc>
          <w:tcPr>
            <w:tcW w:w="9853"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74"/>
              <w:widowControl/>
              <w:rPr>
                <w:rFonts w:eastAsiaTheme="minorEastAsia"/>
              </w:rPr>
            </w:pPr>
            <w:r w:rsidRPr="007875DC">
              <w:rPr>
                <w:rFonts w:eastAsiaTheme="minorEastAsia"/>
              </w:rPr>
              <w:t>Оценка коммерческой эффективности ИП</w:t>
            </w:r>
          </w:p>
        </w:tc>
        <w:tc>
          <w:tcPr>
            <w:tcW w:w="937" w:type="dxa"/>
            <w:tcBorders>
              <w:top w:val="single" w:sz="6" w:space="0" w:color="auto"/>
              <w:left w:val="single" w:sz="6" w:space="0" w:color="auto"/>
              <w:bottom w:val="single" w:sz="6" w:space="0" w:color="auto"/>
              <w:right w:val="single" w:sz="6" w:space="0" w:color="auto"/>
            </w:tcBorders>
          </w:tcPr>
          <w:p w:rsidR="00623F31" w:rsidRPr="007875DC"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Default="00623F31" w:rsidP="00623F31">
            <w:pPr>
              <w:jc w:val="center"/>
            </w:pPr>
            <w:r w:rsidRPr="00A534E8">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7875DC"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7875DC"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Default="00623F31" w:rsidP="00623F31">
            <w:pPr>
              <w:jc w:val="center"/>
            </w:pPr>
            <w:r w:rsidRPr="00117CDE">
              <w:rPr>
                <w:rFonts w:eastAsiaTheme="minorEastAsia"/>
              </w:rPr>
              <w:t>5</w:t>
            </w:r>
          </w:p>
        </w:tc>
      </w:tr>
      <w:tr w:rsidR="00623F31"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3.5.7</w:t>
            </w:r>
          </w:p>
        </w:tc>
        <w:tc>
          <w:tcPr>
            <w:tcW w:w="9853"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74"/>
              <w:widowControl/>
              <w:rPr>
                <w:rFonts w:eastAsiaTheme="minorEastAsia"/>
              </w:rPr>
            </w:pPr>
            <w:r w:rsidRPr="007875DC">
              <w:rPr>
                <w:rFonts w:eastAsiaTheme="minorEastAsia"/>
              </w:rPr>
              <w:t>Оценка эффективности участия предприятия в проекте</w:t>
            </w:r>
          </w:p>
        </w:tc>
        <w:tc>
          <w:tcPr>
            <w:tcW w:w="937" w:type="dxa"/>
            <w:tcBorders>
              <w:top w:val="single" w:sz="6" w:space="0" w:color="auto"/>
              <w:left w:val="single" w:sz="6" w:space="0" w:color="auto"/>
              <w:bottom w:val="single" w:sz="6" w:space="0" w:color="auto"/>
              <w:right w:val="single" w:sz="6" w:space="0" w:color="auto"/>
            </w:tcBorders>
          </w:tcPr>
          <w:p w:rsidR="00623F31" w:rsidRPr="007875DC"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Default="00623F31" w:rsidP="00623F31">
            <w:pPr>
              <w:jc w:val="center"/>
            </w:pPr>
            <w:r w:rsidRPr="00A534E8">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7875DC"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7875DC"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Default="00623F31" w:rsidP="00623F31">
            <w:pPr>
              <w:jc w:val="center"/>
            </w:pPr>
            <w:r w:rsidRPr="00117CDE">
              <w:rPr>
                <w:rFonts w:eastAsiaTheme="minorEastAsia"/>
              </w:rPr>
              <w:t>5</w:t>
            </w:r>
          </w:p>
        </w:tc>
      </w:tr>
      <w:tr w:rsidR="00623F31" w:rsidRPr="007875DC"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3.5.8</w:t>
            </w:r>
          </w:p>
        </w:tc>
        <w:tc>
          <w:tcPr>
            <w:tcW w:w="9853" w:type="dxa"/>
            <w:tcBorders>
              <w:top w:val="single" w:sz="6" w:space="0" w:color="auto"/>
              <w:left w:val="single" w:sz="6" w:space="0" w:color="auto"/>
              <w:bottom w:val="single" w:sz="6" w:space="0" w:color="auto"/>
              <w:right w:val="single" w:sz="6" w:space="0" w:color="auto"/>
            </w:tcBorders>
          </w:tcPr>
          <w:p w:rsidR="00623F31" w:rsidRPr="007875DC" w:rsidRDefault="00623F31" w:rsidP="006C5F1B">
            <w:pPr>
              <w:pStyle w:val="Style74"/>
              <w:widowControl/>
              <w:rPr>
                <w:rFonts w:eastAsiaTheme="minorEastAsia"/>
              </w:rPr>
            </w:pPr>
            <w:r w:rsidRPr="007875DC">
              <w:rPr>
                <w:rFonts w:eastAsiaTheme="minorEastAsia"/>
              </w:rPr>
              <w:t>Технико-экономические показатели проекта</w:t>
            </w:r>
          </w:p>
        </w:tc>
        <w:tc>
          <w:tcPr>
            <w:tcW w:w="937" w:type="dxa"/>
            <w:tcBorders>
              <w:top w:val="single" w:sz="6" w:space="0" w:color="auto"/>
              <w:left w:val="single" w:sz="6" w:space="0" w:color="auto"/>
              <w:bottom w:val="single" w:sz="6" w:space="0" w:color="auto"/>
              <w:right w:val="single" w:sz="6" w:space="0" w:color="auto"/>
            </w:tcBorders>
          </w:tcPr>
          <w:p w:rsidR="00623F31" w:rsidRPr="007875DC"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Default="00623F31" w:rsidP="00623F31">
            <w:pPr>
              <w:jc w:val="center"/>
            </w:pPr>
            <w:r w:rsidRPr="00A534E8">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7875DC"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7875DC"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7875DC" w:rsidRDefault="00623F31" w:rsidP="000A6E44">
            <w:pPr>
              <w:jc w:val="center"/>
            </w:pPr>
            <w:r>
              <w:rPr>
                <w:rFonts w:eastAsiaTheme="minorEastAsia"/>
              </w:rPr>
              <w:t>5</w:t>
            </w:r>
          </w:p>
        </w:tc>
      </w:tr>
      <w:tr w:rsidR="00F4170A" w:rsidRPr="007875DC" w:rsidTr="00545E0B">
        <w:trPr>
          <w:gridAfter w:val="1"/>
          <w:wAfter w:w="13" w:type="dxa"/>
        </w:trPr>
        <w:tc>
          <w:tcPr>
            <w:tcW w:w="1063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7875DC">
            <w:pPr>
              <w:pStyle w:val="Style74"/>
              <w:widowControl/>
              <w:jc w:val="right"/>
              <w:rPr>
                <w:rFonts w:eastAsiaTheme="minorEastAsia"/>
              </w:rPr>
            </w:pPr>
            <w:r w:rsidRPr="007875DC">
              <w:rPr>
                <w:rFonts w:eastAsiaTheme="minorEastAsia"/>
              </w:rPr>
              <w:t>ИТОГО: за семестр:</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0B231B">
            <w:pPr>
              <w:pStyle w:val="Style74"/>
              <w:widowControl/>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7875DC" w:rsidP="00123C7D">
            <w:pPr>
              <w:jc w:val="center"/>
            </w:pPr>
            <w:r>
              <w:rPr>
                <w:rFonts w:eastAsiaTheme="minorEastAsia"/>
              </w:rPr>
              <w:t>12</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sidP="00545E0B">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7875DC" w:rsidP="007564B1">
            <w:pPr>
              <w:pStyle w:val="Style74"/>
              <w:widowControl/>
              <w:jc w:val="center"/>
              <w:rPr>
                <w:rFonts w:eastAsiaTheme="minorEastAsia"/>
              </w:rPr>
            </w:pPr>
            <w:r>
              <w:rPr>
                <w:rFonts w:eastAsiaTheme="minorEastAsia"/>
              </w:rPr>
              <w:t>96</w:t>
            </w:r>
          </w:p>
        </w:tc>
      </w:tr>
      <w:tr w:rsidR="00F4170A" w:rsidRPr="007875DC" w:rsidTr="00545E0B">
        <w:trPr>
          <w:gridAfter w:val="1"/>
          <w:wAfter w:w="13" w:type="dxa"/>
        </w:trPr>
        <w:tc>
          <w:tcPr>
            <w:tcW w:w="1063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794DF9">
            <w:pPr>
              <w:pStyle w:val="Style74"/>
              <w:widowControl/>
              <w:jc w:val="right"/>
              <w:rPr>
                <w:rFonts w:eastAsiaTheme="minorEastAsia"/>
              </w:rPr>
            </w:pPr>
            <w:r w:rsidRPr="007875DC">
              <w:rPr>
                <w:rFonts w:eastAsiaTheme="minorEastAsia"/>
              </w:rPr>
              <w:t>ВСЕГО:</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0B231B" w:rsidP="000B231B">
            <w:pPr>
              <w:pStyle w:val="Style74"/>
              <w:widowControl/>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7875DC" w:rsidRDefault="007875DC" w:rsidP="00123C7D">
            <w:pPr>
              <w:jc w:val="center"/>
            </w:pPr>
            <w:r>
              <w:rPr>
                <w:rFonts w:eastAsiaTheme="minorEastAsia"/>
              </w:rPr>
              <w:t>12</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sidP="00545E0B">
            <w:pPr>
              <w:pStyle w:val="Style74"/>
              <w:widowControl/>
              <w:jc w:val="center"/>
              <w:rPr>
                <w:rFonts w:eastAsiaTheme="minorEastAsia"/>
              </w:rPr>
            </w:pPr>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0B231B">
            <w:r w:rsidRPr="007875DC">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7875DC" w:rsidRDefault="007875DC" w:rsidP="007564B1">
            <w:pPr>
              <w:pStyle w:val="Style74"/>
              <w:widowControl/>
              <w:jc w:val="center"/>
              <w:rPr>
                <w:rFonts w:eastAsiaTheme="minorEastAsia"/>
              </w:rPr>
            </w:pPr>
            <w:r>
              <w:rPr>
                <w:rFonts w:eastAsiaTheme="minorEastAsia"/>
              </w:rPr>
              <w:t>96</w:t>
            </w:r>
          </w:p>
        </w:tc>
      </w:tr>
    </w:tbl>
    <w:p w:rsidR="00190805" w:rsidRPr="007875DC" w:rsidRDefault="00190805" w:rsidP="00AC355D">
      <w:pPr>
        <w:pStyle w:val="Style60"/>
        <w:widowControl/>
        <w:spacing w:line="240" w:lineRule="auto"/>
        <w:ind w:firstLine="0"/>
        <w:rPr>
          <w:rStyle w:val="FontStyle141"/>
          <w:sz w:val="24"/>
          <w:szCs w:val="24"/>
        </w:rPr>
        <w:sectPr w:rsidR="00190805" w:rsidRPr="007875DC" w:rsidSect="00190805">
          <w:pgSz w:w="16837" w:h="11905" w:orient="landscape"/>
          <w:pgMar w:top="1418" w:right="851" w:bottom="567" w:left="851" w:header="720" w:footer="720" w:gutter="0"/>
          <w:cols w:space="60"/>
          <w:noEndnote/>
          <w:docGrid w:linePitch="326"/>
        </w:sectPr>
      </w:pPr>
      <w:bookmarkStart w:id="1" w:name="bookmark6"/>
    </w:p>
    <w:bookmarkEnd w:id="1"/>
    <w:p w:rsidR="003F22BC" w:rsidRPr="007875DC" w:rsidRDefault="00C20CB8" w:rsidP="00AC355D">
      <w:pPr>
        <w:pStyle w:val="Style60"/>
        <w:widowControl/>
        <w:spacing w:line="240" w:lineRule="auto"/>
        <w:ind w:firstLine="0"/>
        <w:rPr>
          <w:rStyle w:val="FontStyle141"/>
          <w:sz w:val="24"/>
          <w:szCs w:val="24"/>
        </w:rPr>
      </w:pPr>
      <w:r>
        <w:rPr>
          <w:rStyle w:val="FontStyle141"/>
          <w:sz w:val="24"/>
          <w:szCs w:val="24"/>
        </w:rPr>
        <w:lastRenderedPageBreak/>
        <w:t>5</w:t>
      </w:r>
      <w:r w:rsidR="003F22BC" w:rsidRPr="007875DC">
        <w:rPr>
          <w:rStyle w:val="FontStyle141"/>
          <w:sz w:val="24"/>
          <w:szCs w:val="24"/>
        </w:rPr>
        <w:t>.2. Содержание дисциплины, структурированное по разделам (темам)</w:t>
      </w:r>
    </w:p>
    <w:p w:rsidR="009632C0" w:rsidRPr="007875DC" w:rsidRDefault="009632C0" w:rsidP="00AC355D">
      <w:pPr>
        <w:pStyle w:val="Style63"/>
        <w:widowControl/>
        <w:jc w:val="both"/>
        <w:rPr>
          <w:rStyle w:val="FontStyle130"/>
          <w:i w:val="0"/>
          <w:sz w:val="24"/>
          <w:szCs w:val="24"/>
        </w:rPr>
      </w:pPr>
    </w:p>
    <w:p w:rsidR="001B1CC2" w:rsidRPr="007875DC" w:rsidRDefault="001B1CC2" w:rsidP="001B1CC2">
      <w:pPr>
        <w:pStyle w:val="Style97"/>
        <w:widowControl/>
        <w:spacing w:line="240" w:lineRule="auto"/>
        <w:jc w:val="both"/>
        <w:rPr>
          <w:rStyle w:val="FontStyle130"/>
          <w:rFonts w:eastAsiaTheme="minorEastAsia"/>
          <w:sz w:val="24"/>
          <w:szCs w:val="24"/>
        </w:rPr>
      </w:pPr>
      <w:r w:rsidRPr="007875DC">
        <w:rPr>
          <w:rStyle w:val="FontStyle130"/>
          <w:rFonts w:eastAsiaTheme="minorEastAsia"/>
          <w:sz w:val="24"/>
          <w:szCs w:val="24"/>
        </w:rPr>
        <w:t>Лекционный курс</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F4170A" w:rsidRPr="007875DC" w:rsidTr="001C5332">
        <w:trPr>
          <w:tblHeader/>
        </w:trPr>
        <w:tc>
          <w:tcPr>
            <w:tcW w:w="686" w:type="dxa"/>
            <w:tcBorders>
              <w:top w:val="single" w:sz="6" w:space="0" w:color="auto"/>
              <w:left w:val="single" w:sz="6" w:space="0" w:color="auto"/>
              <w:bottom w:val="single" w:sz="6" w:space="0" w:color="auto"/>
              <w:right w:val="single" w:sz="6" w:space="0" w:color="auto"/>
            </w:tcBorders>
            <w:vAlign w:val="center"/>
          </w:tcPr>
          <w:p w:rsidR="001B1CC2" w:rsidRPr="007875DC" w:rsidRDefault="001B1CC2" w:rsidP="001C5332">
            <w:pPr>
              <w:pStyle w:val="Style88"/>
              <w:widowControl/>
              <w:spacing w:line="240" w:lineRule="auto"/>
              <w:jc w:val="center"/>
              <w:rPr>
                <w:rStyle w:val="FontStyle134"/>
                <w:rFonts w:eastAsiaTheme="minorEastAsia"/>
                <w:sz w:val="24"/>
                <w:szCs w:val="24"/>
              </w:rPr>
            </w:pPr>
            <w:r w:rsidRPr="007875DC">
              <w:rPr>
                <w:rStyle w:val="FontStyle134"/>
                <w:rFonts w:eastAsiaTheme="minorEastAsia"/>
                <w:sz w:val="2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7875DC" w:rsidRDefault="001B1CC2" w:rsidP="001C5332">
            <w:pPr>
              <w:pStyle w:val="Style88"/>
              <w:widowControl/>
              <w:spacing w:line="240" w:lineRule="auto"/>
              <w:jc w:val="center"/>
              <w:rPr>
                <w:rStyle w:val="FontStyle134"/>
                <w:rFonts w:eastAsiaTheme="minorEastAsia"/>
                <w:sz w:val="24"/>
                <w:szCs w:val="24"/>
              </w:rPr>
            </w:pPr>
            <w:r w:rsidRPr="007875DC">
              <w:rPr>
                <w:rStyle w:val="FontStyle134"/>
                <w:rFonts w:eastAsiaTheme="minorEastAsia"/>
                <w:sz w:val="24"/>
                <w:szCs w:val="24"/>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rsidR="001B1CC2" w:rsidRPr="007875DC" w:rsidRDefault="001B1CC2" w:rsidP="001C5332">
            <w:pPr>
              <w:pStyle w:val="Style88"/>
              <w:widowControl/>
              <w:spacing w:line="240" w:lineRule="auto"/>
              <w:ind w:left="101"/>
              <w:jc w:val="center"/>
              <w:rPr>
                <w:rStyle w:val="FontStyle134"/>
                <w:rFonts w:eastAsiaTheme="minorEastAsia"/>
                <w:sz w:val="24"/>
                <w:szCs w:val="24"/>
              </w:rPr>
            </w:pPr>
            <w:r w:rsidRPr="007875DC">
              <w:rPr>
                <w:rStyle w:val="FontStyle134"/>
                <w:rFonts w:eastAsiaTheme="minorEastAsia"/>
                <w:sz w:val="24"/>
                <w:szCs w:val="24"/>
              </w:rPr>
              <w:t>Содержание</w:t>
            </w:r>
          </w:p>
          <w:p w:rsidR="001B1CC2" w:rsidRPr="007875DC" w:rsidRDefault="001B1CC2" w:rsidP="001C5332">
            <w:pPr>
              <w:pStyle w:val="Style88"/>
              <w:widowControl/>
              <w:spacing w:line="240" w:lineRule="auto"/>
              <w:ind w:left="101"/>
              <w:jc w:val="center"/>
              <w:rPr>
                <w:rStyle w:val="FontStyle134"/>
                <w:rFonts w:eastAsiaTheme="minorEastAsia"/>
                <w:sz w:val="24"/>
                <w:szCs w:val="24"/>
              </w:rPr>
            </w:pPr>
          </w:p>
          <w:p w:rsidR="001B1CC2" w:rsidRPr="007875DC" w:rsidRDefault="001B1CC2" w:rsidP="001C5332">
            <w:pPr>
              <w:pStyle w:val="Style88"/>
              <w:widowControl/>
              <w:spacing w:line="240" w:lineRule="auto"/>
              <w:ind w:left="101"/>
              <w:jc w:val="center"/>
              <w:rPr>
                <w:rStyle w:val="FontStyle134"/>
                <w:rFonts w:eastAsiaTheme="minorEastAsia"/>
                <w:sz w:val="24"/>
                <w:szCs w:val="24"/>
              </w:rPr>
            </w:pPr>
          </w:p>
        </w:tc>
      </w:tr>
      <w:tr w:rsidR="00F4170A" w:rsidRPr="007875DC"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B1CC2" w:rsidRPr="007875DC" w:rsidRDefault="001B1CC2" w:rsidP="006C5F1B">
            <w:pPr>
              <w:pStyle w:val="Style8"/>
              <w:widowControl/>
              <w:spacing w:line="240" w:lineRule="auto"/>
              <w:jc w:val="left"/>
              <w:rPr>
                <w:rStyle w:val="FontStyle137"/>
                <w:rFonts w:eastAsiaTheme="minorEastAsia"/>
                <w:sz w:val="24"/>
                <w:szCs w:val="24"/>
              </w:rPr>
            </w:pP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B1CC2" w:rsidRPr="007875DC" w:rsidRDefault="001B1CC2" w:rsidP="004F3967">
            <w:pPr>
              <w:pStyle w:val="Style74"/>
              <w:widowControl/>
              <w:jc w:val="both"/>
              <w:rPr>
                <w:rFonts w:eastAsiaTheme="minorEastAsia"/>
                <w:b/>
              </w:rPr>
            </w:pPr>
          </w:p>
        </w:tc>
      </w:tr>
    </w:tbl>
    <w:p w:rsidR="001B1CC2" w:rsidRPr="007875DC" w:rsidRDefault="001B1CC2" w:rsidP="001B1CC2">
      <w:pPr>
        <w:rPr>
          <w:rStyle w:val="FontStyle130"/>
          <w:rFonts w:eastAsiaTheme="minorEastAsia"/>
          <w:i w:val="0"/>
          <w:sz w:val="24"/>
          <w:szCs w:val="24"/>
        </w:rPr>
      </w:pPr>
    </w:p>
    <w:p w:rsidR="001B1CC2" w:rsidRPr="007875DC" w:rsidRDefault="001B1CC2" w:rsidP="001B1CC2">
      <w:r w:rsidRPr="007875DC">
        <w:rPr>
          <w:rStyle w:val="FontStyle130"/>
          <w:rFonts w:eastAsiaTheme="minorEastAsia"/>
          <w:sz w:val="24"/>
          <w:szCs w:val="24"/>
        </w:rPr>
        <w:t>Практические/семинарские занятия</w:t>
      </w:r>
    </w:p>
    <w:tbl>
      <w:tblPr>
        <w:tblW w:w="9784" w:type="dxa"/>
        <w:tblInd w:w="40" w:type="dxa"/>
        <w:tblLayout w:type="fixed"/>
        <w:tblCellMar>
          <w:left w:w="40" w:type="dxa"/>
          <w:right w:w="40" w:type="dxa"/>
        </w:tblCellMar>
        <w:tblLook w:val="0000" w:firstRow="0" w:lastRow="0" w:firstColumn="0" w:lastColumn="0" w:noHBand="0" w:noVBand="0"/>
      </w:tblPr>
      <w:tblGrid>
        <w:gridCol w:w="686"/>
        <w:gridCol w:w="2716"/>
        <w:gridCol w:w="6382"/>
      </w:tblGrid>
      <w:tr w:rsidR="00F4170A" w:rsidRPr="007875DC" w:rsidTr="00332D6C">
        <w:trPr>
          <w:tblHeader/>
        </w:trPr>
        <w:tc>
          <w:tcPr>
            <w:tcW w:w="686" w:type="dxa"/>
            <w:tcBorders>
              <w:top w:val="single" w:sz="6" w:space="0" w:color="auto"/>
              <w:left w:val="single" w:sz="6" w:space="0" w:color="auto"/>
              <w:bottom w:val="single" w:sz="6" w:space="0" w:color="auto"/>
              <w:right w:val="single" w:sz="6" w:space="0" w:color="auto"/>
            </w:tcBorders>
            <w:vAlign w:val="center"/>
          </w:tcPr>
          <w:p w:rsidR="001B1CC2" w:rsidRPr="007875DC" w:rsidRDefault="001B1CC2" w:rsidP="006C5F1B">
            <w:pPr>
              <w:pStyle w:val="Style88"/>
              <w:widowControl/>
              <w:spacing w:line="240" w:lineRule="auto"/>
              <w:jc w:val="center"/>
              <w:rPr>
                <w:rStyle w:val="FontStyle134"/>
                <w:rFonts w:eastAsiaTheme="minorEastAsia"/>
                <w:sz w:val="24"/>
                <w:szCs w:val="24"/>
              </w:rPr>
            </w:pPr>
            <w:r w:rsidRPr="007875DC">
              <w:rPr>
                <w:rStyle w:val="FontStyle134"/>
                <w:rFonts w:eastAsiaTheme="minorEastAsia"/>
                <w:sz w:val="2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7875DC" w:rsidRDefault="001B1CC2" w:rsidP="006C5F1B">
            <w:pPr>
              <w:pStyle w:val="Style88"/>
              <w:widowControl/>
              <w:spacing w:line="240" w:lineRule="auto"/>
              <w:jc w:val="center"/>
              <w:rPr>
                <w:rStyle w:val="FontStyle134"/>
                <w:rFonts w:eastAsiaTheme="minorEastAsia"/>
                <w:sz w:val="24"/>
                <w:szCs w:val="24"/>
              </w:rPr>
            </w:pPr>
            <w:r w:rsidRPr="007875DC">
              <w:rPr>
                <w:rStyle w:val="FontStyle134"/>
                <w:rFonts w:eastAsiaTheme="minorEastAsia"/>
                <w:sz w:val="24"/>
                <w:szCs w:val="24"/>
              </w:rPr>
              <w:t>Наименование раздела /темы дисциплины</w:t>
            </w:r>
          </w:p>
        </w:tc>
        <w:tc>
          <w:tcPr>
            <w:tcW w:w="6382" w:type="dxa"/>
            <w:tcBorders>
              <w:top w:val="single" w:sz="6" w:space="0" w:color="auto"/>
              <w:left w:val="single" w:sz="6" w:space="0" w:color="auto"/>
              <w:bottom w:val="single" w:sz="6" w:space="0" w:color="auto"/>
              <w:right w:val="single" w:sz="6" w:space="0" w:color="auto"/>
            </w:tcBorders>
          </w:tcPr>
          <w:p w:rsidR="001B1CC2" w:rsidRPr="007875DC" w:rsidRDefault="001B1CC2" w:rsidP="006C5F1B">
            <w:pPr>
              <w:pStyle w:val="Style88"/>
              <w:widowControl/>
              <w:spacing w:line="240" w:lineRule="auto"/>
              <w:ind w:left="101"/>
              <w:jc w:val="center"/>
              <w:rPr>
                <w:rStyle w:val="FontStyle134"/>
                <w:rFonts w:eastAsiaTheme="minorEastAsia"/>
                <w:sz w:val="24"/>
                <w:szCs w:val="24"/>
              </w:rPr>
            </w:pPr>
            <w:r w:rsidRPr="007875DC">
              <w:rPr>
                <w:rStyle w:val="FontStyle134"/>
                <w:rFonts w:eastAsiaTheme="minorEastAsia"/>
                <w:sz w:val="24"/>
                <w:szCs w:val="24"/>
              </w:rPr>
              <w:t>Содержание</w:t>
            </w:r>
          </w:p>
          <w:p w:rsidR="001B1CC2" w:rsidRPr="007875DC" w:rsidRDefault="001B1CC2" w:rsidP="006C5F1B">
            <w:pPr>
              <w:pStyle w:val="Style88"/>
              <w:widowControl/>
              <w:spacing w:line="240" w:lineRule="auto"/>
              <w:ind w:left="101"/>
              <w:jc w:val="center"/>
              <w:rPr>
                <w:rStyle w:val="FontStyle134"/>
                <w:rFonts w:eastAsiaTheme="minorEastAsia"/>
                <w:sz w:val="24"/>
                <w:szCs w:val="24"/>
              </w:rPr>
            </w:pPr>
          </w:p>
          <w:p w:rsidR="001B1CC2" w:rsidRPr="007875DC" w:rsidRDefault="001B1CC2" w:rsidP="006C5F1B">
            <w:pPr>
              <w:pStyle w:val="Style88"/>
              <w:widowControl/>
              <w:spacing w:line="240" w:lineRule="auto"/>
              <w:ind w:left="101"/>
              <w:jc w:val="center"/>
              <w:rPr>
                <w:rStyle w:val="FontStyle134"/>
                <w:rFonts w:eastAsiaTheme="minorEastAsia"/>
                <w:sz w:val="24"/>
                <w:szCs w:val="24"/>
              </w:rPr>
            </w:pP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36BE2" w:rsidRPr="007875DC" w:rsidRDefault="00E36BE2" w:rsidP="009951B7">
            <w:pPr>
              <w:pStyle w:val="Style8"/>
              <w:widowControl/>
              <w:spacing w:line="240" w:lineRule="auto"/>
              <w:jc w:val="left"/>
              <w:rPr>
                <w:rStyle w:val="FontStyle137"/>
                <w:rFonts w:eastAsiaTheme="minorEastAsia"/>
                <w:sz w:val="24"/>
                <w:szCs w:val="24"/>
              </w:rPr>
            </w:pPr>
            <w:r w:rsidRPr="007875DC">
              <w:rPr>
                <w:rStyle w:val="FontStyle137"/>
                <w:rFonts w:eastAsiaTheme="minorEastAsia"/>
                <w:sz w:val="24"/>
                <w:szCs w:val="24"/>
              </w:rPr>
              <w:t>1.</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36BE2" w:rsidRPr="007875DC" w:rsidRDefault="00E36BE2" w:rsidP="009951B7">
            <w:pPr>
              <w:pStyle w:val="Style74"/>
              <w:widowControl/>
              <w:jc w:val="both"/>
              <w:rPr>
                <w:rFonts w:eastAsiaTheme="minorEastAsia"/>
                <w:b/>
              </w:rPr>
            </w:pPr>
            <w:r w:rsidRPr="007875DC">
              <w:rPr>
                <w:rStyle w:val="FontStyle134"/>
                <w:rFonts w:eastAsiaTheme="minorEastAsia"/>
                <w:b w:val="0"/>
                <w:sz w:val="24"/>
                <w:szCs w:val="24"/>
              </w:rPr>
              <w:t>Обзор математических моделей и методов их расчета</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E36BE2" w:rsidRPr="007875DC" w:rsidRDefault="001D5FE6" w:rsidP="00C97667">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E36BE2" w:rsidRPr="007875DC" w:rsidRDefault="001D5FE6" w:rsidP="001D5FE6">
            <w:pPr>
              <w:pStyle w:val="Style74"/>
              <w:widowControl/>
              <w:jc w:val="both"/>
              <w:rPr>
                <w:rFonts w:eastAsiaTheme="minorEastAsia"/>
              </w:rPr>
            </w:pPr>
            <w:r w:rsidRPr="007875DC">
              <w:rPr>
                <w:rFonts w:eastAsiaTheme="minorEastAsia"/>
              </w:rPr>
              <w:t>Обзор математических моделей и методов их расчета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1D5FE6" w:rsidRPr="007875DC" w:rsidRDefault="00E36BE2" w:rsidP="001D5FE6">
            <w:pPr>
              <w:pStyle w:val="Style74"/>
              <w:widowControl/>
              <w:ind w:firstLine="567"/>
              <w:jc w:val="both"/>
              <w:rPr>
                <w:rStyle w:val="FontStyle134"/>
                <w:rFonts w:eastAsiaTheme="minorEastAsia"/>
                <w:b w:val="0"/>
                <w:sz w:val="24"/>
                <w:szCs w:val="24"/>
              </w:rPr>
            </w:pPr>
            <w:r w:rsidRPr="007875DC">
              <w:rPr>
                <w:rFonts w:eastAsiaTheme="minorEastAsia"/>
              </w:rPr>
              <w:t>Сформулированы задачи для выработки навыков и умений построения математических моделей.</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36BE2" w:rsidRPr="007875DC" w:rsidRDefault="00E36BE2" w:rsidP="009951B7">
            <w:pPr>
              <w:pStyle w:val="Style20"/>
              <w:widowControl/>
              <w:spacing w:line="240" w:lineRule="auto"/>
              <w:rPr>
                <w:rStyle w:val="FontStyle142"/>
                <w:rFonts w:eastAsiaTheme="minorEastAsia"/>
                <w:b/>
                <w:sz w:val="24"/>
                <w:szCs w:val="24"/>
              </w:rPr>
            </w:pPr>
            <w:r w:rsidRPr="007875DC">
              <w:rPr>
                <w:rStyle w:val="FontStyle142"/>
                <w:rFonts w:eastAsiaTheme="minorEastAsia"/>
                <w:b/>
                <w:sz w:val="24"/>
                <w:szCs w:val="24"/>
              </w:rPr>
              <w:t>2.</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36BE2" w:rsidRPr="007875DC" w:rsidRDefault="00E36BE2" w:rsidP="009951B7">
            <w:pPr>
              <w:pStyle w:val="Style74"/>
              <w:widowControl/>
              <w:rPr>
                <w:rFonts w:eastAsiaTheme="minorEastAsia"/>
                <w:b/>
              </w:rPr>
            </w:pPr>
            <w:r w:rsidRPr="007875DC">
              <w:rPr>
                <w:rStyle w:val="FontStyle134"/>
                <w:rFonts w:eastAsiaTheme="minorEastAsia"/>
                <w:sz w:val="24"/>
                <w:szCs w:val="24"/>
              </w:rPr>
              <w:t>Линейное программирование</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1D5FE6" w:rsidRPr="007875DC" w:rsidRDefault="001D5FE6" w:rsidP="009951B7">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D5FE6" w:rsidRPr="007875DC" w:rsidRDefault="001D5FE6" w:rsidP="009951B7">
            <w:pPr>
              <w:pStyle w:val="Style74"/>
              <w:widowControl/>
              <w:rPr>
                <w:rFonts w:eastAsiaTheme="minorEastAsia"/>
              </w:rPr>
            </w:pPr>
            <w:r w:rsidRPr="007875DC">
              <w:rPr>
                <w:rFonts w:eastAsiaTheme="minorEastAsia"/>
              </w:rPr>
              <w:t>Постановка и решение задачи линейного программирования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1D5FE6" w:rsidRPr="007875DC" w:rsidRDefault="001D5FE6" w:rsidP="009951B7">
            <w:pPr>
              <w:pStyle w:val="Style74"/>
              <w:widowControl/>
              <w:ind w:firstLine="567"/>
              <w:jc w:val="both"/>
              <w:rPr>
                <w:rFonts w:eastAsiaTheme="minorEastAsia"/>
              </w:rPr>
            </w:pPr>
            <w:r w:rsidRPr="007875DC">
              <w:rPr>
                <w:rFonts w:eastAsiaTheme="minorEastAsia"/>
              </w:rPr>
              <w:t>Сформулированы задачи для выработки навыков и умений построения математических моделей методами линейного программирования.</w:t>
            </w:r>
          </w:p>
          <w:p w:rsidR="001D5FE6" w:rsidRPr="007875DC" w:rsidRDefault="001D5FE6" w:rsidP="009951B7">
            <w:pPr>
              <w:pStyle w:val="Style74"/>
              <w:widowControl/>
              <w:ind w:firstLine="567"/>
              <w:jc w:val="both"/>
              <w:rPr>
                <w:rFonts w:eastAsiaTheme="minorEastAsia"/>
              </w:rPr>
            </w:pPr>
            <w:r w:rsidRPr="007875DC">
              <w:rPr>
                <w:rStyle w:val="FontStyle134"/>
                <w:rFonts w:eastAsiaTheme="minorEastAsia"/>
                <w:b w:val="0"/>
                <w:sz w:val="24"/>
                <w:szCs w:val="24"/>
              </w:rPr>
              <w:t>Интерактивный семинар по постановке и решению задач линейного программирования путем формулировки задач, построения моделей и обсуждения полученных результатов коллективом обучающихся.</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E36BE2" w:rsidRPr="007875DC" w:rsidRDefault="0018362F" w:rsidP="009951B7">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2.2</w:t>
            </w:r>
            <w:r w:rsidR="00E36BE2" w:rsidRPr="007875DC">
              <w:rPr>
                <w:rStyle w:val="FontStyle142"/>
                <w:rFonts w:eastAsiaTheme="minorEastAsia"/>
                <w:sz w:val="24"/>
                <w:szCs w:val="24"/>
              </w:rPr>
              <w:t>.</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E36BE2" w:rsidRPr="007875DC" w:rsidRDefault="00E36BE2" w:rsidP="009951B7">
            <w:pPr>
              <w:pStyle w:val="Style74"/>
              <w:widowControl/>
              <w:rPr>
                <w:rFonts w:eastAsiaTheme="minorEastAsia"/>
              </w:rPr>
            </w:pPr>
            <w:r w:rsidRPr="007875DC">
              <w:rPr>
                <w:rFonts w:eastAsiaTheme="minorEastAsia"/>
              </w:rPr>
              <w:t>Симплекс-метод решения задачи  линейного программирования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E36BE2" w:rsidRPr="007875DC" w:rsidRDefault="00E36BE2" w:rsidP="009951B7">
            <w:pPr>
              <w:pStyle w:val="Style74"/>
              <w:widowControl/>
              <w:ind w:firstLine="567"/>
              <w:jc w:val="both"/>
              <w:rPr>
                <w:rFonts w:eastAsiaTheme="minorEastAsia"/>
              </w:rPr>
            </w:pPr>
            <w:r w:rsidRPr="007875DC">
              <w:rPr>
                <w:rFonts w:eastAsiaTheme="minorEastAsia"/>
              </w:rPr>
              <w:t>Сформулированы задачи для выработки навыков и умений решения задач линейного программирования симплекс-методом.</w:t>
            </w:r>
          </w:p>
          <w:p w:rsidR="00E36BE2" w:rsidRPr="007875DC" w:rsidRDefault="00D014C2" w:rsidP="0018362F">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 xml:space="preserve">Интерактивный </w:t>
            </w:r>
            <w:r w:rsidR="0018362F" w:rsidRPr="007875DC">
              <w:rPr>
                <w:rStyle w:val="FontStyle134"/>
                <w:rFonts w:eastAsiaTheme="minorEastAsia"/>
                <w:b w:val="0"/>
                <w:sz w:val="24"/>
                <w:szCs w:val="24"/>
              </w:rPr>
              <w:t>семинар</w:t>
            </w:r>
            <w:r w:rsidRPr="007875DC">
              <w:rPr>
                <w:rStyle w:val="FontStyle134"/>
                <w:rFonts w:eastAsiaTheme="minorEastAsia"/>
                <w:b w:val="0"/>
                <w:sz w:val="24"/>
                <w:szCs w:val="24"/>
              </w:rPr>
              <w:t xml:space="preserve"> по постановке и решению задач линейного программирования путем формулировки</w:t>
            </w:r>
            <w:r w:rsidR="00230957" w:rsidRPr="007875DC">
              <w:rPr>
                <w:rStyle w:val="FontStyle134"/>
                <w:rFonts w:eastAsiaTheme="minorEastAsia"/>
                <w:b w:val="0"/>
                <w:sz w:val="24"/>
                <w:szCs w:val="24"/>
              </w:rPr>
              <w:t xml:space="preserve"> задач</w:t>
            </w:r>
            <w:r w:rsidRPr="007875DC">
              <w:rPr>
                <w:rStyle w:val="FontStyle134"/>
                <w:rFonts w:eastAsiaTheme="minorEastAsia"/>
                <w:b w:val="0"/>
                <w:sz w:val="24"/>
                <w:szCs w:val="24"/>
              </w:rPr>
              <w:t xml:space="preserve">, построения </w:t>
            </w:r>
            <w:r w:rsidR="00230957" w:rsidRPr="007875DC">
              <w:rPr>
                <w:rStyle w:val="FontStyle134"/>
                <w:rFonts w:eastAsiaTheme="minorEastAsia"/>
                <w:b w:val="0"/>
                <w:sz w:val="24"/>
                <w:szCs w:val="24"/>
              </w:rPr>
              <w:t xml:space="preserve">моделей </w:t>
            </w:r>
            <w:r w:rsidRPr="007875DC">
              <w:rPr>
                <w:rStyle w:val="FontStyle134"/>
                <w:rFonts w:eastAsiaTheme="minorEastAsia"/>
                <w:b w:val="0"/>
                <w:sz w:val="24"/>
                <w:szCs w:val="24"/>
              </w:rPr>
              <w:t>и обсуждения полученных результатов коллективом обучающихся.</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E36BE2" w:rsidRPr="007875DC" w:rsidRDefault="00E36BE2" w:rsidP="0018362F">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2.</w:t>
            </w:r>
            <w:r w:rsidR="0018362F" w:rsidRPr="007875DC">
              <w:rPr>
                <w:rStyle w:val="FontStyle142"/>
                <w:rFonts w:eastAsiaTheme="minorEastAsia"/>
                <w:sz w:val="24"/>
                <w:szCs w:val="24"/>
              </w:rPr>
              <w:t>3</w:t>
            </w:r>
            <w:r w:rsidRPr="007875DC">
              <w:rPr>
                <w:rStyle w:val="FontStyle142"/>
                <w:rFonts w:eastAsiaTheme="minorEastAsia"/>
                <w:sz w:val="24"/>
                <w:szCs w:val="24"/>
              </w:rPr>
              <w:t>.</w:t>
            </w:r>
            <w:r w:rsidR="0018362F" w:rsidRPr="007875DC">
              <w:rPr>
                <w:rStyle w:val="FontStyle142"/>
                <w:rFonts w:eastAsiaTheme="minorEastAsia"/>
                <w:sz w:val="24"/>
                <w:szCs w:val="24"/>
              </w:rPr>
              <w:t>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E36BE2" w:rsidRPr="007875DC" w:rsidRDefault="00E36BE2" w:rsidP="009951B7">
            <w:pPr>
              <w:pStyle w:val="Style74"/>
              <w:widowControl/>
              <w:rPr>
                <w:rFonts w:eastAsiaTheme="minorEastAsia"/>
              </w:rPr>
            </w:pPr>
            <w:r w:rsidRPr="007875DC">
              <w:rPr>
                <w:rFonts w:eastAsiaTheme="minorEastAsia"/>
              </w:rPr>
              <w:t>Постановка и решение задач целочисленного линейного программирования</w:t>
            </w:r>
            <w:r w:rsidR="0018362F" w:rsidRPr="007875DC">
              <w:rPr>
                <w:rFonts w:eastAsiaTheme="minorEastAsia"/>
              </w:rPr>
              <w:t>. Метод Гомори. Метод ветвей и границ.</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E36BE2" w:rsidRPr="007875DC" w:rsidRDefault="00E36BE2" w:rsidP="00E36BE2">
            <w:pPr>
              <w:pStyle w:val="Style74"/>
              <w:widowControl/>
              <w:ind w:firstLine="567"/>
              <w:jc w:val="both"/>
              <w:rPr>
                <w:rFonts w:eastAsiaTheme="minorEastAsia"/>
              </w:rPr>
            </w:pPr>
            <w:r w:rsidRPr="007875DC">
              <w:rPr>
                <w:rFonts w:eastAsiaTheme="minorEastAsia"/>
              </w:rPr>
              <w:t>Сформулированы задачи для выработки навыков и умений постановки и решения задач целочислен</w:t>
            </w:r>
            <w:r w:rsidR="0018362F" w:rsidRPr="007875DC">
              <w:rPr>
                <w:rFonts w:eastAsiaTheme="minorEastAsia"/>
              </w:rPr>
              <w:t xml:space="preserve">ного линейного программирования, использование методов Гомори, ветвей и границ. Приобретение навыков использования </w:t>
            </w:r>
            <w:r w:rsidR="0018362F" w:rsidRPr="007875DC">
              <w:rPr>
                <w:rFonts w:eastAsiaTheme="minorEastAsia"/>
                <w:lang w:val="en-US"/>
              </w:rPr>
              <w:t>MS</w:t>
            </w:r>
            <w:r w:rsidR="0018362F" w:rsidRPr="007875DC">
              <w:rPr>
                <w:rFonts w:eastAsiaTheme="minorEastAsia"/>
              </w:rPr>
              <w:t xml:space="preserve"> </w:t>
            </w:r>
            <w:r w:rsidR="0018362F" w:rsidRPr="007875DC">
              <w:rPr>
                <w:rFonts w:eastAsiaTheme="minorEastAsia"/>
                <w:lang w:val="en-US"/>
              </w:rPr>
              <w:t>Excel</w:t>
            </w:r>
            <w:r w:rsidR="0018362F" w:rsidRPr="007875DC">
              <w:rPr>
                <w:rFonts w:eastAsiaTheme="minorEastAsia"/>
              </w:rPr>
              <w:t xml:space="preserve"> «Поиск решений» для поиска оптимального решения при заданных параметрах, ограничениях и целевой функции.</w:t>
            </w:r>
          </w:p>
          <w:p w:rsidR="00D014C2" w:rsidRPr="007875DC" w:rsidRDefault="00D014C2" w:rsidP="00E36BE2">
            <w:pPr>
              <w:pStyle w:val="Style74"/>
              <w:widowControl/>
              <w:ind w:firstLine="567"/>
              <w:jc w:val="both"/>
              <w:rPr>
                <w:rStyle w:val="FontStyle134"/>
                <w:rFonts w:eastAsiaTheme="minorEastAsia"/>
                <w:sz w:val="24"/>
                <w:szCs w:val="24"/>
              </w:rPr>
            </w:pPr>
            <w:r w:rsidRPr="007875DC">
              <w:rPr>
                <w:rStyle w:val="FontStyle134"/>
                <w:rFonts w:eastAsiaTheme="minorEastAsia"/>
                <w:b w:val="0"/>
                <w:sz w:val="24"/>
                <w:szCs w:val="24"/>
              </w:rPr>
              <w:t>Интерактивный семинар по постановке и решению задач целочисленного линейного программирования путем формулировки</w:t>
            </w:r>
            <w:r w:rsidR="00230957" w:rsidRPr="007875DC">
              <w:rPr>
                <w:rStyle w:val="FontStyle134"/>
                <w:rFonts w:eastAsiaTheme="minorEastAsia"/>
                <w:b w:val="0"/>
                <w:sz w:val="24"/>
                <w:szCs w:val="24"/>
              </w:rPr>
              <w:t xml:space="preserve"> задач</w:t>
            </w:r>
            <w:r w:rsidRPr="007875DC">
              <w:rPr>
                <w:rStyle w:val="FontStyle134"/>
                <w:rFonts w:eastAsiaTheme="minorEastAsia"/>
                <w:b w:val="0"/>
                <w:sz w:val="24"/>
                <w:szCs w:val="24"/>
              </w:rPr>
              <w:t xml:space="preserve">, построения </w:t>
            </w:r>
            <w:r w:rsidR="00230957" w:rsidRPr="007875DC">
              <w:rPr>
                <w:rStyle w:val="FontStyle134"/>
                <w:rFonts w:eastAsiaTheme="minorEastAsia"/>
                <w:b w:val="0"/>
                <w:sz w:val="24"/>
                <w:szCs w:val="24"/>
              </w:rPr>
              <w:t xml:space="preserve">моделей </w:t>
            </w:r>
            <w:r w:rsidRPr="007875DC">
              <w:rPr>
                <w:rStyle w:val="FontStyle134"/>
                <w:rFonts w:eastAsiaTheme="minorEastAsia"/>
                <w:b w:val="0"/>
                <w:sz w:val="24"/>
                <w:szCs w:val="24"/>
              </w:rPr>
              <w:t>и обсуждения полученных результатов коллективом обучающихся.</w:t>
            </w:r>
          </w:p>
        </w:tc>
      </w:tr>
      <w:tr w:rsidR="00F4170A" w:rsidRPr="007875DC" w:rsidTr="00E36BE2">
        <w:tc>
          <w:tcPr>
            <w:tcW w:w="978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36BE2" w:rsidRPr="007875DC" w:rsidRDefault="00E36BE2" w:rsidP="009951B7">
            <w:pPr>
              <w:pStyle w:val="Style20"/>
              <w:widowControl/>
              <w:spacing w:line="240" w:lineRule="auto"/>
              <w:rPr>
                <w:rStyle w:val="FontStyle134"/>
                <w:rFonts w:eastAsiaTheme="minorEastAsia"/>
                <w:sz w:val="24"/>
                <w:szCs w:val="24"/>
              </w:rPr>
            </w:pPr>
            <w:r w:rsidRPr="007875DC">
              <w:rPr>
                <w:rStyle w:val="FontStyle142"/>
                <w:rFonts w:eastAsiaTheme="minorEastAsia"/>
                <w:b/>
                <w:sz w:val="24"/>
                <w:szCs w:val="24"/>
              </w:rPr>
              <w:t xml:space="preserve">3. </w:t>
            </w:r>
            <w:r w:rsidR="0018362F" w:rsidRPr="007875DC">
              <w:rPr>
                <w:b/>
                <w:bCs/>
              </w:rPr>
              <w:t>Управление инвестиционными проектами</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6F3097" w:rsidRPr="007875DC" w:rsidRDefault="001D5FE6" w:rsidP="009951B7">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3.1-3.3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6F3097" w:rsidRPr="007875DC" w:rsidRDefault="001D5FE6" w:rsidP="009951B7">
            <w:pPr>
              <w:pStyle w:val="Style74"/>
              <w:widowControl/>
              <w:rPr>
                <w:rFonts w:eastAsiaTheme="minorEastAsia"/>
              </w:rPr>
            </w:pPr>
            <w:r w:rsidRPr="007875DC">
              <w:rPr>
                <w:rFonts w:eastAsiaTheme="minorEastAsia"/>
              </w:rPr>
              <w:t>Понятие, сущность инвестиций. Инвестиционный проект.</w:t>
            </w:r>
            <w:r w:rsidRPr="007875DC">
              <w:t xml:space="preserve"> </w:t>
            </w:r>
            <w:r w:rsidRPr="007875DC">
              <w:rPr>
                <w:rFonts w:eastAsiaTheme="minorEastAsia"/>
              </w:rPr>
              <w:t>Денежные потоки. Анализ рынка.</w:t>
            </w:r>
            <w:r w:rsidRPr="007875DC">
              <w:t xml:space="preserve"> </w:t>
            </w:r>
            <w:r w:rsidRPr="007875DC">
              <w:rPr>
                <w:rFonts w:eastAsiaTheme="minorEastAsia"/>
              </w:rPr>
              <w:t>Риски инвестиционного проекта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D014C2" w:rsidRPr="007875DC" w:rsidRDefault="001D5FE6" w:rsidP="00D014C2">
            <w:pPr>
              <w:ind w:firstLine="567"/>
              <w:jc w:val="both"/>
            </w:pPr>
            <w:proofErr w:type="gramStart"/>
            <w:r w:rsidRPr="007875DC">
              <w:t>Рассмотрение вопросов понятия и сущности инвестиций, инвестиционного проекта, сроков и стадий его реализации, денежных потоков, методов анализа рынка, методы оценки рисков (финансовых, политических, экологических, социальных, геополитических и т.п.)</w:t>
            </w:r>
            <w:proofErr w:type="gramEnd"/>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Расчет производственной мощности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53642E" w:rsidP="0053642E">
            <w:pPr>
              <w:ind w:firstLine="567"/>
              <w:jc w:val="both"/>
            </w:pPr>
            <w:r w:rsidRPr="007875DC">
              <w:t xml:space="preserve">Расчет производственной мощности для непрерывных процессов и периодических. Расчет режимного фонда </w:t>
            </w:r>
            <w:r w:rsidRPr="007875DC">
              <w:lastRenderedPageBreak/>
              <w:t xml:space="preserve">времени, периодического режимного фонда времени, времени простоя </w:t>
            </w:r>
            <w:r w:rsidR="00AE441E" w:rsidRPr="007875DC">
              <w:t>основного оборудования в ремонте</w:t>
            </w:r>
            <w:r w:rsidRPr="007875DC">
              <w:t>, проектного выпуска продукции. Производственная мощность является ограничением при построении оптимизационной задачи линейного программирования.</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lastRenderedPageBreak/>
              <w:t>3.4.2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570CEE">
            <w:pPr>
              <w:pStyle w:val="Style74"/>
              <w:widowControl/>
              <w:jc w:val="both"/>
              <w:rPr>
                <w:rFonts w:eastAsiaTheme="minorEastAsia"/>
              </w:rPr>
            </w:pPr>
            <w:r w:rsidRPr="007875DC">
              <w:rPr>
                <w:rFonts w:eastAsiaTheme="minorEastAsia"/>
              </w:rPr>
              <w:t>Расчет общей суммы капитальных вложений</w:t>
            </w:r>
            <w:r w:rsidR="00570CEE" w:rsidRPr="007875DC">
              <w:rPr>
                <w:rFonts w:eastAsiaTheme="minorEastAsia"/>
              </w:rPr>
              <w:t>.</w:t>
            </w:r>
            <w:r w:rsidRPr="007875DC">
              <w:rPr>
                <w:b/>
                <w:spacing w:val="3"/>
              </w:rPr>
              <w:t xml:space="preserve"> </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53642E" w:rsidP="00D014C2">
            <w:pPr>
              <w:ind w:firstLine="567"/>
              <w:jc w:val="both"/>
            </w:pPr>
            <w:proofErr w:type="gramStart"/>
            <w:r w:rsidRPr="007875DC">
              <w:t>Расчет затрат на приобретение земельного участка,  расходов на подготовку строительной площадки, затрат на строительство зданий и сооружений, расходов на покупку лицензий и других нематериальных активов, затрат на оборудование, расходов на замещение оборудования с коротким сроком службы, затрат на подготовку производства, расходов на оборотный капитал, прочих необъектных затрат (в том числе штрафы, пени, взносы).</w:t>
            </w:r>
            <w:proofErr w:type="gramEnd"/>
            <w:r w:rsidRPr="007875DC">
              <w:t xml:space="preserve"> Являются ограничениями при построении оптимизационной задачи линейного программирования.</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Материальные затраты</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53642E" w:rsidP="00D014C2">
            <w:pPr>
              <w:ind w:firstLine="567"/>
              <w:jc w:val="both"/>
            </w:pPr>
            <w:r w:rsidRPr="007875DC">
              <w:t>Расчет материальных затрат на годовой выпуск продукции, в том числе являющихся ограничениями при построении оптимизационной задачи линейного программирования.</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tabs>
                <w:tab w:val="left" w:pos="945"/>
              </w:tabs>
              <w:rPr>
                <w:rFonts w:eastAsiaTheme="minorEastAsia"/>
              </w:rPr>
            </w:pPr>
            <w:r w:rsidRPr="007875DC">
              <w:rPr>
                <w:rFonts w:eastAsiaTheme="minorEastAsia"/>
              </w:rPr>
              <w:t xml:space="preserve">Численность </w:t>
            </w:r>
            <w:proofErr w:type="gramStart"/>
            <w:r w:rsidRPr="007875DC">
              <w:rPr>
                <w:rFonts w:eastAsiaTheme="minorEastAsia"/>
              </w:rPr>
              <w:t>работающих</w:t>
            </w:r>
            <w:proofErr w:type="gramEnd"/>
            <w:r w:rsidRPr="007875DC">
              <w:rPr>
                <w:rFonts w:eastAsiaTheme="minorEastAsia"/>
              </w:rPr>
              <w:t xml:space="preserve"> и фонд заработной платы</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53642E" w:rsidP="00230957">
            <w:pPr>
              <w:pStyle w:val="Style40"/>
              <w:widowControl/>
              <w:spacing w:line="240" w:lineRule="auto"/>
              <w:ind w:firstLine="567"/>
              <w:jc w:val="both"/>
              <w:rPr>
                <w:rStyle w:val="FontStyle134"/>
                <w:rFonts w:eastAsiaTheme="minorEastAsia"/>
                <w:b w:val="0"/>
                <w:sz w:val="24"/>
                <w:szCs w:val="24"/>
              </w:rPr>
            </w:pPr>
            <w:r w:rsidRPr="007875DC">
              <w:rPr>
                <w:rStyle w:val="FontStyle134"/>
                <w:rFonts w:eastAsiaTheme="minorEastAsia"/>
                <w:b w:val="0"/>
                <w:sz w:val="24"/>
                <w:szCs w:val="24"/>
              </w:rPr>
              <w:t xml:space="preserve">Расчет баланса рабочего времени, явочной численности, списочной численности, годового фонда заработной платы, складывающегося из основной и дополнительной с учетом периодичности или непрерывности производства и категории </w:t>
            </w:r>
            <w:proofErr w:type="gramStart"/>
            <w:r w:rsidRPr="007875DC">
              <w:rPr>
                <w:rStyle w:val="FontStyle134"/>
                <w:rFonts w:eastAsiaTheme="minorEastAsia"/>
                <w:b w:val="0"/>
                <w:sz w:val="24"/>
                <w:szCs w:val="24"/>
              </w:rPr>
              <w:t>работающих</w:t>
            </w:r>
            <w:proofErr w:type="gramEnd"/>
            <w:r w:rsidRPr="007875DC">
              <w:rPr>
                <w:rStyle w:val="FontStyle134"/>
                <w:rFonts w:eastAsiaTheme="minorEastAsia"/>
                <w:b w:val="0"/>
                <w:sz w:val="24"/>
                <w:szCs w:val="24"/>
              </w:rPr>
              <w:t>.</w:t>
            </w:r>
            <w:r w:rsidRPr="007875DC">
              <w:t xml:space="preserve"> Являются ограничениями при построении оптимизационной задачи линейного программирования.</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Накладные расходы</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7032AC" w:rsidP="00D014C2">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 xml:space="preserve">Расчет расходов на содержание и эксплуатацию оборудования,  цеховых расходов, накладных расходов. </w:t>
            </w:r>
            <w:r w:rsidRPr="007875DC">
              <w:t>Являются ограничениями при построении оптимизационной задачи линейного программирования.</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3.4.6</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Себестоимость продукции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7032AC" w:rsidP="007032AC">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 xml:space="preserve">Расчет проектной себестоимости продукции методом прямого счета с учетом вышеописанной структуры расходов. </w:t>
            </w:r>
            <w:r w:rsidRPr="007875DC">
              <w:t>Является ограничением при построении оптимизационной задачи линейного программирования.</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3.4.7</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Сроки реализации проекта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9D2223" w:rsidP="00D014C2">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Оценка сроков реализации проекта.</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Основные принципы оценки эффективности ИП</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9D2223" w:rsidP="00D014C2">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Анализ методических рекомендаций [1] оценки инвестиционной привлекательности проекта.</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Денежные потоки ИП</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9D2223" w:rsidP="00D014C2">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Рассмотрение понятие денежных потоков и методов их расчета.</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Дисконтирование денежных потоков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9D2223" w:rsidP="00D014C2">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Рассмотрение понятие дисконтирования денежных потоков и методов расчета.</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Показатели эффективности ИП</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D2223" w:rsidRPr="007875DC" w:rsidRDefault="009D2223" w:rsidP="009D2223">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 xml:space="preserve">Расчет показателей эффективности инвестиционного проекта: </w:t>
            </w:r>
          </w:p>
          <w:p w:rsidR="009D2223" w:rsidRPr="007875DC" w:rsidRDefault="009D2223" w:rsidP="008C463B">
            <w:pPr>
              <w:pStyle w:val="Style74"/>
              <w:widowControl/>
              <w:numPr>
                <w:ilvl w:val="0"/>
                <w:numId w:val="5"/>
              </w:numPr>
              <w:ind w:left="0" w:firstLine="0"/>
              <w:jc w:val="both"/>
              <w:rPr>
                <w:rStyle w:val="FontStyle134"/>
                <w:rFonts w:eastAsiaTheme="minorEastAsia"/>
                <w:b w:val="0"/>
                <w:sz w:val="24"/>
                <w:szCs w:val="24"/>
              </w:rPr>
            </w:pPr>
            <w:r w:rsidRPr="007875DC">
              <w:rPr>
                <w:rStyle w:val="FontStyle134"/>
                <w:rFonts w:eastAsiaTheme="minorEastAsia"/>
                <w:b w:val="0"/>
                <w:sz w:val="24"/>
                <w:szCs w:val="24"/>
              </w:rPr>
              <w:t>чистый доход;</w:t>
            </w:r>
          </w:p>
          <w:p w:rsidR="009D2223" w:rsidRPr="007875DC" w:rsidRDefault="009D2223" w:rsidP="008C463B">
            <w:pPr>
              <w:pStyle w:val="Style74"/>
              <w:widowControl/>
              <w:numPr>
                <w:ilvl w:val="0"/>
                <w:numId w:val="5"/>
              </w:numPr>
              <w:ind w:left="0" w:firstLine="0"/>
              <w:jc w:val="both"/>
              <w:rPr>
                <w:rStyle w:val="FontStyle134"/>
                <w:rFonts w:eastAsiaTheme="minorEastAsia"/>
                <w:b w:val="0"/>
                <w:sz w:val="24"/>
                <w:szCs w:val="24"/>
              </w:rPr>
            </w:pPr>
            <w:r w:rsidRPr="007875DC">
              <w:rPr>
                <w:rStyle w:val="FontStyle134"/>
                <w:rFonts w:eastAsiaTheme="minorEastAsia"/>
                <w:b w:val="0"/>
                <w:sz w:val="24"/>
                <w:szCs w:val="24"/>
              </w:rPr>
              <w:t>чистый дисконтированный доход;</w:t>
            </w:r>
          </w:p>
          <w:p w:rsidR="009D2223" w:rsidRPr="007875DC" w:rsidRDefault="009D2223" w:rsidP="008C463B">
            <w:pPr>
              <w:pStyle w:val="Style74"/>
              <w:widowControl/>
              <w:numPr>
                <w:ilvl w:val="0"/>
                <w:numId w:val="5"/>
              </w:numPr>
              <w:ind w:left="0" w:firstLine="0"/>
              <w:jc w:val="both"/>
              <w:rPr>
                <w:rStyle w:val="FontStyle134"/>
                <w:rFonts w:eastAsiaTheme="minorEastAsia"/>
                <w:b w:val="0"/>
                <w:sz w:val="24"/>
                <w:szCs w:val="24"/>
              </w:rPr>
            </w:pPr>
            <w:r w:rsidRPr="007875DC">
              <w:rPr>
                <w:rStyle w:val="FontStyle134"/>
                <w:rFonts w:eastAsiaTheme="minorEastAsia"/>
                <w:b w:val="0"/>
                <w:sz w:val="24"/>
                <w:szCs w:val="24"/>
              </w:rPr>
              <w:t>внутренняя норма доходности;</w:t>
            </w:r>
          </w:p>
          <w:p w:rsidR="009D2223" w:rsidRPr="007875DC" w:rsidRDefault="009D2223" w:rsidP="008C463B">
            <w:pPr>
              <w:pStyle w:val="Style74"/>
              <w:widowControl/>
              <w:numPr>
                <w:ilvl w:val="0"/>
                <w:numId w:val="5"/>
              </w:numPr>
              <w:ind w:left="0" w:firstLine="0"/>
              <w:jc w:val="both"/>
              <w:rPr>
                <w:rStyle w:val="FontStyle134"/>
                <w:rFonts w:eastAsiaTheme="minorEastAsia"/>
                <w:b w:val="0"/>
                <w:sz w:val="24"/>
                <w:szCs w:val="24"/>
              </w:rPr>
            </w:pPr>
            <w:r w:rsidRPr="007875DC">
              <w:rPr>
                <w:rStyle w:val="FontStyle134"/>
                <w:rFonts w:eastAsiaTheme="minorEastAsia"/>
                <w:b w:val="0"/>
                <w:sz w:val="24"/>
                <w:szCs w:val="24"/>
              </w:rPr>
              <w:t xml:space="preserve">потребность в дополнительном финансировании </w:t>
            </w:r>
            <w:r w:rsidRPr="007875DC">
              <w:rPr>
                <w:rStyle w:val="FontStyle134"/>
                <w:rFonts w:eastAsiaTheme="minorEastAsia"/>
                <w:b w:val="0"/>
                <w:sz w:val="24"/>
                <w:szCs w:val="24"/>
              </w:rPr>
              <w:lastRenderedPageBreak/>
              <w:t>(ПФ);</w:t>
            </w:r>
          </w:p>
          <w:p w:rsidR="009D2223" w:rsidRPr="007875DC" w:rsidRDefault="009D2223" w:rsidP="008C463B">
            <w:pPr>
              <w:pStyle w:val="Style74"/>
              <w:widowControl/>
              <w:numPr>
                <w:ilvl w:val="0"/>
                <w:numId w:val="5"/>
              </w:numPr>
              <w:ind w:left="0" w:firstLine="0"/>
              <w:jc w:val="both"/>
              <w:rPr>
                <w:rStyle w:val="FontStyle134"/>
                <w:rFonts w:eastAsiaTheme="minorEastAsia"/>
                <w:b w:val="0"/>
                <w:sz w:val="24"/>
                <w:szCs w:val="24"/>
              </w:rPr>
            </w:pPr>
            <w:r w:rsidRPr="007875DC">
              <w:rPr>
                <w:rStyle w:val="FontStyle134"/>
                <w:rFonts w:eastAsiaTheme="minorEastAsia"/>
                <w:b w:val="0"/>
                <w:sz w:val="24"/>
                <w:szCs w:val="24"/>
              </w:rPr>
              <w:t>индексы доходности затрат и инвестиций;</w:t>
            </w:r>
          </w:p>
          <w:p w:rsidR="002627BE" w:rsidRPr="007875DC" w:rsidRDefault="009D2223" w:rsidP="008C463B">
            <w:pPr>
              <w:pStyle w:val="Style74"/>
              <w:widowControl/>
              <w:numPr>
                <w:ilvl w:val="0"/>
                <w:numId w:val="5"/>
              </w:numPr>
              <w:ind w:left="0" w:firstLine="0"/>
              <w:jc w:val="both"/>
              <w:rPr>
                <w:rStyle w:val="FontStyle134"/>
                <w:rFonts w:eastAsiaTheme="minorEastAsia"/>
                <w:b w:val="0"/>
                <w:sz w:val="24"/>
                <w:szCs w:val="24"/>
              </w:rPr>
            </w:pPr>
            <w:r w:rsidRPr="007875DC">
              <w:rPr>
                <w:rStyle w:val="FontStyle134"/>
                <w:rFonts w:eastAsiaTheme="minorEastAsia"/>
                <w:b w:val="0"/>
                <w:sz w:val="24"/>
                <w:szCs w:val="24"/>
              </w:rPr>
              <w:t>•</w:t>
            </w:r>
            <w:r w:rsidRPr="007875DC">
              <w:rPr>
                <w:rStyle w:val="FontStyle134"/>
                <w:rFonts w:eastAsiaTheme="minorEastAsia"/>
                <w:b w:val="0"/>
                <w:sz w:val="24"/>
                <w:szCs w:val="24"/>
              </w:rPr>
              <w:tab/>
              <w:t>срок окупаемости</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lastRenderedPageBreak/>
              <w:t>3.5.5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Учет неопределенности и риска при оценке эффективности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9D2223" w:rsidP="00D014C2">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Расчет точки безубыточности, расчет премии за риск инвестиций методом модели цены капитальных вложений (МКЦВ).</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3.5.6</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Оценка коммерческой эффективности ИП</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9D2223" w:rsidP="00D014C2">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 xml:space="preserve">Оценка коммерческой эффективности инвестиционного проекта с учетом всех проведенных расчетов, а также с использованием методов линейного программирования и пакета инструментов </w:t>
            </w:r>
            <w:r w:rsidRPr="007875DC">
              <w:rPr>
                <w:rStyle w:val="FontStyle134"/>
                <w:rFonts w:eastAsiaTheme="minorEastAsia"/>
                <w:b w:val="0"/>
                <w:sz w:val="24"/>
                <w:szCs w:val="24"/>
                <w:lang w:val="en-US"/>
              </w:rPr>
              <w:t>MS</w:t>
            </w:r>
            <w:r w:rsidRPr="007875DC">
              <w:rPr>
                <w:rStyle w:val="FontStyle134"/>
                <w:rFonts w:eastAsiaTheme="minorEastAsia"/>
                <w:b w:val="0"/>
                <w:sz w:val="24"/>
                <w:szCs w:val="24"/>
              </w:rPr>
              <w:t xml:space="preserve"> </w:t>
            </w:r>
            <w:r w:rsidRPr="007875DC">
              <w:rPr>
                <w:rStyle w:val="FontStyle134"/>
                <w:rFonts w:eastAsiaTheme="minorEastAsia"/>
                <w:b w:val="0"/>
                <w:sz w:val="24"/>
                <w:szCs w:val="24"/>
                <w:lang w:val="en-US"/>
              </w:rPr>
              <w:t>Excel</w:t>
            </w:r>
            <w:r w:rsidRPr="007875DC">
              <w:rPr>
                <w:rStyle w:val="FontStyle134"/>
                <w:rFonts w:eastAsiaTheme="minorEastAsia"/>
                <w:b w:val="0"/>
                <w:sz w:val="24"/>
                <w:szCs w:val="24"/>
              </w:rPr>
              <w:t xml:space="preserve"> «Поиск решения».</w:t>
            </w:r>
          </w:p>
        </w:tc>
      </w:tr>
      <w:tr w:rsidR="00F4170A"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3.5.7</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Оценка эффективности участия предприятия в проекте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9D2223" w:rsidP="00D014C2">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Оценка эффективности участи предприятия в проекте, выходными формами которой являются:</w:t>
            </w:r>
          </w:p>
          <w:p w:rsidR="009D2223" w:rsidRPr="007875DC" w:rsidRDefault="009D2223" w:rsidP="008C463B">
            <w:pPr>
              <w:pStyle w:val="a5"/>
              <w:numPr>
                <w:ilvl w:val="0"/>
                <w:numId w:val="6"/>
              </w:numPr>
              <w:shd w:val="clear" w:color="auto" w:fill="FFFFFF"/>
              <w:tabs>
                <w:tab w:val="left" w:pos="993"/>
              </w:tabs>
              <w:ind w:left="0" w:firstLine="0"/>
              <w:jc w:val="both"/>
              <w:rPr>
                <w:bCs/>
                <w:spacing w:val="-1"/>
              </w:rPr>
            </w:pPr>
            <w:r w:rsidRPr="007875DC">
              <w:rPr>
                <w:bCs/>
                <w:spacing w:val="-1"/>
              </w:rPr>
              <w:t>отчет о прибылях и об убытках (при определении прибыли в общие издержки дополнительно включаются финансовые издержки);</w:t>
            </w:r>
          </w:p>
          <w:p w:rsidR="009D2223" w:rsidRPr="007875DC" w:rsidRDefault="009D2223" w:rsidP="008C463B">
            <w:pPr>
              <w:pStyle w:val="a5"/>
              <w:numPr>
                <w:ilvl w:val="0"/>
                <w:numId w:val="6"/>
              </w:numPr>
              <w:shd w:val="clear" w:color="auto" w:fill="FFFFFF"/>
              <w:tabs>
                <w:tab w:val="left" w:pos="993"/>
              </w:tabs>
              <w:ind w:left="0" w:firstLine="0"/>
              <w:jc w:val="both"/>
              <w:rPr>
                <w:bCs/>
                <w:spacing w:val="-1"/>
              </w:rPr>
            </w:pPr>
            <w:r w:rsidRPr="007875DC">
              <w:rPr>
                <w:spacing w:val="4"/>
              </w:rPr>
              <w:t>отчет о движении денежных средств;</w:t>
            </w:r>
          </w:p>
          <w:p w:rsidR="009D2223" w:rsidRPr="007875DC" w:rsidRDefault="009D2223" w:rsidP="008C463B">
            <w:pPr>
              <w:pStyle w:val="a5"/>
              <w:numPr>
                <w:ilvl w:val="0"/>
                <w:numId w:val="6"/>
              </w:numPr>
              <w:shd w:val="clear" w:color="auto" w:fill="FFFFFF"/>
              <w:tabs>
                <w:tab w:val="left" w:pos="993"/>
              </w:tabs>
              <w:ind w:left="0" w:firstLine="0"/>
              <w:jc w:val="both"/>
              <w:rPr>
                <w:rStyle w:val="FontStyle134"/>
                <w:rFonts w:eastAsiaTheme="minorEastAsia"/>
                <w:b w:val="0"/>
                <w:sz w:val="24"/>
                <w:szCs w:val="24"/>
              </w:rPr>
            </w:pPr>
            <w:r w:rsidRPr="007875DC">
              <w:rPr>
                <w:bCs/>
                <w:spacing w:val="-1"/>
              </w:rPr>
              <w:t>денежные потоки с расчетом показателей эффективности.</w:t>
            </w:r>
          </w:p>
        </w:tc>
      </w:tr>
      <w:tr w:rsidR="002627BE" w:rsidRPr="007875DC"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7875DC" w:rsidRDefault="002627BE" w:rsidP="00B55349">
            <w:pPr>
              <w:pStyle w:val="Style20"/>
              <w:widowControl/>
              <w:spacing w:line="240" w:lineRule="auto"/>
              <w:rPr>
                <w:rStyle w:val="FontStyle142"/>
                <w:rFonts w:eastAsiaTheme="minorEastAsia"/>
                <w:sz w:val="24"/>
                <w:szCs w:val="24"/>
              </w:rPr>
            </w:pPr>
            <w:r w:rsidRPr="007875DC">
              <w:rPr>
                <w:rStyle w:val="FontStyle142"/>
                <w:rFonts w:eastAsiaTheme="minorEastAsia"/>
                <w:sz w:val="24"/>
                <w:szCs w:val="24"/>
              </w:rPr>
              <w:t>3.5.8</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7875DC" w:rsidRDefault="002627BE" w:rsidP="00B55349">
            <w:pPr>
              <w:pStyle w:val="Style74"/>
              <w:widowControl/>
              <w:rPr>
                <w:rFonts w:eastAsiaTheme="minorEastAsia"/>
              </w:rPr>
            </w:pPr>
            <w:r w:rsidRPr="007875DC">
              <w:rPr>
                <w:rFonts w:eastAsiaTheme="minorEastAsia"/>
              </w:rPr>
              <w:t>Технико-экономические показатели проекта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7875DC" w:rsidRDefault="009D2223" w:rsidP="00D014C2">
            <w:pPr>
              <w:pStyle w:val="Style74"/>
              <w:widowControl/>
              <w:ind w:firstLine="567"/>
              <w:jc w:val="both"/>
              <w:rPr>
                <w:rStyle w:val="FontStyle134"/>
                <w:rFonts w:eastAsiaTheme="minorEastAsia"/>
                <w:b w:val="0"/>
                <w:sz w:val="24"/>
                <w:szCs w:val="24"/>
              </w:rPr>
            </w:pPr>
            <w:r w:rsidRPr="007875DC">
              <w:rPr>
                <w:rStyle w:val="FontStyle134"/>
                <w:rFonts w:eastAsiaTheme="minorEastAsia"/>
                <w:b w:val="0"/>
                <w:sz w:val="24"/>
                <w:szCs w:val="24"/>
              </w:rPr>
              <w:t xml:space="preserve">Расчет технико-экономических показателей проекта методами прямого счета, с использованием пакета инструментов </w:t>
            </w:r>
            <w:r w:rsidRPr="007875DC">
              <w:rPr>
                <w:rStyle w:val="FontStyle134"/>
                <w:rFonts w:eastAsiaTheme="minorEastAsia"/>
                <w:b w:val="0"/>
                <w:sz w:val="24"/>
                <w:szCs w:val="24"/>
                <w:lang w:val="en-US"/>
              </w:rPr>
              <w:t>MS</w:t>
            </w:r>
            <w:r w:rsidRPr="007875DC">
              <w:rPr>
                <w:rStyle w:val="FontStyle134"/>
                <w:rFonts w:eastAsiaTheme="minorEastAsia"/>
                <w:b w:val="0"/>
                <w:sz w:val="24"/>
                <w:szCs w:val="24"/>
              </w:rPr>
              <w:t xml:space="preserve"> </w:t>
            </w:r>
            <w:r w:rsidRPr="007875DC">
              <w:rPr>
                <w:rStyle w:val="FontStyle134"/>
                <w:rFonts w:eastAsiaTheme="minorEastAsia"/>
                <w:b w:val="0"/>
                <w:sz w:val="24"/>
                <w:szCs w:val="24"/>
                <w:lang w:val="en-US"/>
              </w:rPr>
              <w:t>Excel</w:t>
            </w:r>
            <w:r w:rsidRPr="007875DC">
              <w:rPr>
                <w:rStyle w:val="FontStyle134"/>
                <w:rFonts w:eastAsiaTheme="minorEastAsia"/>
                <w:b w:val="0"/>
                <w:sz w:val="24"/>
                <w:szCs w:val="24"/>
              </w:rPr>
              <w:t xml:space="preserve"> «Поиск решения». </w:t>
            </w:r>
          </w:p>
        </w:tc>
      </w:tr>
    </w:tbl>
    <w:p w:rsidR="001B1CC2" w:rsidRPr="007875DC" w:rsidRDefault="001B1CC2" w:rsidP="001B1CC2"/>
    <w:p w:rsidR="00C20CB8" w:rsidRDefault="00C20CB8" w:rsidP="00C20CB8">
      <w:pPr>
        <w:pStyle w:val="Style95"/>
        <w:widowControl/>
        <w:spacing w:line="240" w:lineRule="auto"/>
        <w:ind w:firstLine="0"/>
        <w:jc w:val="both"/>
        <w:rPr>
          <w:b/>
          <w:bCs/>
        </w:rPr>
      </w:pPr>
      <w:r>
        <w:rPr>
          <w:rStyle w:val="FontStyle140"/>
          <w:sz w:val="24"/>
          <w:szCs w:val="24"/>
        </w:rPr>
        <w:t>6</w:t>
      </w:r>
      <w:r w:rsidRPr="00040649">
        <w:rPr>
          <w:rStyle w:val="FontStyle140"/>
          <w:sz w:val="24"/>
          <w:szCs w:val="24"/>
        </w:rPr>
        <w:t xml:space="preserve">. </w:t>
      </w:r>
      <w:r w:rsidRPr="00045C2E">
        <w:rPr>
          <w:b/>
          <w:bCs/>
        </w:rPr>
        <w:t xml:space="preserve">ПЕРЕЧЕНЬ УЧЕБНО-МЕТОДИЧЕСКОГО ОБЕСПЕЧЕНИЯ ДЛЯ САМОСТОЯТЕЛЬНОЙ РАБОТЫ </w:t>
      </w:r>
      <w:proofErr w:type="gramStart"/>
      <w:r w:rsidRPr="00045C2E">
        <w:rPr>
          <w:b/>
          <w:bCs/>
        </w:rPr>
        <w:t>ОБУЧАЮЩИХСЯ</w:t>
      </w:r>
      <w:proofErr w:type="gramEnd"/>
      <w:r w:rsidRPr="00045C2E">
        <w:rPr>
          <w:b/>
          <w:bCs/>
        </w:rPr>
        <w:t xml:space="preserve"> ПО ДИСЦИПЛИНЕ</w:t>
      </w:r>
    </w:p>
    <w:p w:rsidR="00C20CB8" w:rsidRPr="00040649" w:rsidRDefault="00C20CB8" w:rsidP="00C20CB8">
      <w:pPr>
        <w:pStyle w:val="Style95"/>
        <w:widowControl/>
        <w:spacing w:line="240" w:lineRule="auto"/>
        <w:ind w:firstLine="0"/>
        <w:jc w:val="both"/>
        <w:rPr>
          <w:rStyle w:val="FontStyle140"/>
          <w:sz w:val="24"/>
          <w:szCs w:val="24"/>
        </w:rPr>
      </w:pPr>
    </w:p>
    <w:p w:rsidR="00134AAB" w:rsidRPr="007875DC" w:rsidRDefault="00134AAB" w:rsidP="002B004D">
      <w:pPr>
        <w:pStyle w:val="a5"/>
        <w:widowControl/>
        <w:numPr>
          <w:ilvl w:val="0"/>
          <w:numId w:val="1"/>
        </w:numPr>
        <w:autoSpaceDE/>
        <w:autoSpaceDN/>
        <w:adjustRightInd/>
        <w:ind w:left="0" w:firstLine="720"/>
        <w:jc w:val="both"/>
      </w:pPr>
      <w:r w:rsidRPr="007875DC">
        <w:t xml:space="preserve">Методические указания по </w:t>
      </w:r>
      <w:r w:rsidR="001A6778" w:rsidRPr="007875DC">
        <w:t>выполнению домашних заданий</w:t>
      </w:r>
      <w:r w:rsidRPr="007875DC">
        <w:t xml:space="preserve"> по дисциплине «</w:t>
      </w:r>
      <w:r w:rsidR="007B779E" w:rsidRPr="007875DC">
        <w:t>Экономика и менеджмент высоких технологий</w:t>
      </w:r>
      <w:r w:rsidRPr="007875DC">
        <w:t xml:space="preserve">», утвержденные кафедрой </w:t>
      </w:r>
      <w:r w:rsidR="001A6778" w:rsidRPr="007875DC">
        <w:t>«Экономика, экономико-математические методы и информатика»</w:t>
      </w:r>
      <w:r w:rsidRPr="007875DC">
        <w:t xml:space="preserve">, протокол № </w:t>
      </w:r>
      <w:r w:rsidR="001A6778" w:rsidRPr="007875DC">
        <w:t>1</w:t>
      </w:r>
      <w:r w:rsidRPr="007875DC">
        <w:t xml:space="preserve"> от </w:t>
      </w:r>
      <w:r w:rsidR="001A6778" w:rsidRPr="007875DC">
        <w:t>30.08</w:t>
      </w:r>
      <w:r w:rsidRPr="007875DC">
        <w:t xml:space="preserve">.2014 г. </w:t>
      </w:r>
    </w:p>
    <w:p w:rsidR="00134AAB" w:rsidRPr="007875DC" w:rsidRDefault="00134AAB" w:rsidP="002B004D">
      <w:pPr>
        <w:pStyle w:val="a5"/>
        <w:widowControl/>
        <w:numPr>
          <w:ilvl w:val="0"/>
          <w:numId w:val="1"/>
        </w:numPr>
        <w:autoSpaceDE/>
        <w:autoSpaceDN/>
        <w:adjustRightInd/>
        <w:ind w:left="0" w:firstLine="720"/>
        <w:jc w:val="both"/>
      </w:pPr>
      <w:r w:rsidRPr="007875DC">
        <w:t>Электронный учебно-методический комплекс дисциплины «</w:t>
      </w:r>
      <w:r w:rsidR="007B779E" w:rsidRPr="007875DC">
        <w:t>Экономика и менеджмент высоких технологий</w:t>
      </w:r>
      <w:r w:rsidRPr="007875DC">
        <w:t xml:space="preserve">» – </w:t>
      </w:r>
      <w:hyperlink r:id="rId15" w:history="1">
        <w:r w:rsidRPr="007875DC">
          <w:rPr>
            <w:rStyle w:val="a3"/>
            <w:color w:val="auto"/>
          </w:rPr>
          <w:t>http://</w:t>
        </w:r>
        <w:proofErr w:type="spellStart"/>
        <w:r w:rsidRPr="007875DC">
          <w:rPr>
            <w:rStyle w:val="a3"/>
            <w:color w:val="auto"/>
            <w:lang w:val="en-US"/>
          </w:rPr>
          <w:t>iate</w:t>
        </w:r>
        <w:proofErr w:type="spellEnd"/>
        <w:r w:rsidRPr="007875DC">
          <w:rPr>
            <w:rStyle w:val="a3"/>
            <w:color w:val="auto"/>
          </w:rPr>
          <w:t>.</w:t>
        </w:r>
        <w:proofErr w:type="spellStart"/>
        <w:r w:rsidRPr="007875DC">
          <w:rPr>
            <w:rStyle w:val="a3"/>
            <w:color w:val="auto"/>
            <w:lang w:val="en-US"/>
          </w:rPr>
          <w:t>obninsk</w:t>
        </w:r>
        <w:proofErr w:type="spellEnd"/>
        <w:r w:rsidRPr="007875DC">
          <w:rPr>
            <w:rStyle w:val="a3"/>
            <w:color w:val="auto"/>
          </w:rPr>
          <w:t>.ru/</w:t>
        </w:r>
        <w:r w:rsidRPr="007875DC">
          <w:rPr>
            <w:rStyle w:val="a3"/>
            <w:color w:val="auto"/>
            <w:lang w:val="en-US"/>
          </w:rPr>
          <w:t>node</w:t>
        </w:r>
        <w:r w:rsidRPr="007875DC">
          <w:rPr>
            <w:rStyle w:val="a3"/>
            <w:color w:val="auto"/>
          </w:rPr>
          <w:t>/5230</w:t>
        </w:r>
      </w:hyperlink>
      <w:r w:rsidR="000A110C" w:rsidRPr="007875DC">
        <w:rPr>
          <w:rStyle w:val="a3"/>
          <w:color w:val="auto"/>
        </w:rPr>
        <w:t>.</w:t>
      </w:r>
    </w:p>
    <w:p w:rsidR="003F22BC" w:rsidRPr="007875DC" w:rsidRDefault="003F22BC" w:rsidP="000A110C">
      <w:pPr>
        <w:pStyle w:val="Style95"/>
        <w:widowControl/>
        <w:spacing w:line="240" w:lineRule="auto"/>
        <w:ind w:firstLine="720"/>
      </w:pPr>
    </w:p>
    <w:p w:rsidR="00C20CB8" w:rsidRPr="00C20CB8" w:rsidRDefault="00C20CB8" w:rsidP="00C20CB8">
      <w:pPr>
        <w:widowControl/>
        <w:jc w:val="both"/>
        <w:rPr>
          <w:b/>
          <w:bCs/>
        </w:rPr>
      </w:pPr>
      <w:r w:rsidRPr="00C20CB8">
        <w:rPr>
          <w:b/>
          <w:bCs/>
        </w:rPr>
        <w:t>7. ФОНД ОЦЕНОЧНЫХ СРЕДСТВ ДЛЯ ПРОВЕДЕНИЯ ТЕКУЩЕЙ И ПРОМЕЖУТОЧНОЙ АТТЕСТАЦИИ ОБУЧАЮЩИХСЯ ПО ДИСЦИПЛИНЕ</w:t>
      </w:r>
    </w:p>
    <w:p w:rsidR="00686F87" w:rsidRPr="007875DC" w:rsidRDefault="00686F87" w:rsidP="00686F87">
      <w:pPr>
        <w:tabs>
          <w:tab w:val="right" w:leader="underscore" w:pos="9356"/>
        </w:tabs>
        <w:ind w:firstLine="567"/>
        <w:jc w:val="both"/>
        <w:rPr>
          <w:b/>
        </w:rPr>
      </w:pPr>
    </w:p>
    <w:p w:rsidR="00C20CB8" w:rsidRPr="00C20CB8" w:rsidRDefault="00C20CB8" w:rsidP="00C20CB8">
      <w:pPr>
        <w:widowControl/>
        <w:jc w:val="both"/>
        <w:rPr>
          <w:b/>
          <w:bCs/>
          <w:i/>
          <w:iCs/>
        </w:rPr>
      </w:pPr>
      <w:r w:rsidRPr="00C20CB8">
        <w:rPr>
          <w:b/>
          <w:bCs/>
          <w:i/>
          <w:iCs/>
        </w:rPr>
        <w:t xml:space="preserve">7.1. </w:t>
      </w:r>
      <w:r w:rsidRPr="00C20CB8">
        <w:rPr>
          <w:b/>
          <w:bCs/>
        </w:rPr>
        <w:t>Связь между формируемыми компетенциями и формами контроля их освоения</w:t>
      </w:r>
    </w:p>
    <w:p w:rsidR="003F22BC" w:rsidRPr="007875DC" w:rsidRDefault="003F22BC" w:rsidP="00AC355D">
      <w:pPr>
        <w:pStyle w:val="Style5"/>
        <w:widowControl/>
        <w:jc w:val="both"/>
        <w:rPr>
          <w:rStyle w:val="FontStyle141"/>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3261"/>
        <w:gridCol w:w="3402"/>
        <w:gridCol w:w="2693"/>
      </w:tblGrid>
      <w:tr w:rsidR="00F4170A" w:rsidRPr="007875DC" w:rsidTr="0092408A">
        <w:tc>
          <w:tcPr>
            <w:tcW w:w="425" w:type="dxa"/>
          </w:tcPr>
          <w:p w:rsidR="004C7C2C" w:rsidRPr="007875DC" w:rsidRDefault="004C7C2C" w:rsidP="00C36B45">
            <w:pPr>
              <w:pStyle w:val="Style51"/>
              <w:widowControl/>
              <w:spacing w:line="240" w:lineRule="auto"/>
              <w:ind w:left="10" w:hanging="10"/>
              <w:jc w:val="center"/>
              <w:rPr>
                <w:rStyle w:val="FontStyle137"/>
                <w:b/>
                <w:sz w:val="24"/>
                <w:szCs w:val="24"/>
              </w:rPr>
            </w:pPr>
            <w:r w:rsidRPr="007875DC">
              <w:rPr>
                <w:rStyle w:val="FontStyle137"/>
                <w:b/>
                <w:sz w:val="24"/>
                <w:szCs w:val="24"/>
              </w:rPr>
              <w:t xml:space="preserve">№ </w:t>
            </w:r>
            <w:proofErr w:type="gramStart"/>
            <w:r w:rsidRPr="007875DC">
              <w:rPr>
                <w:rStyle w:val="FontStyle137"/>
                <w:b/>
                <w:sz w:val="24"/>
                <w:szCs w:val="24"/>
              </w:rPr>
              <w:t>п</w:t>
            </w:r>
            <w:proofErr w:type="gramEnd"/>
            <w:r w:rsidRPr="007875DC">
              <w:rPr>
                <w:rStyle w:val="FontStyle137"/>
                <w:b/>
                <w:sz w:val="24"/>
                <w:szCs w:val="24"/>
              </w:rPr>
              <w:t>/п</w:t>
            </w:r>
          </w:p>
        </w:tc>
        <w:tc>
          <w:tcPr>
            <w:tcW w:w="3261" w:type="dxa"/>
          </w:tcPr>
          <w:p w:rsidR="004C7C2C" w:rsidRPr="007875DC" w:rsidRDefault="004C7C2C" w:rsidP="00DF7BBD">
            <w:pPr>
              <w:pStyle w:val="Style51"/>
              <w:widowControl/>
              <w:spacing w:line="240" w:lineRule="auto"/>
              <w:jc w:val="center"/>
              <w:rPr>
                <w:rStyle w:val="FontStyle137"/>
                <w:b/>
                <w:sz w:val="24"/>
                <w:szCs w:val="24"/>
              </w:rPr>
            </w:pPr>
            <w:r w:rsidRPr="007875DC">
              <w:rPr>
                <w:rStyle w:val="FontStyle137"/>
                <w:b/>
                <w:sz w:val="24"/>
                <w:szCs w:val="24"/>
              </w:rPr>
              <w:t>Контролируемые разделы (темы) дисциплины (результаты по разделам)</w:t>
            </w:r>
          </w:p>
        </w:tc>
        <w:tc>
          <w:tcPr>
            <w:tcW w:w="3402" w:type="dxa"/>
          </w:tcPr>
          <w:p w:rsidR="004C7C2C" w:rsidRPr="007875DC" w:rsidRDefault="004C7C2C" w:rsidP="00DF7BBD">
            <w:pPr>
              <w:pStyle w:val="Style51"/>
              <w:widowControl/>
              <w:spacing w:line="240" w:lineRule="auto"/>
              <w:jc w:val="center"/>
              <w:rPr>
                <w:rStyle w:val="FontStyle137"/>
                <w:b/>
                <w:sz w:val="24"/>
                <w:szCs w:val="24"/>
              </w:rPr>
            </w:pPr>
            <w:r w:rsidRPr="007875DC">
              <w:rPr>
                <w:rStyle w:val="FontStyle137"/>
                <w:b/>
                <w:sz w:val="24"/>
                <w:szCs w:val="24"/>
              </w:rPr>
              <w:t xml:space="preserve">Код контролируемой компетенции (или её части) / и ее формулировка </w:t>
            </w:r>
          </w:p>
        </w:tc>
        <w:tc>
          <w:tcPr>
            <w:tcW w:w="2693" w:type="dxa"/>
          </w:tcPr>
          <w:p w:rsidR="004C7C2C" w:rsidRPr="007875DC" w:rsidRDefault="004C7C2C" w:rsidP="00DF7BBD">
            <w:pPr>
              <w:pStyle w:val="Style51"/>
              <w:widowControl/>
              <w:spacing w:line="240" w:lineRule="auto"/>
              <w:jc w:val="center"/>
              <w:rPr>
                <w:rStyle w:val="FontStyle137"/>
                <w:b/>
                <w:sz w:val="24"/>
                <w:szCs w:val="24"/>
              </w:rPr>
            </w:pPr>
            <w:r w:rsidRPr="007875DC">
              <w:rPr>
                <w:rStyle w:val="FontStyle137"/>
                <w:b/>
                <w:sz w:val="24"/>
                <w:szCs w:val="24"/>
              </w:rPr>
              <w:t>Наименование оценочного средства</w:t>
            </w:r>
          </w:p>
        </w:tc>
      </w:tr>
      <w:tr w:rsidR="00F4170A" w:rsidRPr="007875DC" w:rsidTr="00C25061">
        <w:trPr>
          <w:trHeight w:val="331"/>
        </w:trPr>
        <w:tc>
          <w:tcPr>
            <w:tcW w:w="9781" w:type="dxa"/>
            <w:gridSpan w:val="4"/>
            <w:shd w:val="clear" w:color="auto" w:fill="auto"/>
          </w:tcPr>
          <w:p w:rsidR="004C7C2C" w:rsidRPr="007875DC" w:rsidRDefault="004C7C2C" w:rsidP="00C36B45">
            <w:pPr>
              <w:pStyle w:val="Style51"/>
              <w:widowControl/>
              <w:spacing w:line="240" w:lineRule="auto"/>
              <w:jc w:val="center"/>
              <w:rPr>
                <w:rStyle w:val="FontStyle137"/>
                <w:b/>
                <w:sz w:val="24"/>
                <w:szCs w:val="24"/>
              </w:rPr>
            </w:pPr>
            <w:r w:rsidRPr="007875DC">
              <w:rPr>
                <w:rStyle w:val="FontStyle137"/>
                <w:b/>
                <w:sz w:val="24"/>
                <w:szCs w:val="24"/>
              </w:rPr>
              <w:t>Текущий контроль</w:t>
            </w:r>
          </w:p>
        </w:tc>
      </w:tr>
      <w:tr w:rsidR="00F4170A" w:rsidRPr="007875DC" w:rsidTr="0092408A">
        <w:tc>
          <w:tcPr>
            <w:tcW w:w="425" w:type="dxa"/>
          </w:tcPr>
          <w:p w:rsidR="004909DD" w:rsidRPr="007875DC" w:rsidRDefault="004909DD" w:rsidP="00C36B45">
            <w:pPr>
              <w:pStyle w:val="Style51"/>
              <w:widowControl/>
              <w:spacing w:line="240" w:lineRule="auto"/>
              <w:jc w:val="center"/>
              <w:rPr>
                <w:rStyle w:val="FontStyle137"/>
                <w:sz w:val="24"/>
                <w:szCs w:val="24"/>
              </w:rPr>
            </w:pPr>
            <w:r w:rsidRPr="007875DC">
              <w:rPr>
                <w:rStyle w:val="FontStyle137"/>
                <w:sz w:val="24"/>
                <w:szCs w:val="24"/>
              </w:rPr>
              <w:t>1</w:t>
            </w:r>
          </w:p>
        </w:tc>
        <w:tc>
          <w:tcPr>
            <w:tcW w:w="3261" w:type="dxa"/>
          </w:tcPr>
          <w:p w:rsidR="004909DD" w:rsidRPr="007875DC" w:rsidRDefault="004909DD" w:rsidP="00E76623">
            <w:pPr>
              <w:pStyle w:val="Style51"/>
              <w:widowControl/>
              <w:spacing w:line="240" w:lineRule="auto"/>
              <w:rPr>
                <w:rStyle w:val="FontStyle137"/>
                <w:sz w:val="24"/>
                <w:szCs w:val="24"/>
              </w:rPr>
            </w:pPr>
            <w:r w:rsidRPr="007875DC">
              <w:rPr>
                <w:rStyle w:val="FontStyle137"/>
                <w:sz w:val="24"/>
                <w:szCs w:val="24"/>
              </w:rPr>
              <w:t xml:space="preserve">Раздел 1. </w:t>
            </w:r>
            <w:r w:rsidRPr="007875DC">
              <w:rPr>
                <w:rFonts w:eastAsiaTheme="minorEastAsia"/>
              </w:rPr>
              <w:t>Обзор математических моделей и методов их расчета</w:t>
            </w:r>
          </w:p>
        </w:tc>
        <w:tc>
          <w:tcPr>
            <w:tcW w:w="3402" w:type="dxa"/>
          </w:tcPr>
          <w:p w:rsidR="004909DD" w:rsidRPr="007875DC" w:rsidRDefault="004909DD" w:rsidP="00316AA6">
            <w:pPr>
              <w:pStyle w:val="Style51"/>
              <w:widowControl/>
              <w:spacing w:line="240" w:lineRule="auto"/>
              <w:jc w:val="both"/>
              <w:rPr>
                <w:rStyle w:val="FontStyle137"/>
                <w:sz w:val="24"/>
                <w:szCs w:val="24"/>
              </w:rPr>
            </w:pPr>
            <w:r w:rsidRPr="007875DC">
              <w:rPr>
                <w:rStyle w:val="FontStyle137"/>
                <w:sz w:val="24"/>
                <w:szCs w:val="24"/>
              </w:rPr>
              <w:t>ОК-</w:t>
            </w:r>
            <w:r w:rsidR="00316AA6">
              <w:rPr>
                <w:rStyle w:val="FontStyle137"/>
                <w:sz w:val="24"/>
                <w:szCs w:val="24"/>
              </w:rPr>
              <w:t>1</w:t>
            </w:r>
          </w:p>
        </w:tc>
        <w:tc>
          <w:tcPr>
            <w:tcW w:w="2693" w:type="dxa"/>
          </w:tcPr>
          <w:p w:rsidR="004909DD" w:rsidRPr="007875DC" w:rsidRDefault="004909DD" w:rsidP="00DF7BBD">
            <w:pPr>
              <w:pStyle w:val="Style51"/>
              <w:widowControl/>
              <w:spacing w:line="240" w:lineRule="auto"/>
              <w:rPr>
                <w:rStyle w:val="FontStyle137"/>
                <w:sz w:val="24"/>
                <w:szCs w:val="24"/>
              </w:rPr>
            </w:pPr>
            <w:r w:rsidRPr="007875DC">
              <w:rPr>
                <w:rStyle w:val="FontStyle137"/>
                <w:sz w:val="24"/>
                <w:szCs w:val="24"/>
              </w:rPr>
              <w:t>Эссе</w:t>
            </w:r>
          </w:p>
        </w:tc>
      </w:tr>
      <w:tr w:rsidR="00F4170A" w:rsidRPr="007875DC" w:rsidTr="0092408A">
        <w:tc>
          <w:tcPr>
            <w:tcW w:w="425" w:type="dxa"/>
          </w:tcPr>
          <w:p w:rsidR="004C7C2C" w:rsidRPr="007875DC" w:rsidRDefault="004909DD" w:rsidP="00C36B45">
            <w:pPr>
              <w:pStyle w:val="Style51"/>
              <w:widowControl/>
              <w:spacing w:line="240" w:lineRule="auto"/>
              <w:jc w:val="center"/>
              <w:rPr>
                <w:rStyle w:val="FontStyle137"/>
                <w:sz w:val="24"/>
                <w:szCs w:val="24"/>
              </w:rPr>
            </w:pPr>
            <w:r w:rsidRPr="007875DC">
              <w:rPr>
                <w:rStyle w:val="FontStyle137"/>
                <w:sz w:val="24"/>
                <w:szCs w:val="24"/>
              </w:rPr>
              <w:t>2</w:t>
            </w:r>
          </w:p>
        </w:tc>
        <w:tc>
          <w:tcPr>
            <w:tcW w:w="3261" w:type="dxa"/>
          </w:tcPr>
          <w:p w:rsidR="00C36B45" w:rsidRPr="007875DC" w:rsidRDefault="00E76623" w:rsidP="00E76623">
            <w:pPr>
              <w:pStyle w:val="Style51"/>
              <w:widowControl/>
              <w:spacing w:line="240" w:lineRule="auto"/>
              <w:rPr>
                <w:rStyle w:val="FontStyle137"/>
                <w:sz w:val="24"/>
                <w:szCs w:val="24"/>
              </w:rPr>
            </w:pPr>
            <w:r w:rsidRPr="007875DC">
              <w:rPr>
                <w:rStyle w:val="FontStyle137"/>
                <w:sz w:val="24"/>
                <w:szCs w:val="24"/>
              </w:rPr>
              <w:t xml:space="preserve">Раздел 2. </w:t>
            </w:r>
          </w:p>
          <w:p w:rsidR="004C7C2C" w:rsidRPr="007875DC" w:rsidRDefault="00E76623" w:rsidP="00E76623">
            <w:pPr>
              <w:pStyle w:val="Style51"/>
              <w:widowControl/>
              <w:spacing w:line="240" w:lineRule="auto"/>
              <w:rPr>
                <w:rStyle w:val="FontStyle137"/>
                <w:sz w:val="24"/>
                <w:szCs w:val="24"/>
              </w:rPr>
            </w:pPr>
            <w:r w:rsidRPr="007875DC">
              <w:rPr>
                <w:rStyle w:val="FontStyle137"/>
                <w:sz w:val="24"/>
                <w:szCs w:val="24"/>
              </w:rPr>
              <w:t xml:space="preserve">Линейное программирование </w:t>
            </w:r>
          </w:p>
        </w:tc>
        <w:tc>
          <w:tcPr>
            <w:tcW w:w="3402" w:type="dxa"/>
          </w:tcPr>
          <w:p w:rsidR="00E76623" w:rsidRPr="007875DC" w:rsidRDefault="007B779E" w:rsidP="00316AA6">
            <w:pPr>
              <w:pStyle w:val="Style51"/>
              <w:widowControl/>
              <w:spacing w:line="240" w:lineRule="auto"/>
              <w:jc w:val="both"/>
              <w:rPr>
                <w:rStyle w:val="FontStyle137"/>
                <w:sz w:val="24"/>
                <w:szCs w:val="24"/>
              </w:rPr>
            </w:pPr>
            <w:r w:rsidRPr="007875DC">
              <w:rPr>
                <w:rStyle w:val="FontStyle137"/>
                <w:sz w:val="24"/>
                <w:szCs w:val="24"/>
              </w:rPr>
              <w:t>ОК-</w:t>
            </w:r>
            <w:r w:rsidR="00316AA6">
              <w:rPr>
                <w:rStyle w:val="FontStyle137"/>
                <w:sz w:val="24"/>
                <w:szCs w:val="24"/>
              </w:rPr>
              <w:t>1</w:t>
            </w:r>
            <w:r w:rsidRPr="007875DC">
              <w:rPr>
                <w:rStyle w:val="FontStyle137"/>
                <w:sz w:val="24"/>
                <w:szCs w:val="24"/>
              </w:rPr>
              <w:t xml:space="preserve">, </w:t>
            </w:r>
            <w:r w:rsidR="00C36B45" w:rsidRPr="007875DC">
              <w:rPr>
                <w:rStyle w:val="FontStyle137"/>
                <w:sz w:val="24"/>
                <w:szCs w:val="24"/>
              </w:rPr>
              <w:t>ПК-</w:t>
            </w:r>
            <w:r w:rsidR="00316AA6">
              <w:rPr>
                <w:rStyle w:val="FontStyle137"/>
                <w:sz w:val="24"/>
                <w:szCs w:val="24"/>
              </w:rPr>
              <w:t>2</w:t>
            </w:r>
            <w:r w:rsidR="00323977" w:rsidRPr="007875DC">
              <w:rPr>
                <w:rStyle w:val="FontStyle137"/>
                <w:sz w:val="24"/>
                <w:szCs w:val="24"/>
              </w:rPr>
              <w:t>,</w:t>
            </w:r>
            <w:r w:rsidR="00316AA6" w:rsidRPr="007875DC">
              <w:rPr>
                <w:rStyle w:val="FontStyle137"/>
                <w:sz w:val="24"/>
                <w:szCs w:val="24"/>
              </w:rPr>
              <w:t xml:space="preserve"> ПК-</w:t>
            </w:r>
            <w:r w:rsidR="00316AA6">
              <w:rPr>
                <w:rStyle w:val="FontStyle137"/>
                <w:sz w:val="24"/>
                <w:szCs w:val="24"/>
              </w:rPr>
              <w:t>6,</w:t>
            </w:r>
            <w:r w:rsidR="00323977" w:rsidRPr="007875DC">
              <w:rPr>
                <w:rStyle w:val="FontStyle137"/>
                <w:sz w:val="24"/>
                <w:szCs w:val="24"/>
              </w:rPr>
              <w:t xml:space="preserve"> ОПК-2</w:t>
            </w:r>
            <w:r w:rsidR="0092408A" w:rsidRPr="007875DC">
              <w:rPr>
                <w:rStyle w:val="FontStyle138"/>
                <w:rFonts w:eastAsiaTheme="minorEastAsia"/>
                <w:i w:val="0"/>
                <w:sz w:val="24"/>
                <w:szCs w:val="24"/>
              </w:rPr>
              <w:t xml:space="preserve"> (знать, уметь, владеть)</w:t>
            </w:r>
          </w:p>
        </w:tc>
        <w:tc>
          <w:tcPr>
            <w:tcW w:w="2693" w:type="dxa"/>
          </w:tcPr>
          <w:p w:rsidR="004C7C2C" w:rsidRPr="007875DC" w:rsidRDefault="00E76623" w:rsidP="00DF7BBD">
            <w:pPr>
              <w:pStyle w:val="Style51"/>
              <w:widowControl/>
              <w:spacing w:line="240" w:lineRule="auto"/>
              <w:rPr>
                <w:rStyle w:val="FontStyle137"/>
                <w:sz w:val="24"/>
                <w:szCs w:val="24"/>
              </w:rPr>
            </w:pPr>
            <w:r w:rsidRPr="007875DC">
              <w:rPr>
                <w:rStyle w:val="FontStyle137"/>
                <w:sz w:val="24"/>
                <w:szCs w:val="24"/>
              </w:rPr>
              <w:t>Контрольная работа № 1</w:t>
            </w:r>
          </w:p>
        </w:tc>
      </w:tr>
      <w:tr w:rsidR="00F4170A" w:rsidRPr="007875DC" w:rsidTr="0092408A">
        <w:tc>
          <w:tcPr>
            <w:tcW w:w="425" w:type="dxa"/>
          </w:tcPr>
          <w:p w:rsidR="004909DD" w:rsidRPr="007875DC" w:rsidRDefault="004909DD" w:rsidP="00C36B45">
            <w:pPr>
              <w:pStyle w:val="Style51"/>
              <w:widowControl/>
              <w:spacing w:line="240" w:lineRule="auto"/>
              <w:jc w:val="center"/>
              <w:rPr>
                <w:rStyle w:val="FontStyle137"/>
                <w:sz w:val="24"/>
                <w:szCs w:val="24"/>
              </w:rPr>
            </w:pPr>
            <w:r w:rsidRPr="007875DC">
              <w:rPr>
                <w:rStyle w:val="FontStyle137"/>
                <w:sz w:val="24"/>
                <w:szCs w:val="24"/>
              </w:rPr>
              <w:t>3</w:t>
            </w:r>
          </w:p>
        </w:tc>
        <w:tc>
          <w:tcPr>
            <w:tcW w:w="3261" w:type="dxa"/>
          </w:tcPr>
          <w:p w:rsidR="004909DD" w:rsidRPr="007875DC" w:rsidRDefault="004909DD" w:rsidP="00E76623">
            <w:pPr>
              <w:pStyle w:val="Style51"/>
              <w:widowControl/>
              <w:spacing w:line="240" w:lineRule="auto"/>
              <w:rPr>
                <w:rStyle w:val="FontStyle137"/>
                <w:sz w:val="24"/>
                <w:szCs w:val="24"/>
              </w:rPr>
            </w:pPr>
            <w:r w:rsidRPr="007875DC">
              <w:rPr>
                <w:rStyle w:val="FontStyle137"/>
                <w:sz w:val="24"/>
                <w:szCs w:val="24"/>
              </w:rPr>
              <w:t>Раздел 3. Управление инвестиционными проектами</w:t>
            </w:r>
          </w:p>
        </w:tc>
        <w:tc>
          <w:tcPr>
            <w:tcW w:w="3402" w:type="dxa"/>
          </w:tcPr>
          <w:p w:rsidR="004909DD" w:rsidRPr="007875DC" w:rsidRDefault="004909DD" w:rsidP="00316AA6">
            <w:pPr>
              <w:pStyle w:val="Style51"/>
              <w:widowControl/>
              <w:spacing w:line="240" w:lineRule="auto"/>
              <w:jc w:val="both"/>
              <w:rPr>
                <w:rStyle w:val="FontStyle137"/>
                <w:sz w:val="24"/>
                <w:szCs w:val="24"/>
              </w:rPr>
            </w:pPr>
            <w:r w:rsidRPr="007875DC">
              <w:rPr>
                <w:rStyle w:val="FontStyle137"/>
                <w:sz w:val="24"/>
                <w:szCs w:val="24"/>
              </w:rPr>
              <w:t>ОК-</w:t>
            </w:r>
            <w:r w:rsidR="00316AA6">
              <w:rPr>
                <w:rStyle w:val="FontStyle137"/>
                <w:sz w:val="24"/>
                <w:szCs w:val="24"/>
              </w:rPr>
              <w:t>1</w:t>
            </w:r>
            <w:r w:rsidRPr="007875DC">
              <w:rPr>
                <w:rStyle w:val="FontStyle137"/>
                <w:sz w:val="24"/>
                <w:szCs w:val="24"/>
              </w:rPr>
              <w:t>, ПК-</w:t>
            </w:r>
            <w:r w:rsidR="00316AA6">
              <w:rPr>
                <w:rStyle w:val="FontStyle137"/>
                <w:sz w:val="24"/>
                <w:szCs w:val="24"/>
              </w:rPr>
              <w:t>2</w:t>
            </w:r>
            <w:r w:rsidR="00323977" w:rsidRPr="007875DC">
              <w:rPr>
                <w:rStyle w:val="FontStyle137"/>
                <w:sz w:val="24"/>
                <w:szCs w:val="24"/>
              </w:rPr>
              <w:t>, ОПК-2</w:t>
            </w:r>
            <w:r w:rsidRPr="007875DC">
              <w:rPr>
                <w:rStyle w:val="FontStyle137"/>
                <w:sz w:val="24"/>
                <w:szCs w:val="24"/>
              </w:rPr>
              <w:t xml:space="preserve"> (знать, уметь, владеть)</w:t>
            </w:r>
          </w:p>
        </w:tc>
        <w:tc>
          <w:tcPr>
            <w:tcW w:w="2693" w:type="dxa"/>
          </w:tcPr>
          <w:p w:rsidR="004909DD" w:rsidRPr="007875DC" w:rsidRDefault="004909DD" w:rsidP="00DF7BBD">
            <w:pPr>
              <w:pStyle w:val="Style51"/>
              <w:widowControl/>
              <w:spacing w:line="240" w:lineRule="auto"/>
              <w:rPr>
                <w:rStyle w:val="FontStyle137"/>
                <w:sz w:val="24"/>
                <w:szCs w:val="24"/>
              </w:rPr>
            </w:pPr>
            <w:r w:rsidRPr="007875DC">
              <w:rPr>
                <w:rStyle w:val="FontStyle137"/>
                <w:sz w:val="24"/>
                <w:szCs w:val="24"/>
              </w:rPr>
              <w:t>Индивидуальное домашнее задание № 1.</w:t>
            </w:r>
          </w:p>
        </w:tc>
      </w:tr>
      <w:tr w:rsidR="00F4170A" w:rsidRPr="007875DC" w:rsidTr="00C25061">
        <w:tc>
          <w:tcPr>
            <w:tcW w:w="9781" w:type="dxa"/>
            <w:gridSpan w:val="4"/>
            <w:shd w:val="clear" w:color="auto" w:fill="auto"/>
          </w:tcPr>
          <w:p w:rsidR="00E76623" w:rsidRPr="007875DC" w:rsidRDefault="00E76623" w:rsidP="00C36B45">
            <w:pPr>
              <w:pStyle w:val="Style51"/>
              <w:widowControl/>
              <w:spacing w:line="240" w:lineRule="auto"/>
              <w:jc w:val="center"/>
              <w:rPr>
                <w:rStyle w:val="FontStyle137"/>
                <w:b/>
                <w:sz w:val="24"/>
                <w:szCs w:val="24"/>
              </w:rPr>
            </w:pPr>
            <w:r w:rsidRPr="007875DC">
              <w:rPr>
                <w:rStyle w:val="FontStyle137"/>
                <w:b/>
                <w:sz w:val="24"/>
                <w:szCs w:val="24"/>
              </w:rPr>
              <w:lastRenderedPageBreak/>
              <w:t>Промежуточный контроль</w:t>
            </w:r>
          </w:p>
        </w:tc>
      </w:tr>
      <w:tr w:rsidR="00F4170A" w:rsidRPr="007875DC" w:rsidTr="0092408A">
        <w:tc>
          <w:tcPr>
            <w:tcW w:w="425" w:type="dxa"/>
            <w:shd w:val="clear" w:color="auto" w:fill="auto"/>
          </w:tcPr>
          <w:p w:rsidR="00E76623" w:rsidRPr="007875DC" w:rsidRDefault="00E76623" w:rsidP="00C36B45">
            <w:pPr>
              <w:pStyle w:val="Style51"/>
              <w:widowControl/>
              <w:spacing w:line="240" w:lineRule="auto"/>
              <w:jc w:val="center"/>
              <w:rPr>
                <w:rStyle w:val="FontStyle137"/>
                <w:sz w:val="24"/>
                <w:szCs w:val="24"/>
              </w:rPr>
            </w:pPr>
          </w:p>
        </w:tc>
        <w:tc>
          <w:tcPr>
            <w:tcW w:w="3261" w:type="dxa"/>
            <w:shd w:val="clear" w:color="auto" w:fill="auto"/>
          </w:tcPr>
          <w:p w:rsidR="00E76623" w:rsidRPr="007875DC" w:rsidRDefault="00C05C42" w:rsidP="00C05C42">
            <w:pPr>
              <w:pStyle w:val="Style51"/>
              <w:widowControl/>
              <w:spacing w:line="240" w:lineRule="auto"/>
              <w:rPr>
                <w:rStyle w:val="FontStyle137"/>
                <w:sz w:val="24"/>
                <w:szCs w:val="24"/>
              </w:rPr>
            </w:pPr>
            <w:r w:rsidRPr="007875DC">
              <w:rPr>
                <w:rStyle w:val="FontStyle137"/>
                <w:sz w:val="24"/>
                <w:szCs w:val="24"/>
              </w:rPr>
              <w:t>зачет</w:t>
            </w:r>
          </w:p>
        </w:tc>
        <w:tc>
          <w:tcPr>
            <w:tcW w:w="3402" w:type="dxa"/>
            <w:shd w:val="clear" w:color="auto" w:fill="auto"/>
          </w:tcPr>
          <w:p w:rsidR="00E76623" w:rsidRPr="007875DC" w:rsidRDefault="004909DD" w:rsidP="00316AA6">
            <w:pPr>
              <w:pStyle w:val="Style51"/>
              <w:widowControl/>
              <w:spacing w:line="240" w:lineRule="auto"/>
              <w:rPr>
                <w:rStyle w:val="FontStyle137"/>
                <w:sz w:val="24"/>
                <w:szCs w:val="24"/>
              </w:rPr>
            </w:pPr>
            <w:r w:rsidRPr="007875DC">
              <w:rPr>
                <w:rStyle w:val="FontStyle137"/>
                <w:sz w:val="24"/>
                <w:szCs w:val="24"/>
              </w:rPr>
              <w:t>ОК-</w:t>
            </w:r>
            <w:r w:rsidR="00316AA6">
              <w:rPr>
                <w:rStyle w:val="FontStyle137"/>
                <w:sz w:val="24"/>
                <w:szCs w:val="24"/>
              </w:rPr>
              <w:t>1</w:t>
            </w:r>
            <w:r w:rsidRPr="007875DC">
              <w:rPr>
                <w:rStyle w:val="FontStyle137"/>
                <w:sz w:val="24"/>
                <w:szCs w:val="24"/>
              </w:rPr>
              <w:t>, ПК-</w:t>
            </w:r>
            <w:r w:rsidR="00316AA6">
              <w:rPr>
                <w:rStyle w:val="FontStyle137"/>
                <w:sz w:val="24"/>
                <w:szCs w:val="24"/>
              </w:rPr>
              <w:t>2</w:t>
            </w:r>
            <w:r w:rsidR="00323977" w:rsidRPr="007875DC">
              <w:rPr>
                <w:rStyle w:val="FontStyle137"/>
                <w:sz w:val="24"/>
                <w:szCs w:val="24"/>
              </w:rPr>
              <w:t>,</w:t>
            </w:r>
            <w:r w:rsidR="00316AA6">
              <w:rPr>
                <w:rStyle w:val="FontStyle137"/>
                <w:sz w:val="24"/>
                <w:szCs w:val="24"/>
              </w:rPr>
              <w:t xml:space="preserve"> </w:t>
            </w:r>
            <w:r w:rsidR="00316AA6" w:rsidRPr="007875DC">
              <w:rPr>
                <w:rStyle w:val="FontStyle137"/>
                <w:sz w:val="24"/>
                <w:szCs w:val="24"/>
              </w:rPr>
              <w:t>ПК-</w:t>
            </w:r>
            <w:r w:rsidR="00316AA6">
              <w:rPr>
                <w:rStyle w:val="FontStyle137"/>
                <w:sz w:val="24"/>
                <w:szCs w:val="24"/>
              </w:rPr>
              <w:t>6,</w:t>
            </w:r>
            <w:r w:rsidR="00323977" w:rsidRPr="007875DC">
              <w:rPr>
                <w:rStyle w:val="FontStyle137"/>
                <w:sz w:val="24"/>
                <w:szCs w:val="24"/>
              </w:rPr>
              <w:t xml:space="preserve"> ОПК-2</w:t>
            </w:r>
            <w:r w:rsidRPr="007875DC">
              <w:rPr>
                <w:rStyle w:val="FontStyle137"/>
                <w:sz w:val="24"/>
                <w:szCs w:val="24"/>
              </w:rPr>
              <w:t xml:space="preserve"> (знать, уметь, владеть)</w:t>
            </w:r>
          </w:p>
        </w:tc>
        <w:tc>
          <w:tcPr>
            <w:tcW w:w="2693" w:type="dxa"/>
            <w:shd w:val="clear" w:color="auto" w:fill="auto"/>
          </w:tcPr>
          <w:p w:rsidR="00E76623" w:rsidRPr="007875DC" w:rsidRDefault="00C05C42" w:rsidP="00DF7BBD">
            <w:pPr>
              <w:pStyle w:val="Style51"/>
              <w:widowControl/>
              <w:spacing w:line="240" w:lineRule="auto"/>
              <w:rPr>
                <w:rStyle w:val="FontStyle137"/>
                <w:sz w:val="24"/>
                <w:szCs w:val="24"/>
              </w:rPr>
            </w:pPr>
            <w:r w:rsidRPr="007875DC">
              <w:rPr>
                <w:rStyle w:val="FontStyle137"/>
                <w:sz w:val="24"/>
                <w:szCs w:val="24"/>
              </w:rPr>
              <w:t>Вопросы, задачи</w:t>
            </w:r>
          </w:p>
        </w:tc>
      </w:tr>
    </w:tbl>
    <w:p w:rsidR="00567193" w:rsidRPr="007875DC" w:rsidRDefault="00567193" w:rsidP="00AC355D">
      <w:pPr>
        <w:pStyle w:val="Style5"/>
        <w:widowControl/>
        <w:rPr>
          <w:rStyle w:val="FontStyle141"/>
          <w:sz w:val="24"/>
          <w:szCs w:val="24"/>
        </w:rPr>
      </w:pPr>
    </w:p>
    <w:p w:rsidR="003F22BC" w:rsidRPr="007875DC" w:rsidRDefault="00C20CB8" w:rsidP="00686F87">
      <w:pPr>
        <w:pStyle w:val="Style5"/>
        <w:widowControl/>
        <w:jc w:val="both"/>
        <w:rPr>
          <w:rStyle w:val="FontStyle141"/>
          <w:i w:val="0"/>
          <w:sz w:val="24"/>
          <w:szCs w:val="24"/>
        </w:rPr>
      </w:pPr>
      <w:r>
        <w:rPr>
          <w:rStyle w:val="FontStyle141"/>
          <w:i w:val="0"/>
          <w:sz w:val="24"/>
          <w:szCs w:val="24"/>
        </w:rPr>
        <w:t>7</w:t>
      </w:r>
      <w:r w:rsidR="003F22BC" w:rsidRPr="007875DC">
        <w:rPr>
          <w:rStyle w:val="FontStyle141"/>
          <w:i w:val="0"/>
          <w:sz w:val="24"/>
          <w:szCs w:val="24"/>
        </w:rPr>
        <w:t xml:space="preserve">.2. </w:t>
      </w:r>
      <w:r w:rsidR="00686F87" w:rsidRPr="007875DC">
        <w:rPr>
          <w:b/>
        </w:rPr>
        <w:t>Типовые контрольные задания или иные материалы, необходимые для оценки знаний, умений, навыков и (или</w:t>
      </w:r>
      <w:r w:rsidR="00623289" w:rsidRPr="007875DC">
        <w:rPr>
          <w:b/>
        </w:rPr>
        <w:t>)</w:t>
      </w:r>
      <w:r w:rsidR="00686F87" w:rsidRPr="007875DC">
        <w:rPr>
          <w:b/>
        </w:rPr>
        <w:t xml:space="preserve"> опыта деятельности, характеризующие этапы формирования компетенций в процессе освоения образовательной программы</w:t>
      </w:r>
    </w:p>
    <w:p w:rsidR="00686F87" w:rsidRPr="007875DC" w:rsidRDefault="00686F87" w:rsidP="00AC355D">
      <w:pPr>
        <w:pStyle w:val="Style5"/>
        <w:widowControl/>
        <w:rPr>
          <w:rStyle w:val="FontStyle141"/>
          <w:sz w:val="24"/>
          <w:szCs w:val="24"/>
        </w:rPr>
      </w:pPr>
    </w:p>
    <w:p w:rsidR="003F22BC" w:rsidRPr="007875DC" w:rsidRDefault="003F22BC" w:rsidP="00AC355D">
      <w:pPr>
        <w:pStyle w:val="Style23"/>
        <w:widowControl/>
        <w:rPr>
          <w:rStyle w:val="FontStyle134"/>
          <w:i/>
          <w:sz w:val="24"/>
          <w:szCs w:val="24"/>
        </w:rPr>
      </w:pPr>
      <w:r w:rsidRPr="007875DC">
        <w:rPr>
          <w:rStyle w:val="FontStyle134"/>
          <w:i/>
          <w:sz w:val="24"/>
          <w:szCs w:val="24"/>
        </w:rPr>
        <w:t xml:space="preserve">6.2.1. </w:t>
      </w:r>
      <w:r w:rsidR="00C05C42" w:rsidRPr="007875DC">
        <w:rPr>
          <w:rStyle w:val="FontStyle134"/>
          <w:i/>
          <w:sz w:val="24"/>
          <w:szCs w:val="24"/>
        </w:rPr>
        <w:t>З</w:t>
      </w:r>
      <w:r w:rsidRPr="007875DC">
        <w:rPr>
          <w:rStyle w:val="FontStyle134"/>
          <w:i/>
          <w:sz w:val="24"/>
          <w:szCs w:val="24"/>
        </w:rPr>
        <w:t>ачет</w:t>
      </w:r>
    </w:p>
    <w:p w:rsidR="003F22BC" w:rsidRPr="007875DC" w:rsidRDefault="003F22BC" w:rsidP="00AC355D">
      <w:pPr>
        <w:pStyle w:val="Style7"/>
        <w:widowControl/>
        <w:tabs>
          <w:tab w:val="left" w:pos="413"/>
        </w:tabs>
        <w:ind w:left="413"/>
        <w:rPr>
          <w:rStyle w:val="FontStyle137"/>
          <w:b/>
          <w:i/>
          <w:sz w:val="24"/>
          <w:szCs w:val="24"/>
        </w:rPr>
      </w:pPr>
      <w:r w:rsidRPr="007875DC">
        <w:rPr>
          <w:rStyle w:val="FontStyle137"/>
          <w:b/>
          <w:i/>
          <w:sz w:val="24"/>
          <w:szCs w:val="24"/>
        </w:rPr>
        <w:t>а)</w:t>
      </w:r>
      <w:r w:rsidRPr="007875DC">
        <w:rPr>
          <w:rStyle w:val="FontStyle137"/>
          <w:b/>
          <w:i/>
          <w:sz w:val="24"/>
          <w:szCs w:val="24"/>
        </w:rPr>
        <w:tab/>
        <w:t>типовые вопросы:</w:t>
      </w:r>
    </w:p>
    <w:p w:rsidR="00C05C42" w:rsidRPr="007875DC" w:rsidRDefault="00C05C42" w:rsidP="00364DF3">
      <w:pPr>
        <w:ind w:firstLine="709"/>
        <w:jc w:val="both"/>
      </w:pPr>
      <w:r w:rsidRPr="007875DC">
        <w:t>Основные принципы моделирования и общие свойства экономических объектов</w:t>
      </w:r>
    </w:p>
    <w:p w:rsidR="00C05C42" w:rsidRPr="007875DC" w:rsidRDefault="00C05C42" w:rsidP="00364DF3">
      <w:pPr>
        <w:ind w:firstLine="709"/>
        <w:jc w:val="both"/>
      </w:pPr>
      <w:r w:rsidRPr="007875DC">
        <w:t>Классификация математических моделей и методов</w:t>
      </w:r>
    </w:p>
    <w:p w:rsidR="00C05C42" w:rsidRPr="007875DC" w:rsidRDefault="00C05C42" w:rsidP="00364DF3">
      <w:pPr>
        <w:ind w:firstLine="709"/>
        <w:jc w:val="both"/>
      </w:pPr>
      <w:r w:rsidRPr="007875DC">
        <w:t>Этапы построения математической модели на примере производственного предприятия</w:t>
      </w:r>
    </w:p>
    <w:p w:rsidR="00C05C42" w:rsidRPr="007875DC" w:rsidRDefault="00C05C42" w:rsidP="00364DF3">
      <w:pPr>
        <w:ind w:firstLine="709"/>
        <w:jc w:val="both"/>
      </w:pPr>
      <w:r w:rsidRPr="007875DC">
        <w:t>Постановка задачи линейного программирования. Задача об оптимальном использовании ресурсов при производственном планировании.</w:t>
      </w:r>
    </w:p>
    <w:p w:rsidR="00C05C42" w:rsidRPr="007875DC" w:rsidRDefault="00C05C42" w:rsidP="00364DF3">
      <w:pPr>
        <w:ind w:firstLine="709"/>
        <w:jc w:val="both"/>
      </w:pPr>
      <w:r w:rsidRPr="007875DC">
        <w:t>Постановка задачи линейного программирования. Задача об оптимальном планировании состава продукции</w:t>
      </w:r>
    </w:p>
    <w:p w:rsidR="00C05C42" w:rsidRPr="007875DC" w:rsidRDefault="00C05C42" w:rsidP="00364DF3">
      <w:pPr>
        <w:ind w:firstLine="709"/>
        <w:jc w:val="both"/>
      </w:pPr>
      <w:r w:rsidRPr="007875DC">
        <w:t>Постановка задачи линейного программирования. Транспортная задача</w:t>
      </w:r>
    </w:p>
    <w:p w:rsidR="00C05C42" w:rsidRPr="007875DC" w:rsidRDefault="00C05C42" w:rsidP="00364DF3">
      <w:pPr>
        <w:ind w:firstLine="709"/>
        <w:jc w:val="both"/>
      </w:pPr>
      <w:r w:rsidRPr="007875DC">
        <w:t>Симплекс-метод решения задачи линейного программирования. Описание алгоритма решения.</w:t>
      </w:r>
    </w:p>
    <w:p w:rsidR="00C05C42" w:rsidRPr="007875DC" w:rsidRDefault="00C05C42" w:rsidP="00364DF3">
      <w:pPr>
        <w:ind w:firstLine="709"/>
        <w:jc w:val="both"/>
      </w:pPr>
      <w:r w:rsidRPr="007875DC">
        <w:t>Постановка и решение задачи целочисленного программирования. Метод Гомори. Описание алгоритма решения</w:t>
      </w:r>
      <w:r w:rsidR="007C7E0B" w:rsidRPr="007875DC">
        <w:t>.</w:t>
      </w:r>
    </w:p>
    <w:p w:rsidR="00C05C42" w:rsidRPr="007875DC" w:rsidRDefault="00C05C42" w:rsidP="00364DF3">
      <w:pPr>
        <w:ind w:firstLine="709"/>
        <w:jc w:val="both"/>
      </w:pPr>
      <w:r w:rsidRPr="007875DC">
        <w:t>Постановка и решение задачи целочисленного программирования. Метод ветвей и границ. Описание алгоритма решения</w:t>
      </w:r>
      <w:r w:rsidR="007C7E0B" w:rsidRPr="007875DC">
        <w:t>.</w:t>
      </w:r>
    </w:p>
    <w:p w:rsidR="00AE441E" w:rsidRPr="007875DC" w:rsidRDefault="00AE441E" w:rsidP="00364DF3">
      <w:pPr>
        <w:ind w:firstLine="709"/>
        <w:jc w:val="both"/>
      </w:pPr>
      <w:proofErr w:type="gramStart"/>
      <w:r w:rsidRPr="007875DC">
        <w:t>Понятие и сущность инвестиций, инвестиционного проекта, сроков и стадий его реализации, денежных потоков, методов анализа рынка, методы оценки рисков (финансовых, политических, экологических, социальных, геополитических и т.п.).</w:t>
      </w:r>
      <w:proofErr w:type="gramEnd"/>
    </w:p>
    <w:p w:rsidR="00AE441E" w:rsidRPr="007875DC" w:rsidRDefault="00AE441E" w:rsidP="00364DF3">
      <w:pPr>
        <w:ind w:firstLine="709"/>
        <w:jc w:val="both"/>
      </w:pPr>
      <w:r w:rsidRPr="007875DC">
        <w:t xml:space="preserve">Расчет производственной мощности для непрерывных процессов и периодических. Расчет режимного фонда времени, периодического режимного фонда времени, времени простоя основного оборудования в ремонте, проектного выпуска продукции. </w:t>
      </w:r>
    </w:p>
    <w:p w:rsidR="00AE441E" w:rsidRPr="007875DC" w:rsidRDefault="00AE441E" w:rsidP="00364DF3">
      <w:pPr>
        <w:ind w:firstLine="709"/>
        <w:jc w:val="both"/>
      </w:pPr>
      <w:proofErr w:type="gramStart"/>
      <w:r w:rsidRPr="007875DC">
        <w:t>Расчет затрат на приобретение земельного участка,  расходов на подготовку строительной площадки, затрат на строительство зданий и сооружений, расходов на покупку лицензий и других нематериальных активов, затрат на оборудование, расходов на замещение оборудования с коротким сроком службы, затрат на подготовку производства, расходов на оборотный капитал, прочих необъектных затрат (в том числе штрафы, пени, взносы).</w:t>
      </w:r>
      <w:proofErr w:type="gramEnd"/>
    </w:p>
    <w:p w:rsidR="00AE441E" w:rsidRPr="007875DC" w:rsidRDefault="00AE441E" w:rsidP="00364DF3">
      <w:pPr>
        <w:ind w:firstLine="709"/>
        <w:jc w:val="both"/>
      </w:pPr>
      <w:r w:rsidRPr="007875DC">
        <w:t>Расчет материальных затрат на годовой выпуск продукции</w:t>
      </w:r>
      <w:r w:rsidR="007C7E0B" w:rsidRPr="007875DC">
        <w:t>.</w:t>
      </w:r>
    </w:p>
    <w:p w:rsidR="00AE441E" w:rsidRPr="007875DC" w:rsidRDefault="00AE441E" w:rsidP="00364DF3">
      <w:pPr>
        <w:ind w:firstLine="709"/>
        <w:jc w:val="both"/>
      </w:pPr>
      <w:r w:rsidRPr="007875DC">
        <w:rPr>
          <w:rStyle w:val="FontStyle134"/>
          <w:rFonts w:eastAsiaTheme="minorEastAsia"/>
          <w:b w:val="0"/>
          <w:sz w:val="24"/>
          <w:szCs w:val="24"/>
        </w:rPr>
        <w:t xml:space="preserve">Расчет баланса рабочего времени, явочной численности, списочной численности, годового фонда заработной платы, складывающегося из основной и дополнительной с учетом периодичности или непрерывности производства и категории </w:t>
      </w:r>
      <w:proofErr w:type="gramStart"/>
      <w:r w:rsidRPr="007875DC">
        <w:rPr>
          <w:rStyle w:val="FontStyle134"/>
          <w:rFonts w:eastAsiaTheme="minorEastAsia"/>
          <w:b w:val="0"/>
          <w:sz w:val="24"/>
          <w:szCs w:val="24"/>
        </w:rPr>
        <w:t>работающих</w:t>
      </w:r>
      <w:proofErr w:type="gramEnd"/>
      <w:r w:rsidRPr="007875DC">
        <w:rPr>
          <w:rStyle w:val="FontStyle134"/>
          <w:rFonts w:eastAsiaTheme="minorEastAsia"/>
          <w:b w:val="0"/>
          <w:sz w:val="24"/>
          <w:szCs w:val="24"/>
        </w:rPr>
        <w:t>.</w:t>
      </w:r>
    </w:p>
    <w:p w:rsidR="00AE441E" w:rsidRPr="007875DC" w:rsidRDefault="007C7E0B" w:rsidP="00364DF3">
      <w:pPr>
        <w:ind w:firstLine="709"/>
        <w:jc w:val="both"/>
        <w:rPr>
          <w:rStyle w:val="FontStyle134"/>
          <w:rFonts w:eastAsiaTheme="minorEastAsia"/>
          <w:b w:val="0"/>
          <w:sz w:val="24"/>
          <w:szCs w:val="24"/>
        </w:rPr>
      </w:pPr>
      <w:r w:rsidRPr="007875DC">
        <w:rPr>
          <w:rStyle w:val="FontStyle134"/>
          <w:rFonts w:eastAsiaTheme="minorEastAsia"/>
          <w:b w:val="0"/>
          <w:sz w:val="24"/>
          <w:szCs w:val="24"/>
        </w:rPr>
        <w:t>Расчет расходов на содержание и эксплуатацию оборудования,  цеховых расходов, накладных расходов.</w:t>
      </w:r>
    </w:p>
    <w:p w:rsidR="007C7E0B" w:rsidRPr="007875DC" w:rsidRDefault="007C7E0B" w:rsidP="00364DF3">
      <w:pPr>
        <w:ind w:firstLine="709"/>
        <w:jc w:val="both"/>
        <w:rPr>
          <w:rStyle w:val="FontStyle134"/>
          <w:rFonts w:eastAsiaTheme="minorEastAsia"/>
          <w:b w:val="0"/>
          <w:sz w:val="24"/>
          <w:szCs w:val="24"/>
        </w:rPr>
      </w:pPr>
      <w:r w:rsidRPr="007875DC">
        <w:rPr>
          <w:rStyle w:val="FontStyle134"/>
          <w:rFonts w:eastAsiaTheme="minorEastAsia"/>
          <w:b w:val="0"/>
          <w:sz w:val="24"/>
          <w:szCs w:val="24"/>
        </w:rPr>
        <w:t>Расчет проектной себестоимости продукции методом прямого счета с учетом вышеописанной структуры расходов.</w:t>
      </w:r>
    </w:p>
    <w:p w:rsidR="007C7E0B" w:rsidRPr="007875DC" w:rsidRDefault="007C7E0B" w:rsidP="00364DF3">
      <w:pPr>
        <w:ind w:firstLine="709"/>
        <w:jc w:val="both"/>
        <w:rPr>
          <w:rStyle w:val="FontStyle134"/>
          <w:rFonts w:eastAsiaTheme="minorEastAsia"/>
          <w:b w:val="0"/>
          <w:sz w:val="24"/>
          <w:szCs w:val="24"/>
        </w:rPr>
      </w:pPr>
      <w:r w:rsidRPr="007875DC">
        <w:rPr>
          <w:rStyle w:val="FontStyle134"/>
          <w:rFonts w:eastAsiaTheme="minorEastAsia"/>
          <w:b w:val="0"/>
          <w:sz w:val="24"/>
          <w:szCs w:val="24"/>
        </w:rPr>
        <w:t>Рассмотрение понятие денежных потоков и методов их расчета.</w:t>
      </w:r>
    </w:p>
    <w:p w:rsidR="007C7E0B" w:rsidRPr="007875DC" w:rsidRDefault="007C7E0B" w:rsidP="00364DF3">
      <w:pPr>
        <w:ind w:firstLine="709"/>
        <w:jc w:val="both"/>
        <w:rPr>
          <w:rStyle w:val="FontStyle134"/>
          <w:rFonts w:eastAsiaTheme="minorEastAsia"/>
          <w:b w:val="0"/>
          <w:sz w:val="24"/>
          <w:szCs w:val="24"/>
        </w:rPr>
      </w:pPr>
      <w:r w:rsidRPr="007875DC">
        <w:rPr>
          <w:rStyle w:val="FontStyle134"/>
          <w:rFonts w:eastAsiaTheme="minorEastAsia"/>
          <w:b w:val="0"/>
          <w:sz w:val="24"/>
          <w:szCs w:val="24"/>
        </w:rPr>
        <w:t>Рассмотрение понятие дисконтирования денежных потоков и методов расчета.</w:t>
      </w:r>
    </w:p>
    <w:p w:rsidR="007C7E0B" w:rsidRPr="007875DC" w:rsidRDefault="007C7E0B" w:rsidP="00364DF3">
      <w:pPr>
        <w:ind w:firstLine="709"/>
        <w:jc w:val="both"/>
        <w:rPr>
          <w:rStyle w:val="FontStyle134"/>
          <w:rFonts w:eastAsiaTheme="minorEastAsia"/>
          <w:b w:val="0"/>
          <w:sz w:val="24"/>
          <w:szCs w:val="24"/>
        </w:rPr>
      </w:pPr>
      <w:r w:rsidRPr="007875DC">
        <w:rPr>
          <w:rStyle w:val="FontStyle134"/>
          <w:rFonts w:eastAsiaTheme="minorEastAsia"/>
          <w:b w:val="0"/>
          <w:sz w:val="24"/>
          <w:szCs w:val="24"/>
        </w:rPr>
        <w:t>Расчет показателей эффективности инвестиционного проекта.</w:t>
      </w:r>
    </w:p>
    <w:p w:rsidR="007C7E0B" w:rsidRPr="007875DC" w:rsidRDefault="007C7E0B" w:rsidP="00364DF3">
      <w:pPr>
        <w:ind w:firstLine="709"/>
        <w:jc w:val="both"/>
        <w:rPr>
          <w:rStyle w:val="FontStyle134"/>
          <w:rFonts w:eastAsiaTheme="minorEastAsia"/>
          <w:b w:val="0"/>
          <w:sz w:val="24"/>
          <w:szCs w:val="24"/>
        </w:rPr>
      </w:pPr>
      <w:r w:rsidRPr="007875DC">
        <w:rPr>
          <w:rStyle w:val="FontStyle134"/>
          <w:rFonts w:eastAsiaTheme="minorEastAsia"/>
          <w:b w:val="0"/>
          <w:sz w:val="24"/>
          <w:szCs w:val="24"/>
        </w:rPr>
        <w:t>Расчет точки безубыточности, расчет премии за риск инвестиций методом модели цены капитальных вложений (МКЦВ).</w:t>
      </w:r>
    </w:p>
    <w:p w:rsidR="007C7E0B" w:rsidRPr="007875DC" w:rsidRDefault="007C7E0B" w:rsidP="00364DF3">
      <w:pPr>
        <w:ind w:firstLine="709"/>
        <w:jc w:val="both"/>
        <w:rPr>
          <w:rStyle w:val="FontStyle134"/>
          <w:rFonts w:eastAsiaTheme="minorEastAsia"/>
          <w:b w:val="0"/>
          <w:sz w:val="24"/>
          <w:szCs w:val="24"/>
        </w:rPr>
      </w:pPr>
      <w:r w:rsidRPr="007875DC">
        <w:rPr>
          <w:rStyle w:val="FontStyle134"/>
          <w:rFonts w:eastAsiaTheme="minorEastAsia"/>
          <w:b w:val="0"/>
          <w:sz w:val="24"/>
          <w:szCs w:val="24"/>
        </w:rPr>
        <w:t>Оценка коммерческой эффективности инвестиционного проекта.</w:t>
      </w:r>
    </w:p>
    <w:p w:rsidR="007C7E0B" w:rsidRPr="007875DC" w:rsidRDefault="007C7E0B" w:rsidP="00364DF3">
      <w:pPr>
        <w:ind w:firstLine="709"/>
        <w:jc w:val="both"/>
      </w:pPr>
      <w:r w:rsidRPr="007875DC">
        <w:rPr>
          <w:rStyle w:val="FontStyle134"/>
          <w:rFonts w:eastAsiaTheme="minorEastAsia"/>
          <w:b w:val="0"/>
          <w:sz w:val="24"/>
          <w:szCs w:val="24"/>
        </w:rPr>
        <w:t xml:space="preserve">Расчет технико-экономических показателей проекта методами прямого счета, с использованием пакета инструментов </w:t>
      </w:r>
      <w:r w:rsidRPr="007875DC">
        <w:rPr>
          <w:rStyle w:val="FontStyle134"/>
          <w:rFonts w:eastAsiaTheme="minorEastAsia"/>
          <w:b w:val="0"/>
          <w:sz w:val="24"/>
          <w:szCs w:val="24"/>
          <w:lang w:val="en-US"/>
        </w:rPr>
        <w:t>MS</w:t>
      </w:r>
      <w:r w:rsidRPr="007875DC">
        <w:rPr>
          <w:rStyle w:val="FontStyle134"/>
          <w:rFonts w:eastAsiaTheme="minorEastAsia"/>
          <w:b w:val="0"/>
          <w:sz w:val="24"/>
          <w:szCs w:val="24"/>
        </w:rPr>
        <w:t xml:space="preserve"> </w:t>
      </w:r>
      <w:r w:rsidRPr="007875DC">
        <w:rPr>
          <w:rStyle w:val="FontStyle134"/>
          <w:rFonts w:eastAsiaTheme="minorEastAsia"/>
          <w:b w:val="0"/>
          <w:sz w:val="24"/>
          <w:szCs w:val="24"/>
          <w:lang w:val="en-US"/>
        </w:rPr>
        <w:t>Excel</w:t>
      </w:r>
      <w:r w:rsidRPr="007875DC">
        <w:rPr>
          <w:rStyle w:val="FontStyle134"/>
          <w:rFonts w:eastAsiaTheme="minorEastAsia"/>
          <w:b w:val="0"/>
          <w:sz w:val="24"/>
          <w:szCs w:val="24"/>
        </w:rPr>
        <w:t xml:space="preserve"> «Поиск решения».</w:t>
      </w:r>
    </w:p>
    <w:p w:rsidR="00C05C42" w:rsidRPr="007875DC" w:rsidRDefault="00C05C42" w:rsidP="00C05C42">
      <w:pPr>
        <w:pStyle w:val="Style7"/>
        <w:widowControl/>
        <w:tabs>
          <w:tab w:val="left" w:pos="413"/>
        </w:tabs>
        <w:ind w:left="720"/>
        <w:rPr>
          <w:rStyle w:val="FontStyle137"/>
          <w:sz w:val="24"/>
          <w:szCs w:val="24"/>
        </w:rPr>
      </w:pPr>
    </w:p>
    <w:p w:rsidR="00C05C42" w:rsidRPr="007875DC" w:rsidRDefault="00C05C42" w:rsidP="00C05C42">
      <w:pPr>
        <w:pStyle w:val="Style7"/>
        <w:widowControl/>
        <w:tabs>
          <w:tab w:val="left" w:pos="413"/>
        </w:tabs>
        <w:ind w:left="720"/>
        <w:rPr>
          <w:rStyle w:val="FontStyle137"/>
          <w:b/>
          <w:i/>
          <w:sz w:val="24"/>
          <w:szCs w:val="24"/>
        </w:rPr>
      </w:pPr>
      <w:r w:rsidRPr="007875DC">
        <w:rPr>
          <w:rStyle w:val="FontStyle137"/>
          <w:b/>
          <w:i/>
          <w:sz w:val="24"/>
          <w:szCs w:val="24"/>
        </w:rPr>
        <w:t>б)</w:t>
      </w:r>
      <w:r w:rsidRPr="007875DC">
        <w:rPr>
          <w:rStyle w:val="FontStyle137"/>
          <w:b/>
          <w:i/>
          <w:sz w:val="24"/>
          <w:szCs w:val="24"/>
        </w:rPr>
        <w:tab/>
        <w:t>типовые задания:</w:t>
      </w:r>
    </w:p>
    <w:p w:rsidR="00364DF3" w:rsidRPr="007875DC" w:rsidRDefault="00364DF3" w:rsidP="002601DA">
      <w:pPr>
        <w:pStyle w:val="Style17"/>
        <w:widowControl/>
        <w:ind w:firstLine="709"/>
        <w:jc w:val="both"/>
        <w:rPr>
          <w:rStyle w:val="FontStyle176"/>
        </w:rPr>
      </w:pPr>
      <w:r w:rsidRPr="007875DC">
        <w:rPr>
          <w:rStyle w:val="FontStyle176"/>
          <w:i/>
        </w:rPr>
        <w:t>Задача 1.</w:t>
      </w:r>
      <w:r w:rsidR="000B2856" w:rsidRPr="007875DC">
        <w:rPr>
          <w:rStyle w:val="FontStyle176"/>
          <w:i/>
        </w:rPr>
        <w:t xml:space="preserve"> </w:t>
      </w:r>
      <w:r w:rsidRPr="007875DC">
        <w:rPr>
          <w:rStyle w:val="FontStyle176"/>
        </w:rPr>
        <w:t xml:space="preserve">На птицеферме употребляются два вида кормов - I и II. В единице массы корма I содержатся единица вещества </w:t>
      </w:r>
      <w:r w:rsidRPr="007875DC">
        <w:rPr>
          <w:rStyle w:val="FontStyle176"/>
          <w:lang w:val="en-US"/>
        </w:rPr>
        <w:t>A</w:t>
      </w:r>
      <w:r w:rsidRPr="007875DC">
        <w:rPr>
          <w:rStyle w:val="FontStyle176"/>
        </w:rPr>
        <w:t>, единица вещества</w:t>
      </w:r>
      <w:proofErr w:type="gramStart"/>
      <w:r w:rsidRPr="007875DC">
        <w:rPr>
          <w:rStyle w:val="FontStyle176"/>
        </w:rPr>
        <w:t xml:space="preserve"> В</w:t>
      </w:r>
      <w:proofErr w:type="gramEnd"/>
      <w:r w:rsidRPr="007875DC">
        <w:rPr>
          <w:rStyle w:val="FontStyle176"/>
        </w:rPr>
        <w:t xml:space="preserve"> и единица вещества С. В единице массы корма </w:t>
      </w:r>
      <w:r w:rsidRPr="007875DC">
        <w:rPr>
          <w:rStyle w:val="FontStyle176"/>
          <w:lang w:val="en-US"/>
        </w:rPr>
        <w:t>II</w:t>
      </w:r>
      <w:r w:rsidRPr="007875DC">
        <w:rPr>
          <w:rStyle w:val="FontStyle176"/>
        </w:rPr>
        <w:t xml:space="preserve"> содержатся 4 единицы вещества А, 2 единицы вещества В и не содержится вещество </w:t>
      </w:r>
      <w:r w:rsidRPr="007875DC">
        <w:rPr>
          <w:rStyle w:val="FontStyle176"/>
          <w:lang w:val="en-US"/>
        </w:rPr>
        <w:t>C</w:t>
      </w:r>
      <w:r w:rsidRPr="007875DC">
        <w:rPr>
          <w:rStyle w:val="FontStyle176"/>
        </w:rPr>
        <w:t>. В дневной рацион каждой птицы надо включить не менее 1 вещества</w:t>
      </w:r>
      <w:proofErr w:type="gramStart"/>
      <w:r w:rsidRPr="007875DC">
        <w:rPr>
          <w:rStyle w:val="FontStyle176"/>
        </w:rPr>
        <w:t xml:space="preserve"> А</w:t>
      </w:r>
      <w:proofErr w:type="gramEnd"/>
      <w:r w:rsidRPr="007875DC">
        <w:rPr>
          <w:rStyle w:val="FontStyle176"/>
        </w:rPr>
        <w:t>, не менее 4 единиц вещества В и не менее 1 вещества С. Цена единицы массы корма I составляет 3 рубля, корма II - 2 рубля. Составьте ежедневный рацион кормления птицы так, чтобы обеспечить наиболее дешевый рацион. Решить графическим способом.</w:t>
      </w:r>
    </w:p>
    <w:p w:rsidR="00865E85" w:rsidRPr="007875DC" w:rsidRDefault="007C7E0B" w:rsidP="002601DA">
      <w:pPr>
        <w:pStyle w:val="Style17"/>
        <w:widowControl/>
        <w:ind w:firstLine="709"/>
        <w:jc w:val="both"/>
        <w:rPr>
          <w:rStyle w:val="FontStyle176"/>
        </w:rPr>
      </w:pPr>
      <w:r w:rsidRPr="007875DC">
        <w:rPr>
          <w:rStyle w:val="FontStyle176"/>
          <w:i/>
        </w:rPr>
        <w:t>Задача 2</w:t>
      </w:r>
      <w:r w:rsidR="00865E85" w:rsidRPr="007875DC">
        <w:rPr>
          <w:rStyle w:val="FontStyle176"/>
          <w:i/>
        </w:rPr>
        <w:t xml:space="preserve">. </w:t>
      </w:r>
      <w:r w:rsidR="00865E85" w:rsidRPr="007875DC">
        <w:rPr>
          <w:rStyle w:val="FontStyle176"/>
        </w:rPr>
        <w:t xml:space="preserve">Компания специализируется на выпуске телевизоров и </w:t>
      </w:r>
      <w:r w:rsidR="00865E85" w:rsidRPr="007875DC">
        <w:rPr>
          <w:rStyle w:val="FontStyle176"/>
          <w:lang w:val="en-US"/>
        </w:rPr>
        <w:t>DVD</w:t>
      </w:r>
      <w:r w:rsidR="00865E85" w:rsidRPr="007875DC">
        <w:rPr>
          <w:rStyle w:val="FontStyle176"/>
        </w:rPr>
        <w:t xml:space="preserve">-плееров. Каждый телевизор приносит компании прибыль в размере 10 </w:t>
      </w:r>
      <w:proofErr w:type="spellStart"/>
      <w:r w:rsidR="00865E85" w:rsidRPr="007875DC">
        <w:rPr>
          <w:rStyle w:val="FontStyle176"/>
        </w:rPr>
        <w:t>тыс</w:t>
      </w:r>
      <w:proofErr w:type="gramStart"/>
      <w:r w:rsidR="00865E85" w:rsidRPr="007875DC">
        <w:rPr>
          <w:rStyle w:val="FontStyle176"/>
        </w:rPr>
        <w:t>.р</w:t>
      </w:r>
      <w:proofErr w:type="gramEnd"/>
      <w:r w:rsidR="00865E85" w:rsidRPr="007875DC">
        <w:rPr>
          <w:rStyle w:val="FontStyle176"/>
        </w:rPr>
        <w:t>ублей</w:t>
      </w:r>
      <w:proofErr w:type="spellEnd"/>
      <w:r w:rsidR="00865E85" w:rsidRPr="007875DC">
        <w:rPr>
          <w:rStyle w:val="FontStyle176"/>
        </w:rPr>
        <w:t xml:space="preserve">, а каждый </w:t>
      </w:r>
      <w:r w:rsidR="00865E85" w:rsidRPr="007875DC">
        <w:rPr>
          <w:rStyle w:val="FontStyle176"/>
          <w:lang w:val="en-US"/>
        </w:rPr>
        <w:t>DVD</w:t>
      </w:r>
      <w:r w:rsidR="00865E85" w:rsidRPr="007875DC">
        <w:rPr>
          <w:rStyle w:val="FontStyle176"/>
        </w:rPr>
        <w:t xml:space="preserve">-плеер в размере 3 </w:t>
      </w:r>
      <w:proofErr w:type="spellStart"/>
      <w:r w:rsidR="00865E85" w:rsidRPr="007875DC">
        <w:rPr>
          <w:rStyle w:val="FontStyle176"/>
        </w:rPr>
        <w:t>тыс.рублей</w:t>
      </w:r>
      <w:proofErr w:type="spellEnd"/>
      <w:r w:rsidR="00865E85" w:rsidRPr="007875DC">
        <w:rPr>
          <w:rStyle w:val="FontStyle176"/>
        </w:rPr>
        <w:t xml:space="preserve">. На изготовление одного телевизора требуется 10 часов работы на участке </w:t>
      </w:r>
      <w:r w:rsidR="00865E85" w:rsidRPr="007875DC">
        <w:rPr>
          <w:rStyle w:val="FontStyle176"/>
          <w:lang w:val="en-US"/>
        </w:rPr>
        <w:t>A</w:t>
      </w:r>
      <w:r w:rsidR="00865E85" w:rsidRPr="007875DC">
        <w:rPr>
          <w:rStyle w:val="FontStyle176"/>
        </w:rPr>
        <w:t xml:space="preserve"> и 12 часов работы на участке </w:t>
      </w:r>
      <w:r w:rsidR="00865E85" w:rsidRPr="007875DC">
        <w:rPr>
          <w:rStyle w:val="FontStyle176"/>
          <w:lang w:val="en-US"/>
        </w:rPr>
        <w:t>B</w:t>
      </w:r>
      <w:r w:rsidR="00865E85" w:rsidRPr="007875DC">
        <w:rPr>
          <w:rStyle w:val="FontStyle176"/>
        </w:rPr>
        <w:t xml:space="preserve"> и 8 часов на участке С. </w:t>
      </w:r>
      <w:r w:rsidR="00865E85" w:rsidRPr="007875DC">
        <w:rPr>
          <w:rStyle w:val="FontStyle176"/>
          <w:lang w:val="en-US"/>
        </w:rPr>
        <w:t>DVD</w:t>
      </w:r>
      <w:r w:rsidR="00865E85" w:rsidRPr="007875DC">
        <w:rPr>
          <w:rStyle w:val="FontStyle176"/>
        </w:rPr>
        <w:t xml:space="preserve">-плеер изготавливается с затратами 6 часов на участке </w:t>
      </w:r>
      <w:r w:rsidR="00865E85" w:rsidRPr="007875DC">
        <w:rPr>
          <w:rStyle w:val="FontStyle176"/>
          <w:lang w:val="en-US"/>
        </w:rPr>
        <w:t>A</w:t>
      </w:r>
      <w:r w:rsidR="00865E85" w:rsidRPr="007875DC">
        <w:rPr>
          <w:rStyle w:val="FontStyle176"/>
        </w:rPr>
        <w:t xml:space="preserve">, 2 часа на участке </w:t>
      </w:r>
      <w:r w:rsidR="00865E85" w:rsidRPr="007875DC">
        <w:rPr>
          <w:rStyle w:val="FontStyle176"/>
          <w:lang w:val="en-US"/>
        </w:rPr>
        <w:t>B</w:t>
      </w:r>
      <w:r w:rsidR="00865E85" w:rsidRPr="007875DC">
        <w:rPr>
          <w:rStyle w:val="FontStyle176"/>
        </w:rPr>
        <w:t xml:space="preserve"> и 3 часа на участке </w:t>
      </w:r>
      <w:r w:rsidR="00865E85" w:rsidRPr="007875DC">
        <w:rPr>
          <w:rStyle w:val="FontStyle176"/>
          <w:lang w:val="en-US"/>
        </w:rPr>
        <w:t>C</w:t>
      </w:r>
      <w:r w:rsidR="00865E85" w:rsidRPr="007875DC">
        <w:rPr>
          <w:rStyle w:val="FontStyle176"/>
        </w:rPr>
        <w:t xml:space="preserve">. Доступная производственная мощность участка </w:t>
      </w:r>
      <w:r w:rsidR="00865E85" w:rsidRPr="007875DC">
        <w:rPr>
          <w:rStyle w:val="FontStyle176"/>
          <w:lang w:val="en-US"/>
        </w:rPr>
        <w:t>A</w:t>
      </w:r>
      <w:r w:rsidR="00865E85" w:rsidRPr="007875DC">
        <w:rPr>
          <w:rStyle w:val="FontStyle176"/>
        </w:rPr>
        <w:t xml:space="preserve"> составляет 420 часов в день, участка</w:t>
      </w:r>
      <w:proofErr w:type="gramStart"/>
      <w:r w:rsidR="00865E85" w:rsidRPr="007875DC">
        <w:rPr>
          <w:rStyle w:val="FontStyle176"/>
        </w:rPr>
        <w:t xml:space="preserve"> В</w:t>
      </w:r>
      <w:proofErr w:type="gramEnd"/>
      <w:r w:rsidR="00865E85" w:rsidRPr="007875DC">
        <w:rPr>
          <w:rStyle w:val="FontStyle176"/>
        </w:rPr>
        <w:t xml:space="preserve"> - 102 часа и участка С - 100 часов. Сколько телевизоров и </w:t>
      </w:r>
      <w:r w:rsidR="00865E85" w:rsidRPr="007875DC">
        <w:rPr>
          <w:rStyle w:val="FontStyle176"/>
          <w:lang w:val="en-US"/>
        </w:rPr>
        <w:t>DVD</w:t>
      </w:r>
      <w:r w:rsidR="00865E85" w:rsidRPr="007875DC">
        <w:rPr>
          <w:rStyle w:val="FontStyle176"/>
        </w:rPr>
        <w:t>-плееров должна выпускать компания ежедневно, чтобы получать максимальную</w:t>
      </w:r>
      <w:r w:rsidRPr="007875DC">
        <w:rPr>
          <w:rStyle w:val="FontStyle176"/>
        </w:rPr>
        <w:t xml:space="preserve"> прибыль. Решить методом Гомори или методов ветвей и границ.</w:t>
      </w:r>
    </w:p>
    <w:p w:rsidR="003F22BC" w:rsidRPr="007875DC" w:rsidRDefault="000B2856" w:rsidP="00052B4F">
      <w:pPr>
        <w:pStyle w:val="Style17"/>
        <w:widowControl/>
        <w:ind w:firstLine="709"/>
        <w:jc w:val="both"/>
        <w:rPr>
          <w:rStyle w:val="FontStyle137"/>
          <w:b/>
          <w:i/>
          <w:sz w:val="24"/>
          <w:szCs w:val="24"/>
        </w:rPr>
      </w:pPr>
      <w:r w:rsidRPr="007875DC">
        <w:rPr>
          <w:rStyle w:val="FontStyle176"/>
          <w:b/>
          <w:i/>
        </w:rPr>
        <w:t xml:space="preserve">б) </w:t>
      </w:r>
      <w:r w:rsidR="003F22BC" w:rsidRPr="007875DC">
        <w:rPr>
          <w:rStyle w:val="FontStyle137"/>
          <w:b/>
          <w:i/>
          <w:sz w:val="24"/>
          <w:szCs w:val="24"/>
        </w:rPr>
        <w:t>критерии оценивания компетенций (результатов):</w:t>
      </w:r>
    </w:p>
    <w:p w:rsidR="00530CA3" w:rsidRPr="007875DC" w:rsidRDefault="00A61FB0" w:rsidP="00530CA3">
      <w:pPr>
        <w:pStyle w:val="Style97"/>
        <w:widowControl/>
        <w:ind w:firstLine="709"/>
        <w:jc w:val="both"/>
        <w:rPr>
          <w:rStyle w:val="FontStyle137"/>
          <w:sz w:val="24"/>
          <w:szCs w:val="24"/>
        </w:rPr>
      </w:pPr>
      <w:r w:rsidRPr="007875DC">
        <w:rPr>
          <w:rStyle w:val="FontStyle137"/>
          <w:sz w:val="24"/>
          <w:szCs w:val="24"/>
        </w:rPr>
        <w:t xml:space="preserve">По результатам сдачи зачета студент должен </w:t>
      </w:r>
      <w:r w:rsidRPr="007875DC">
        <w:rPr>
          <w:rStyle w:val="FontStyle137"/>
          <w:sz w:val="24"/>
          <w:szCs w:val="24"/>
          <w:u w:val="single"/>
        </w:rPr>
        <w:t>знать</w:t>
      </w:r>
      <w:r w:rsidRPr="007875DC">
        <w:rPr>
          <w:rStyle w:val="FontStyle137"/>
          <w:sz w:val="24"/>
          <w:szCs w:val="24"/>
        </w:rPr>
        <w:t xml:space="preserve"> в соответствии с </w:t>
      </w:r>
      <w:r w:rsidR="00923875" w:rsidRPr="007875DC">
        <w:rPr>
          <w:rStyle w:val="FontStyle137"/>
          <w:sz w:val="24"/>
          <w:szCs w:val="24"/>
        </w:rPr>
        <w:t xml:space="preserve">ОК-2 и </w:t>
      </w:r>
      <w:r w:rsidRPr="007875DC">
        <w:rPr>
          <w:rStyle w:val="FontStyle137"/>
          <w:sz w:val="24"/>
          <w:szCs w:val="24"/>
        </w:rPr>
        <w:t>ПК-</w:t>
      </w:r>
      <w:r w:rsidR="00923875" w:rsidRPr="007875DC">
        <w:rPr>
          <w:rStyle w:val="FontStyle137"/>
          <w:sz w:val="24"/>
          <w:szCs w:val="24"/>
        </w:rPr>
        <w:t>8</w:t>
      </w:r>
      <w:r w:rsidRPr="007875DC">
        <w:rPr>
          <w:rStyle w:val="FontStyle137"/>
          <w:sz w:val="24"/>
          <w:szCs w:val="24"/>
        </w:rPr>
        <w:t xml:space="preserve"> </w:t>
      </w:r>
      <w:r w:rsidR="00530CA3" w:rsidRPr="007875DC">
        <w:rPr>
          <w:rStyle w:val="FontStyle137"/>
          <w:sz w:val="24"/>
          <w:szCs w:val="24"/>
        </w:rPr>
        <w:t xml:space="preserve">типовые методики и действующую нормативно-правовую базу; </w:t>
      </w:r>
      <w:r w:rsidR="00530CA3" w:rsidRPr="007875DC">
        <w:rPr>
          <w:rStyle w:val="FontStyle137"/>
          <w:sz w:val="24"/>
          <w:szCs w:val="24"/>
          <w:u w:val="single"/>
        </w:rPr>
        <w:t>уметь</w:t>
      </w:r>
      <w:r w:rsidR="00530CA3" w:rsidRPr="007875DC">
        <w:rPr>
          <w:rStyle w:val="FontStyle137"/>
          <w:sz w:val="24"/>
          <w:szCs w:val="24"/>
        </w:rPr>
        <w:t xml:space="preserve"> применять методы экономико-математического анализа и менеджмента, теоретического и экспериментального исследования для расчета социально-экономических показателей, характеризующих деятельность хозяйствующих субъектов сферы высоких технологий; </w:t>
      </w:r>
      <w:r w:rsidR="00530CA3" w:rsidRPr="007875DC">
        <w:rPr>
          <w:rStyle w:val="FontStyle137"/>
          <w:sz w:val="24"/>
          <w:szCs w:val="24"/>
          <w:u w:val="single"/>
        </w:rPr>
        <w:t>владеть</w:t>
      </w:r>
      <w:r w:rsidR="00530CA3" w:rsidRPr="007875DC">
        <w:rPr>
          <w:rStyle w:val="FontStyle137"/>
          <w:sz w:val="24"/>
          <w:szCs w:val="24"/>
        </w:rPr>
        <w:t xml:space="preserve">: </w:t>
      </w:r>
    </w:p>
    <w:p w:rsidR="00530CA3" w:rsidRPr="007875DC" w:rsidRDefault="00530CA3" w:rsidP="00530CA3">
      <w:pPr>
        <w:pStyle w:val="Style97"/>
        <w:widowControl/>
        <w:ind w:firstLine="709"/>
        <w:jc w:val="both"/>
        <w:rPr>
          <w:rStyle w:val="FontStyle137"/>
          <w:sz w:val="24"/>
          <w:szCs w:val="24"/>
        </w:rPr>
      </w:pPr>
      <w:r w:rsidRPr="007875DC">
        <w:rPr>
          <w:rStyle w:val="FontStyle137"/>
          <w:sz w:val="24"/>
          <w:szCs w:val="24"/>
        </w:rPr>
        <w:t>- навыками применения современного экономико-математического инструментария для решения социально-экономических задач;</w:t>
      </w:r>
    </w:p>
    <w:p w:rsidR="00A61FB0" w:rsidRPr="007875DC" w:rsidRDefault="00530CA3" w:rsidP="00530CA3">
      <w:pPr>
        <w:pStyle w:val="Style97"/>
        <w:widowControl/>
        <w:ind w:firstLine="709"/>
        <w:jc w:val="both"/>
        <w:rPr>
          <w:rStyle w:val="FontStyle137"/>
          <w:sz w:val="24"/>
          <w:szCs w:val="24"/>
        </w:rPr>
      </w:pPr>
      <w:r w:rsidRPr="007875DC">
        <w:rPr>
          <w:rStyle w:val="FontStyle137"/>
          <w:sz w:val="24"/>
          <w:szCs w:val="24"/>
        </w:rPr>
        <w:t xml:space="preserve">- методикой построения, анализа и применения методов менеджмента, экономико-математических методов для оценки состояния и прогноза </w:t>
      </w:r>
      <w:proofErr w:type="gramStart"/>
      <w:r w:rsidRPr="007875DC">
        <w:rPr>
          <w:rStyle w:val="FontStyle137"/>
          <w:sz w:val="24"/>
          <w:szCs w:val="24"/>
        </w:rPr>
        <w:t>развития деятельности хозяйствующих субъектов сферы высоких технологий</w:t>
      </w:r>
      <w:proofErr w:type="gramEnd"/>
      <w:r w:rsidRPr="007875DC">
        <w:rPr>
          <w:rStyle w:val="FontStyle137"/>
          <w:sz w:val="24"/>
          <w:szCs w:val="24"/>
        </w:rPr>
        <w:t>;</w:t>
      </w:r>
    </w:p>
    <w:p w:rsidR="00530CA3" w:rsidRPr="007875DC" w:rsidRDefault="00530CA3" w:rsidP="00530CA3">
      <w:pPr>
        <w:pStyle w:val="Style97"/>
        <w:widowControl/>
        <w:ind w:firstLine="709"/>
        <w:jc w:val="both"/>
        <w:rPr>
          <w:rStyle w:val="FontStyle137"/>
          <w:sz w:val="24"/>
          <w:szCs w:val="24"/>
        </w:rPr>
      </w:pPr>
      <w:r w:rsidRPr="007875DC">
        <w:rPr>
          <w:rStyle w:val="FontStyle138"/>
          <w:rFonts w:eastAsiaTheme="minorEastAsia"/>
          <w:i w:val="0"/>
          <w:sz w:val="24"/>
          <w:szCs w:val="24"/>
        </w:rPr>
        <w:t>- навыками организации мероприятий по рациональному природопользованию, оценке и восстановлению биоресурсов.</w:t>
      </w:r>
    </w:p>
    <w:p w:rsidR="002D5817" w:rsidRPr="007875DC" w:rsidRDefault="00052B4F" w:rsidP="00052B4F">
      <w:pPr>
        <w:pStyle w:val="Style97"/>
        <w:widowControl/>
        <w:ind w:firstLine="709"/>
        <w:jc w:val="both"/>
        <w:rPr>
          <w:rStyle w:val="FontStyle138"/>
          <w:rFonts w:eastAsiaTheme="minorEastAsia"/>
          <w:i w:val="0"/>
          <w:sz w:val="24"/>
          <w:szCs w:val="24"/>
        </w:rPr>
      </w:pPr>
      <w:r w:rsidRPr="007875DC">
        <w:rPr>
          <w:rStyle w:val="FontStyle138"/>
          <w:rFonts w:eastAsiaTheme="minorEastAsia"/>
          <w:i w:val="0"/>
          <w:sz w:val="24"/>
          <w:szCs w:val="24"/>
        </w:rPr>
        <w:t xml:space="preserve">Зачет проводится устно и включает в себя ответ на один теоретический вопрос и </w:t>
      </w:r>
      <w:r w:rsidR="001257D5" w:rsidRPr="007875DC">
        <w:rPr>
          <w:rStyle w:val="FontStyle138"/>
          <w:rFonts w:eastAsiaTheme="minorEastAsia"/>
          <w:i w:val="0"/>
          <w:sz w:val="24"/>
          <w:szCs w:val="24"/>
        </w:rPr>
        <w:t xml:space="preserve">решение </w:t>
      </w:r>
      <w:r w:rsidRPr="007875DC">
        <w:rPr>
          <w:rStyle w:val="FontStyle138"/>
          <w:rFonts w:eastAsiaTheme="minorEastAsia"/>
          <w:i w:val="0"/>
          <w:sz w:val="24"/>
          <w:szCs w:val="24"/>
        </w:rPr>
        <w:t>дв</w:t>
      </w:r>
      <w:r w:rsidR="001257D5" w:rsidRPr="007875DC">
        <w:rPr>
          <w:rStyle w:val="FontStyle138"/>
          <w:rFonts w:eastAsiaTheme="minorEastAsia"/>
          <w:i w:val="0"/>
          <w:sz w:val="24"/>
          <w:szCs w:val="24"/>
        </w:rPr>
        <w:t>ух задач</w:t>
      </w:r>
      <w:r w:rsidRPr="007875DC">
        <w:rPr>
          <w:rStyle w:val="FontStyle138"/>
          <w:rFonts w:eastAsiaTheme="minorEastAsia"/>
          <w:i w:val="0"/>
          <w:sz w:val="24"/>
          <w:szCs w:val="24"/>
        </w:rPr>
        <w:t xml:space="preserve"> из различных разделов курса. </w:t>
      </w:r>
    </w:p>
    <w:p w:rsidR="00052B4F" w:rsidRPr="007875DC" w:rsidRDefault="00052B4F" w:rsidP="00052B4F">
      <w:pPr>
        <w:pStyle w:val="Style97"/>
        <w:widowControl/>
        <w:ind w:firstLine="709"/>
        <w:jc w:val="both"/>
        <w:rPr>
          <w:rStyle w:val="FontStyle138"/>
          <w:rFonts w:eastAsiaTheme="minorEastAsia"/>
          <w:i w:val="0"/>
          <w:sz w:val="24"/>
          <w:szCs w:val="24"/>
        </w:rPr>
      </w:pPr>
      <w:r w:rsidRPr="007875DC">
        <w:rPr>
          <w:rStyle w:val="FontStyle138"/>
          <w:rFonts w:eastAsiaTheme="minorEastAsia"/>
          <w:i w:val="0"/>
          <w:sz w:val="24"/>
          <w:szCs w:val="24"/>
        </w:rPr>
        <w:t>Преподаватель дополнительно отмечает посещаемость занятий и оценивает каждое пропущенное занятие в пять  баллов. Каждое пропущенное занятие «отрабатывается» путем ответа на дополнительный вопрос и</w:t>
      </w:r>
      <w:r w:rsidR="00D30C25" w:rsidRPr="007875DC">
        <w:rPr>
          <w:rStyle w:val="FontStyle138"/>
          <w:rFonts w:eastAsiaTheme="minorEastAsia"/>
          <w:i w:val="0"/>
          <w:sz w:val="24"/>
          <w:szCs w:val="24"/>
        </w:rPr>
        <w:t>/или</w:t>
      </w:r>
      <w:r w:rsidRPr="007875DC">
        <w:rPr>
          <w:rStyle w:val="FontStyle138"/>
          <w:rFonts w:eastAsiaTheme="minorEastAsia"/>
          <w:i w:val="0"/>
          <w:sz w:val="24"/>
          <w:szCs w:val="24"/>
        </w:rPr>
        <w:t xml:space="preserve"> решение дополнительной задачи на зачете, оцениваемые также в пять баллов.</w:t>
      </w:r>
      <w:r w:rsidR="002D5817" w:rsidRPr="007875DC">
        <w:rPr>
          <w:rStyle w:val="FontStyle138"/>
          <w:rFonts w:eastAsiaTheme="minorEastAsia"/>
          <w:i w:val="0"/>
          <w:sz w:val="24"/>
          <w:szCs w:val="24"/>
        </w:rPr>
        <w:t xml:space="preserve"> Студент имеет право отказаться от ответа на дополнительный вопрос или решения дополнительной задачи по результатам пропуска занятий, однако из суммы полученных баллов за зачет отнимается по пять баллов за каждый пропуск занятия.</w:t>
      </w:r>
    </w:p>
    <w:p w:rsidR="007377FB" w:rsidRPr="007875DC" w:rsidRDefault="00172724" w:rsidP="007377FB">
      <w:pPr>
        <w:pStyle w:val="Style97"/>
        <w:widowControl/>
        <w:ind w:firstLine="720"/>
        <w:jc w:val="both"/>
        <w:rPr>
          <w:rStyle w:val="FontStyle138"/>
          <w:rFonts w:eastAsiaTheme="minorEastAsia"/>
          <w:i w:val="0"/>
          <w:sz w:val="24"/>
          <w:szCs w:val="24"/>
        </w:rPr>
      </w:pPr>
      <w:r w:rsidRPr="007875DC">
        <w:rPr>
          <w:rStyle w:val="FontStyle138"/>
          <w:rFonts w:eastAsiaTheme="minorEastAsia"/>
          <w:i w:val="0"/>
          <w:sz w:val="24"/>
          <w:szCs w:val="24"/>
        </w:rPr>
        <w:t xml:space="preserve">Зачет оценивается по сто балльной системе, используемой в ИАТЭ НИЯУ МИФИ. Преподаватель, оценивая работу, придерживается следующих критериев оценивания: </w:t>
      </w:r>
      <w:r w:rsidR="007377FB" w:rsidRPr="007875DC">
        <w:rPr>
          <w:rStyle w:val="FontStyle138"/>
          <w:rFonts w:eastAsiaTheme="minorEastAsia"/>
          <w:i w:val="0"/>
          <w:sz w:val="24"/>
          <w:szCs w:val="24"/>
        </w:rPr>
        <w:t>каждая задача оценивается в 40 баллов, теоретический вопрос – 20 баллов:</w:t>
      </w:r>
    </w:p>
    <w:p w:rsidR="007377FB" w:rsidRPr="007875DC" w:rsidRDefault="007377FB" w:rsidP="008C463B">
      <w:pPr>
        <w:pStyle w:val="Style97"/>
        <w:widowControl/>
        <w:numPr>
          <w:ilvl w:val="0"/>
          <w:numId w:val="2"/>
        </w:numPr>
        <w:ind w:left="0" w:firstLine="720"/>
        <w:jc w:val="both"/>
        <w:rPr>
          <w:rStyle w:val="FontStyle138"/>
          <w:rFonts w:eastAsiaTheme="minorEastAsia"/>
          <w:i w:val="0"/>
          <w:sz w:val="24"/>
          <w:szCs w:val="24"/>
        </w:rPr>
      </w:pPr>
      <w:r w:rsidRPr="007875DC">
        <w:rPr>
          <w:rStyle w:val="FontStyle138"/>
          <w:rFonts w:eastAsiaTheme="minorEastAsia"/>
          <w:i w:val="0"/>
          <w:sz w:val="24"/>
          <w:szCs w:val="24"/>
        </w:rPr>
        <w:t xml:space="preserve">обе задачи </w:t>
      </w:r>
      <w:proofErr w:type="gramStart"/>
      <w:r w:rsidRPr="007875DC">
        <w:rPr>
          <w:rStyle w:val="FontStyle138"/>
          <w:rFonts w:eastAsiaTheme="minorEastAsia"/>
          <w:i w:val="0"/>
          <w:sz w:val="24"/>
          <w:szCs w:val="24"/>
        </w:rPr>
        <w:t>решены</w:t>
      </w:r>
      <w:proofErr w:type="gramEnd"/>
      <w:r w:rsidRPr="007875DC">
        <w:rPr>
          <w:rStyle w:val="FontStyle138"/>
          <w:rFonts w:eastAsiaTheme="minorEastAsia"/>
          <w:i w:val="0"/>
          <w:sz w:val="24"/>
          <w:szCs w:val="24"/>
        </w:rPr>
        <w:t xml:space="preserve"> верно, теоретический вопрос отвечен верно, неотработанных пропусков нет – 100 баллов;</w:t>
      </w:r>
    </w:p>
    <w:p w:rsidR="00172724" w:rsidRPr="007875DC" w:rsidRDefault="00172724" w:rsidP="008C463B">
      <w:pPr>
        <w:pStyle w:val="Style97"/>
        <w:widowControl/>
        <w:numPr>
          <w:ilvl w:val="0"/>
          <w:numId w:val="2"/>
        </w:numPr>
        <w:ind w:left="0" w:firstLine="709"/>
        <w:jc w:val="both"/>
        <w:rPr>
          <w:rStyle w:val="FontStyle138"/>
          <w:rFonts w:eastAsiaTheme="minorEastAsia"/>
          <w:i w:val="0"/>
          <w:sz w:val="24"/>
          <w:szCs w:val="24"/>
        </w:rPr>
      </w:pPr>
      <w:r w:rsidRPr="007875DC">
        <w:rPr>
          <w:rStyle w:val="FontStyle138"/>
          <w:rFonts w:eastAsiaTheme="minorEastAsia"/>
          <w:i w:val="0"/>
          <w:sz w:val="24"/>
          <w:szCs w:val="24"/>
        </w:rPr>
        <w:t xml:space="preserve">расчеты выполнены с одной-двумя арифметическими ошибками, не влияющими на дальнейшие расчеты </w:t>
      </w:r>
      <w:r w:rsidR="007377FB" w:rsidRPr="007875DC">
        <w:rPr>
          <w:rStyle w:val="FontStyle138"/>
          <w:rFonts w:eastAsiaTheme="minorEastAsia"/>
          <w:i w:val="0"/>
          <w:sz w:val="24"/>
          <w:szCs w:val="24"/>
        </w:rPr>
        <w:t>в одной из задач, тогда задача оценивается в 30 баллов, если в обеих задачах, то каждая по 30 баллов</w:t>
      </w:r>
      <w:r w:rsidRPr="007875DC">
        <w:rPr>
          <w:rStyle w:val="FontStyle138"/>
          <w:rFonts w:eastAsiaTheme="minorEastAsia"/>
          <w:i w:val="0"/>
          <w:sz w:val="24"/>
          <w:szCs w:val="24"/>
        </w:rPr>
        <w:t>;</w:t>
      </w:r>
    </w:p>
    <w:p w:rsidR="007377FB" w:rsidRPr="007875DC" w:rsidRDefault="007377FB" w:rsidP="008C463B">
      <w:pPr>
        <w:pStyle w:val="Style97"/>
        <w:widowControl/>
        <w:numPr>
          <w:ilvl w:val="0"/>
          <w:numId w:val="2"/>
        </w:numPr>
        <w:ind w:left="0" w:firstLine="709"/>
        <w:jc w:val="both"/>
        <w:rPr>
          <w:rStyle w:val="FontStyle138"/>
          <w:rFonts w:eastAsiaTheme="minorEastAsia"/>
          <w:i w:val="0"/>
          <w:sz w:val="24"/>
          <w:szCs w:val="24"/>
        </w:rPr>
      </w:pPr>
      <w:r w:rsidRPr="007875DC">
        <w:rPr>
          <w:rStyle w:val="FontStyle138"/>
          <w:rFonts w:eastAsiaTheme="minorEastAsia"/>
          <w:i w:val="0"/>
          <w:sz w:val="24"/>
          <w:szCs w:val="24"/>
        </w:rPr>
        <w:lastRenderedPageBreak/>
        <w:t>расчеты выполнены с более чем тремя арифметическими ошибками, не влияющими на дальнейшие расчеты в одной из задач, тогда задача оценивается в 20 баллов, если в обеих задачах, то каждая по 20 баллов;</w:t>
      </w:r>
    </w:p>
    <w:p w:rsidR="007377FB" w:rsidRPr="007875DC" w:rsidRDefault="007377FB" w:rsidP="008C463B">
      <w:pPr>
        <w:pStyle w:val="Style97"/>
        <w:widowControl/>
        <w:numPr>
          <w:ilvl w:val="0"/>
          <w:numId w:val="2"/>
        </w:numPr>
        <w:ind w:left="0" w:firstLine="709"/>
        <w:jc w:val="both"/>
        <w:rPr>
          <w:rStyle w:val="FontStyle138"/>
          <w:rFonts w:eastAsiaTheme="minorEastAsia"/>
          <w:i w:val="0"/>
          <w:sz w:val="24"/>
          <w:szCs w:val="24"/>
        </w:rPr>
      </w:pPr>
      <w:r w:rsidRPr="007875DC">
        <w:rPr>
          <w:rStyle w:val="FontStyle138"/>
          <w:rFonts w:eastAsiaTheme="minorEastAsia"/>
          <w:i w:val="0"/>
          <w:sz w:val="24"/>
          <w:szCs w:val="24"/>
        </w:rPr>
        <w:t>если расчеты выполнены с более чем тремя арифметическими ошибками, влияющими на дальнейшие расчеты, то задача отправляется на доработку.</w:t>
      </w:r>
    </w:p>
    <w:p w:rsidR="003F22BC" w:rsidRPr="007875DC" w:rsidRDefault="003F22BC" w:rsidP="00052B4F">
      <w:pPr>
        <w:pStyle w:val="Style7"/>
        <w:widowControl/>
        <w:tabs>
          <w:tab w:val="left" w:pos="413"/>
        </w:tabs>
        <w:ind w:firstLine="709"/>
        <w:rPr>
          <w:rStyle w:val="FontStyle137"/>
          <w:b/>
          <w:i/>
          <w:sz w:val="24"/>
          <w:szCs w:val="24"/>
        </w:rPr>
      </w:pPr>
      <w:r w:rsidRPr="007875DC">
        <w:rPr>
          <w:rStyle w:val="FontStyle137"/>
          <w:b/>
          <w:i/>
          <w:sz w:val="24"/>
          <w:szCs w:val="24"/>
        </w:rPr>
        <w:t>в)</w:t>
      </w:r>
      <w:r w:rsidRPr="007875DC">
        <w:rPr>
          <w:rStyle w:val="FontStyle137"/>
          <w:b/>
          <w:i/>
          <w:sz w:val="24"/>
          <w:szCs w:val="24"/>
        </w:rPr>
        <w:tab/>
        <w:t>описание шкалы оценивания:</w:t>
      </w:r>
    </w:p>
    <w:p w:rsidR="006A2919" w:rsidRPr="007875DC" w:rsidRDefault="006A2919" w:rsidP="006A2919">
      <w:pPr>
        <w:pStyle w:val="Style7"/>
        <w:widowControl/>
        <w:tabs>
          <w:tab w:val="left" w:pos="413"/>
        </w:tabs>
        <w:ind w:firstLine="414"/>
        <w:rPr>
          <w:rStyle w:val="FontStyle137"/>
          <w:sz w:val="24"/>
          <w:szCs w:val="24"/>
        </w:rPr>
      </w:pPr>
      <w:r w:rsidRPr="007875DC">
        <w:rPr>
          <w:rStyle w:val="FontStyle137"/>
          <w:sz w:val="24"/>
          <w:szCs w:val="24"/>
        </w:rPr>
        <w:t>- от 90 до 100 баллов –</w:t>
      </w:r>
      <w:r w:rsidR="00440A44" w:rsidRPr="007875DC">
        <w:rPr>
          <w:rStyle w:val="FontStyle137"/>
          <w:sz w:val="24"/>
          <w:szCs w:val="24"/>
        </w:rPr>
        <w:t xml:space="preserve"> </w:t>
      </w:r>
      <w:r w:rsidRPr="007875DC">
        <w:rPr>
          <w:rStyle w:val="FontStyle137"/>
          <w:sz w:val="24"/>
          <w:szCs w:val="24"/>
        </w:rPr>
        <w:t>отлично;</w:t>
      </w:r>
    </w:p>
    <w:p w:rsidR="006A2919" w:rsidRPr="007875DC" w:rsidRDefault="006A2919" w:rsidP="006A2919">
      <w:pPr>
        <w:pStyle w:val="Style7"/>
        <w:widowControl/>
        <w:tabs>
          <w:tab w:val="left" w:pos="413"/>
        </w:tabs>
        <w:ind w:firstLine="414"/>
        <w:rPr>
          <w:rStyle w:val="FontStyle137"/>
          <w:sz w:val="24"/>
          <w:szCs w:val="24"/>
        </w:rPr>
      </w:pPr>
      <w:r w:rsidRPr="007875DC">
        <w:rPr>
          <w:rStyle w:val="FontStyle137"/>
          <w:sz w:val="24"/>
          <w:szCs w:val="24"/>
        </w:rPr>
        <w:t>- от 75 до 89 баллов – хорошо;</w:t>
      </w:r>
    </w:p>
    <w:p w:rsidR="006A2919" w:rsidRPr="007875DC" w:rsidRDefault="006A2919" w:rsidP="006A2919">
      <w:pPr>
        <w:pStyle w:val="Style7"/>
        <w:widowControl/>
        <w:tabs>
          <w:tab w:val="left" w:pos="413"/>
        </w:tabs>
        <w:ind w:firstLine="414"/>
        <w:rPr>
          <w:rStyle w:val="FontStyle137"/>
          <w:sz w:val="24"/>
          <w:szCs w:val="24"/>
        </w:rPr>
      </w:pPr>
      <w:r w:rsidRPr="007875DC">
        <w:rPr>
          <w:rStyle w:val="FontStyle137"/>
          <w:sz w:val="24"/>
          <w:szCs w:val="24"/>
        </w:rPr>
        <w:t>- от 60 до 74 баллов – удовлетворительно;</w:t>
      </w:r>
    </w:p>
    <w:p w:rsidR="006A2919" w:rsidRPr="007875DC" w:rsidRDefault="006A2919" w:rsidP="006A2919">
      <w:pPr>
        <w:pStyle w:val="Style7"/>
        <w:widowControl/>
        <w:tabs>
          <w:tab w:val="left" w:pos="413"/>
        </w:tabs>
        <w:ind w:firstLine="414"/>
        <w:rPr>
          <w:rStyle w:val="FontStyle137"/>
          <w:sz w:val="24"/>
          <w:szCs w:val="24"/>
        </w:rPr>
      </w:pPr>
      <w:r w:rsidRPr="007875DC">
        <w:rPr>
          <w:rStyle w:val="FontStyle137"/>
          <w:sz w:val="24"/>
          <w:szCs w:val="24"/>
        </w:rPr>
        <w:t>- менее 60 баллов – неудовлетворительно.</w:t>
      </w:r>
    </w:p>
    <w:p w:rsidR="00A90B54" w:rsidRPr="007875DC" w:rsidRDefault="00A90B54" w:rsidP="00A90B54">
      <w:pPr>
        <w:pStyle w:val="Style7"/>
        <w:widowControl/>
        <w:tabs>
          <w:tab w:val="left" w:pos="413"/>
        </w:tabs>
        <w:ind w:firstLine="414"/>
        <w:jc w:val="both"/>
        <w:rPr>
          <w:rStyle w:val="FontStyle137"/>
          <w:sz w:val="24"/>
          <w:szCs w:val="24"/>
        </w:rPr>
      </w:pPr>
      <w:r w:rsidRPr="007875DC">
        <w:rPr>
          <w:rStyle w:val="FontStyle137"/>
          <w:sz w:val="24"/>
          <w:szCs w:val="24"/>
        </w:rPr>
        <w:t>Суммарно оценка за зачет составляет 40 баллов с учетом того, что работа в семестре по контрольным точка</w:t>
      </w:r>
      <w:r w:rsidR="00A82DC3" w:rsidRPr="007875DC">
        <w:rPr>
          <w:rStyle w:val="FontStyle137"/>
          <w:sz w:val="24"/>
          <w:szCs w:val="24"/>
        </w:rPr>
        <w:t>м</w:t>
      </w:r>
      <w:r w:rsidRPr="007875DC">
        <w:rPr>
          <w:rStyle w:val="FontStyle137"/>
          <w:sz w:val="24"/>
          <w:szCs w:val="24"/>
        </w:rPr>
        <w:t xml:space="preserve"> составляет 60 баллов.</w:t>
      </w:r>
    </w:p>
    <w:p w:rsidR="006A2919" w:rsidRPr="007875DC" w:rsidRDefault="006A2919" w:rsidP="00A90B54">
      <w:pPr>
        <w:pStyle w:val="Style7"/>
        <w:widowControl/>
        <w:tabs>
          <w:tab w:val="left" w:pos="413"/>
        </w:tabs>
        <w:ind w:firstLine="414"/>
        <w:jc w:val="both"/>
        <w:rPr>
          <w:rStyle w:val="FontStyle137"/>
          <w:sz w:val="24"/>
          <w:szCs w:val="24"/>
        </w:rPr>
      </w:pPr>
      <w:r w:rsidRPr="007875DC">
        <w:rPr>
          <w:rStyle w:val="FontStyle137"/>
          <w:sz w:val="24"/>
          <w:szCs w:val="24"/>
        </w:rPr>
        <w:t>При зачете без оценки, в случае, если сумма набранных баллов составляет менее 60 – не зачтено, более 60 – зачтено.</w:t>
      </w:r>
      <w:r w:rsidR="00A90B54" w:rsidRPr="007875DC">
        <w:rPr>
          <w:rStyle w:val="FontStyle137"/>
          <w:sz w:val="24"/>
          <w:szCs w:val="24"/>
        </w:rPr>
        <w:t xml:space="preserve"> </w:t>
      </w:r>
    </w:p>
    <w:p w:rsidR="006545E6" w:rsidRPr="007875DC" w:rsidRDefault="006545E6" w:rsidP="00A90B54">
      <w:pPr>
        <w:pStyle w:val="Style7"/>
        <w:widowControl/>
        <w:tabs>
          <w:tab w:val="left" w:pos="413"/>
        </w:tabs>
        <w:ind w:firstLine="414"/>
        <w:jc w:val="both"/>
        <w:rPr>
          <w:rStyle w:val="FontStyle137"/>
          <w:sz w:val="24"/>
          <w:szCs w:val="24"/>
        </w:rPr>
      </w:pPr>
    </w:p>
    <w:p w:rsidR="006545E6" w:rsidRPr="007875DC" w:rsidRDefault="00C20CB8" w:rsidP="006545E6">
      <w:pPr>
        <w:pStyle w:val="Style23"/>
        <w:widowControl/>
        <w:rPr>
          <w:rStyle w:val="FontStyle134"/>
          <w:i/>
          <w:sz w:val="24"/>
          <w:szCs w:val="24"/>
        </w:rPr>
      </w:pPr>
      <w:bookmarkStart w:id="2" w:name="bookmark9"/>
      <w:r>
        <w:rPr>
          <w:rStyle w:val="FontStyle134"/>
          <w:i/>
          <w:sz w:val="24"/>
          <w:szCs w:val="24"/>
        </w:rPr>
        <w:t>7</w:t>
      </w:r>
      <w:r w:rsidR="006545E6" w:rsidRPr="007875DC">
        <w:rPr>
          <w:rStyle w:val="FontStyle134"/>
          <w:i/>
          <w:sz w:val="24"/>
          <w:szCs w:val="24"/>
        </w:rPr>
        <w:t>.2.2. Эссе</w:t>
      </w:r>
    </w:p>
    <w:p w:rsidR="006545E6" w:rsidRPr="007875DC" w:rsidRDefault="006545E6" w:rsidP="006545E6">
      <w:pPr>
        <w:pStyle w:val="Style23"/>
        <w:widowControl/>
        <w:ind w:firstLine="720"/>
        <w:rPr>
          <w:rStyle w:val="FontStyle134"/>
          <w:i/>
          <w:sz w:val="24"/>
          <w:szCs w:val="24"/>
        </w:rPr>
      </w:pPr>
      <w:r w:rsidRPr="007875DC">
        <w:rPr>
          <w:rStyle w:val="FontStyle134"/>
          <w:i/>
          <w:sz w:val="24"/>
          <w:szCs w:val="24"/>
        </w:rPr>
        <w:t>а) Примерные темы эссе</w:t>
      </w:r>
    </w:p>
    <w:p w:rsidR="006545E6" w:rsidRPr="007875DC" w:rsidRDefault="006545E6" w:rsidP="006545E6">
      <w:pPr>
        <w:pStyle w:val="Style23"/>
        <w:widowControl/>
        <w:ind w:firstLine="720"/>
        <w:jc w:val="both"/>
        <w:rPr>
          <w:rStyle w:val="FontStyle134"/>
          <w:b w:val="0"/>
          <w:sz w:val="24"/>
          <w:szCs w:val="24"/>
        </w:rPr>
      </w:pP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Современные подходы к разработке и аудиту стратегии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IT-аутсорсинг в инвестиционном проекте</w:t>
      </w:r>
      <w:r w:rsidR="00EA1B70" w:rsidRPr="007875DC">
        <w:rPr>
          <w:rStyle w:val="FontStyle134"/>
          <w:b w:val="0"/>
          <w:sz w:val="24"/>
          <w:szCs w:val="24"/>
        </w:rPr>
        <w:t xml:space="preserve"> и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IT -</w:t>
      </w:r>
      <w:proofErr w:type="spellStart"/>
      <w:r w:rsidRPr="007875DC">
        <w:rPr>
          <w:rStyle w:val="FontStyle134"/>
          <w:b w:val="0"/>
          <w:sz w:val="24"/>
          <w:szCs w:val="24"/>
        </w:rPr>
        <w:t>инсорсинг</w:t>
      </w:r>
      <w:proofErr w:type="spellEnd"/>
      <w:r w:rsidRPr="007875DC">
        <w:rPr>
          <w:rStyle w:val="FontStyle134"/>
          <w:b w:val="0"/>
          <w:sz w:val="24"/>
          <w:szCs w:val="24"/>
        </w:rPr>
        <w:t xml:space="preserve"> в инвестиционном проекте</w:t>
      </w:r>
      <w:r w:rsidR="00EA1B70" w:rsidRPr="007875DC">
        <w:t xml:space="preserve"> </w:t>
      </w:r>
      <w:r w:rsidR="00EA1B70" w:rsidRPr="007875DC">
        <w:rPr>
          <w:rStyle w:val="FontStyle134"/>
          <w:b w:val="0"/>
          <w:sz w:val="24"/>
          <w:szCs w:val="24"/>
        </w:rPr>
        <w:t>и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Как превратить информацию и знания в успешный бизнес? Опыт IT-техн</w:t>
      </w:r>
      <w:r w:rsidR="005F01E7" w:rsidRPr="007875DC">
        <w:rPr>
          <w:rStyle w:val="FontStyle134"/>
          <w:b w:val="0"/>
          <w:sz w:val="24"/>
          <w:szCs w:val="24"/>
        </w:rPr>
        <w:t>ологий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Электронная торговля</w:t>
      </w:r>
      <w:r w:rsidR="005F01E7" w:rsidRPr="007875DC">
        <w:rPr>
          <w:rStyle w:val="FontStyle134"/>
          <w:b w:val="0"/>
          <w:sz w:val="24"/>
          <w:szCs w:val="24"/>
        </w:rPr>
        <w:t xml:space="preserve"> и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 xml:space="preserve">Электронный маркетинг </w:t>
      </w:r>
      <w:r w:rsidR="005F01E7" w:rsidRPr="007875DC">
        <w:rPr>
          <w:rStyle w:val="FontStyle134"/>
          <w:b w:val="0"/>
          <w:sz w:val="24"/>
          <w:szCs w:val="24"/>
        </w:rPr>
        <w:t>и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 xml:space="preserve">Электронный банкинг </w:t>
      </w:r>
      <w:r w:rsidR="005F01E7" w:rsidRPr="007875DC">
        <w:rPr>
          <w:rStyle w:val="FontStyle134"/>
          <w:b w:val="0"/>
          <w:sz w:val="24"/>
          <w:szCs w:val="24"/>
        </w:rPr>
        <w:t>и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 xml:space="preserve">Электронные площадки по государственным закупкам и тендерам </w:t>
      </w:r>
      <w:r w:rsidR="005F01E7" w:rsidRPr="007875DC">
        <w:rPr>
          <w:rStyle w:val="FontStyle134"/>
          <w:b w:val="0"/>
          <w:sz w:val="24"/>
          <w:szCs w:val="24"/>
        </w:rPr>
        <w:t>и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 xml:space="preserve">Взаимосвязь IT-стратегии и </w:t>
      </w:r>
      <w:proofErr w:type="gramStart"/>
      <w:r w:rsidRPr="007875DC">
        <w:rPr>
          <w:rStyle w:val="FontStyle134"/>
          <w:b w:val="0"/>
          <w:sz w:val="24"/>
          <w:szCs w:val="24"/>
        </w:rPr>
        <w:t>бизнес-стратегии</w:t>
      </w:r>
      <w:proofErr w:type="gramEnd"/>
      <w:r w:rsidRPr="007875DC">
        <w:rPr>
          <w:rStyle w:val="FontStyle134"/>
          <w:b w:val="0"/>
          <w:sz w:val="24"/>
          <w:szCs w:val="24"/>
        </w:rPr>
        <w:t xml:space="preserve"> </w:t>
      </w:r>
      <w:r w:rsidR="005F01E7" w:rsidRPr="007875DC">
        <w:rPr>
          <w:rStyle w:val="FontStyle134"/>
          <w:b w:val="0"/>
          <w:sz w:val="24"/>
          <w:szCs w:val="24"/>
        </w:rPr>
        <w:t>и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 xml:space="preserve">IT -безопасность – проблемы и ключевые моменты </w:t>
      </w:r>
      <w:r w:rsidR="005F01E7" w:rsidRPr="007875DC">
        <w:rPr>
          <w:rStyle w:val="FontStyle134"/>
          <w:b w:val="0"/>
          <w:sz w:val="24"/>
          <w:szCs w:val="24"/>
        </w:rPr>
        <w:t>и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 xml:space="preserve">Бизнес-разведка и IT – новый способ овладения рынком </w:t>
      </w:r>
      <w:r w:rsidR="005F01E7" w:rsidRPr="007875DC">
        <w:rPr>
          <w:rStyle w:val="FontStyle134"/>
          <w:b w:val="0"/>
          <w:sz w:val="24"/>
          <w:szCs w:val="24"/>
        </w:rPr>
        <w:t>и как инструмент оптимизации производства</w:t>
      </w:r>
    </w:p>
    <w:p w:rsidR="006545E6" w:rsidRPr="007875DC" w:rsidRDefault="006545E6" w:rsidP="006545E6">
      <w:pPr>
        <w:pStyle w:val="Style23"/>
        <w:widowControl/>
        <w:ind w:firstLine="720"/>
        <w:jc w:val="both"/>
        <w:rPr>
          <w:rStyle w:val="FontStyle134"/>
          <w:b w:val="0"/>
          <w:sz w:val="24"/>
          <w:szCs w:val="24"/>
        </w:rPr>
      </w:pPr>
    </w:p>
    <w:p w:rsidR="006545E6" w:rsidRPr="007875DC" w:rsidRDefault="006545E6" w:rsidP="006545E6">
      <w:pPr>
        <w:pStyle w:val="Style23"/>
        <w:widowControl/>
        <w:ind w:firstLine="720"/>
        <w:jc w:val="both"/>
        <w:rPr>
          <w:rStyle w:val="FontStyle134"/>
          <w:b w:val="0"/>
          <w:sz w:val="24"/>
          <w:szCs w:val="24"/>
        </w:rPr>
      </w:pPr>
      <w:r w:rsidRPr="007875DC">
        <w:rPr>
          <w:rStyle w:val="FontStyle134"/>
          <w:b w:val="0"/>
          <w:sz w:val="24"/>
          <w:szCs w:val="24"/>
        </w:rPr>
        <w:t xml:space="preserve">В эссе </w:t>
      </w:r>
      <w:proofErr w:type="gramStart"/>
      <w:r w:rsidRPr="007875DC">
        <w:rPr>
          <w:rStyle w:val="FontStyle134"/>
          <w:b w:val="0"/>
          <w:sz w:val="24"/>
          <w:szCs w:val="24"/>
        </w:rPr>
        <w:t>рекомендуется</w:t>
      </w:r>
      <w:proofErr w:type="gramEnd"/>
      <w:r w:rsidRPr="007875DC">
        <w:rPr>
          <w:rStyle w:val="FontStyle134"/>
          <w:b w:val="0"/>
          <w:sz w:val="24"/>
          <w:szCs w:val="24"/>
        </w:rPr>
        <w:t xml:space="preserve"> как раскрыть основные характеристики рассматриваемого инструмента или технологии управления, проанализировать мнения экспертов и специалистов-практиков, которые уже использовали его в своей практике, и определить, насколько и в каком виде данный инструмент может быть использован в Вашей организации, оценив его «плюсы и минусы». В эссе также необходимо указать, какие требования Вы как менеджер предъявили бы к данному инструменту, и как он мог бы способствовать повышению эффективности деятельности Вашей организации/подразделения.</w:t>
      </w:r>
    </w:p>
    <w:p w:rsidR="00AD6F47" w:rsidRPr="007875DC" w:rsidRDefault="00AD6F47" w:rsidP="00AD6F47">
      <w:pPr>
        <w:pStyle w:val="Style7"/>
        <w:widowControl/>
        <w:tabs>
          <w:tab w:val="left" w:pos="350"/>
        </w:tabs>
        <w:ind w:firstLine="709"/>
        <w:rPr>
          <w:rStyle w:val="FontStyle134"/>
          <w:b w:val="0"/>
          <w:sz w:val="24"/>
          <w:szCs w:val="24"/>
        </w:rPr>
      </w:pPr>
      <w:r w:rsidRPr="007875DC">
        <w:rPr>
          <w:rStyle w:val="FontStyle137"/>
          <w:b/>
          <w:i/>
          <w:sz w:val="24"/>
          <w:szCs w:val="24"/>
        </w:rPr>
        <w:t>б)</w:t>
      </w:r>
      <w:r w:rsidRPr="007875DC">
        <w:rPr>
          <w:rStyle w:val="FontStyle137"/>
          <w:b/>
          <w:i/>
          <w:sz w:val="24"/>
          <w:szCs w:val="24"/>
        </w:rPr>
        <w:tab/>
        <w:t>критерии оценивания компетенций (результатов):</w:t>
      </w:r>
    </w:p>
    <w:p w:rsidR="006545E6" w:rsidRPr="007875DC" w:rsidRDefault="005F01E7" w:rsidP="006545E6">
      <w:pPr>
        <w:pStyle w:val="Style23"/>
        <w:widowControl/>
        <w:ind w:firstLine="720"/>
        <w:jc w:val="both"/>
        <w:rPr>
          <w:rStyle w:val="FontStyle134"/>
          <w:b w:val="0"/>
          <w:sz w:val="24"/>
          <w:szCs w:val="24"/>
        </w:rPr>
      </w:pPr>
      <w:r w:rsidRPr="007875DC">
        <w:rPr>
          <w:rStyle w:val="FontStyle134"/>
          <w:b w:val="0"/>
          <w:sz w:val="24"/>
          <w:szCs w:val="24"/>
        </w:rPr>
        <w:t>О</w:t>
      </w:r>
      <w:r w:rsidR="006545E6" w:rsidRPr="007875DC">
        <w:rPr>
          <w:rStyle w:val="FontStyle134"/>
          <w:b w:val="0"/>
          <w:sz w:val="24"/>
          <w:szCs w:val="24"/>
        </w:rPr>
        <w:t>бъем эссе не должен превысить 4000 печатных знаков</w:t>
      </w:r>
      <w:r w:rsidRPr="007875DC">
        <w:rPr>
          <w:rStyle w:val="FontStyle134"/>
          <w:b w:val="0"/>
          <w:sz w:val="24"/>
          <w:szCs w:val="24"/>
        </w:rPr>
        <w:t xml:space="preserve">. </w:t>
      </w:r>
      <w:r w:rsidR="006545E6" w:rsidRPr="007875DC">
        <w:rPr>
          <w:rStyle w:val="FontStyle134"/>
          <w:b w:val="0"/>
          <w:sz w:val="24"/>
          <w:szCs w:val="24"/>
        </w:rPr>
        <w:t>Документ не должен содержать лишних разделов и отвлечённых повествований, не следует также увлекаться подробным разъяснением очевидных теоретических положений. Особое внимание следует уделить практической направленности Вашей работы.</w:t>
      </w:r>
    </w:p>
    <w:p w:rsidR="00AD6F47" w:rsidRPr="007875DC" w:rsidRDefault="00AD6F47" w:rsidP="00AD6F47">
      <w:pPr>
        <w:pStyle w:val="Style7"/>
        <w:widowControl/>
        <w:tabs>
          <w:tab w:val="left" w:pos="350"/>
        </w:tabs>
        <w:ind w:firstLine="709"/>
        <w:rPr>
          <w:rStyle w:val="FontStyle137"/>
          <w:b/>
          <w:i/>
          <w:sz w:val="24"/>
          <w:szCs w:val="24"/>
        </w:rPr>
      </w:pPr>
      <w:r w:rsidRPr="007875DC">
        <w:rPr>
          <w:rStyle w:val="FontStyle137"/>
          <w:b/>
          <w:i/>
          <w:sz w:val="24"/>
          <w:szCs w:val="24"/>
        </w:rPr>
        <w:t>в)</w:t>
      </w:r>
      <w:r w:rsidRPr="007875DC">
        <w:rPr>
          <w:rStyle w:val="FontStyle137"/>
          <w:b/>
          <w:i/>
          <w:sz w:val="24"/>
          <w:szCs w:val="24"/>
        </w:rPr>
        <w:tab/>
        <w:t>описание шкалы оценивания:</w:t>
      </w:r>
    </w:p>
    <w:p w:rsidR="00AD6F47" w:rsidRPr="007875DC" w:rsidRDefault="00AD6F47" w:rsidP="00AD6F47">
      <w:pPr>
        <w:pStyle w:val="Style7"/>
        <w:widowControl/>
        <w:tabs>
          <w:tab w:val="left" w:pos="413"/>
        </w:tabs>
        <w:ind w:firstLine="414"/>
        <w:rPr>
          <w:rStyle w:val="FontStyle137"/>
          <w:sz w:val="24"/>
          <w:szCs w:val="24"/>
        </w:rPr>
      </w:pPr>
      <w:r w:rsidRPr="007875DC">
        <w:rPr>
          <w:rStyle w:val="FontStyle137"/>
          <w:sz w:val="24"/>
          <w:szCs w:val="24"/>
        </w:rPr>
        <w:t>- от 90 до 100 баллов – отлично;</w:t>
      </w:r>
    </w:p>
    <w:p w:rsidR="00AD6F47" w:rsidRPr="007875DC" w:rsidRDefault="00AD6F47" w:rsidP="00AD6F47">
      <w:pPr>
        <w:pStyle w:val="Style7"/>
        <w:widowControl/>
        <w:tabs>
          <w:tab w:val="left" w:pos="413"/>
        </w:tabs>
        <w:ind w:firstLine="414"/>
        <w:rPr>
          <w:rStyle w:val="FontStyle137"/>
          <w:sz w:val="24"/>
          <w:szCs w:val="24"/>
        </w:rPr>
      </w:pPr>
      <w:r w:rsidRPr="007875DC">
        <w:rPr>
          <w:rStyle w:val="FontStyle137"/>
          <w:sz w:val="24"/>
          <w:szCs w:val="24"/>
        </w:rPr>
        <w:t>- от 75 до 89 баллов – хорошо;</w:t>
      </w:r>
    </w:p>
    <w:p w:rsidR="00AD6F47" w:rsidRPr="007875DC" w:rsidRDefault="00AD6F47" w:rsidP="00AD6F47">
      <w:pPr>
        <w:pStyle w:val="Style7"/>
        <w:widowControl/>
        <w:tabs>
          <w:tab w:val="left" w:pos="413"/>
        </w:tabs>
        <w:ind w:firstLine="414"/>
        <w:rPr>
          <w:rStyle w:val="FontStyle137"/>
          <w:sz w:val="24"/>
          <w:szCs w:val="24"/>
        </w:rPr>
      </w:pPr>
      <w:r w:rsidRPr="007875DC">
        <w:rPr>
          <w:rStyle w:val="FontStyle137"/>
          <w:sz w:val="24"/>
          <w:szCs w:val="24"/>
        </w:rPr>
        <w:lastRenderedPageBreak/>
        <w:t>- от 60 до 74 баллов – удовлетворительно;</w:t>
      </w:r>
    </w:p>
    <w:p w:rsidR="00AD6F47" w:rsidRPr="007875DC" w:rsidRDefault="00AD6F47" w:rsidP="00AD6F47">
      <w:pPr>
        <w:pStyle w:val="Style7"/>
        <w:widowControl/>
        <w:tabs>
          <w:tab w:val="left" w:pos="413"/>
        </w:tabs>
        <w:ind w:firstLine="414"/>
        <w:rPr>
          <w:rStyle w:val="FontStyle137"/>
          <w:sz w:val="24"/>
          <w:szCs w:val="24"/>
        </w:rPr>
      </w:pPr>
      <w:r w:rsidRPr="007875DC">
        <w:rPr>
          <w:rStyle w:val="FontStyle137"/>
          <w:sz w:val="24"/>
          <w:szCs w:val="24"/>
        </w:rPr>
        <w:t>- менее 60 баллов – неудовлетворительно.</w:t>
      </w:r>
    </w:p>
    <w:p w:rsidR="00AD6F47" w:rsidRPr="007875DC" w:rsidRDefault="00171806" w:rsidP="006545E6">
      <w:pPr>
        <w:pStyle w:val="Style23"/>
        <w:widowControl/>
        <w:ind w:firstLine="720"/>
        <w:jc w:val="both"/>
        <w:rPr>
          <w:rStyle w:val="FontStyle134"/>
          <w:b w:val="0"/>
          <w:sz w:val="24"/>
          <w:szCs w:val="24"/>
        </w:rPr>
      </w:pPr>
      <w:r w:rsidRPr="007875DC">
        <w:rPr>
          <w:rStyle w:val="FontStyle134"/>
          <w:b w:val="0"/>
          <w:sz w:val="24"/>
          <w:szCs w:val="24"/>
        </w:rPr>
        <w:t>При этом эссе в целом оценивается в 10 баллов и входит как оценочное средство контрольной точки № 1.</w:t>
      </w:r>
    </w:p>
    <w:p w:rsidR="00051D75" w:rsidRPr="007875DC" w:rsidRDefault="00051D75" w:rsidP="00AC355D">
      <w:pPr>
        <w:pStyle w:val="Style23"/>
        <w:widowControl/>
        <w:rPr>
          <w:rStyle w:val="FontStyle134"/>
          <w:b w:val="0"/>
          <w:sz w:val="24"/>
          <w:szCs w:val="24"/>
        </w:rPr>
      </w:pPr>
    </w:p>
    <w:bookmarkEnd w:id="2"/>
    <w:p w:rsidR="001D079E" w:rsidRPr="007875DC" w:rsidRDefault="00C20CB8" w:rsidP="00AC355D">
      <w:pPr>
        <w:pStyle w:val="Style23"/>
        <w:widowControl/>
        <w:rPr>
          <w:rStyle w:val="FontStyle134"/>
          <w:i/>
          <w:sz w:val="24"/>
          <w:szCs w:val="24"/>
        </w:rPr>
      </w:pPr>
      <w:r>
        <w:rPr>
          <w:rStyle w:val="FontStyle134"/>
          <w:i/>
          <w:sz w:val="24"/>
          <w:szCs w:val="24"/>
        </w:rPr>
        <w:t>7</w:t>
      </w:r>
      <w:r w:rsidR="003F22BC" w:rsidRPr="007875DC">
        <w:rPr>
          <w:rStyle w:val="FontStyle134"/>
          <w:i/>
          <w:sz w:val="24"/>
          <w:szCs w:val="24"/>
        </w:rPr>
        <w:t>.2.</w:t>
      </w:r>
      <w:r w:rsidR="006545E6" w:rsidRPr="007875DC">
        <w:rPr>
          <w:rStyle w:val="FontStyle134"/>
          <w:i/>
          <w:sz w:val="24"/>
          <w:szCs w:val="24"/>
        </w:rPr>
        <w:t>3</w:t>
      </w:r>
      <w:r w:rsidR="003F22BC" w:rsidRPr="007875DC">
        <w:rPr>
          <w:rStyle w:val="FontStyle134"/>
          <w:i/>
          <w:sz w:val="24"/>
          <w:szCs w:val="24"/>
        </w:rPr>
        <w:t xml:space="preserve">. </w:t>
      </w:r>
      <w:r w:rsidR="001D079E" w:rsidRPr="007875DC">
        <w:rPr>
          <w:rStyle w:val="FontStyle134"/>
          <w:i/>
          <w:sz w:val="24"/>
          <w:szCs w:val="24"/>
        </w:rPr>
        <w:t>Контрольная работа №1</w:t>
      </w:r>
    </w:p>
    <w:p w:rsidR="002146AB" w:rsidRPr="007875DC" w:rsidRDefault="002146AB" w:rsidP="00AC355D">
      <w:pPr>
        <w:pStyle w:val="Style23"/>
        <w:widowControl/>
        <w:rPr>
          <w:rStyle w:val="FontStyle134"/>
          <w:i/>
          <w:sz w:val="24"/>
          <w:szCs w:val="24"/>
        </w:rPr>
      </w:pPr>
    </w:p>
    <w:p w:rsidR="001D079E" w:rsidRPr="007875DC" w:rsidRDefault="003F22BC" w:rsidP="00AC355D">
      <w:pPr>
        <w:pStyle w:val="Style7"/>
        <w:widowControl/>
        <w:tabs>
          <w:tab w:val="left" w:pos="350"/>
        </w:tabs>
        <w:ind w:left="350"/>
        <w:rPr>
          <w:rStyle w:val="FontStyle137"/>
          <w:b/>
          <w:i/>
          <w:sz w:val="24"/>
          <w:szCs w:val="24"/>
        </w:rPr>
      </w:pPr>
      <w:r w:rsidRPr="007875DC">
        <w:rPr>
          <w:rStyle w:val="FontStyle137"/>
          <w:b/>
          <w:i/>
          <w:sz w:val="24"/>
          <w:szCs w:val="24"/>
        </w:rPr>
        <w:t>а)</w:t>
      </w:r>
      <w:r w:rsidRPr="007875DC">
        <w:rPr>
          <w:rStyle w:val="FontStyle137"/>
          <w:b/>
          <w:i/>
          <w:sz w:val="24"/>
          <w:szCs w:val="24"/>
        </w:rPr>
        <w:tab/>
      </w:r>
      <w:r w:rsidR="002146AB" w:rsidRPr="007875DC">
        <w:rPr>
          <w:rStyle w:val="FontStyle137"/>
          <w:b/>
          <w:i/>
          <w:sz w:val="24"/>
          <w:szCs w:val="24"/>
        </w:rPr>
        <w:t>Пример контрольной работы № 1</w:t>
      </w:r>
    </w:p>
    <w:p w:rsidR="003F22BC" w:rsidRPr="007875DC" w:rsidRDefault="00530CA3" w:rsidP="001D079E">
      <w:pPr>
        <w:pStyle w:val="Style7"/>
        <w:widowControl/>
        <w:tabs>
          <w:tab w:val="left" w:pos="350"/>
        </w:tabs>
        <w:ind w:firstLine="709"/>
        <w:rPr>
          <w:rStyle w:val="FontStyle137"/>
          <w:i/>
          <w:sz w:val="24"/>
          <w:szCs w:val="24"/>
        </w:rPr>
      </w:pPr>
      <w:r w:rsidRPr="007875DC">
        <w:rPr>
          <w:rStyle w:val="FontStyle137"/>
          <w:i/>
          <w:sz w:val="24"/>
          <w:szCs w:val="24"/>
        </w:rPr>
        <w:t>Задача 1</w:t>
      </w:r>
      <w:r w:rsidR="001D079E" w:rsidRPr="007875DC">
        <w:rPr>
          <w:rStyle w:val="FontStyle137"/>
          <w:i/>
          <w:sz w:val="24"/>
          <w:szCs w:val="24"/>
        </w:rPr>
        <w:t>.</w:t>
      </w:r>
    </w:p>
    <w:p w:rsidR="001D079E" w:rsidRPr="007875DC" w:rsidRDefault="001D079E" w:rsidP="001D079E">
      <w:pPr>
        <w:pStyle w:val="Style17"/>
        <w:widowControl/>
        <w:ind w:firstLine="709"/>
        <w:jc w:val="both"/>
        <w:rPr>
          <w:rStyle w:val="FontStyle176"/>
        </w:rPr>
      </w:pPr>
      <w:r w:rsidRPr="007875DC">
        <w:rPr>
          <w:rStyle w:val="FontStyle176"/>
        </w:rPr>
        <w:t xml:space="preserve">Компания специализируется на выпуске хоккейных клюшек и наборов шахмат. Каждая клюшка приносит компании прибыль в размере 2 рубля, а каждый шахматный набор в размере 4 рубля. На изготовление одной клюшки требуется 4 часа работы на участке </w:t>
      </w:r>
      <w:r w:rsidRPr="007875DC">
        <w:rPr>
          <w:rStyle w:val="FontStyle176"/>
          <w:lang w:val="en-US"/>
        </w:rPr>
        <w:t>A</w:t>
      </w:r>
      <w:r w:rsidRPr="007875DC">
        <w:rPr>
          <w:rStyle w:val="FontStyle176"/>
        </w:rPr>
        <w:t xml:space="preserve"> и 2 часа работы на участке </w:t>
      </w:r>
      <w:r w:rsidRPr="007875DC">
        <w:rPr>
          <w:rStyle w:val="FontStyle176"/>
          <w:lang w:val="en-US"/>
        </w:rPr>
        <w:t>B</w:t>
      </w:r>
      <w:r w:rsidRPr="007875DC">
        <w:rPr>
          <w:rStyle w:val="FontStyle176"/>
        </w:rPr>
        <w:t xml:space="preserve">. Шахматный набор изготавливается с затратами 6 часов на участке </w:t>
      </w:r>
      <w:r w:rsidRPr="007875DC">
        <w:rPr>
          <w:rStyle w:val="FontStyle176"/>
          <w:lang w:val="en-US"/>
        </w:rPr>
        <w:t>A</w:t>
      </w:r>
      <w:r w:rsidRPr="007875DC">
        <w:rPr>
          <w:rStyle w:val="FontStyle176"/>
        </w:rPr>
        <w:t xml:space="preserve">, 6 часов на участке </w:t>
      </w:r>
      <w:r w:rsidRPr="007875DC">
        <w:rPr>
          <w:rStyle w:val="FontStyle176"/>
          <w:lang w:val="en-US"/>
        </w:rPr>
        <w:t>B</w:t>
      </w:r>
      <w:r w:rsidRPr="007875DC">
        <w:rPr>
          <w:rStyle w:val="FontStyle176"/>
        </w:rPr>
        <w:t xml:space="preserve"> и 1 часа на участке </w:t>
      </w:r>
      <w:r w:rsidRPr="007875DC">
        <w:rPr>
          <w:rStyle w:val="FontStyle176"/>
          <w:lang w:val="en-US"/>
        </w:rPr>
        <w:t>C</w:t>
      </w:r>
      <w:r w:rsidRPr="007875DC">
        <w:rPr>
          <w:rStyle w:val="FontStyle176"/>
        </w:rPr>
        <w:t xml:space="preserve">. Доступная производственная мощность участка </w:t>
      </w:r>
      <w:r w:rsidRPr="007875DC">
        <w:rPr>
          <w:rStyle w:val="FontStyle176"/>
          <w:lang w:val="en-US"/>
        </w:rPr>
        <w:t>A</w:t>
      </w:r>
      <w:r w:rsidRPr="007875DC">
        <w:rPr>
          <w:rStyle w:val="FontStyle176"/>
        </w:rPr>
        <w:t xml:space="preserve"> составляет 120 часов в день, участка</w:t>
      </w:r>
      <w:proofErr w:type="gramStart"/>
      <w:r w:rsidRPr="007875DC">
        <w:rPr>
          <w:rStyle w:val="FontStyle176"/>
        </w:rPr>
        <w:t xml:space="preserve"> В</w:t>
      </w:r>
      <w:proofErr w:type="gramEnd"/>
      <w:r w:rsidRPr="007875DC">
        <w:rPr>
          <w:rStyle w:val="FontStyle176"/>
        </w:rPr>
        <w:t xml:space="preserve"> - 72 часа и участка С - 1</w:t>
      </w:r>
      <w:r w:rsidRPr="007875DC">
        <w:rPr>
          <w:rStyle w:val="FontStyle176"/>
          <w:spacing w:val="40"/>
        </w:rPr>
        <w:t>0</w:t>
      </w:r>
      <w:r w:rsidRPr="007875DC">
        <w:rPr>
          <w:rStyle w:val="FontStyle176"/>
        </w:rPr>
        <w:t xml:space="preserve"> часов.</w:t>
      </w:r>
    </w:p>
    <w:p w:rsidR="001D079E" w:rsidRPr="007875DC" w:rsidRDefault="001D079E" w:rsidP="001D079E">
      <w:pPr>
        <w:pStyle w:val="Style17"/>
        <w:widowControl/>
        <w:ind w:firstLine="709"/>
        <w:jc w:val="both"/>
        <w:rPr>
          <w:rStyle w:val="FontStyle176"/>
        </w:rPr>
      </w:pPr>
      <w:r w:rsidRPr="007875DC">
        <w:rPr>
          <w:rStyle w:val="FontStyle176"/>
        </w:rPr>
        <w:t>Необходимо определить, сколько клюшек и шахматных наборов должна выпускать компания ежедневно, чтобы получать максимальную прибыль.</w:t>
      </w:r>
    </w:p>
    <w:p w:rsidR="00F224E4" w:rsidRPr="007875DC" w:rsidRDefault="001D079E" w:rsidP="00F224E4">
      <w:pPr>
        <w:pStyle w:val="Style17"/>
        <w:widowControl/>
        <w:ind w:firstLine="709"/>
        <w:jc w:val="both"/>
        <w:rPr>
          <w:rStyle w:val="FontStyle176"/>
        </w:rPr>
      </w:pPr>
      <w:r w:rsidRPr="007875DC">
        <w:rPr>
          <w:rStyle w:val="FontStyle176"/>
        </w:rPr>
        <w:t xml:space="preserve">Условия задач указанного класса часто представляют в табличной форме (см. таблицу 1). </w:t>
      </w:r>
    </w:p>
    <w:p w:rsidR="001D079E" w:rsidRPr="007875DC" w:rsidRDefault="001D079E" w:rsidP="00F224E4">
      <w:pPr>
        <w:pStyle w:val="Style17"/>
        <w:widowControl/>
        <w:ind w:firstLine="709"/>
        <w:jc w:val="both"/>
        <w:rPr>
          <w:rStyle w:val="FontStyle176"/>
        </w:rPr>
      </w:pPr>
      <w:r w:rsidRPr="007875DC">
        <w:rPr>
          <w:rStyle w:val="FontStyle176"/>
        </w:rPr>
        <w:t>Таблица 1</w:t>
      </w:r>
      <w:r w:rsidR="00D11266" w:rsidRPr="007875DC">
        <w:rPr>
          <w:rStyle w:val="FontStyle176"/>
        </w:rPr>
        <w:t xml:space="preserve"> - </w:t>
      </w:r>
      <w:r w:rsidRPr="007875DC">
        <w:rPr>
          <w:rStyle w:val="FontStyle176"/>
        </w:rPr>
        <w:t>Исходные данные задачи об использовании производственных ресурсов</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154"/>
        <w:gridCol w:w="2976"/>
        <w:gridCol w:w="2064"/>
      </w:tblGrid>
      <w:tr w:rsidR="00F4170A" w:rsidRPr="007875DC" w:rsidTr="000439D3">
        <w:trPr>
          <w:jc w:val="center"/>
        </w:trPr>
        <w:tc>
          <w:tcPr>
            <w:tcW w:w="2322" w:type="dxa"/>
            <w:vMerge w:val="restart"/>
            <w:vAlign w:val="center"/>
          </w:tcPr>
          <w:p w:rsidR="001D079E" w:rsidRPr="007875DC" w:rsidRDefault="001D079E" w:rsidP="001D079E">
            <w:pPr>
              <w:pStyle w:val="Style17"/>
              <w:widowControl/>
              <w:rPr>
                <w:rStyle w:val="FontStyle176"/>
              </w:rPr>
            </w:pPr>
            <w:r w:rsidRPr="007875DC">
              <w:rPr>
                <w:rStyle w:val="FontStyle176"/>
              </w:rPr>
              <w:t>Производственные участки</w:t>
            </w:r>
          </w:p>
        </w:tc>
        <w:tc>
          <w:tcPr>
            <w:tcW w:w="5130" w:type="dxa"/>
            <w:gridSpan w:val="2"/>
            <w:vAlign w:val="center"/>
          </w:tcPr>
          <w:p w:rsidR="001D079E" w:rsidRPr="007875DC" w:rsidRDefault="001D079E" w:rsidP="001D079E">
            <w:pPr>
              <w:pStyle w:val="Style17"/>
              <w:widowControl/>
              <w:rPr>
                <w:rStyle w:val="FontStyle176"/>
              </w:rPr>
            </w:pPr>
            <w:r w:rsidRPr="007875DC">
              <w:rPr>
                <w:rStyle w:val="FontStyle176"/>
              </w:rPr>
              <w:t>Затраты времени на единицу продукции, час</w:t>
            </w:r>
          </w:p>
        </w:tc>
        <w:tc>
          <w:tcPr>
            <w:tcW w:w="2064" w:type="dxa"/>
            <w:vMerge w:val="restart"/>
            <w:vAlign w:val="center"/>
          </w:tcPr>
          <w:p w:rsidR="001D079E" w:rsidRPr="007875DC" w:rsidRDefault="001D079E" w:rsidP="001D079E">
            <w:pPr>
              <w:pStyle w:val="Style17"/>
              <w:widowControl/>
              <w:rPr>
                <w:rStyle w:val="FontStyle176"/>
              </w:rPr>
            </w:pPr>
            <w:r w:rsidRPr="007875DC">
              <w:rPr>
                <w:rStyle w:val="FontStyle176"/>
              </w:rPr>
              <w:t>Доступный фонд времени, час</w:t>
            </w:r>
          </w:p>
        </w:tc>
      </w:tr>
      <w:tr w:rsidR="00F4170A" w:rsidRPr="007875DC" w:rsidTr="000439D3">
        <w:trPr>
          <w:jc w:val="center"/>
        </w:trPr>
        <w:tc>
          <w:tcPr>
            <w:tcW w:w="2322" w:type="dxa"/>
            <w:vMerge/>
            <w:vAlign w:val="center"/>
          </w:tcPr>
          <w:p w:rsidR="001D079E" w:rsidRPr="007875DC" w:rsidRDefault="001D079E" w:rsidP="001D079E">
            <w:pPr>
              <w:pStyle w:val="Style17"/>
              <w:widowControl/>
              <w:rPr>
                <w:rStyle w:val="FontStyle176"/>
              </w:rPr>
            </w:pPr>
          </w:p>
        </w:tc>
        <w:tc>
          <w:tcPr>
            <w:tcW w:w="2154" w:type="dxa"/>
            <w:vAlign w:val="center"/>
          </w:tcPr>
          <w:p w:rsidR="001D079E" w:rsidRPr="007875DC" w:rsidRDefault="001D079E" w:rsidP="001D079E">
            <w:pPr>
              <w:pStyle w:val="Style17"/>
              <w:widowControl/>
              <w:rPr>
                <w:rStyle w:val="FontStyle176"/>
              </w:rPr>
            </w:pPr>
            <w:r w:rsidRPr="007875DC">
              <w:rPr>
                <w:rStyle w:val="FontStyle176"/>
              </w:rPr>
              <w:t>Клюшки</w:t>
            </w:r>
          </w:p>
        </w:tc>
        <w:tc>
          <w:tcPr>
            <w:tcW w:w="2976" w:type="dxa"/>
            <w:vAlign w:val="center"/>
          </w:tcPr>
          <w:p w:rsidR="001D079E" w:rsidRPr="007875DC" w:rsidRDefault="001D079E" w:rsidP="001D079E">
            <w:pPr>
              <w:pStyle w:val="Style17"/>
              <w:widowControl/>
              <w:rPr>
                <w:rStyle w:val="FontStyle176"/>
              </w:rPr>
            </w:pPr>
            <w:r w:rsidRPr="007875DC">
              <w:rPr>
                <w:rStyle w:val="FontStyle176"/>
              </w:rPr>
              <w:t>Наборы шахмат</w:t>
            </w:r>
          </w:p>
        </w:tc>
        <w:tc>
          <w:tcPr>
            <w:tcW w:w="2064" w:type="dxa"/>
            <w:vMerge/>
            <w:vAlign w:val="center"/>
          </w:tcPr>
          <w:p w:rsidR="001D079E" w:rsidRPr="007875DC" w:rsidRDefault="001D079E" w:rsidP="001D079E">
            <w:pPr>
              <w:pStyle w:val="Style17"/>
              <w:widowControl/>
              <w:rPr>
                <w:rStyle w:val="FontStyle176"/>
              </w:rPr>
            </w:pPr>
          </w:p>
        </w:tc>
      </w:tr>
      <w:tr w:rsidR="00F4170A" w:rsidRPr="007875DC" w:rsidTr="000439D3">
        <w:trPr>
          <w:jc w:val="center"/>
        </w:trPr>
        <w:tc>
          <w:tcPr>
            <w:tcW w:w="2322" w:type="dxa"/>
            <w:vAlign w:val="center"/>
          </w:tcPr>
          <w:p w:rsidR="001D079E" w:rsidRPr="007875DC" w:rsidRDefault="001D079E" w:rsidP="001D079E">
            <w:pPr>
              <w:pStyle w:val="Style17"/>
              <w:widowControl/>
              <w:rPr>
                <w:rStyle w:val="FontStyle176"/>
              </w:rPr>
            </w:pPr>
            <w:r w:rsidRPr="007875DC">
              <w:rPr>
                <w:rStyle w:val="FontStyle176"/>
              </w:rPr>
              <w:t>А</w:t>
            </w:r>
          </w:p>
        </w:tc>
        <w:tc>
          <w:tcPr>
            <w:tcW w:w="2154" w:type="dxa"/>
            <w:vAlign w:val="center"/>
          </w:tcPr>
          <w:p w:rsidR="001D079E" w:rsidRPr="007875DC" w:rsidRDefault="001D079E" w:rsidP="001D079E">
            <w:pPr>
              <w:pStyle w:val="Style17"/>
              <w:widowControl/>
              <w:rPr>
                <w:rStyle w:val="FontStyle176"/>
              </w:rPr>
            </w:pPr>
            <w:r w:rsidRPr="007875DC">
              <w:rPr>
                <w:rStyle w:val="FontStyle176"/>
              </w:rPr>
              <w:t>4</w:t>
            </w:r>
          </w:p>
        </w:tc>
        <w:tc>
          <w:tcPr>
            <w:tcW w:w="2976" w:type="dxa"/>
            <w:vAlign w:val="center"/>
          </w:tcPr>
          <w:p w:rsidR="001D079E" w:rsidRPr="007875DC" w:rsidRDefault="001D079E" w:rsidP="001D079E">
            <w:pPr>
              <w:pStyle w:val="Style17"/>
              <w:widowControl/>
              <w:rPr>
                <w:rStyle w:val="FontStyle176"/>
              </w:rPr>
            </w:pPr>
            <w:r w:rsidRPr="007875DC">
              <w:rPr>
                <w:rStyle w:val="FontStyle176"/>
              </w:rPr>
              <w:t>6</w:t>
            </w:r>
          </w:p>
        </w:tc>
        <w:tc>
          <w:tcPr>
            <w:tcW w:w="2064" w:type="dxa"/>
            <w:vAlign w:val="center"/>
          </w:tcPr>
          <w:p w:rsidR="001D079E" w:rsidRPr="007875DC" w:rsidRDefault="001D079E" w:rsidP="001D079E">
            <w:pPr>
              <w:pStyle w:val="Style17"/>
              <w:widowControl/>
              <w:rPr>
                <w:rStyle w:val="FontStyle176"/>
              </w:rPr>
            </w:pPr>
            <w:r w:rsidRPr="007875DC">
              <w:rPr>
                <w:rStyle w:val="FontStyle176"/>
              </w:rPr>
              <w:t>120</w:t>
            </w:r>
          </w:p>
        </w:tc>
      </w:tr>
      <w:tr w:rsidR="00F4170A" w:rsidRPr="007875DC" w:rsidTr="000439D3">
        <w:trPr>
          <w:jc w:val="center"/>
        </w:trPr>
        <w:tc>
          <w:tcPr>
            <w:tcW w:w="2322" w:type="dxa"/>
            <w:vAlign w:val="center"/>
          </w:tcPr>
          <w:p w:rsidR="001D079E" w:rsidRPr="007875DC" w:rsidRDefault="001D079E" w:rsidP="001D079E">
            <w:pPr>
              <w:pStyle w:val="Style17"/>
              <w:widowControl/>
              <w:rPr>
                <w:rStyle w:val="FontStyle176"/>
              </w:rPr>
            </w:pPr>
            <w:r w:rsidRPr="007875DC">
              <w:rPr>
                <w:rStyle w:val="FontStyle176"/>
              </w:rPr>
              <w:t>В</w:t>
            </w:r>
          </w:p>
        </w:tc>
        <w:tc>
          <w:tcPr>
            <w:tcW w:w="2154" w:type="dxa"/>
            <w:vAlign w:val="center"/>
          </w:tcPr>
          <w:p w:rsidR="001D079E" w:rsidRPr="007875DC" w:rsidRDefault="001D079E" w:rsidP="001D079E">
            <w:pPr>
              <w:pStyle w:val="Style17"/>
              <w:widowControl/>
              <w:rPr>
                <w:rStyle w:val="FontStyle176"/>
              </w:rPr>
            </w:pPr>
            <w:r w:rsidRPr="007875DC">
              <w:rPr>
                <w:rStyle w:val="FontStyle176"/>
              </w:rPr>
              <w:t>2</w:t>
            </w:r>
          </w:p>
        </w:tc>
        <w:tc>
          <w:tcPr>
            <w:tcW w:w="2976" w:type="dxa"/>
            <w:vAlign w:val="center"/>
          </w:tcPr>
          <w:p w:rsidR="001D079E" w:rsidRPr="007875DC" w:rsidRDefault="001D079E" w:rsidP="001D079E">
            <w:pPr>
              <w:pStyle w:val="Style17"/>
              <w:widowControl/>
              <w:rPr>
                <w:rStyle w:val="FontStyle176"/>
              </w:rPr>
            </w:pPr>
            <w:r w:rsidRPr="007875DC">
              <w:rPr>
                <w:rStyle w:val="FontStyle176"/>
              </w:rPr>
              <w:t>6</w:t>
            </w:r>
          </w:p>
        </w:tc>
        <w:tc>
          <w:tcPr>
            <w:tcW w:w="2064" w:type="dxa"/>
            <w:vAlign w:val="center"/>
          </w:tcPr>
          <w:p w:rsidR="001D079E" w:rsidRPr="007875DC" w:rsidRDefault="001D079E" w:rsidP="001D079E">
            <w:pPr>
              <w:pStyle w:val="Style17"/>
              <w:widowControl/>
              <w:rPr>
                <w:rStyle w:val="FontStyle176"/>
              </w:rPr>
            </w:pPr>
            <w:r w:rsidRPr="007875DC">
              <w:rPr>
                <w:rStyle w:val="FontStyle176"/>
              </w:rPr>
              <w:t>72</w:t>
            </w:r>
          </w:p>
        </w:tc>
      </w:tr>
      <w:tr w:rsidR="00F4170A" w:rsidRPr="007875DC" w:rsidTr="000439D3">
        <w:trPr>
          <w:jc w:val="center"/>
        </w:trPr>
        <w:tc>
          <w:tcPr>
            <w:tcW w:w="2322" w:type="dxa"/>
            <w:vAlign w:val="center"/>
          </w:tcPr>
          <w:p w:rsidR="001D079E" w:rsidRPr="007875DC" w:rsidRDefault="001D079E" w:rsidP="001D079E">
            <w:pPr>
              <w:pStyle w:val="Style17"/>
              <w:widowControl/>
              <w:rPr>
                <w:rStyle w:val="FontStyle176"/>
              </w:rPr>
            </w:pPr>
            <w:r w:rsidRPr="007875DC">
              <w:rPr>
                <w:rStyle w:val="FontStyle176"/>
              </w:rPr>
              <w:t>С</w:t>
            </w:r>
          </w:p>
        </w:tc>
        <w:tc>
          <w:tcPr>
            <w:tcW w:w="2154" w:type="dxa"/>
            <w:vAlign w:val="center"/>
          </w:tcPr>
          <w:p w:rsidR="001D079E" w:rsidRPr="007875DC" w:rsidRDefault="001D079E" w:rsidP="001D079E">
            <w:pPr>
              <w:pStyle w:val="Style17"/>
              <w:widowControl/>
              <w:rPr>
                <w:rStyle w:val="FontStyle176"/>
              </w:rPr>
            </w:pPr>
            <w:r w:rsidRPr="007875DC">
              <w:rPr>
                <w:rStyle w:val="FontStyle176"/>
              </w:rPr>
              <w:t>-</w:t>
            </w:r>
          </w:p>
        </w:tc>
        <w:tc>
          <w:tcPr>
            <w:tcW w:w="2976" w:type="dxa"/>
            <w:vAlign w:val="center"/>
          </w:tcPr>
          <w:p w:rsidR="001D079E" w:rsidRPr="007875DC" w:rsidRDefault="001D079E" w:rsidP="001D079E">
            <w:pPr>
              <w:pStyle w:val="Style17"/>
              <w:widowControl/>
              <w:rPr>
                <w:rStyle w:val="FontStyle176"/>
              </w:rPr>
            </w:pPr>
            <w:r w:rsidRPr="007875DC">
              <w:rPr>
                <w:rStyle w:val="FontStyle176"/>
              </w:rPr>
              <w:t>1</w:t>
            </w:r>
          </w:p>
        </w:tc>
        <w:tc>
          <w:tcPr>
            <w:tcW w:w="2064" w:type="dxa"/>
            <w:vAlign w:val="center"/>
          </w:tcPr>
          <w:p w:rsidR="001D079E" w:rsidRPr="007875DC" w:rsidRDefault="001D079E" w:rsidP="001D079E">
            <w:pPr>
              <w:pStyle w:val="Style17"/>
              <w:widowControl/>
              <w:rPr>
                <w:rStyle w:val="FontStyle176"/>
              </w:rPr>
            </w:pPr>
            <w:r w:rsidRPr="007875DC">
              <w:rPr>
                <w:rStyle w:val="FontStyle176"/>
              </w:rPr>
              <w:t>10</w:t>
            </w:r>
          </w:p>
        </w:tc>
      </w:tr>
      <w:tr w:rsidR="001D079E" w:rsidRPr="007875DC" w:rsidTr="000439D3">
        <w:trPr>
          <w:jc w:val="center"/>
        </w:trPr>
        <w:tc>
          <w:tcPr>
            <w:tcW w:w="2322" w:type="dxa"/>
            <w:vAlign w:val="center"/>
          </w:tcPr>
          <w:p w:rsidR="001D079E" w:rsidRPr="007875DC" w:rsidRDefault="001D079E" w:rsidP="001D079E">
            <w:pPr>
              <w:pStyle w:val="Style17"/>
              <w:widowControl/>
              <w:rPr>
                <w:rStyle w:val="FontStyle176"/>
              </w:rPr>
            </w:pPr>
            <w:r w:rsidRPr="007875DC">
              <w:rPr>
                <w:rStyle w:val="FontStyle176"/>
              </w:rPr>
              <w:t xml:space="preserve">Прибыль на </w:t>
            </w:r>
            <w:proofErr w:type="spellStart"/>
            <w:r w:rsidRPr="007875DC">
              <w:rPr>
                <w:rStyle w:val="FontStyle176"/>
              </w:rPr>
              <w:t>ед</w:t>
            </w:r>
            <w:proofErr w:type="gramStart"/>
            <w:r w:rsidRPr="007875DC">
              <w:rPr>
                <w:rStyle w:val="FontStyle176"/>
              </w:rPr>
              <w:t>.п</w:t>
            </w:r>
            <w:proofErr w:type="gramEnd"/>
            <w:r w:rsidRPr="007875DC">
              <w:rPr>
                <w:rStyle w:val="FontStyle176"/>
              </w:rPr>
              <w:t>родукции</w:t>
            </w:r>
            <w:proofErr w:type="spellEnd"/>
            <w:r w:rsidRPr="007875DC">
              <w:rPr>
                <w:rStyle w:val="FontStyle176"/>
              </w:rPr>
              <w:t>, руб.</w:t>
            </w:r>
          </w:p>
        </w:tc>
        <w:tc>
          <w:tcPr>
            <w:tcW w:w="2154" w:type="dxa"/>
            <w:vAlign w:val="center"/>
          </w:tcPr>
          <w:p w:rsidR="001D079E" w:rsidRPr="007875DC" w:rsidRDefault="001D079E" w:rsidP="001D079E">
            <w:pPr>
              <w:pStyle w:val="Style17"/>
              <w:widowControl/>
              <w:rPr>
                <w:rStyle w:val="FontStyle176"/>
              </w:rPr>
            </w:pPr>
            <w:r w:rsidRPr="007875DC">
              <w:rPr>
                <w:rStyle w:val="FontStyle176"/>
              </w:rPr>
              <w:t>2</w:t>
            </w:r>
          </w:p>
        </w:tc>
        <w:tc>
          <w:tcPr>
            <w:tcW w:w="2976" w:type="dxa"/>
            <w:vAlign w:val="center"/>
          </w:tcPr>
          <w:p w:rsidR="001D079E" w:rsidRPr="007875DC" w:rsidRDefault="001D079E" w:rsidP="001D079E">
            <w:pPr>
              <w:pStyle w:val="Style17"/>
              <w:widowControl/>
              <w:rPr>
                <w:rStyle w:val="FontStyle176"/>
              </w:rPr>
            </w:pPr>
            <w:r w:rsidRPr="007875DC">
              <w:rPr>
                <w:rStyle w:val="FontStyle176"/>
              </w:rPr>
              <w:t>4</w:t>
            </w:r>
          </w:p>
        </w:tc>
        <w:tc>
          <w:tcPr>
            <w:tcW w:w="2064" w:type="dxa"/>
            <w:vAlign w:val="center"/>
          </w:tcPr>
          <w:p w:rsidR="001D079E" w:rsidRPr="007875DC" w:rsidRDefault="001D079E" w:rsidP="001D079E">
            <w:pPr>
              <w:pStyle w:val="Style17"/>
              <w:widowControl/>
              <w:rPr>
                <w:rStyle w:val="FontStyle176"/>
              </w:rPr>
            </w:pPr>
            <w:r w:rsidRPr="007875DC">
              <w:rPr>
                <w:rStyle w:val="FontStyle176"/>
              </w:rPr>
              <w:t>-</w:t>
            </w:r>
          </w:p>
        </w:tc>
      </w:tr>
    </w:tbl>
    <w:p w:rsidR="001D079E" w:rsidRPr="007875DC" w:rsidRDefault="001D079E" w:rsidP="001D079E">
      <w:pPr>
        <w:pStyle w:val="Style17"/>
        <w:widowControl/>
        <w:ind w:firstLine="709"/>
        <w:jc w:val="left"/>
        <w:rPr>
          <w:rStyle w:val="FontStyle176"/>
        </w:rPr>
      </w:pPr>
    </w:p>
    <w:p w:rsidR="001D079E" w:rsidRPr="007875DC" w:rsidRDefault="001D079E" w:rsidP="00D11266">
      <w:pPr>
        <w:pStyle w:val="Style17"/>
        <w:widowControl/>
        <w:ind w:firstLine="709"/>
        <w:jc w:val="both"/>
        <w:rPr>
          <w:rStyle w:val="FontStyle176"/>
        </w:rPr>
      </w:pPr>
      <w:r w:rsidRPr="007875DC">
        <w:rPr>
          <w:rStyle w:val="FontStyle176"/>
        </w:rPr>
        <w:t>По данному условию сформулируем задачу линейного программирования.</w:t>
      </w:r>
    </w:p>
    <w:p w:rsidR="001D079E" w:rsidRPr="007875DC" w:rsidRDefault="001D079E" w:rsidP="00D11266">
      <w:pPr>
        <w:pStyle w:val="Style17"/>
        <w:widowControl/>
        <w:ind w:firstLine="709"/>
        <w:jc w:val="both"/>
        <w:rPr>
          <w:rStyle w:val="FontStyle176"/>
        </w:rPr>
      </w:pPr>
      <w:r w:rsidRPr="007875DC">
        <w:rPr>
          <w:rStyle w:val="FontStyle176"/>
        </w:rPr>
        <w:t xml:space="preserve">Обозначим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 - количество выпускаемых ежедневно хоккейных клюшек,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количество выпускаемых ежедневно шахматных наборов.</w:t>
      </w:r>
    </w:p>
    <w:p w:rsidR="001D079E" w:rsidRPr="007875DC" w:rsidRDefault="001D079E" w:rsidP="00D11266">
      <w:pPr>
        <w:pStyle w:val="Style17"/>
        <w:widowControl/>
        <w:ind w:firstLine="709"/>
        <w:jc w:val="left"/>
        <w:rPr>
          <w:rStyle w:val="FontStyle176"/>
        </w:rPr>
      </w:pPr>
      <w:r w:rsidRPr="007875DC">
        <w:rPr>
          <w:rStyle w:val="FontStyle176"/>
          <w:b/>
        </w:rPr>
        <w:t>Шаг 1.</w:t>
      </w:r>
      <w:r w:rsidRPr="007875DC">
        <w:rPr>
          <w:rStyle w:val="FontStyle176"/>
        </w:rPr>
        <w:t xml:space="preserve">  Формирование целевой функции и системы ограничений.</w:t>
      </w:r>
    </w:p>
    <w:p w:rsidR="001D079E" w:rsidRPr="007875DC" w:rsidRDefault="001D079E" w:rsidP="00D11266">
      <w:pPr>
        <w:pStyle w:val="Style17"/>
        <w:widowControl/>
        <w:ind w:firstLine="709"/>
        <w:jc w:val="both"/>
        <w:rPr>
          <w:rStyle w:val="FontStyle176"/>
        </w:rPr>
      </w:pPr>
      <w:r w:rsidRPr="007875DC">
        <w:rPr>
          <w:rStyle w:val="FontStyle176"/>
        </w:rPr>
        <w:t>Формулировка задачи линейного программирования:</w:t>
      </w:r>
    </w:p>
    <w:p w:rsidR="001D079E" w:rsidRPr="007875DC" w:rsidRDefault="001D079E" w:rsidP="00D11266">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→max</m:t>
        </m:r>
      </m:oMath>
      <w:r w:rsidRPr="007875DC">
        <w:rPr>
          <w:rStyle w:val="FontStyle176"/>
        </w:rPr>
        <w:t>;</w:t>
      </w:r>
    </w:p>
    <w:p w:rsidR="001D079E" w:rsidRPr="007875DC" w:rsidRDefault="00774E0B" w:rsidP="00D11266">
      <w:pPr>
        <w:pStyle w:val="Style17"/>
        <w:widowControl/>
        <w:ind w:firstLine="709"/>
        <w:jc w:val="both"/>
        <w:rPr>
          <w:rStyle w:val="FontStyle176"/>
        </w:rPr>
      </w:pPr>
      <m:oMath>
        <m:d>
          <m:dPr>
            <m:begChr m:val="{"/>
            <m:endChr m:val=""/>
            <m:ctrlPr>
              <w:rPr>
                <w:rStyle w:val="FontStyle176"/>
                <w:rFonts w:ascii="Cambria Math" w:hAnsi="Cambria Math"/>
                <w:i/>
              </w:rPr>
            </m:ctrlPr>
          </m:dPr>
          <m:e>
            <m:eqArr>
              <m:eqArrPr>
                <m:ctrlPr>
                  <w:rPr>
                    <w:rStyle w:val="FontStyle176"/>
                    <w:rFonts w:ascii="Cambria Math" w:hAnsi="Cambria Math"/>
                    <w:i/>
                  </w:rPr>
                </m:ctrlPr>
              </m:eqArrPr>
              <m:e>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+6</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≤120</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+6</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≤72</m:t>
                </m:r>
                <m:ctrlPr>
                  <w:rPr>
                    <w:rStyle w:val="FontStyle176"/>
                    <w:rFonts w:ascii="Cambria Math" w:eastAsia="Cambria Math" w:hAnsi="Cambria Math"/>
                    <w:i/>
                  </w:rPr>
                </m:ctrlPr>
              </m:e>
              <m:e>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 xml:space="preserve">≤10                </m:t>
                </m:r>
              </m:e>
            </m:eqArr>
          </m:e>
        </m:d>
      </m:oMath>
      <w:r w:rsidR="00D11266" w:rsidRPr="007875DC">
        <w:rPr>
          <w:rStyle w:val="FontStyle176"/>
        </w:rPr>
        <w:t>.</w:t>
      </w:r>
    </w:p>
    <w:p w:rsidR="001D079E" w:rsidRPr="007875DC" w:rsidRDefault="00774E0B" w:rsidP="00D11266">
      <w:pPr>
        <w:pStyle w:val="Style17"/>
        <w:widowControl/>
        <w:ind w:firstLine="709"/>
        <w:jc w:val="both"/>
        <w:rPr>
          <w:rStyle w:val="FontStyle176"/>
        </w:rPr>
      </w:pP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≥0</m:t>
        </m:r>
      </m:oMath>
      <w:r w:rsidR="001D079E"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≥0</m:t>
        </m:r>
      </m:oMath>
      <w:r w:rsidR="001D079E" w:rsidRPr="007875DC">
        <w:rPr>
          <w:rStyle w:val="FontStyle176"/>
        </w:rPr>
        <w:t>.</w:t>
      </w:r>
    </w:p>
    <w:p w:rsidR="00D11266" w:rsidRPr="007875DC" w:rsidRDefault="001D079E" w:rsidP="00D11266">
      <w:pPr>
        <w:pStyle w:val="Style17"/>
        <w:widowControl/>
        <w:ind w:firstLine="709"/>
        <w:jc w:val="both"/>
        <w:rPr>
          <w:rStyle w:val="FontStyle176"/>
        </w:rPr>
      </w:pPr>
      <w:r w:rsidRPr="007875DC">
        <w:rPr>
          <w:rStyle w:val="FontStyle176"/>
          <w:b/>
        </w:rPr>
        <w:t>Шаг 2.</w:t>
      </w:r>
      <w:r w:rsidRPr="007875DC">
        <w:rPr>
          <w:rStyle w:val="FontStyle176"/>
        </w:rPr>
        <w:t xml:space="preserve"> Приведение   задачи   к   канонической   форме (перевод функциональных ограничений в систему уравнений).</w:t>
      </w:r>
    </w:p>
    <w:p w:rsidR="00D11266" w:rsidRPr="007875DC" w:rsidRDefault="00774E0B" w:rsidP="00D11266">
      <w:pPr>
        <w:pStyle w:val="Style17"/>
        <w:widowControl/>
        <w:ind w:firstLine="709"/>
        <w:jc w:val="both"/>
        <w:rPr>
          <w:rStyle w:val="FontStyle176"/>
        </w:rPr>
      </w:pPr>
      <m:oMath>
        <m:d>
          <m:dPr>
            <m:begChr m:val="{"/>
            <m:endChr m:val=""/>
            <m:ctrlPr>
              <w:rPr>
                <w:rStyle w:val="FontStyle176"/>
                <w:rFonts w:ascii="Cambria Math" w:hAnsi="Cambria Math"/>
                <w:i/>
              </w:rPr>
            </m:ctrlPr>
          </m:dPr>
          <m:e>
            <m:eqArr>
              <m:eqArrPr>
                <m:ctrlPr>
                  <w:rPr>
                    <w:rStyle w:val="FontStyle176"/>
                    <w:rFonts w:ascii="Cambria Math" w:hAnsi="Cambria Math"/>
                    <w:i/>
                  </w:rPr>
                </m:ctrlPr>
              </m:eqArrPr>
              <m:e>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+6</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≤120</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+6</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≤72</m:t>
                </m:r>
                <m:ctrlPr>
                  <w:rPr>
                    <w:rStyle w:val="FontStyle176"/>
                    <w:rFonts w:ascii="Cambria Math" w:eastAsia="Cambria Math" w:hAnsi="Cambria Math"/>
                    <w:i/>
                  </w:rPr>
                </m:ctrlPr>
              </m:e>
              <m:e>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r>
                  <w:rPr>
                    <w:rStyle w:val="FontStyle176"/>
                    <w:rFonts w:ascii="Cambria Math" w:hAnsi="Cambria Math"/>
                  </w:rPr>
                  <m:t xml:space="preserve">≤10                </m:t>
                </m:r>
              </m:e>
            </m:eqArr>
          </m:e>
        </m:d>
      </m:oMath>
      <w:r w:rsidR="00D11266" w:rsidRPr="007875DC">
        <w:rPr>
          <w:rStyle w:val="FontStyle176"/>
        </w:rPr>
        <w:t>.</w:t>
      </w:r>
    </w:p>
    <w:p w:rsidR="001D079E" w:rsidRPr="007875DC" w:rsidRDefault="00D11266" w:rsidP="00D11266">
      <w:pPr>
        <w:pStyle w:val="Style7"/>
        <w:widowControl/>
        <w:tabs>
          <w:tab w:val="left" w:pos="350"/>
        </w:tabs>
        <w:ind w:firstLine="709"/>
        <w:jc w:val="both"/>
        <w:rPr>
          <w:rStyle w:val="FontStyle137"/>
          <w:sz w:val="24"/>
          <w:szCs w:val="24"/>
        </w:rPr>
      </w:pPr>
      <w:r w:rsidRPr="007875DC">
        <w:rPr>
          <w:rStyle w:val="FontStyle137"/>
          <w:b/>
          <w:sz w:val="24"/>
          <w:szCs w:val="24"/>
        </w:rPr>
        <w:t xml:space="preserve">Шаг 3. </w:t>
      </w:r>
      <w:r w:rsidRPr="007875DC">
        <w:rPr>
          <w:rStyle w:val="FontStyle137"/>
          <w:sz w:val="24"/>
          <w:szCs w:val="24"/>
        </w:rPr>
        <w:t>Построение исходной симплекс-таблицы (получение первоначального допустимого базисного решения).</w:t>
      </w:r>
    </w:p>
    <w:p w:rsidR="00D11266" w:rsidRPr="007875DC" w:rsidRDefault="00D11266" w:rsidP="00D11266">
      <w:pPr>
        <w:pStyle w:val="Style17"/>
        <w:widowControl/>
        <w:ind w:firstLine="720"/>
        <w:jc w:val="both"/>
        <w:rPr>
          <w:rStyle w:val="FontStyle176"/>
        </w:rPr>
      </w:pPr>
      <w:r w:rsidRPr="007875DC">
        <w:rPr>
          <w:rStyle w:val="FontStyle176"/>
        </w:rPr>
        <w:t xml:space="preserve">Таблица 2 - Исходная симплекс-таблица для </w:t>
      </w:r>
      <w:r w:rsidR="00EF3E55" w:rsidRPr="007875DC">
        <w:rPr>
          <w:rStyle w:val="FontStyle176"/>
        </w:rPr>
        <w:t>Задачи 2</w:t>
      </w:r>
      <w:r w:rsidRPr="007875DC">
        <w:rPr>
          <w:rStyle w:val="FontStyle176"/>
        </w:rPr>
        <w:t xml:space="preserve"> (первое базисное решение)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7875DC" w:rsidTr="000439D3">
        <w:trPr>
          <w:jc w:val="center"/>
        </w:trPr>
        <w:tc>
          <w:tcPr>
            <w:tcW w:w="1043" w:type="dxa"/>
            <w:vMerge w:val="restart"/>
            <w:vAlign w:val="center"/>
          </w:tcPr>
          <w:p w:rsidR="00D11266" w:rsidRPr="007875DC" w:rsidRDefault="00D11266" w:rsidP="00F63EC5">
            <w:pPr>
              <w:pStyle w:val="Style17"/>
              <w:widowControl/>
              <w:rPr>
                <w:rStyle w:val="FontStyle176"/>
              </w:rPr>
            </w:pPr>
            <w:r w:rsidRPr="007875DC">
              <w:rPr>
                <w:rStyle w:val="FontStyle176"/>
              </w:rPr>
              <w:t>Базис</w:t>
            </w:r>
          </w:p>
        </w:tc>
        <w:tc>
          <w:tcPr>
            <w:tcW w:w="5521" w:type="dxa"/>
            <w:gridSpan w:val="5"/>
            <w:vAlign w:val="center"/>
          </w:tcPr>
          <w:p w:rsidR="00D11266" w:rsidRPr="007875DC" w:rsidRDefault="00D11266" w:rsidP="00F63EC5">
            <w:pPr>
              <w:pStyle w:val="Style17"/>
              <w:widowControl/>
              <w:rPr>
                <w:rStyle w:val="FontStyle176"/>
              </w:rPr>
            </w:pPr>
            <w:r w:rsidRPr="007875DC">
              <w:rPr>
                <w:rStyle w:val="FontStyle176"/>
              </w:rPr>
              <w:t>Переменные</w:t>
            </w:r>
          </w:p>
        </w:tc>
        <w:tc>
          <w:tcPr>
            <w:tcW w:w="1075" w:type="dxa"/>
            <w:vMerge w:val="restart"/>
            <w:vAlign w:val="center"/>
          </w:tcPr>
          <w:p w:rsidR="00D11266" w:rsidRPr="007875DC" w:rsidRDefault="00774E0B" w:rsidP="00F63EC5">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0439D3">
        <w:trPr>
          <w:jc w:val="center"/>
        </w:trPr>
        <w:tc>
          <w:tcPr>
            <w:tcW w:w="1043" w:type="dxa"/>
            <w:vMerge/>
            <w:vAlign w:val="center"/>
          </w:tcPr>
          <w:p w:rsidR="00D11266" w:rsidRPr="007875DC" w:rsidRDefault="00D11266" w:rsidP="00F63EC5">
            <w:pPr>
              <w:pStyle w:val="Style17"/>
              <w:widowControl/>
              <w:rPr>
                <w:rStyle w:val="FontStyle176"/>
              </w:rPr>
            </w:pPr>
          </w:p>
        </w:tc>
        <w:tc>
          <w:tcPr>
            <w:tcW w:w="1210" w:type="dxa"/>
            <w:vAlign w:val="center"/>
          </w:tcPr>
          <w:p w:rsidR="00D11266" w:rsidRPr="007875DC" w:rsidRDefault="00774E0B"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vAlign w:val="center"/>
          </w:tcPr>
          <w:p w:rsidR="00D11266" w:rsidRPr="007875DC" w:rsidRDefault="00774E0B" w:rsidP="00F63EC5">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vAlign w:val="center"/>
          </w:tcPr>
          <w:p w:rsidR="00D11266" w:rsidRPr="007875DC" w:rsidRDefault="00774E0B" w:rsidP="00F63EC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vAlign w:val="center"/>
          </w:tcPr>
          <w:p w:rsidR="00D11266" w:rsidRPr="007875DC" w:rsidRDefault="00774E0B"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vAlign w:val="center"/>
          </w:tcPr>
          <w:p w:rsidR="00D11266" w:rsidRPr="007875DC" w:rsidRDefault="00774E0B"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vAlign w:val="center"/>
          </w:tcPr>
          <w:p w:rsidR="00D11266" w:rsidRPr="007875DC" w:rsidRDefault="00D11266" w:rsidP="00F63EC5">
            <w:pPr>
              <w:pStyle w:val="Style17"/>
              <w:widowControl/>
              <w:rPr>
                <w:rStyle w:val="FontStyle176"/>
              </w:rPr>
            </w:pPr>
          </w:p>
        </w:tc>
      </w:tr>
      <w:tr w:rsidR="00F4170A" w:rsidRPr="007875DC" w:rsidTr="000439D3">
        <w:trPr>
          <w:jc w:val="center"/>
        </w:trPr>
        <w:tc>
          <w:tcPr>
            <w:tcW w:w="1043" w:type="dxa"/>
            <w:vAlign w:val="center"/>
          </w:tcPr>
          <w:p w:rsidR="00D11266" w:rsidRPr="007875DC" w:rsidRDefault="00774E0B"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vAlign w:val="center"/>
          </w:tcPr>
          <w:p w:rsidR="00D11266" w:rsidRPr="007875DC" w:rsidRDefault="00D11266" w:rsidP="00F63EC5">
            <w:pPr>
              <w:pStyle w:val="Style17"/>
              <w:widowControl/>
              <w:rPr>
                <w:rStyle w:val="FontStyle176"/>
                <w:lang w:val="en-US"/>
              </w:rPr>
            </w:pPr>
            <w:r w:rsidRPr="007875DC">
              <w:rPr>
                <w:rStyle w:val="FontStyle176"/>
                <w:lang w:val="en-US"/>
              </w:rPr>
              <w:t>4</w:t>
            </w:r>
          </w:p>
        </w:tc>
        <w:tc>
          <w:tcPr>
            <w:tcW w:w="1299" w:type="dxa"/>
            <w:vAlign w:val="center"/>
          </w:tcPr>
          <w:p w:rsidR="00D11266" w:rsidRPr="007875DC" w:rsidRDefault="00D11266" w:rsidP="00F63EC5">
            <w:pPr>
              <w:jc w:val="center"/>
              <w:rPr>
                <w:lang w:val="en-US"/>
              </w:rPr>
            </w:pPr>
            <w:r w:rsidRPr="007875DC">
              <w:rPr>
                <w:lang w:val="en-US"/>
              </w:rPr>
              <w:t>6</w:t>
            </w:r>
          </w:p>
        </w:tc>
        <w:tc>
          <w:tcPr>
            <w:tcW w:w="1004" w:type="dxa"/>
            <w:vAlign w:val="center"/>
          </w:tcPr>
          <w:p w:rsidR="00D11266" w:rsidRPr="007875DC" w:rsidRDefault="00D11266" w:rsidP="00F63EC5">
            <w:pPr>
              <w:jc w:val="center"/>
              <w:rPr>
                <w:lang w:val="en-US"/>
              </w:rPr>
            </w:pPr>
            <w:r w:rsidRPr="007875DC">
              <w:rPr>
                <w:lang w:val="en-US"/>
              </w:rPr>
              <w:t>1</w:t>
            </w:r>
          </w:p>
        </w:tc>
        <w:tc>
          <w:tcPr>
            <w:tcW w:w="1004" w:type="dxa"/>
            <w:vAlign w:val="center"/>
          </w:tcPr>
          <w:p w:rsidR="00D11266" w:rsidRPr="007875DC" w:rsidRDefault="00D11266" w:rsidP="00F63EC5">
            <w:pPr>
              <w:jc w:val="center"/>
              <w:rPr>
                <w:lang w:val="en-US"/>
              </w:rPr>
            </w:pPr>
            <w:r w:rsidRPr="007875DC">
              <w:rPr>
                <w:lang w:val="en-US"/>
              </w:rPr>
              <w:t>0</w:t>
            </w:r>
          </w:p>
        </w:tc>
        <w:tc>
          <w:tcPr>
            <w:tcW w:w="1004" w:type="dxa"/>
            <w:vAlign w:val="center"/>
          </w:tcPr>
          <w:p w:rsidR="00D11266" w:rsidRPr="007875DC" w:rsidRDefault="00D11266" w:rsidP="00F63EC5">
            <w:pPr>
              <w:jc w:val="center"/>
              <w:rPr>
                <w:lang w:val="en-US"/>
              </w:rPr>
            </w:pPr>
            <w:r w:rsidRPr="007875DC">
              <w:rPr>
                <w:lang w:val="en-US"/>
              </w:rPr>
              <w:t>0</w:t>
            </w:r>
          </w:p>
        </w:tc>
        <w:tc>
          <w:tcPr>
            <w:tcW w:w="1075" w:type="dxa"/>
            <w:vAlign w:val="center"/>
          </w:tcPr>
          <w:p w:rsidR="00D11266" w:rsidRPr="007875DC" w:rsidRDefault="00D11266" w:rsidP="00F63EC5">
            <w:pPr>
              <w:jc w:val="center"/>
              <w:rPr>
                <w:lang w:val="en-US"/>
              </w:rPr>
            </w:pPr>
            <w:r w:rsidRPr="007875DC">
              <w:rPr>
                <w:lang w:val="en-US"/>
              </w:rPr>
              <w:t>120</w:t>
            </w:r>
          </w:p>
        </w:tc>
      </w:tr>
      <w:tr w:rsidR="00F4170A" w:rsidRPr="007875DC" w:rsidTr="000439D3">
        <w:trPr>
          <w:jc w:val="center"/>
        </w:trPr>
        <w:tc>
          <w:tcPr>
            <w:tcW w:w="1043" w:type="dxa"/>
            <w:vAlign w:val="center"/>
          </w:tcPr>
          <w:p w:rsidR="00D11266" w:rsidRPr="007875DC" w:rsidRDefault="00774E0B"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vAlign w:val="center"/>
          </w:tcPr>
          <w:p w:rsidR="00D11266" w:rsidRPr="007875DC" w:rsidRDefault="00D11266" w:rsidP="00F63EC5">
            <w:pPr>
              <w:jc w:val="center"/>
              <w:rPr>
                <w:lang w:val="en-US"/>
              </w:rPr>
            </w:pPr>
            <w:r w:rsidRPr="007875DC">
              <w:rPr>
                <w:lang w:val="en-US"/>
              </w:rPr>
              <w:t>2</w:t>
            </w:r>
          </w:p>
        </w:tc>
        <w:tc>
          <w:tcPr>
            <w:tcW w:w="1299" w:type="dxa"/>
            <w:vAlign w:val="center"/>
          </w:tcPr>
          <w:p w:rsidR="00D11266" w:rsidRPr="007875DC" w:rsidRDefault="00D11266" w:rsidP="00F63EC5">
            <w:pPr>
              <w:jc w:val="center"/>
              <w:rPr>
                <w:lang w:val="en-US"/>
              </w:rPr>
            </w:pPr>
            <w:r w:rsidRPr="007875DC">
              <w:rPr>
                <w:lang w:val="en-US"/>
              </w:rPr>
              <w:t>6</w:t>
            </w:r>
          </w:p>
        </w:tc>
        <w:tc>
          <w:tcPr>
            <w:tcW w:w="1004" w:type="dxa"/>
            <w:vAlign w:val="center"/>
          </w:tcPr>
          <w:p w:rsidR="00D11266" w:rsidRPr="007875DC" w:rsidRDefault="00D11266" w:rsidP="00F63EC5">
            <w:pPr>
              <w:jc w:val="center"/>
              <w:rPr>
                <w:lang w:val="en-US"/>
              </w:rPr>
            </w:pPr>
            <w:r w:rsidRPr="007875DC">
              <w:rPr>
                <w:lang w:val="en-US"/>
              </w:rPr>
              <w:t>0</w:t>
            </w:r>
          </w:p>
        </w:tc>
        <w:tc>
          <w:tcPr>
            <w:tcW w:w="1004" w:type="dxa"/>
            <w:vAlign w:val="center"/>
          </w:tcPr>
          <w:p w:rsidR="00D11266" w:rsidRPr="007875DC" w:rsidRDefault="00D11266" w:rsidP="00F63EC5">
            <w:pPr>
              <w:jc w:val="center"/>
              <w:rPr>
                <w:lang w:val="en-US"/>
              </w:rPr>
            </w:pPr>
            <w:r w:rsidRPr="007875DC">
              <w:rPr>
                <w:lang w:val="en-US"/>
              </w:rPr>
              <w:t>1</w:t>
            </w:r>
          </w:p>
        </w:tc>
        <w:tc>
          <w:tcPr>
            <w:tcW w:w="1004" w:type="dxa"/>
            <w:vAlign w:val="center"/>
          </w:tcPr>
          <w:p w:rsidR="00D11266" w:rsidRPr="007875DC" w:rsidRDefault="00D11266" w:rsidP="00F63EC5">
            <w:pPr>
              <w:jc w:val="center"/>
              <w:rPr>
                <w:lang w:val="en-US"/>
              </w:rPr>
            </w:pPr>
            <w:r w:rsidRPr="007875DC">
              <w:rPr>
                <w:lang w:val="en-US"/>
              </w:rPr>
              <w:t>0</w:t>
            </w:r>
          </w:p>
        </w:tc>
        <w:tc>
          <w:tcPr>
            <w:tcW w:w="1075" w:type="dxa"/>
            <w:vAlign w:val="center"/>
          </w:tcPr>
          <w:p w:rsidR="00D11266" w:rsidRPr="007875DC" w:rsidRDefault="00D11266" w:rsidP="00F63EC5">
            <w:pPr>
              <w:jc w:val="center"/>
              <w:rPr>
                <w:lang w:val="en-US"/>
              </w:rPr>
            </w:pPr>
            <w:r w:rsidRPr="007875DC">
              <w:rPr>
                <w:lang w:val="en-US"/>
              </w:rPr>
              <w:t>72</w:t>
            </w:r>
          </w:p>
        </w:tc>
      </w:tr>
      <w:tr w:rsidR="00F4170A" w:rsidRPr="007875DC" w:rsidTr="000439D3">
        <w:trPr>
          <w:jc w:val="center"/>
        </w:trPr>
        <w:tc>
          <w:tcPr>
            <w:tcW w:w="1043" w:type="dxa"/>
            <w:vAlign w:val="center"/>
          </w:tcPr>
          <w:p w:rsidR="00D11266" w:rsidRPr="007875DC" w:rsidRDefault="00774E0B" w:rsidP="00F63EC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210" w:type="dxa"/>
            <w:vAlign w:val="center"/>
          </w:tcPr>
          <w:p w:rsidR="00D11266" w:rsidRPr="007875DC" w:rsidRDefault="00D11266" w:rsidP="00F63EC5">
            <w:pPr>
              <w:jc w:val="center"/>
              <w:rPr>
                <w:lang w:val="en-US"/>
              </w:rPr>
            </w:pPr>
            <w:r w:rsidRPr="007875DC">
              <w:rPr>
                <w:lang w:val="en-US"/>
              </w:rPr>
              <w:t>0</w:t>
            </w:r>
          </w:p>
        </w:tc>
        <w:tc>
          <w:tcPr>
            <w:tcW w:w="1299" w:type="dxa"/>
            <w:vAlign w:val="center"/>
          </w:tcPr>
          <w:p w:rsidR="00D11266" w:rsidRPr="007875DC" w:rsidRDefault="00D11266" w:rsidP="00F63EC5">
            <w:pPr>
              <w:jc w:val="center"/>
              <w:rPr>
                <w:lang w:val="en-US"/>
              </w:rPr>
            </w:pPr>
            <w:r w:rsidRPr="007875DC">
              <w:rPr>
                <w:lang w:val="en-US"/>
              </w:rPr>
              <w:t>1</w:t>
            </w:r>
          </w:p>
        </w:tc>
        <w:tc>
          <w:tcPr>
            <w:tcW w:w="1004" w:type="dxa"/>
            <w:vAlign w:val="center"/>
          </w:tcPr>
          <w:p w:rsidR="00D11266" w:rsidRPr="007875DC" w:rsidRDefault="00D11266" w:rsidP="00F63EC5">
            <w:pPr>
              <w:jc w:val="center"/>
              <w:rPr>
                <w:lang w:val="en-US"/>
              </w:rPr>
            </w:pPr>
            <w:r w:rsidRPr="007875DC">
              <w:rPr>
                <w:lang w:val="en-US"/>
              </w:rPr>
              <w:t>0</w:t>
            </w:r>
          </w:p>
        </w:tc>
        <w:tc>
          <w:tcPr>
            <w:tcW w:w="1004" w:type="dxa"/>
            <w:vAlign w:val="center"/>
          </w:tcPr>
          <w:p w:rsidR="00D11266" w:rsidRPr="007875DC" w:rsidRDefault="00D11266" w:rsidP="00F63EC5">
            <w:pPr>
              <w:jc w:val="center"/>
              <w:rPr>
                <w:lang w:val="en-US"/>
              </w:rPr>
            </w:pPr>
            <w:r w:rsidRPr="007875DC">
              <w:rPr>
                <w:lang w:val="en-US"/>
              </w:rPr>
              <w:t>0</w:t>
            </w:r>
          </w:p>
        </w:tc>
        <w:tc>
          <w:tcPr>
            <w:tcW w:w="1004" w:type="dxa"/>
            <w:vAlign w:val="center"/>
          </w:tcPr>
          <w:p w:rsidR="00D11266" w:rsidRPr="007875DC" w:rsidRDefault="00D11266" w:rsidP="00F63EC5">
            <w:pPr>
              <w:jc w:val="center"/>
              <w:rPr>
                <w:lang w:val="en-US"/>
              </w:rPr>
            </w:pPr>
            <w:r w:rsidRPr="007875DC">
              <w:rPr>
                <w:lang w:val="en-US"/>
              </w:rPr>
              <w:t>1</w:t>
            </w:r>
          </w:p>
        </w:tc>
        <w:tc>
          <w:tcPr>
            <w:tcW w:w="1075" w:type="dxa"/>
            <w:vAlign w:val="center"/>
          </w:tcPr>
          <w:p w:rsidR="00D11266" w:rsidRPr="007875DC" w:rsidRDefault="00D11266" w:rsidP="00F63EC5">
            <w:pPr>
              <w:jc w:val="center"/>
              <w:rPr>
                <w:lang w:val="en-US"/>
              </w:rPr>
            </w:pPr>
            <w:r w:rsidRPr="007875DC">
              <w:rPr>
                <w:lang w:val="en-US"/>
              </w:rPr>
              <w:t>10</w:t>
            </w:r>
          </w:p>
        </w:tc>
      </w:tr>
      <w:tr w:rsidR="00D11266" w:rsidRPr="007875DC" w:rsidTr="000439D3">
        <w:trPr>
          <w:jc w:val="center"/>
        </w:trPr>
        <w:tc>
          <w:tcPr>
            <w:tcW w:w="1043" w:type="dxa"/>
            <w:vAlign w:val="center"/>
          </w:tcPr>
          <w:p w:rsidR="00D11266" w:rsidRPr="007875DC" w:rsidRDefault="00774E0B"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vAlign w:val="center"/>
          </w:tcPr>
          <w:p w:rsidR="00D11266" w:rsidRPr="007875DC" w:rsidRDefault="00D11266" w:rsidP="00F63EC5">
            <w:pPr>
              <w:pStyle w:val="Style17"/>
              <w:widowControl/>
              <w:rPr>
                <w:rStyle w:val="FontStyle176"/>
                <w:lang w:val="en-US"/>
              </w:rPr>
            </w:pPr>
            <w:r w:rsidRPr="007875DC">
              <w:rPr>
                <w:rStyle w:val="FontStyle176"/>
                <w:lang w:val="en-US"/>
              </w:rPr>
              <w:t>2</w:t>
            </w:r>
          </w:p>
        </w:tc>
        <w:tc>
          <w:tcPr>
            <w:tcW w:w="1299" w:type="dxa"/>
            <w:vAlign w:val="center"/>
          </w:tcPr>
          <w:p w:rsidR="00D11266" w:rsidRPr="007875DC" w:rsidRDefault="00D11266" w:rsidP="00F63EC5">
            <w:pPr>
              <w:pStyle w:val="Style17"/>
              <w:widowControl/>
              <w:rPr>
                <w:rStyle w:val="FontStyle176"/>
                <w:lang w:val="en-US"/>
              </w:rPr>
            </w:pPr>
            <w:r w:rsidRPr="007875DC">
              <w:rPr>
                <w:rStyle w:val="FontStyle176"/>
                <w:lang w:val="en-US"/>
              </w:rPr>
              <w:t>4</w:t>
            </w:r>
          </w:p>
        </w:tc>
        <w:tc>
          <w:tcPr>
            <w:tcW w:w="1004" w:type="dxa"/>
            <w:vAlign w:val="center"/>
          </w:tcPr>
          <w:p w:rsidR="00D11266" w:rsidRPr="007875DC" w:rsidRDefault="00D11266" w:rsidP="00F63EC5">
            <w:pPr>
              <w:jc w:val="center"/>
              <w:rPr>
                <w:lang w:val="en-US"/>
              </w:rPr>
            </w:pPr>
            <w:r w:rsidRPr="007875DC">
              <w:rPr>
                <w:lang w:val="en-US"/>
              </w:rPr>
              <w:t>0</w:t>
            </w:r>
          </w:p>
        </w:tc>
        <w:tc>
          <w:tcPr>
            <w:tcW w:w="1004" w:type="dxa"/>
            <w:vAlign w:val="center"/>
          </w:tcPr>
          <w:p w:rsidR="00D11266" w:rsidRPr="007875DC" w:rsidRDefault="00D11266" w:rsidP="00F63EC5">
            <w:pPr>
              <w:pStyle w:val="Style17"/>
              <w:widowControl/>
              <w:rPr>
                <w:rStyle w:val="FontStyle176"/>
                <w:lang w:val="en-US"/>
              </w:rPr>
            </w:pPr>
            <w:r w:rsidRPr="007875DC">
              <w:rPr>
                <w:rStyle w:val="FontStyle176"/>
                <w:lang w:val="en-US"/>
              </w:rPr>
              <w:t>0</w:t>
            </w:r>
          </w:p>
        </w:tc>
        <w:tc>
          <w:tcPr>
            <w:tcW w:w="1004" w:type="dxa"/>
            <w:vAlign w:val="center"/>
          </w:tcPr>
          <w:p w:rsidR="00D11266" w:rsidRPr="007875DC" w:rsidRDefault="00D11266" w:rsidP="00F63EC5">
            <w:pPr>
              <w:pStyle w:val="Style17"/>
              <w:widowControl/>
              <w:rPr>
                <w:rStyle w:val="FontStyle176"/>
                <w:lang w:val="en-US"/>
              </w:rPr>
            </w:pPr>
            <w:r w:rsidRPr="007875DC">
              <w:rPr>
                <w:rStyle w:val="FontStyle176"/>
                <w:lang w:val="en-US"/>
              </w:rPr>
              <w:t>0</w:t>
            </w:r>
          </w:p>
        </w:tc>
        <w:tc>
          <w:tcPr>
            <w:tcW w:w="1075" w:type="dxa"/>
            <w:vAlign w:val="center"/>
          </w:tcPr>
          <w:p w:rsidR="00D11266" w:rsidRPr="007875DC" w:rsidRDefault="00D11266" w:rsidP="00F63EC5">
            <w:pPr>
              <w:jc w:val="center"/>
              <w:rPr>
                <w:lang w:val="en-US"/>
              </w:rPr>
            </w:pPr>
            <w:r w:rsidRPr="007875DC">
              <w:rPr>
                <w:lang w:val="en-US"/>
              </w:rPr>
              <w:t>0</w:t>
            </w:r>
          </w:p>
        </w:tc>
      </w:tr>
    </w:tbl>
    <w:p w:rsidR="00D11266" w:rsidRPr="007875DC" w:rsidRDefault="00D11266" w:rsidP="00D11266">
      <w:pPr>
        <w:pStyle w:val="Style17"/>
        <w:widowControl/>
        <w:rPr>
          <w:rStyle w:val="FontStyle176"/>
        </w:rPr>
      </w:pPr>
    </w:p>
    <w:p w:rsidR="00D11266" w:rsidRPr="007875DC" w:rsidRDefault="00D11266" w:rsidP="00D11266">
      <w:pPr>
        <w:pStyle w:val="Style17"/>
        <w:widowControl/>
        <w:ind w:firstLine="709"/>
        <w:jc w:val="both"/>
        <w:rPr>
          <w:rStyle w:val="FontStyle176"/>
        </w:rPr>
      </w:pPr>
      <w:r w:rsidRPr="007875DC">
        <w:rPr>
          <w:rStyle w:val="FontStyle176"/>
        </w:rPr>
        <w:t xml:space="preserve">Таким образом, в данном базисном решении неосновные переменные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 xml:space="preserve"> </m:t>
        </m:r>
      </m:oMath>
      <w:r w:rsidRPr="007875DC">
        <w:rPr>
          <w:rStyle w:val="FontStyle176"/>
        </w:rPr>
        <w:t xml:space="preserve">и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oMath>
      <w:r w:rsidRPr="007875DC">
        <w:rPr>
          <w:rStyle w:val="FontStyle176"/>
        </w:rPr>
        <w:t xml:space="preserve"> равны нулю. Базисные переменные отличны от нуля: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=120</m:t>
        </m:r>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=72</m:t>
        </m:r>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r>
          <w:rPr>
            <w:rStyle w:val="FontStyle176"/>
            <w:rFonts w:ascii="Cambria Math" w:hAnsi="Cambria Math"/>
          </w:rPr>
          <m:t>=10</m:t>
        </m:r>
      </m:oMath>
      <w:r w:rsidRPr="007875DC">
        <w:rPr>
          <w:rStyle w:val="FontStyle176"/>
        </w:rPr>
        <w:t>. Данное базисное решение является допустимым. Естественно, что значение  целевой  функции  в  этом  случае  равно  нулю,  так  как в формировании целевой функции участвуют переменные, которые для данного базисного решения являются неосновными.</w:t>
      </w:r>
    </w:p>
    <w:p w:rsidR="00D11266" w:rsidRPr="007875DC" w:rsidRDefault="00D11266" w:rsidP="00D11266">
      <w:pPr>
        <w:pStyle w:val="Style17"/>
        <w:widowControl/>
        <w:ind w:firstLine="709"/>
        <w:jc w:val="both"/>
        <w:rPr>
          <w:rStyle w:val="FontStyle176"/>
        </w:rPr>
      </w:pPr>
      <w:r w:rsidRPr="007875DC">
        <w:rPr>
          <w:rStyle w:val="FontStyle176"/>
          <w:b/>
        </w:rPr>
        <w:t>Шаг 4.</w:t>
      </w:r>
      <w:r w:rsidRPr="007875DC">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Если нет, то осуществляется переход к шагу 5, если да, то задача решена. Таким образом, на данном шаге проверяется наличие положительных элементов в последней строке симплексной таблицы. Если такие элементы имеются, необходимо продолжать решение.</w:t>
      </w:r>
    </w:p>
    <w:p w:rsidR="00D11266" w:rsidRPr="007875DC" w:rsidRDefault="00D11266" w:rsidP="00D11266">
      <w:pPr>
        <w:pStyle w:val="Style17"/>
        <w:widowControl/>
        <w:ind w:firstLine="709"/>
        <w:jc w:val="both"/>
        <w:rPr>
          <w:rStyle w:val="FontStyle176"/>
        </w:rPr>
      </w:pPr>
      <w:r w:rsidRPr="007875DC">
        <w:rPr>
          <w:rStyle w:val="FontStyle176"/>
        </w:rPr>
        <w:t>В данной задаче последняя строка содержит два положительных элемента, следовательно, необходимо перейти к шагу 5.</w:t>
      </w:r>
    </w:p>
    <w:p w:rsidR="00D11266" w:rsidRPr="007875DC" w:rsidRDefault="00D11266" w:rsidP="00D11266">
      <w:pPr>
        <w:pStyle w:val="Style17"/>
        <w:widowControl/>
        <w:ind w:firstLine="709"/>
        <w:jc w:val="both"/>
        <w:rPr>
          <w:rStyle w:val="FontStyle176"/>
        </w:rPr>
      </w:pPr>
      <w:r w:rsidRPr="007875DC">
        <w:rPr>
          <w:rStyle w:val="FontStyle176"/>
          <w:b/>
        </w:rPr>
        <w:t>Шаг 5.</w:t>
      </w:r>
      <w:r w:rsidRPr="007875DC">
        <w:rPr>
          <w:rStyle w:val="FontStyle176"/>
        </w:rPr>
        <w:t xml:space="preserve"> Выбор разрешающего столбца (переменной, вводимой в базис). </w:t>
      </w:r>
    </w:p>
    <w:p w:rsidR="00D11266" w:rsidRPr="007875DC" w:rsidRDefault="00D11266" w:rsidP="00D11266">
      <w:pPr>
        <w:pStyle w:val="Style17"/>
        <w:widowControl/>
        <w:ind w:firstLine="709"/>
        <w:jc w:val="both"/>
        <w:rPr>
          <w:rStyle w:val="FontStyle193"/>
          <w:sz w:val="24"/>
          <w:szCs w:val="24"/>
        </w:rPr>
      </w:pPr>
      <w:r w:rsidRPr="007875DC">
        <w:rPr>
          <w:rStyle w:val="FontStyle176"/>
        </w:rPr>
        <w:t xml:space="preserve">В качестве </w:t>
      </w:r>
      <w:proofErr w:type="gramStart"/>
      <w:r w:rsidRPr="007875DC">
        <w:rPr>
          <w:rStyle w:val="FontStyle176"/>
        </w:rPr>
        <w:t>разрешающего</w:t>
      </w:r>
      <w:proofErr w:type="gramEnd"/>
      <w:r w:rsidRPr="007875DC">
        <w:rPr>
          <w:rStyle w:val="FontStyle176"/>
        </w:rPr>
        <w:t xml:space="preserve"> выберем второй столбец, соответствующий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oMath>
      <w:r w:rsidRPr="007875DC">
        <w:rPr>
          <w:rStyle w:val="FontStyle193"/>
          <w:sz w:val="24"/>
          <w:szCs w:val="24"/>
        </w:rPr>
        <w:t xml:space="preserve">.  </w:t>
      </w:r>
    </w:p>
    <w:p w:rsidR="00D11266" w:rsidRPr="007875DC" w:rsidRDefault="00D11266" w:rsidP="00D11266">
      <w:pPr>
        <w:pStyle w:val="Style17"/>
        <w:widowControl/>
        <w:ind w:firstLine="709"/>
        <w:jc w:val="both"/>
        <w:rPr>
          <w:rStyle w:val="FontStyle176"/>
        </w:rPr>
      </w:pPr>
      <w:r w:rsidRPr="007875DC">
        <w:rPr>
          <w:rStyle w:val="FontStyle176"/>
          <w:b/>
        </w:rPr>
        <w:t>Шаг 6.</w:t>
      </w:r>
      <w:r w:rsidRPr="007875DC">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r>
          <w:rPr>
            <w:rStyle w:val="FontStyle176"/>
            <w:rFonts w:ascii="Cambria Math" w:hAnsi="Cambria Math"/>
          </w:rPr>
          <m:t>≤0</m:t>
        </m:r>
      </m:oMath>
      <w:r w:rsidRPr="007875DC">
        <w:rPr>
          <w:rStyle w:val="FontStyle176"/>
        </w:rPr>
        <w:t>. Если да, то целевая функция не ограничена и решения нет, если нет, то осуществляется переход к шагу 7.</w:t>
      </w:r>
    </w:p>
    <w:p w:rsidR="00D11266" w:rsidRPr="007875DC" w:rsidRDefault="00D11266" w:rsidP="00D11266">
      <w:pPr>
        <w:pStyle w:val="Style17"/>
        <w:widowControl/>
        <w:ind w:firstLine="709"/>
        <w:jc w:val="both"/>
        <w:rPr>
          <w:rStyle w:val="FontStyle176"/>
        </w:rPr>
      </w:pPr>
      <w:r w:rsidRPr="007875DC">
        <w:rPr>
          <w:rStyle w:val="FontStyle176"/>
        </w:rPr>
        <w:t>Таким образом, необходимо проверить элементы разрешающего столбца. Если среди них нет положительных, то задача неразрешима.</w:t>
      </w:r>
    </w:p>
    <w:p w:rsidR="00D11266" w:rsidRPr="007875DC" w:rsidRDefault="00D11266" w:rsidP="00D11266">
      <w:pPr>
        <w:pStyle w:val="Style17"/>
        <w:widowControl/>
        <w:ind w:firstLine="709"/>
        <w:jc w:val="both"/>
        <w:rPr>
          <w:rStyle w:val="FontStyle176"/>
        </w:rPr>
      </w:pPr>
      <w:r w:rsidRPr="007875DC">
        <w:rPr>
          <w:rStyle w:val="FontStyle176"/>
        </w:rPr>
        <w:t xml:space="preserve">В </w:t>
      </w:r>
      <w:r w:rsidR="00F63EC5" w:rsidRPr="007875DC">
        <w:rPr>
          <w:rStyle w:val="FontStyle176"/>
        </w:rPr>
        <w:t>задаче 2</w:t>
      </w:r>
      <w:r w:rsidRPr="007875DC">
        <w:rPr>
          <w:rStyle w:val="FontStyle176"/>
        </w:rPr>
        <w:t xml:space="preserve"> все элементы разрешающего столбца положительны (6, 6 и 1), следовательно, необходимо перейти к шагу 7. </w:t>
      </w:r>
    </w:p>
    <w:p w:rsidR="00D11266" w:rsidRPr="007875DC" w:rsidRDefault="00D11266" w:rsidP="00D11266">
      <w:pPr>
        <w:pStyle w:val="Style17"/>
        <w:widowControl/>
        <w:ind w:firstLine="709"/>
        <w:jc w:val="both"/>
        <w:rPr>
          <w:rStyle w:val="FontStyle176"/>
        </w:rPr>
      </w:pPr>
      <w:r w:rsidRPr="007875DC">
        <w:rPr>
          <w:rStyle w:val="FontStyle176"/>
          <w:b/>
        </w:rPr>
        <w:t>Шаг 7.</w:t>
      </w:r>
      <w:r w:rsidRPr="007875DC">
        <w:rPr>
          <w:rStyle w:val="FontStyle176"/>
        </w:rPr>
        <w:t xml:space="preserve"> Выбор разрешающей строки (переменной, выводимой из базиса). В </w:t>
      </w:r>
      <w:r w:rsidR="00F63EC5" w:rsidRPr="007875DC">
        <w:rPr>
          <w:rStyle w:val="FontStyle176"/>
        </w:rPr>
        <w:t>задаче 2</w:t>
      </w:r>
      <w:r w:rsidRPr="007875DC">
        <w:rPr>
          <w:rStyle w:val="FontStyle176"/>
        </w:rPr>
        <w:t>:</w:t>
      </w:r>
    </w:p>
    <w:p w:rsidR="00D11266" w:rsidRPr="007875DC" w:rsidRDefault="00D11266" w:rsidP="00D11266">
      <w:pPr>
        <w:pStyle w:val="Style17"/>
        <w:widowControl/>
        <w:ind w:firstLine="709"/>
        <w:jc w:val="both"/>
        <w:rPr>
          <w:rStyle w:val="FontStyle176"/>
        </w:rPr>
      </w:pPr>
      <w:r w:rsidRPr="007875DC">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120</m:t>
            </m:r>
          </m:num>
          <m:den>
            <m:r>
              <w:rPr>
                <w:rStyle w:val="FontStyle176"/>
                <w:rFonts w:ascii="Cambria Math" w:hAnsi="Cambria Math"/>
              </w:rPr>
              <m:t>6</m:t>
            </m:r>
          </m:den>
        </m:f>
        <m:r>
          <w:rPr>
            <w:rStyle w:val="FontStyle176"/>
            <w:rFonts w:ascii="Cambria Math" w:hAnsi="Cambria Math"/>
          </w:rPr>
          <m:t>=20</m:t>
        </m:r>
      </m:oMath>
      <w:r w:rsidRPr="007875DC">
        <w:rPr>
          <w:rStyle w:val="FontStyle176"/>
        </w:rPr>
        <w:t>;</w:t>
      </w:r>
    </w:p>
    <w:p w:rsidR="00D11266" w:rsidRPr="007875DC" w:rsidRDefault="00D11266" w:rsidP="00D11266">
      <w:pPr>
        <w:pStyle w:val="Style17"/>
        <w:widowControl/>
        <w:ind w:firstLine="709"/>
        <w:jc w:val="both"/>
        <w:rPr>
          <w:rStyle w:val="FontStyle176"/>
        </w:rPr>
      </w:pPr>
      <w:r w:rsidRPr="007875DC">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72</m:t>
            </m:r>
          </m:num>
          <m:den>
            <m:r>
              <w:rPr>
                <w:rStyle w:val="FontStyle176"/>
                <w:rFonts w:ascii="Cambria Math" w:hAnsi="Cambria Math"/>
              </w:rPr>
              <m:t>6</m:t>
            </m:r>
          </m:den>
        </m:f>
        <m:r>
          <w:rPr>
            <w:rStyle w:val="FontStyle176"/>
            <w:rFonts w:ascii="Cambria Math" w:hAnsi="Cambria Math"/>
          </w:rPr>
          <m:t>=12</m:t>
        </m:r>
      </m:oMath>
      <w:r w:rsidRPr="007875DC">
        <w:rPr>
          <w:rStyle w:val="FontStyle176"/>
        </w:rPr>
        <w:t>;</w:t>
      </w:r>
    </w:p>
    <w:p w:rsidR="00D11266" w:rsidRPr="007875DC" w:rsidRDefault="00D11266" w:rsidP="00D11266">
      <w:pPr>
        <w:pStyle w:val="Style17"/>
        <w:widowControl/>
        <w:ind w:firstLine="709"/>
        <w:jc w:val="both"/>
        <w:rPr>
          <w:rStyle w:val="FontStyle176"/>
        </w:rPr>
      </w:pPr>
      <w:r w:rsidRPr="007875DC">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10</m:t>
            </m:r>
          </m:num>
          <m:den>
            <m:r>
              <w:rPr>
                <w:rStyle w:val="FontStyle176"/>
                <w:rFonts w:ascii="Cambria Math" w:hAnsi="Cambria Math"/>
              </w:rPr>
              <m:t>1</m:t>
            </m:r>
          </m:den>
        </m:f>
        <m:r>
          <w:rPr>
            <w:rStyle w:val="FontStyle176"/>
            <w:rFonts w:ascii="Cambria Math" w:hAnsi="Cambria Math"/>
          </w:rPr>
          <m:t>=10</m:t>
        </m:r>
      </m:oMath>
      <w:r w:rsidRPr="007875DC">
        <w:rPr>
          <w:rStyle w:val="FontStyle176"/>
        </w:rPr>
        <w:t>.</w:t>
      </w:r>
    </w:p>
    <w:p w:rsidR="00D11266" w:rsidRPr="007875DC" w:rsidRDefault="00D11266" w:rsidP="00D11266">
      <w:pPr>
        <w:pStyle w:val="Style17"/>
        <w:widowControl/>
        <w:ind w:firstLine="709"/>
        <w:jc w:val="both"/>
        <w:rPr>
          <w:rStyle w:val="FontStyle176"/>
        </w:rPr>
      </w:pPr>
      <w:r w:rsidRPr="007875DC">
        <w:rPr>
          <w:rStyle w:val="FontStyle176"/>
        </w:rPr>
        <w:t xml:space="preserve">Наименьший результат деления в третьей строке, следовательно, она выбирается разрешающей, т.е. из базисного решения исключается переменная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oMath>
      <w:r w:rsidRPr="007875DC">
        <w:rPr>
          <w:rStyle w:val="FontStyle176"/>
        </w:rPr>
        <w:t>.</w:t>
      </w:r>
    </w:p>
    <w:p w:rsidR="00D11266" w:rsidRPr="007875DC" w:rsidRDefault="00D11266" w:rsidP="00D11266">
      <w:pPr>
        <w:pStyle w:val="Style17"/>
        <w:widowControl/>
        <w:ind w:firstLine="709"/>
        <w:jc w:val="both"/>
        <w:rPr>
          <w:rStyle w:val="FontStyle176"/>
        </w:rPr>
      </w:pPr>
      <w:r w:rsidRPr="007875DC">
        <w:rPr>
          <w:rStyle w:val="FontStyle176"/>
        </w:rPr>
        <w:t xml:space="preserve">В </w:t>
      </w:r>
      <w:r w:rsidR="00EF3E55" w:rsidRPr="007875DC">
        <w:rPr>
          <w:rStyle w:val="FontStyle176"/>
        </w:rPr>
        <w:t>Задаче 2</w:t>
      </w:r>
      <w:r w:rsidRPr="007875DC">
        <w:rPr>
          <w:rStyle w:val="FontStyle176"/>
        </w:rPr>
        <w:t xml:space="preserve"> - единица, стоящая на пересечении третьей строки и второго столбца, являются разрешающим элементом.</w:t>
      </w:r>
    </w:p>
    <w:p w:rsidR="00D11266" w:rsidRPr="007875DC" w:rsidRDefault="00D11266" w:rsidP="00D11266">
      <w:pPr>
        <w:pStyle w:val="Style17"/>
        <w:widowControl/>
        <w:ind w:firstLine="709"/>
        <w:jc w:val="both"/>
        <w:rPr>
          <w:rStyle w:val="FontStyle176"/>
        </w:rPr>
      </w:pPr>
      <w:r w:rsidRPr="007875DC">
        <w:rPr>
          <w:rStyle w:val="FontStyle176"/>
        </w:rPr>
        <w:t xml:space="preserve">Исходная симплекс-таблица </w:t>
      </w:r>
      <w:r w:rsidR="00EF3E55" w:rsidRPr="007875DC">
        <w:rPr>
          <w:rStyle w:val="FontStyle176"/>
        </w:rPr>
        <w:t>Задаче 2</w:t>
      </w:r>
      <w:r w:rsidRPr="007875DC">
        <w:rPr>
          <w:rStyle w:val="FontStyle176"/>
        </w:rPr>
        <w:t xml:space="preserve"> с разрешающей строкой и разрешающим столбцом, выделенными цветом, представлена в таблице 3.</w:t>
      </w:r>
    </w:p>
    <w:p w:rsidR="00D11266" w:rsidRPr="007875DC" w:rsidRDefault="00D11266" w:rsidP="00EF3E55">
      <w:pPr>
        <w:pStyle w:val="Style17"/>
        <w:widowControl/>
        <w:ind w:firstLine="709"/>
        <w:jc w:val="both"/>
        <w:rPr>
          <w:rStyle w:val="FontStyle176"/>
        </w:rPr>
      </w:pPr>
      <w:r w:rsidRPr="007875DC">
        <w:rPr>
          <w:rStyle w:val="FontStyle176"/>
        </w:rPr>
        <w:t>Таблица</w:t>
      </w:r>
      <w:r w:rsidR="00EF3E55" w:rsidRPr="007875DC">
        <w:rPr>
          <w:rStyle w:val="FontStyle176"/>
        </w:rPr>
        <w:t xml:space="preserve"> </w:t>
      </w:r>
      <w:r w:rsidRPr="007875DC">
        <w:rPr>
          <w:rStyle w:val="FontStyle176"/>
        </w:rPr>
        <w:t>3</w:t>
      </w:r>
      <w:r w:rsidR="00EF3E55" w:rsidRPr="007875DC">
        <w:rPr>
          <w:rStyle w:val="FontStyle176"/>
        </w:rPr>
        <w:t xml:space="preserve"> - </w:t>
      </w:r>
      <w:r w:rsidRPr="007875DC">
        <w:rPr>
          <w:rStyle w:val="FontStyle176"/>
        </w:rPr>
        <w:t xml:space="preserve">Исходная симплекс-таблица для </w:t>
      </w:r>
      <w:r w:rsidR="00EF3E55" w:rsidRPr="007875DC">
        <w:rPr>
          <w:rStyle w:val="FontStyle176"/>
        </w:rPr>
        <w:t>Задачи 2</w:t>
      </w:r>
      <w:r w:rsidRPr="007875DC">
        <w:rPr>
          <w:rStyle w:val="FontStyle176"/>
        </w:rPr>
        <w:t xml:space="preserve"> с </w:t>
      </w:r>
      <w:proofErr w:type="gramStart"/>
      <w:r w:rsidRPr="007875DC">
        <w:rPr>
          <w:rStyle w:val="FontStyle176"/>
        </w:rPr>
        <w:t>выделенными</w:t>
      </w:r>
      <w:proofErr w:type="gramEnd"/>
      <w:r w:rsidRPr="007875DC">
        <w:rPr>
          <w:rStyle w:val="FontStyle176"/>
        </w:rPr>
        <w:t xml:space="preserve"> разрешающим строкой и столбцом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7875DC" w:rsidTr="000439D3">
        <w:trPr>
          <w:jc w:val="center"/>
        </w:trPr>
        <w:tc>
          <w:tcPr>
            <w:tcW w:w="1043" w:type="dxa"/>
            <w:vMerge w:val="restart"/>
            <w:vAlign w:val="center"/>
          </w:tcPr>
          <w:p w:rsidR="00D11266" w:rsidRPr="007875DC" w:rsidRDefault="00D11266" w:rsidP="00EF3E55">
            <w:pPr>
              <w:pStyle w:val="Style17"/>
              <w:widowControl/>
              <w:rPr>
                <w:rStyle w:val="FontStyle176"/>
              </w:rPr>
            </w:pPr>
            <w:r w:rsidRPr="007875DC">
              <w:rPr>
                <w:rStyle w:val="FontStyle176"/>
              </w:rPr>
              <w:t>Базис</w:t>
            </w:r>
          </w:p>
        </w:tc>
        <w:tc>
          <w:tcPr>
            <w:tcW w:w="5521" w:type="dxa"/>
            <w:gridSpan w:val="5"/>
            <w:vAlign w:val="center"/>
          </w:tcPr>
          <w:p w:rsidR="00D11266" w:rsidRPr="007875DC" w:rsidRDefault="00D11266" w:rsidP="00EF3E55">
            <w:pPr>
              <w:pStyle w:val="Style17"/>
              <w:widowControl/>
              <w:rPr>
                <w:rStyle w:val="FontStyle176"/>
              </w:rPr>
            </w:pPr>
            <w:r w:rsidRPr="007875DC">
              <w:rPr>
                <w:rStyle w:val="FontStyle176"/>
              </w:rPr>
              <w:t>Переменные</w:t>
            </w:r>
          </w:p>
        </w:tc>
        <w:tc>
          <w:tcPr>
            <w:tcW w:w="1075" w:type="dxa"/>
            <w:vMerge w:val="restart"/>
            <w:vAlign w:val="center"/>
          </w:tcPr>
          <w:p w:rsidR="00D11266" w:rsidRPr="007875DC" w:rsidRDefault="00774E0B" w:rsidP="00EF3E55">
            <w:pPr>
              <w:jc w:val="center"/>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0439D3">
        <w:trPr>
          <w:jc w:val="center"/>
        </w:trPr>
        <w:tc>
          <w:tcPr>
            <w:tcW w:w="1043" w:type="dxa"/>
            <w:vMerge/>
            <w:vAlign w:val="center"/>
          </w:tcPr>
          <w:p w:rsidR="00D11266" w:rsidRPr="007875DC" w:rsidRDefault="00D11266" w:rsidP="00EF3E55">
            <w:pPr>
              <w:pStyle w:val="Style17"/>
              <w:widowControl/>
              <w:rPr>
                <w:rStyle w:val="FontStyle176"/>
              </w:rPr>
            </w:pPr>
          </w:p>
        </w:tc>
        <w:tc>
          <w:tcPr>
            <w:tcW w:w="1210" w:type="dxa"/>
            <w:vAlign w:val="center"/>
          </w:tcPr>
          <w:p w:rsidR="00D11266" w:rsidRPr="007875DC" w:rsidRDefault="00774E0B"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DDD9C3" w:themeFill="background2" w:themeFillShade="E6"/>
            <w:vAlign w:val="center"/>
          </w:tcPr>
          <w:p w:rsidR="00D11266" w:rsidRPr="007875DC" w:rsidRDefault="00774E0B" w:rsidP="00EF3E55">
            <w:pPr>
              <w:jc w:val="cente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vAlign w:val="center"/>
          </w:tcPr>
          <w:p w:rsidR="00D11266" w:rsidRPr="007875DC" w:rsidRDefault="00774E0B" w:rsidP="00EF3E5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vAlign w:val="center"/>
          </w:tcPr>
          <w:p w:rsidR="00D11266" w:rsidRPr="007875DC" w:rsidRDefault="00774E0B"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vAlign w:val="center"/>
          </w:tcPr>
          <w:p w:rsidR="00D11266" w:rsidRPr="007875DC" w:rsidRDefault="00774E0B"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vAlign w:val="center"/>
          </w:tcPr>
          <w:p w:rsidR="00D11266" w:rsidRPr="007875DC" w:rsidRDefault="00D11266" w:rsidP="00EF3E55">
            <w:pPr>
              <w:pStyle w:val="Style17"/>
              <w:widowControl/>
              <w:rPr>
                <w:rStyle w:val="FontStyle176"/>
              </w:rPr>
            </w:pPr>
          </w:p>
        </w:tc>
      </w:tr>
      <w:tr w:rsidR="00F4170A" w:rsidRPr="007875DC" w:rsidTr="000439D3">
        <w:trPr>
          <w:jc w:val="center"/>
        </w:trPr>
        <w:tc>
          <w:tcPr>
            <w:tcW w:w="1043" w:type="dxa"/>
            <w:vAlign w:val="center"/>
          </w:tcPr>
          <w:p w:rsidR="00D11266" w:rsidRPr="007875DC" w:rsidRDefault="00774E0B"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vAlign w:val="center"/>
          </w:tcPr>
          <w:p w:rsidR="00D11266" w:rsidRPr="007875DC" w:rsidRDefault="00D11266" w:rsidP="00EF3E55">
            <w:pPr>
              <w:pStyle w:val="Style17"/>
              <w:widowControl/>
              <w:rPr>
                <w:rStyle w:val="FontStyle176"/>
                <w:lang w:val="en-US"/>
              </w:rPr>
            </w:pPr>
            <w:r w:rsidRPr="007875DC">
              <w:rPr>
                <w:rStyle w:val="FontStyle176"/>
                <w:lang w:val="en-US"/>
              </w:rPr>
              <w:t>4</w:t>
            </w:r>
          </w:p>
        </w:tc>
        <w:tc>
          <w:tcPr>
            <w:tcW w:w="1299" w:type="dxa"/>
            <w:shd w:val="clear" w:color="auto" w:fill="DDD9C3" w:themeFill="background2" w:themeFillShade="E6"/>
            <w:vAlign w:val="center"/>
          </w:tcPr>
          <w:p w:rsidR="00D11266" w:rsidRPr="007875DC" w:rsidRDefault="00D11266" w:rsidP="00EF3E55">
            <w:pPr>
              <w:jc w:val="center"/>
              <w:rPr>
                <w:lang w:val="en-US"/>
              </w:rPr>
            </w:pPr>
            <w:r w:rsidRPr="007875DC">
              <w:rPr>
                <w:lang w:val="en-US"/>
              </w:rPr>
              <w:t>6</w:t>
            </w:r>
          </w:p>
        </w:tc>
        <w:tc>
          <w:tcPr>
            <w:tcW w:w="1004" w:type="dxa"/>
            <w:vAlign w:val="center"/>
          </w:tcPr>
          <w:p w:rsidR="00D11266" w:rsidRPr="007875DC" w:rsidRDefault="00D11266" w:rsidP="00EF3E55">
            <w:pPr>
              <w:jc w:val="center"/>
              <w:rPr>
                <w:lang w:val="en-US"/>
              </w:rPr>
            </w:pPr>
            <w:r w:rsidRPr="007875DC">
              <w:rPr>
                <w:lang w:val="en-US"/>
              </w:rPr>
              <w:t>1</w:t>
            </w:r>
          </w:p>
        </w:tc>
        <w:tc>
          <w:tcPr>
            <w:tcW w:w="1004" w:type="dxa"/>
            <w:vAlign w:val="center"/>
          </w:tcPr>
          <w:p w:rsidR="00D11266" w:rsidRPr="007875DC" w:rsidRDefault="00D11266" w:rsidP="00EF3E55">
            <w:pPr>
              <w:jc w:val="center"/>
              <w:rPr>
                <w:lang w:val="en-US"/>
              </w:rPr>
            </w:pPr>
            <w:r w:rsidRPr="007875DC">
              <w:rPr>
                <w:lang w:val="en-US"/>
              </w:rPr>
              <w:t>0</w:t>
            </w:r>
          </w:p>
        </w:tc>
        <w:tc>
          <w:tcPr>
            <w:tcW w:w="1004" w:type="dxa"/>
            <w:vAlign w:val="center"/>
          </w:tcPr>
          <w:p w:rsidR="00D11266" w:rsidRPr="007875DC" w:rsidRDefault="00D11266" w:rsidP="00EF3E55">
            <w:pPr>
              <w:jc w:val="center"/>
              <w:rPr>
                <w:lang w:val="en-US"/>
              </w:rPr>
            </w:pPr>
            <w:r w:rsidRPr="007875DC">
              <w:rPr>
                <w:lang w:val="en-US"/>
              </w:rPr>
              <w:t>0</w:t>
            </w:r>
          </w:p>
        </w:tc>
        <w:tc>
          <w:tcPr>
            <w:tcW w:w="1075" w:type="dxa"/>
            <w:vAlign w:val="center"/>
          </w:tcPr>
          <w:p w:rsidR="00D11266" w:rsidRPr="007875DC" w:rsidRDefault="00D11266" w:rsidP="00EF3E55">
            <w:pPr>
              <w:jc w:val="center"/>
              <w:rPr>
                <w:lang w:val="en-US"/>
              </w:rPr>
            </w:pPr>
            <w:r w:rsidRPr="007875DC">
              <w:rPr>
                <w:lang w:val="en-US"/>
              </w:rPr>
              <w:t>120</w:t>
            </w:r>
          </w:p>
        </w:tc>
      </w:tr>
      <w:tr w:rsidR="00F4170A" w:rsidRPr="007875DC" w:rsidTr="000439D3">
        <w:trPr>
          <w:jc w:val="center"/>
        </w:trPr>
        <w:tc>
          <w:tcPr>
            <w:tcW w:w="1043" w:type="dxa"/>
            <w:vAlign w:val="center"/>
          </w:tcPr>
          <w:p w:rsidR="00D11266" w:rsidRPr="007875DC" w:rsidRDefault="00774E0B"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vAlign w:val="center"/>
          </w:tcPr>
          <w:p w:rsidR="00D11266" w:rsidRPr="007875DC" w:rsidRDefault="00D11266" w:rsidP="00EF3E55">
            <w:pPr>
              <w:jc w:val="center"/>
              <w:rPr>
                <w:lang w:val="en-US"/>
              </w:rPr>
            </w:pPr>
            <w:r w:rsidRPr="007875DC">
              <w:rPr>
                <w:lang w:val="en-US"/>
              </w:rPr>
              <w:t>2</w:t>
            </w:r>
          </w:p>
        </w:tc>
        <w:tc>
          <w:tcPr>
            <w:tcW w:w="1299" w:type="dxa"/>
            <w:shd w:val="clear" w:color="auto" w:fill="DDD9C3" w:themeFill="background2" w:themeFillShade="E6"/>
            <w:vAlign w:val="center"/>
          </w:tcPr>
          <w:p w:rsidR="00D11266" w:rsidRPr="007875DC" w:rsidRDefault="00D11266" w:rsidP="00EF3E55">
            <w:pPr>
              <w:jc w:val="center"/>
              <w:rPr>
                <w:lang w:val="en-US"/>
              </w:rPr>
            </w:pPr>
            <w:r w:rsidRPr="007875DC">
              <w:rPr>
                <w:lang w:val="en-US"/>
              </w:rPr>
              <w:t>6</w:t>
            </w:r>
          </w:p>
        </w:tc>
        <w:tc>
          <w:tcPr>
            <w:tcW w:w="1004" w:type="dxa"/>
            <w:vAlign w:val="center"/>
          </w:tcPr>
          <w:p w:rsidR="00D11266" w:rsidRPr="007875DC" w:rsidRDefault="00D11266" w:rsidP="00EF3E55">
            <w:pPr>
              <w:jc w:val="center"/>
              <w:rPr>
                <w:lang w:val="en-US"/>
              </w:rPr>
            </w:pPr>
            <w:r w:rsidRPr="007875DC">
              <w:rPr>
                <w:lang w:val="en-US"/>
              </w:rPr>
              <w:t>0</w:t>
            </w:r>
          </w:p>
        </w:tc>
        <w:tc>
          <w:tcPr>
            <w:tcW w:w="1004" w:type="dxa"/>
            <w:vAlign w:val="center"/>
          </w:tcPr>
          <w:p w:rsidR="00D11266" w:rsidRPr="007875DC" w:rsidRDefault="00D11266" w:rsidP="00EF3E55">
            <w:pPr>
              <w:jc w:val="center"/>
              <w:rPr>
                <w:lang w:val="en-US"/>
              </w:rPr>
            </w:pPr>
            <w:r w:rsidRPr="007875DC">
              <w:rPr>
                <w:lang w:val="en-US"/>
              </w:rPr>
              <w:t>1</w:t>
            </w:r>
          </w:p>
        </w:tc>
        <w:tc>
          <w:tcPr>
            <w:tcW w:w="1004" w:type="dxa"/>
            <w:vAlign w:val="center"/>
          </w:tcPr>
          <w:p w:rsidR="00D11266" w:rsidRPr="007875DC" w:rsidRDefault="00D11266" w:rsidP="00EF3E55">
            <w:pPr>
              <w:jc w:val="center"/>
              <w:rPr>
                <w:lang w:val="en-US"/>
              </w:rPr>
            </w:pPr>
            <w:r w:rsidRPr="007875DC">
              <w:rPr>
                <w:lang w:val="en-US"/>
              </w:rPr>
              <w:t>0</w:t>
            </w:r>
          </w:p>
        </w:tc>
        <w:tc>
          <w:tcPr>
            <w:tcW w:w="1075" w:type="dxa"/>
            <w:vAlign w:val="center"/>
          </w:tcPr>
          <w:p w:rsidR="00D11266" w:rsidRPr="007875DC" w:rsidRDefault="00D11266" w:rsidP="00EF3E55">
            <w:pPr>
              <w:jc w:val="center"/>
              <w:rPr>
                <w:lang w:val="en-US"/>
              </w:rPr>
            </w:pPr>
            <w:r w:rsidRPr="007875DC">
              <w:rPr>
                <w:lang w:val="en-US"/>
              </w:rPr>
              <w:t>72</w:t>
            </w:r>
          </w:p>
        </w:tc>
      </w:tr>
      <w:tr w:rsidR="00F4170A" w:rsidRPr="007875DC" w:rsidTr="000439D3">
        <w:trPr>
          <w:jc w:val="center"/>
        </w:trPr>
        <w:tc>
          <w:tcPr>
            <w:tcW w:w="1043" w:type="dxa"/>
            <w:shd w:val="clear" w:color="auto" w:fill="DDD9C3" w:themeFill="background2" w:themeFillShade="E6"/>
            <w:vAlign w:val="center"/>
          </w:tcPr>
          <w:p w:rsidR="00D11266" w:rsidRPr="007875DC" w:rsidRDefault="00774E0B" w:rsidP="00EF3E5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210" w:type="dxa"/>
            <w:shd w:val="clear" w:color="auto" w:fill="DDD9C3" w:themeFill="background2" w:themeFillShade="E6"/>
            <w:vAlign w:val="center"/>
          </w:tcPr>
          <w:p w:rsidR="00D11266" w:rsidRPr="007875DC" w:rsidRDefault="00D11266" w:rsidP="00EF3E55">
            <w:pPr>
              <w:jc w:val="center"/>
              <w:rPr>
                <w:lang w:val="en-US"/>
              </w:rPr>
            </w:pPr>
            <w:r w:rsidRPr="007875DC">
              <w:rPr>
                <w:lang w:val="en-US"/>
              </w:rPr>
              <w:t>0</w:t>
            </w:r>
          </w:p>
        </w:tc>
        <w:tc>
          <w:tcPr>
            <w:tcW w:w="1299" w:type="dxa"/>
            <w:shd w:val="clear" w:color="auto" w:fill="DDD9C3" w:themeFill="background2" w:themeFillShade="E6"/>
            <w:vAlign w:val="center"/>
          </w:tcPr>
          <w:p w:rsidR="00D11266" w:rsidRPr="007875DC" w:rsidRDefault="00D11266" w:rsidP="00EF3E55">
            <w:pPr>
              <w:jc w:val="center"/>
              <w:rPr>
                <w:lang w:val="en-US"/>
              </w:rPr>
            </w:pPr>
            <w:r w:rsidRPr="007875DC">
              <w:rPr>
                <w:lang w:val="en-US"/>
              </w:rPr>
              <w:t>1</w:t>
            </w:r>
          </w:p>
        </w:tc>
        <w:tc>
          <w:tcPr>
            <w:tcW w:w="1004" w:type="dxa"/>
            <w:shd w:val="clear" w:color="auto" w:fill="DDD9C3" w:themeFill="background2" w:themeFillShade="E6"/>
            <w:vAlign w:val="center"/>
          </w:tcPr>
          <w:p w:rsidR="00D11266" w:rsidRPr="007875DC" w:rsidRDefault="00D11266" w:rsidP="00EF3E55">
            <w:pPr>
              <w:jc w:val="center"/>
              <w:rPr>
                <w:lang w:val="en-US"/>
              </w:rPr>
            </w:pPr>
            <w:r w:rsidRPr="007875DC">
              <w:rPr>
                <w:lang w:val="en-US"/>
              </w:rPr>
              <w:t>0</w:t>
            </w:r>
          </w:p>
        </w:tc>
        <w:tc>
          <w:tcPr>
            <w:tcW w:w="1004" w:type="dxa"/>
            <w:shd w:val="clear" w:color="auto" w:fill="DDD9C3" w:themeFill="background2" w:themeFillShade="E6"/>
            <w:vAlign w:val="center"/>
          </w:tcPr>
          <w:p w:rsidR="00D11266" w:rsidRPr="007875DC" w:rsidRDefault="00D11266" w:rsidP="00EF3E55">
            <w:pPr>
              <w:jc w:val="center"/>
              <w:rPr>
                <w:lang w:val="en-US"/>
              </w:rPr>
            </w:pPr>
            <w:r w:rsidRPr="007875DC">
              <w:rPr>
                <w:lang w:val="en-US"/>
              </w:rPr>
              <w:t>0</w:t>
            </w:r>
          </w:p>
        </w:tc>
        <w:tc>
          <w:tcPr>
            <w:tcW w:w="1004" w:type="dxa"/>
            <w:shd w:val="clear" w:color="auto" w:fill="DDD9C3" w:themeFill="background2" w:themeFillShade="E6"/>
            <w:vAlign w:val="center"/>
          </w:tcPr>
          <w:p w:rsidR="00D11266" w:rsidRPr="007875DC" w:rsidRDefault="00D11266" w:rsidP="00EF3E55">
            <w:pPr>
              <w:jc w:val="center"/>
              <w:rPr>
                <w:lang w:val="en-US"/>
              </w:rPr>
            </w:pPr>
            <w:r w:rsidRPr="007875DC">
              <w:rPr>
                <w:lang w:val="en-US"/>
              </w:rPr>
              <w:t>1</w:t>
            </w:r>
          </w:p>
        </w:tc>
        <w:tc>
          <w:tcPr>
            <w:tcW w:w="1075" w:type="dxa"/>
            <w:shd w:val="clear" w:color="auto" w:fill="DDD9C3" w:themeFill="background2" w:themeFillShade="E6"/>
            <w:vAlign w:val="center"/>
          </w:tcPr>
          <w:p w:rsidR="00D11266" w:rsidRPr="007875DC" w:rsidRDefault="00D11266" w:rsidP="00EF3E55">
            <w:pPr>
              <w:jc w:val="center"/>
              <w:rPr>
                <w:lang w:val="en-US"/>
              </w:rPr>
            </w:pPr>
            <w:r w:rsidRPr="007875DC">
              <w:rPr>
                <w:lang w:val="en-US"/>
              </w:rPr>
              <w:t>10</w:t>
            </w:r>
          </w:p>
        </w:tc>
      </w:tr>
      <w:tr w:rsidR="00F4170A" w:rsidRPr="007875DC" w:rsidTr="000439D3">
        <w:trPr>
          <w:jc w:val="center"/>
        </w:trPr>
        <w:tc>
          <w:tcPr>
            <w:tcW w:w="1043" w:type="dxa"/>
            <w:vAlign w:val="center"/>
          </w:tcPr>
          <w:p w:rsidR="00D11266" w:rsidRPr="007875DC" w:rsidRDefault="00774E0B"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vAlign w:val="center"/>
          </w:tcPr>
          <w:p w:rsidR="00D11266" w:rsidRPr="007875DC" w:rsidRDefault="00D11266" w:rsidP="00EF3E55">
            <w:pPr>
              <w:pStyle w:val="Style17"/>
              <w:widowControl/>
              <w:rPr>
                <w:rStyle w:val="FontStyle176"/>
                <w:lang w:val="en-US"/>
              </w:rPr>
            </w:pPr>
            <w:r w:rsidRPr="007875DC">
              <w:rPr>
                <w:rStyle w:val="FontStyle176"/>
                <w:lang w:val="en-US"/>
              </w:rPr>
              <w:t>2</w:t>
            </w:r>
          </w:p>
        </w:tc>
        <w:tc>
          <w:tcPr>
            <w:tcW w:w="1299" w:type="dxa"/>
            <w:shd w:val="clear" w:color="auto" w:fill="DDD9C3" w:themeFill="background2" w:themeFillShade="E6"/>
            <w:vAlign w:val="center"/>
          </w:tcPr>
          <w:p w:rsidR="00D11266" w:rsidRPr="007875DC" w:rsidRDefault="00D11266" w:rsidP="00EF3E55">
            <w:pPr>
              <w:pStyle w:val="Style17"/>
              <w:widowControl/>
              <w:rPr>
                <w:rStyle w:val="FontStyle176"/>
                <w:lang w:val="en-US"/>
              </w:rPr>
            </w:pPr>
            <w:r w:rsidRPr="007875DC">
              <w:rPr>
                <w:rStyle w:val="FontStyle176"/>
                <w:lang w:val="en-US"/>
              </w:rPr>
              <w:t>4</w:t>
            </w:r>
          </w:p>
        </w:tc>
        <w:tc>
          <w:tcPr>
            <w:tcW w:w="1004" w:type="dxa"/>
            <w:vAlign w:val="center"/>
          </w:tcPr>
          <w:p w:rsidR="00D11266" w:rsidRPr="007875DC" w:rsidRDefault="00D11266" w:rsidP="00EF3E55">
            <w:pPr>
              <w:jc w:val="center"/>
              <w:rPr>
                <w:lang w:val="en-US"/>
              </w:rPr>
            </w:pPr>
            <w:r w:rsidRPr="007875DC">
              <w:rPr>
                <w:lang w:val="en-US"/>
              </w:rPr>
              <w:t>0</w:t>
            </w:r>
          </w:p>
        </w:tc>
        <w:tc>
          <w:tcPr>
            <w:tcW w:w="1004" w:type="dxa"/>
            <w:vAlign w:val="center"/>
          </w:tcPr>
          <w:p w:rsidR="00D11266" w:rsidRPr="007875DC" w:rsidRDefault="00D11266" w:rsidP="00EF3E55">
            <w:pPr>
              <w:pStyle w:val="Style17"/>
              <w:widowControl/>
              <w:rPr>
                <w:rStyle w:val="FontStyle176"/>
                <w:lang w:val="en-US"/>
              </w:rPr>
            </w:pPr>
            <w:r w:rsidRPr="007875DC">
              <w:rPr>
                <w:rStyle w:val="FontStyle176"/>
                <w:lang w:val="en-US"/>
              </w:rPr>
              <w:t>0</w:t>
            </w:r>
          </w:p>
        </w:tc>
        <w:tc>
          <w:tcPr>
            <w:tcW w:w="1004" w:type="dxa"/>
            <w:vAlign w:val="center"/>
          </w:tcPr>
          <w:p w:rsidR="00D11266" w:rsidRPr="007875DC" w:rsidRDefault="00D11266" w:rsidP="00EF3E55">
            <w:pPr>
              <w:pStyle w:val="Style17"/>
              <w:widowControl/>
              <w:rPr>
                <w:rStyle w:val="FontStyle176"/>
                <w:lang w:val="en-US"/>
              </w:rPr>
            </w:pPr>
            <w:r w:rsidRPr="007875DC">
              <w:rPr>
                <w:rStyle w:val="FontStyle176"/>
                <w:lang w:val="en-US"/>
              </w:rPr>
              <w:t>0</w:t>
            </w:r>
          </w:p>
        </w:tc>
        <w:tc>
          <w:tcPr>
            <w:tcW w:w="1075" w:type="dxa"/>
            <w:vAlign w:val="center"/>
          </w:tcPr>
          <w:p w:rsidR="00D11266" w:rsidRPr="007875DC" w:rsidRDefault="00D11266" w:rsidP="00EF3E55">
            <w:pPr>
              <w:jc w:val="center"/>
              <w:rPr>
                <w:lang w:val="en-US"/>
              </w:rPr>
            </w:pPr>
            <w:r w:rsidRPr="007875DC">
              <w:rPr>
                <w:lang w:val="en-US"/>
              </w:rPr>
              <w:t>0</w:t>
            </w:r>
          </w:p>
        </w:tc>
      </w:tr>
    </w:tbl>
    <w:p w:rsidR="00D11266" w:rsidRPr="007875DC" w:rsidRDefault="00D11266" w:rsidP="00D11266">
      <w:pPr>
        <w:pStyle w:val="Style17"/>
        <w:widowControl/>
        <w:ind w:firstLine="709"/>
        <w:jc w:val="both"/>
        <w:rPr>
          <w:rStyle w:val="FontStyle176"/>
          <w:b/>
        </w:rPr>
      </w:pPr>
    </w:p>
    <w:p w:rsidR="00D11266" w:rsidRPr="007875DC" w:rsidRDefault="00D11266" w:rsidP="00EF3E55">
      <w:pPr>
        <w:pStyle w:val="Style17"/>
        <w:widowControl/>
        <w:ind w:firstLine="709"/>
        <w:jc w:val="both"/>
        <w:rPr>
          <w:rStyle w:val="FontStyle176"/>
        </w:rPr>
      </w:pPr>
      <w:r w:rsidRPr="007875DC">
        <w:rPr>
          <w:rStyle w:val="FontStyle176"/>
          <w:b/>
        </w:rPr>
        <w:t>Шаг 8.</w:t>
      </w:r>
      <w:r w:rsidRPr="007875DC">
        <w:rPr>
          <w:rStyle w:val="FontStyle176"/>
        </w:rPr>
        <w:t xml:space="preserve"> Пересчет элементов симплекс-таблицы (переход к новому базисному решению). </w:t>
      </w:r>
    </w:p>
    <w:p w:rsidR="00D11266" w:rsidRPr="007875DC" w:rsidRDefault="00D11266" w:rsidP="00D11266">
      <w:pPr>
        <w:pStyle w:val="Style17"/>
        <w:widowControl/>
        <w:ind w:firstLine="709"/>
        <w:jc w:val="both"/>
        <w:rPr>
          <w:rStyle w:val="FontStyle176"/>
        </w:rPr>
      </w:pPr>
      <w:r w:rsidRPr="007875DC">
        <w:rPr>
          <w:rStyle w:val="FontStyle176"/>
        </w:rPr>
        <w:t xml:space="preserve">Результат пересчета </w:t>
      </w:r>
      <w:r w:rsidR="00EF3E55" w:rsidRPr="007875DC">
        <w:rPr>
          <w:rStyle w:val="FontStyle176"/>
        </w:rPr>
        <w:t>задачи 2</w:t>
      </w:r>
      <w:r w:rsidRPr="007875DC">
        <w:rPr>
          <w:rStyle w:val="FontStyle176"/>
        </w:rPr>
        <w:t xml:space="preserve"> представлен в таблице 4</w:t>
      </w:r>
      <w:r w:rsidR="00EF3E55" w:rsidRPr="007875DC">
        <w:rPr>
          <w:rStyle w:val="FontStyle176"/>
        </w:rPr>
        <w:t>.</w:t>
      </w:r>
    </w:p>
    <w:p w:rsidR="00D11266" w:rsidRPr="007875DC" w:rsidRDefault="00D11266" w:rsidP="00EF3E55">
      <w:pPr>
        <w:pStyle w:val="Style17"/>
        <w:widowControl/>
        <w:ind w:firstLine="709"/>
        <w:jc w:val="both"/>
        <w:rPr>
          <w:rStyle w:val="FontStyle176"/>
        </w:rPr>
      </w:pPr>
      <w:r w:rsidRPr="007875DC">
        <w:rPr>
          <w:rStyle w:val="FontStyle176"/>
        </w:rPr>
        <w:t>Таблица 4</w:t>
      </w:r>
      <w:r w:rsidR="00EF3E55" w:rsidRPr="007875DC">
        <w:rPr>
          <w:rStyle w:val="FontStyle176"/>
        </w:rPr>
        <w:t xml:space="preserve"> - </w:t>
      </w:r>
      <w:r w:rsidRPr="007875DC">
        <w:rPr>
          <w:rStyle w:val="FontStyle176"/>
        </w:rPr>
        <w:t xml:space="preserve">Симплекс-таблица для </w:t>
      </w:r>
      <w:r w:rsidR="00EF3E55" w:rsidRPr="007875DC">
        <w:rPr>
          <w:rStyle w:val="FontStyle176"/>
        </w:rPr>
        <w:t xml:space="preserve">Задачи 2 </w:t>
      </w:r>
      <w:r w:rsidRPr="007875DC">
        <w:rPr>
          <w:rStyle w:val="FontStyle176"/>
        </w:rPr>
        <w:t>(второе базисное решение)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7875DC" w:rsidTr="000439D3">
        <w:trPr>
          <w:jc w:val="center"/>
        </w:trPr>
        <w:tc>
          <w:tcPr>
            <w:tcW w:w="1043" w:type="dxa"/>
            <w:vMerge w:val="restart"/>
            <w:shd w:val="clear" w:color="auto" w:fill="auto"/>
            <w:vAlign w:val="center"/>
          </w:tcPr>
          <w:p w:rsidR="00D11266" w:rsidRPr="007875DC" w:rsidRDefault="00D11266" w:rsidP="00D11266">
            <w:pPr>
              <w:pStyle w:val="Style17"/>
              <w:widowControl/>
              <w:jc w:val="both"/>
              <w:rPr>
                <w:rStyle w:val="FontStyle176"/>
              </w:rPr>
            </w:pPr>
            <w:r w:rsidRPr="007875DC">
              <w:rPr>
                <w:rStyle w:val="FontStyle176"/>
              </w:rPr>
              <w:t>Базис</w:t>
            </w:r>
          </w:p>
        </w:tc>
        <w:tc>
          <w:tcPr>
            <w:tcW w:w="5521" w:type="dxa"/>
            <w:gridSpan w:val="5"/>
            <w:shd w:val="clear" w:color="auto" w:fill="auto"/>
            <w:vAlign w:val="center"/>
          </w:tcPr>
          <w:p w:rsidR="00D11266" w:rsidRPr="007875DC" w:rsidRDefault="00D11266" w:rsidP="00EF3E55">
            <w:pPr>
              <w:pStyle w:val="Style17"/>
              <w:widowControl/>
              <w:rPr>
                <w:rStyle w:val="FontStyle176"/>
              </w:rPr>
            </w:pPr>
            <w:r w:rsidRPr="007875DC">
              <w:rPr>
                <w:rStyle w:val="FontStyle176"/>
              </w:rPr>
              <w:t>Переменные</w:t>
            </w:r>
          </w:p>
        </w:tc>
        <w:tc>
          <w:tcPr>
            <w:tcW w:w="1075" w:type="dxa"/>
            <w:vMerge w:val="restart"/>
            <w:shd w:val="clear" w:color="auto" w:fill="auto"/>
            <w:vAlign w:val="center"/>
          </w:tcPr>
          <w:p w:rsidR="00D11266" w:rsidRPr="007875DC" w:rsidRDefault="00774E0B" w:rsidP="00EF3E55">
            <w:pPr>
              <w:jc w:val="center"/>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0439D3">
        <w:trPr>
          <w:jc w:val="center"/>
        </w:trPr>
        <w:tc>
          <w:tcPr>
            <w:tcW w:w="1043" w:type="dxa"/>
            <w:vMerge/>
            <w:shd w:val="clear" w:color="auto" w:fill="auto"/>
            <w:vAlign w:val="center"/>
          </w:tcPr>
          <w:p w:rsidR="00D11266" w:rsidRPr="007875DC" w:rsidRDefault="00D11266" w:rsidP="00D11266">
            <w:pPr>
              <w:pStyle w:val="Style17"/>
              <w:widowControl/>
              <w:jc w:val="both"/>
              <w:rPr>
                <w:rStyle w:val="FontStyle176"/>
              </w:rPr>
            </w:pPr>
          </w:p>
        </w:tc>
        <w:tc>
          <w:tcPr>
            <w:tcW w:w="1210" w:type="dxa"/>
            <w:shd w:val="clear" w:color="auto" w:fill="auto"/>
            <w:vAlign w:val="center"/>
          </w:tcPr>
          <w:p w:rsidR="00D11266" w:rsidRPr="007875DC" w:rsidRDefault="00774E0B"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auto"/>
            <w:vAlign w:val="center"/>
          </w:tcPr>
          <w:p w:rsidR="00D11266" w:rsidRPr="007875DC" w:rsidRDefault="00774E0B" w:rsidP="00EF3E55">
            <w:pPr>
              <w:jc w:val="cente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D11266" w:rsidRPr="007875DC" w:rsidRDefault="00774E0B" w:rsidP="00EF3E5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shd w:val="clear" w:color="auto" w:fill="auto"/>
            <w:vAlign w:val="center"/>
          </w:tcPr>
          <w:p w:rsidR="00D11266" w:rsidRPr="007875DC" w:rsidRDefault="00774E0B"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shd w:val="clear" w:color="auto" w:fill="auto"/>
            <w:vAlign w:val="center"/>
          </w:tcPr>
          <w:p w:rsidR="00D11266" w:rsidRPr="007875DC" w:rsidRDefault="00774E0B"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shd w:val="clear" w:color="auto" w:fill="auto"/>
            <w:vAlign w:val="center"/>
          </w:tcPr>
          <w:p w:rsidR="00D11266" w:rsidRPr="007875DC" w:rsidRDefault="00D11266" w:rsidP="00EF3E55">
            <w:pPr>
              <w:pStyle w:val="Style17"/>
              <w:widowControl/>
              <w:rPr>
                <w:rStyle w:val="FontStyle176"/>
              </w:rPr>
            </w:pPr>
          </w:p>
        </w:tc>
      </w:tr>
      <w:tr w:rsidR="00F4170A" w:rsidRPr="007875DC" w:rsidTr="000439D3">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auto"/>
            <w:vAlign w:val="center"/>
          </w:tcPr>
          <w:p w:rsidR="00D11266" w:rsidRPr="007875DC" w:rsidRDefault="00D11266" w:rsidP="00EF3E55">
            <w:pPr>
              <w:pStyle w:val="Style17"/>
              <w:widowControl/>
              <w:rPr>
                <w:rStyle w:val="FontStyle176"/>
                <w:lang w:val="en-US"/>
              </w:rPr>
            </w:pPr>
            <w:r w:rsidRPr="007875DC">
              <w:rPr>
                <w:rStyle w:val="FontStyle176"/>
                <w:lang w:val="en-US"/>
              </w:rPr>
              <w:t>4</w:t>
            </w:r>
          </w:p>
        </w:tc>
        <w:tc>
          <w:tcPr>
            <w:tcW w:w="1299" w:type="dxa"/>
            <w:shd w:val="clear" w:color="auto" w:fill="auto"/>
            <w:vAlign w:val="center"/>
          </w:tcPr>
          <w:p w:rsidR="00D11266" w:rsidRPr="007875DC" w:rsidRDefault="00D11266" w:rsidP="00EF3E55">
            <w:pPr>
              <w:jc w:val="center"/>
            </w:pPr>
            <w:r w:rsidRPr="007875DC">
              <w:t>0</w:t>
            </w:r>
          </w:p>
        </w:tc>
        <w:tc>
          <w:tcPr>
            <w:tcW w:w="1004" w:type="dxa"/>
            <w:shd w:val="clear" w:color="auto" w:fill="auto"/>
            <w:vAlign w:val="center"/>
          </w:tcPr>
          <w:p w:rsidR="00D11266" w:rsidRPr="007875DC" w:rsidRDefault="00D11266" w:rsidP="00EF3E55">
            <w:pPr>
              <w:jc w:val="center"/>
            </w:pPr>
            <w:r w:rsidRPr="007875DC">
              <w:t>1</w:t>
            </w:r>
          </w:p>
        </w:tc>
        <w:tc>
          <w:tcPr>
            <w:tcW w:w="1004" w:type="dxa"/>
            <w:shd w:val="clear" w:color="auto" w:fill="auto"/>
            <w:vAlign w:val="center"/>
          </w:tcPr>
          <w:p w:rsidR="00D11266" w:rsidRPr="007875DC" w:rsidRDefault="00D11266" w:rsidP="00EF3E55">
            <w:pPr>
              <w:jc w:val="center"/>
            </w:pPr>
            <w:r w:rsidRPr="007875DC">
              <w:t>0</w:t>
            </w:r>
          </w:p>
        </w:tc>
        <w:tc>
          <w:tcPr>
            <w:tcW w:w="1004" w:type="dxa"/>
            <w:shd w:val="clear" w:color="auto" w:fill="auto"/>
            <w:vAlign w:val="center"/>
          </w:tcPr>
          <w:p w:rsidR="00D11266" w:rsidRPr="007875DC" w:rsidRDefault="00D11266" w:rsidP="00EF3E55">
            <w:pPr>
              <w:jc w:val="center"/>
            </w:pPr>
            <w:r w:rsidRPr="007875DC">
              <w:t>-6</w:t>
            </w:r>
          </w:p>
        </w:tc>
        <w:tc>
          <w:tcPr>
            <w:tcW w:w="1075" w:type="dxa"/>
            <w:shd w:val="clear" w:color="auto" w:fill="auto"/>
            <w:vAlign w:val="center"/>
          </w:tcPr>
          <w:p w:rsidR="00D11266" w:rsidRPr="007875DC" w:rsidRDefault="00D11266" w:rsidP="00EF3E55">
            <w:pPr>
              <w:jc w:val="center"/>
            </w:pPr>
            <w:r w:rsidRPr="007875DC">
              <w:t>60</w:t>
            </w:r>
          </w:p>
        </w:tc>
      </w:tr>
      <w:tr w:rsidR="00F4170A" w:rsidRPr="007875DC" w:rsidTr="000439D3">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auto"/>
            <w:vAlign w:val="center"/>
          </w:tcPr>
          <w:p w:rsidR="00D11266" w:rsidRPr="007875DC" w:rsidRDefault="00D11266" w:rsidP="00EF3E55">
            <w:pPr>
              <w:jc w:val="center"/>
            </w:pPr>
            <w:r w:rsidRPr="007875DC">
              <w:t>2</w:t>
            </w:r>
          </w:p>
        </w:tc>
        <w:tc>
          <w:tcPr>
            <w:tcW w:w="1299" w:type="dxa"/>
            <w:shd w:val="clear" w:color="auto" w:fill="auto"/>
            <w:vAlign w:val="center"/>
          </w:tcPr>
          <w:p w:rsidR="00D11266" w:rsidRPr="007875DC" w:rsidRDefault="00D11266" w:rsidP="00EF3E55">
            <w:pPr>
              <w:jc w:val="center"/>
            </w:pPr>
            <w:r w:rsidRPr="007875DC">
              <w:t>0</w:t>
            </w:r>
          </w:p>
        </w:tc>
        <w:tc>
          <w:tcPr>
            <w:tcW w:w="1004" w:type="dxa"/>
            <w:shd w:val="clear" w:color="auto" w:fill="auto"/>
            <w:vAlign w:val="center"/>
          </w:tcPr>
          <w:p w:rsidR="00D11266" w:rsidRPr="007875DC" w:rsidRDefault="00D11266" w:rsidP="00EF3E55">
            <w:pPr>
              <w:jc w:val="center"/>
            </w:pPr>
            <w:r w:rsidRPr="007875DC">
              <w:t>0</w:t>
            </w:r>
          </w:p>
        </w:tc>
        <w:tc>
          <w:tcPr>
            <w:tcW w:w="1004" w:type="dxa"/>
            <w:shd w:val="clear" w:color="auto" w:fill="auto"/>
            <w:vAlign w:val="center"/>
          </w:tcPr>
          <w:p w:rsidR="00D11266" w:rsidRPr="007875DC" w:rsidRDefault="00D11266" w:rsidP="00EF3E55">
            <w:pPr>
              <w:jc w:val="center"/>
            </w:pPr>
            <w:r w:rsidRPr="007875DC">
              <w:t>1</w:t>
            </w:r>
          </w:p>
        </w:tc>
        <w:tc>
          <w:tcPr>
            <w:tcW w:w="1004" w:type="dxa"/>
            <w:shd w:val="clear" w:color="auto" w:fill="auto"/>
            <w:vAlign w:val="center"/>
          </w:tcPr>
          <w:p w:rsidR="00D11266" w:rsidRPr="007875DC" w:rsidRDefault="00D11266" w:rsidP="00EF3E55">
            <w:pPr>
              <w:jc w:val="center"/>
            </w:pPr>
            <w:r w:rsidRPr="007875DC">
              <w:t>-6</w:t>
            </w:r>
          </w:p>
        </w:tc>
        <w:tc>
          <w:tcPr>
            <w:tcW w:w="1075" w:type="dxa"/>
            <w:shd w:val="clear" w:color="auto" w:fill="auto"/>
            <w:vAlign w:val="center"/>
          </w:tcPr>
          <w:p w:rsidR="00D11266" w:rsidRPr="007875DC" w:rsidRDefault="00D11266" w:rsidP="00EF3E55">
            <w:pPr>
              <w:jc w:val="center"/>
            </w:pPr>
            <w:r w:rsidRPr="007875DC">
              <w:t>12</w:t>
            </w:r>
          </w:p>
        </w:tc>
      </w:tr>
      <w:tr w:rsidR="00F4170A" w:rsidRPr="007875DC" w:rsidTr="000439D3">
        <w:trPr>
          <w:jc w:val="center"/>
        </w:trPr>
        <w:tc>
          <w:tcPr>
            <w:tcW w:w="1043" w:type="dxa"/>
            <w:shd w:val="clear" w:color="auto" w:fill="auto"/>
            <w:vAlign w:val="center"/>
          </w:tcPr>
          <w:p w:rsidR="00D11266" w:rsidRPr="007875DC" w:rsidRDefault="00774E0B"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auto"/>
            <w:vAlign w:val="center"/>
          </w:tcPr>
          <w:p w:rsidR="00D11266" w:rsidRPr="007875DC" w:rsidRDefault="00D11266" w:rsidP="00EF3E55">
            <w:pPr>
              <w:jc w:val="center"/>
            </w:pPr>
            <w:r w:rsidRPr="007875DC">
              <w:t>0</w:t>
            </w:r>
          </w:p>
        </w:tc>
        <w:tc>
          <w:tcPr>
            <w:tcW w:w="1299" w:type="dxa"/>
            <w:shd w:val="clear" w:color="auto" w:fill="auto"/>
            <w:vAlign w:val="center"/>
          </w:tcPr>
          <w:p w:rsidR="00D11266" w:rsidRPr="007875DC" w:rsidRDefault="00D11266" w:rsidP="00EF3E55">
            <w:pPr>
              <w:jc w:val="center"/>
            </w:pPr>
            <w:r w:rsidRPr="007875DC">
              <w:t>1</w:t>
            </w:r>
          </w:p>
        </w:tc>
        <w:tc>
          <w:tcPr>
            <w:tcW w:w="1004" w:type="dxa"/>
            <w:shd w:val="clear" w:color="auto" w:fill="auto"/>
            <w:vAlign w:val="center"/>
          </w:tcPr>
          <w:p w:rsidR="00D11266" w:rsidRPr="007875DC" w:rsidRDefault="00D11266" w:rsidP="00EF3E55">
            <w:pPr>
              <w:jc w:val="center"/>
            </w:pPr>
            <w:r w:rsidRPr="007875DC">
              <w:t>0</w:t>
            </w:r>
          </w:p>
        </w:tc>
        <w:tc>
          <w:tcPr>
            <w:tcW w:w="1004" w:type="dxa"/>
            <w:shd w:val="clear" w:color="auto" w:fill="auto"/>
            <w:vAlign w:val="center"/>
          </w:tcPr>
          <w:p w:rsidR="00D11266" w:rsidRPr="007875DC" w:rsidRDefault="00D11266" w:rsidP="00EF3E55">
            <w:pPr>
              <w:jc w:val="center"/>
            </w:pPr>
            <w:r w:rsidRPr="007875DC">
              <w:t>0</w:t>
            </w:r>
          </w:p>
        </w:tc>
        <w:tc>
          <w:tcPr>
            <w:tcW w:w="1004" w:type="dxa"/>
            <w:shd w:val="clear" w:color="auto" w:fill="auto"/>
            <w:vAlign w:val="center"/>
          </w:tcPr>
          <w:p w:rsidR="00D11266" w:rsidRPr="007875DC" w:rsidRDefault="00D11266" w:rsidP="00EF3E55">
            <w:pPr>
              <w:jc w:val="center"/>
            </w:pPr>
            <w:r w:rsidRPr="007875DC">
              <w:t>1</w:t>
            </w:r>
          </w:p>
        </w:tc>
        <w:tc>
          <w:tcPr>
            <w:tcW w:w="1075" w:type="dxa"/>
            <w:shd w:val="clear" w:color="auto" w:fill="auto"/>
            <w:vAlign w:val="center"/>
          </w:tcPr>
          <w:p w:rsidR="00D11266" w:rsidRPr="007875DC" w:rsidRDefault="00D11266" w:rsidP="00EF3E55">
            <w:pPr>
              <w:jc w:val="center"/>
            </w:pPr>
            <w:r w:rsidRPr="007875DC">
              <w:t>10</w:t>
            </w:r>
          </w:p>
        </w:tc>
      </w:tr>
      <w:tr w:rsidR="00D11266" w:rsidRPr="007875DC" w:rsidTr="000439D3">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center"/>
          </w:tcPr>
          <w:p w:rsidR="00D11266" w:rsidRPr="007875DC" w:rsidRDefault="00D11266" w:rsidP="00EF3E55">
            <w:pPr>
              <w:pStyle w:val="Style17"/>
              <w:widowControl/>
              <w:rPr>
                <w:rStyle w:val="FontStyle176"/>
              </w:rPr>
            </w:pPr>
            <w:r w:rsidRPr="007875DC">
              <w:rPr>
                <w:rStyle w:val="FontStyle176"/>
              </w:rPr>
              <w:t>2</w:t>
            </w:r>
          </w:p>
        </w:tc>
        <w:tc>
          <w:tcPr>
            <w:tcW w:w="1299" w:type="dxa"/>
            <w:shd w:val="clear" w:color="auto" w:fill="auto"/>
            <w:vAlign w:val="center"/>
          </w:tcPr>
          <w:p w:rsidR="00D11266" w:rsidRPr="007875DC" w:rsidRDefault="00D11266" w:rsidP="00EF3E55">
            <w:pPr>
              <w:pStyle w:val="Style17"/>
              <w:widowControl/>
              <w:rPr>
                <w:rStyle w:val="FontStyle176"/>
              </w:rPr>
            </w:pPr>
            <w:r w:rsidRPr="007875DC">
              <w:rPr>
                <w:rStyle w:val="FontStyle176"/>
              </w:rPr>
              <w:t>0</w:t>
            </w:r>
          </w:p>
        </w:tc>
        <w:tc>
          <w:tcPr>
            <w:tcW w:w="1004" w:type="dxa"/>
            <w:shd w:val="clear" w:color="auto" w:fill="auto"/>
            <w:vAlign w:val="center"/>
          </w:tcPr>
          <w:p w:rsidR="00D11266" w:rsidRPr="007875DC" w:rsidRDefault="00D11266" w:rsidP="00EF3E55">
            <w:pPr>
              <w:jc w:val="center"/>
            </w:pPr>
            <w:r w:rsidRPr="007875DC">
              <w:t>0</w:t>
            </w:r>
          </w:p>
        </w:tc>
        <w:tc>
          <w:tcPr>
            <w:tcW w:w="1004" w:type="dxa"/>
            <w:shd w:val="clear" w:color="auto" w:fill="auto"/>
            <w:vAlign w:val="center"/>
          </w:tcPr>
          <w:p w:rsidR="00D11266" w:rsidRPr="007875DC" w:rsidRDefault="00D11266" w:rsidP="00EF3E55">
            <w:pPr>
              <w:pStyle w:val="Style17"/>
              <w:widowControl/>
              <w:rPr>
                <w:rStyle w:val="FontStyle176"/>
              </w:rPr>
            </w:pPr>
            <w:r w:rsidRPr="007875DC">
              <w:rPr>
                <w:rStyle w:val="FontStyle176"/>
              </w:rPr>
              <w:t>0</w:t>
            </w:r>
          </w:p>
        </w:tc>
        <w:tc>
          <w:tcPr>
            <w:tcW w:w="1004" w:type="dxa"/>
            <w:shd w:val="clear" w:color="auto" w:fill="auto"/>
            <w:vAlign w:val="center"/>
          </w:tcPr>
          <w:p w:rsidR="00D11266" w:rsidRPr="007875DC" w:rsidRDefault="00D11266" w:rsidP="00EF3E55">
            <w:pPr>
              <w:pStyle w:val="Style17"/>
              <w:widowControl/>
              <w:rPr>
                <w:rStyle w:val="FontStyle176"/>
              </w:rPr>
            </w:pPr>
            <w:r w:rsidRPr="007875DC">
              <w:rPr>
                <w:rStyle w:val="FontStyle176"/>
              </w:rPr>
              <w:t>-4</w:t>
            </w:r>
          </w:p>
        </w:tc>
        <w:tc>
          <w:tcPr>
            <w:tcW w:w="1075" w:type="dxa"/>
            <w:shd w:val="clear" w:color="auto" w:fill="auto"/>
            <w:vAlign w:val="center"/>
          </w:tcPr>
          <w:p w:rsidR="00D11266" w:rsidRPr="007875DC" w:rsidRDefault="00D11266" w:rsidP="00EF3E55">
            <w:pPr>
              <w:jc w:val="center"/>
            </w:pPr>
            <w:r w:rsidRPr="007875DC">
              <w:t>-40</w:t>
            </w:r>
          </w:p>
        </w:tc>
      </w:tr>
    </w:tbl>
    <w:p w:rsidR="00D11266" w:rsidRPr="007875DC" w:rsidRDefault="00D11266" w:rsidP="00D11266">
      <w:pPr>
        <w:widowControl/>
        <w:jc w:val="both"/>
      </w:pPr>
    </w:p>
    <w:p w:rsidR="00D11266" w:rsidRPr="007875DC" w:rsidRDefault="00D11266" w:rsidP="00D11266">
      <w:pPr>
        <w:pStyle w:val="Style59"/>
        <w:widowControl/>
        <w:spacing w:line="240" w:lineRule="auto"/>
        <w:ind w:firstLine="709"/>
        <w:rPr>
          <w:rStyle w:val="FontStyle176"/>
        </w:rPr>
      </w:pPr>
      <w:r w:rsidRPr="007875DC">
        <w:rPr>
          <w:rStyle w:val="FontStyle176"/>
        </w:rPr>
        <w:lastRenderedPageBreak/>
        <w:t>Таким образом, в новом базисном решении базисными переменными являются:</w:t>
      </w:r>
      <m:oMath>
        <m:r>
          <m:rPr>
            <m:sty m:val="p"/>
          </m:rPr>
          <w:rPr>
            <w:rStyle w:val="FontStyle176"/>
            <w:rFonts w:ascii="Cambria Math" w:hAnsi="Cambria Math"/>
          </w:rPr>
          <w:br/>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=60,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r>
          <w:rPr>
            <w:rStyle w:val="FontStyle176"/>
            <w:rFonts w:ascii="Cambria Math" w:hAnsi="Cambria Math"/>
          </w:rPr>
          <m:t>=12</m:t>
        </m:r>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=10</m:t>
        </m:r>
      </m:oMath>
      <w:r w:rsidRPr="007875DC">
        <w:rPr>
          <w:rStyle w:val="FontStyle176"/>
        </w:rPr>
        <w:t xml:space="preserve"> (соответствующие значения можно видеть в последнем столбце таблицы). Неосновные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 xml:space="preserve"> </m:t>
        </m:r>
      </m:oMath>
      <w:r w:rsidRPr="007875DC">
        <w:rPr>
          <w:rStyle w:val="FontStyle176"/>
        </w:rPr>
        <w:t>равны нулю. Значение целевой функции в этом случае равно 40 (значение можно видеть в правой нижней ячейке таблицы).</w:t>
      </w:r>
    </w:p>
    <w:p w:rsidR="00D11266" w:rsidRPr="007875DC" w:rsidRDefault="00D11266" w:rsidP="00D11266">
      <w:pPr>
        <w:pStyle w:val="Style59"/>
        <w:widowControl/>
        <w:spacing w:line="240" w:lineRule="auto"/>
        <w:ind w:firstLine="709"/>
        <w:rPr>
          <w:rStyle w:val="FontStyle176"/>
        </w:rPr>
      </w:pPr>
      <w:r w:rsidRPr="007875DC">
        <w:rPr>
          <w:rStyle w:val="FontStyle176"/>
        </w:rPr>
        <w:t xml:space="preserve">Вернемся к </w:t>
      </w:r>
      <w:r w:rsidRPr="007875DC">
        <w:rPr>
          <w:rStyle w:val="FontStyle176"/>
          <w:b/>
        </w:rPr>
        <w:t>шагу 4</w:t>
      </w:r>
      <w:r w:rsidRPr="007875DC">
        <w:rPr>
          <w:rStyle w:val="FontStyle176"/>
        </w:rPr>
        <w:t xml:space="preserve"> </w:t>
      </w:r>
      <w:proofErr w:type="gramStart"/>
      <w:r w:rsidRPr="007875DC">
        <w:rPr>
          <w:rStyle w:val="FontStyle176"/>
        </w:rPr>
        <w:t>симплекс-алгоритма</w:t>
      </w:r>
      <w:proofErr w:type="gramEnd"/>
      <w:r w:rsidRPr="007875DC">
        <w:rPr>
          <w:rStyle w:val="FontStyle176"/>
        </w:rPr>
        <w:t>. Рассмотрим последнюю строку таблицы 4, в которой есть положительные элементы, значит, полученное решение не является оптимальным.</w:t>
      </w:r>
    </w:p>
    <w:p w:rsidR="00D11266" w:rsidRPr="007875DC" w:rsidRDefault="00D11266" w:rsidP="00D11266">
      <w:pPr>
        <w:pStyle w:val="Style59"/>
        <w:widowControl/>
        <w:spacing w:line="240" w:lineRule="auto"/>
        <w:ind w:firstLine="709"/>
        <w:rPr>
          <w:rStyle w:val="FontStyle176"/>
        </w:rPr>
      </w:pPr>
      <w:r w:rsidRPr="007875DC">
        <w:rPr>
          <w:rStyle w:val="FontStyle176"/>
          <w:b/>
        </w:rPr>
        <w:t>Шаг 5.</w:t>
      </w:r>
      <w:r w:rsidRPr="007875DC">
        <w:rPr>
          <w:rStyle w:val="FontStyle176"/>
        </w:rPr>
        <w:t xml:space="preserve"> Выберем разрешающий столбец, т.е. столбец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w:r w:rsidRPr="007875DC">
        <w:rPr>
          <w:rStyle w:val="FontStyle176"/>
        </w:rPr>
        <w:t xml:space="preserve">, поскольку в нем содержится единственный положительный элемент нижней строки. Следовательно, переменную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w:r w:rsidRPr="007875DC">
        <w:rPr>
          <w:rStyle w:val="FontStyle193"/>
          <w:sz w:val="24"/>
          <w:szCs w:val="24"/>
        </w:rPr>
        <w:t xml:space="preserve"> </w:t>
      </w:r>
      <w:r w:rsidRPr="007875DC">
        <w:rPr>
          <w:rStyle w:val="FontStyle176"/>
        </w:rPr>
        <w:t xml:space="preserve">переведем в </w:t>
      </w:r>
      <w:proofErr w:type="gramStart"/>
      <w:r w:rsidRPr="007875DC">
        <w:rPr>
          <w:rStyle w:val="FontStyle176"/>
        </w:rPr>
        <w:t>основные</w:t>
      </w:r>
      <w:proofErr w:type="gramEnd"/>
      <w:r w:rsidRPr="007875DC">
        <w:rPr>
          <w:rStyle w:val="FontStyle176"/>
        </w:rPr>
        <w:t>.</w:t>
      </w:r>
    </w:p>
    <w:p w:rsidR="00D11266" w:rsidRPr="007875DC" w:rsidRDefault="00D11266" w:rsidP="00D11266">
      <w:pPr>
        <w:pStyle w:val="Style59"/>
        <w:widowControl/>
        <w:spacing w:line="240" w:lineRule="auto"/>
        <w:ind w:firstLine="709"/>
        <w:rPr>
          <w:rStyle w:val="FontStyle176"/>
        </w:rPr>
      </w:pPr>
      <w:r w:rsidRPr="007875DC">
        <w:rPr>
          <w:rStyle w:val="FontStyle176"/>
          <w:b/>
        </w:rPr>
        <w:t>Шаг 6.</w:t>
      </w:r>
      <w:r w:rsidRPr="007875DC">
        <w:rPr>
          <w:rStyle w:val="FontStyle176"/>
        </w:rPr>
        <w:t xml:space="preserve"> В разрешающем столбце есть положительные элементы, следовательно, можно продолжать решение.</w:t>
      </w:r>
    </w:p>
    <w:p w:rsidR="00D11266" w:rsidRPr="007875DC" w:rsidRDefault="00D11266" w:rsidP="00D11266">
      <w:pPr>
        <w:pStyle w:val="Style59"/>
        <w:widowControl/>
        <w:spacing w:line="240" w:lineRule="auto"/>
        <w:ind w:firstLine="709"/>
        <w:rPr>
          <w:rStyle w:val="FontStyle176"/>
        </w:rPr>
      </w:pPr>
      <w:r w:rsidRPr="007875DC">
        <w:rPr>
          <w:rStyle w:val="FontStyle176"/>
          <w:b/>
        </w:rPr>
        <w:t>Шаг 7.</w:t>
      </w:r>
      <w:r w:rsidRPr="007875DC">
        <w:rPr>
          <w:rStyle w:val="FontStyle176"/>
        </w:rPr>
        <w:t xml:space="preserve"> Определим разрешающую строку. При этом будем рассматривать лишь первую и вторую строки, поскольку для третьей строки в разрешающем столбце находится нуль.</w:t>
      </w:r>
    </w:p>
    <w:p w:rsidR="00D11266" w:rsidRPr="007875DC" w:rsidRDefault="00D11266" w:rsidP="00D11266">
      <w:pPr>
        <w:pStyle w:val="Style17"/>
        <w:widowControl/>
        <w:ind w:firstLine="709"/>
        <w:jc w:val="both"/>
        <w:rPr>
          <w:rStyle w:val="FontStyle176"/>
        </w:rPr>
      </w:pPr>
      <w:r w:rsidRPr="007875DC">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60</m:t>
            </m:r>
          </m:num>
          <m:den>
            <m:r>
              <w:rPr>
                <w:rStyle w:val="FontStyle176"/>
                <w:rFonts w:ascii="Cambria Math" w:hAnsi="Cambria Math"/>
              </w:rPr>
              <m:t>4</m:t>
            </m:r>
          </m:den>
        </m:f>
        <m:r>
          <w:rPr>
            <w:rStyle w:val="FontStyle176"/>
            <w:rFonts w:ascii="Cambria Math" w:hAnsi="Cambria Math"/>
          </w:rPr>
          <m:t>=15</m:t>
        </m:r>
      </m:oMath>
      <w:r w:rsidRPr="007875DC">
        <w:rPr>
          <w:rStyle w:val="FontStyle176"/>
        </w:rPr>
        <w:t>;</w:t>
      </w:r>
    </w:p>
    <w:p w:rsidR="00D11266" w:rsidRPr="007875DC" w:rsidRDefault="00D11266" w:rsidP="00D11266">
      <w:pPr>
        <w:pStyle w:val="Style17"/>
        <w:widowControl/>
        <w:ind w:firstLine="709"/>
        <w:jc w:val="both"/>
        <w:rPr>
          <w:rStyle w:val="FontStyle176"/>
        </w:rPr>
      </w:pPr>
      <w:r w:rsidRPr="007875DC">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12</m:t>
            </m:r>
          </m:num>
          <m:den>
            <m:r>
              <w:rPr>
                <w:rStyle w:val="FontStyle176"/>
                <w:rFonts w:ascii="Cambria Math" w:hAnsi="Cambria Math"/>
              </w:rPr>
              <m:t>2</m:t>
            </m:r>
          </m:den>
        </m:f>
        <m:r>
          <w:rPr>
            <w:rStyle w:val="FontStyle176"/>
            <w:rFonts w:ascii="Cambria Math" w:hAnsi="Cambria Math"/>
          </w:rPr>
          <m:t>=6</m:t>
        </m:r>
      </m:oMath>
      <w:r w:rsidRPr="007875DC">
        <w:rPr>
          <w:rStyle w:val="FontStyle176"/>
        </w:rPr>
        <w:t>.</w:t>
      </w:r>
    </w:p>
    <w:p w:rsidR="00D11266" w:rsidRPr="007875DC" w:rsidRDefault="00D11266" w:rsidP="00D11266">
      <w:pPr>
        <w:pStyle w:val="Style17"/>
        <w:widowControl/>
        <w:ind w:firstLine="709"/>
        <w:jc w:val="both"/>
        <w:rPr>
          <w:rStyle w:val="FontStyle176"/>
        </w:rPr>
      </w:pPr>
      <w:r w:rsidRPr="007875DC">
        <w:rPr>
          <w:rStyle w:val="FontStyle176"/>
        </w:rPr>
        <w:t xml:space="preserve">Наименьший результат деления - во второй строке, следовательно, она разрешающая, т.е.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r>
          <w:rPr>
            <w:rStyle w:val="FontStyle176"/>
            <w:rFonts w:ascii="Cambria Math" w:hAnsi="Cambria Math"/>
          </w:rPr>
          <m:t xml:space="preserve"> </m:t>
        </m:r>
      </m:oMath>
      <w:r w:rsidRPr="007875DC">
        <w:rPr>
          <w:rStyle w:val="FontStyle176"/>
        </w:rPr>
        <w:t xml:space="preserve">переводим </w:t>
      </w:r>
      <w:proofErr w:type="gramStart"/>
      <w:r w:rsidRPr="007875DC">
        <w:rPr>
          <w:rStyle w:val="FontStyle176"/>
        </w:rPr>
        <w:t>в</w:t>
      </w:r>
      <w:proofErr w:type="gramEnd"/>
      <w:r w:rsidRPr="007875DC">
        <w:rPr>
          <w:rStyle w:val="FontStyle176"/>
        </w:rPr>
        <w:t xml:space="preserve"> неосновные (исключаем из базиса). </w:t>
      </w:r>
    </w:p>
    <w:p w:rsidR="00D11266" w:rsidRPr="007875DC" w:rsidRDefault="00D11266" w:rsidP="00D11266">
      <w:pPr>
        <w:pStyle w:val="Style17"/>
        <w:widowControl/>
        <w:ind w:firstLine="709"/>
        <w:jc w:val="both"/>
        <w:rPr>
          <w:rStyle w:val="FontStyle176"/>
        </w:rPr>
      </w:pPr>
      <w:r w:rsidRPr="007875DC">
        <w:rPr>
          <w:rStyle w:val="FontStyle176"/>
        </w:rPr>
        <w:t xml:space="preserve">Исходная симплекс-таблица (второе базисное решение) </w:t>
      </w:r>
      <w:r w:rsidR="000439D3" w:rsidRPr="007875DC">
        <w:rPr>
          <w:rStyle w:val="FontStyle176"/>
        </w:rPr>
        <w:t>задачи 2</w:t>
      </w:r>
      <w:r w:rsidRPr="007875DC">
        <w:rPr>
          <w:rStyle w:val="FontStyle176"/>
        </w:rPr>
        <w:t xml:space="preserve"> с разрешающей строкой и разрешающим столбцом, выделенными цветом, представлена в таблице 5.</w:t>
      </w:r>
    </w:p>
    <w:p w:rsidR="00D11266" w:rsidRPr="007875DC" w:rsidRDefault="000439D3" w:rsidP="000439D3">
      <w:pPr>
        <w:pStyle w:val="Style17"/>
        <w:widowControl/>
        <w:ind w:firstLine="709"/>
        <w:jc w:val="both"/>
        <w:rPr>
          <w:rStyle w:val="FontStyle176"/>
        </w:rPr>
      </w:pPr>
      <w:r w:rsidRPr="007875DC">
        <w:rPr>
          <w:rStyle w:val="FontStyle176"/>
        </w:rPr>
        <w:t xml:space="preserve">Таблица </w:t>
      </w:r>
      <w:r w:rsidR="00D11266" w:rsidRPr="007875DC">
        <w:rPr>
          <w:rStyle w:val="FontStyle176"/>
        </w:rPr>
        <w:t>5</w:t>
      </w:r>
      <w:r w:rsidRPr="007875DC">
        <w:rPr>
          <w:rStyle w:val="FontStyle176"/>
        </w:rPr>
        <w:t xml:space="preserve"> - </w:t>
      </w:r>
      <w:r w:rsidR="00D11266" w:rsidRPr="007875DC">
        <w:rPr>
          <w:rStyle w:val="FontStyle176"/>
        </w:rPr>
        <w:t xml:space="preserve">Симплекс-таблица для </w:t>
      </w:r>
      <w:r w:rsidRPr="007875DC">
        <w:rPr>
          <w:rStyle w:val="FontStyle176"/>
        </w:rPr>
        <w:t xml:space="preserve">Задачи 2 </w:t>
      </w:r>
      <w:r w:rsidR="00D11266" w:rsidRPr="007875DC">
        <w:rPr>
          <w:rStyle w:val="FontStyle176"/>
        </w:rPr>
        <w:t>(второе базисное решение)</w:t>
      </w:r>
      <w:r w:rsidRPr="007875DC">
        <w:rPr>
          <w:rStyle w:val="FontStyle176"/>
        </w:rPr>
        <w:t xml:space="preserve"> </w:t>
      </w:r>
      <w:r w:rsidR="00D11266" w:rsidRPr="007875DC">
        <w:rPr>
          <w:rStyle w:val="FontStyle176"/>
        </w:rPr>
        <w:t xml:space="preserve"> с </w:t>
      </w:r>
      <w:proofErr w:type="gramStart"/>
      <w:r w:rsidR="00D11266" w:rsidRPr="007875DC">
        <w:rPr>
          <w:rStyle w:val="FontStyle176"/>
        </w:rPr>
        <w:t>выделенными</w:t>
      </w:r>
      <w:proofErr w:type="gramEnd"/>
      <w:r w:rsidR="00D11266" w:rsidRPr="007875DC">
        <w:rPr>
          <w:rStyle w:val="FontStyle176"/>
        </w:rPr>
        <w:t xml:space="preserve"> разрешающими строкой и столбцом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7875DC" w:rsidTr="000439D3">
        <w:trPr>
          <w:tblHeader/>
          <w:jc w:val="center"/>
        </w:trPr>
        <w:tc>
          <w:tcPr>
            <w:tcW w:w="1043" w:type="dxa"/>
            <w:vMerge w:val="restart"/>
            <w:shd w:val="clear" w:color="auto" w:fill="auto"/>
            <w:vAlign w:val="center"/>
          </w:tcPr>
          <w:p w:rsidR="00D11266" w:rsidRPr="007875DC" w:rsidRDefault="00D11266" w:rsidP="00D11266">
            <w:pPr>
              <w:pStyle w:val="Style17"/>
              <w:widowControl/>
              <w:jc w:val="both"/>
              <w:rPr>
                <w:rStyle w:val="FontStyle176"/>
              </w:rPr>
            </w:pPr>
            <w:r w:rsidRPr="007875DC">
              <w:rPr>
                <w:rStyle w:val="FontStyle176"/>
              </w:rPr>
              <w:t>Базис</w:t>
            </w:r>
          </w:p>
        </w:tc>
        <w:tc>
          <w:tcPr>
            <w:tcW w:w="5521" w:type="dxa"/>
            <w:gridSpan w:val="5"/>
            <w:shd w:val="clear" w:color="auto" w:fill="auto"/>
            <w:vAlign w:val="center"/>
          </w:tcPr>
          <w:p w:rsidR="00D11266" w:rsidRPr="007875DC" w:rsidRDefault="00D11266" w:rsidP="00D11266">
            <w:pPr>
              <w:pStyle w:val="Style17"/>
              <w:widowControl/>
              <w:jc w:val="both"/>
              <w:rPr>
                <w:rStyle w:val="FontStyle176"/>
              </w:rPr>
            </w:pPr>
            <w:r w:rsidRPr="007875DC">
              <w:rPr>
                <w:rStyle w:val="FontStyle176"/>
              </w:rPr>
              <w:t>Переменные</w:t>
            </w:r>
          </w:p>
        </w:tc>
        <w:tc>
          <w:tcPr>
            <w:tcW w:w="1075" w:type="dxa"/>
            <w:vMerge w:val="restart"/>
            <w:shd w:val="clear" w:color="auto" w:fill="auto"/>
            <w:vAlign w:val="center"/>
          </w:tcPr>
          <w:p w:rsidR="00D11266" w:rsidRPr="007875DC" w:rsidRDefault="00774E0B"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0439D3">
        <w:trPr>
          <w:tblHeader/>
          <w:jc w:val="center"/>
        </w:trPr>
        <w:tc>
          <w:tcPr>
            <w:tcW w:w="1043" w:type="dxa"/>
            <w:vMerge/>
            <w:shd w:val="clear" w:color="auto" w:fill="auto"/>
            <w:vAlign w:val="center"/>
          </w:tcPr>
          <w:p w:rsidR="00D11266" w:rsidRPr="007875DC" w:rsidRDefault="00D11266" w:rsidP="00D11266">
            <w:pPr>
              <w:pStyle w:val="Style17"/>
              <w:widowControl/>
              <w:jc w:val="both"/>
              <w:rPr>
                <w:rStyle w:val="FontStyle176"/>
              </w:rPr>
            </w:pPr>
          </w:p>
        </w:tc>
        <w:tc>
          <w:tcPr>
            <w:tcW w:w="1210" w:type="dxa"/>
            <w:shd w:val="clear" w:color="auto" w:fill="EEECE1" w:themeFill="background2"/>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auto"/>
            <w:vAlign w:val="center"/>
          </w:tcPr>
          <w:p w:rsidR="00D11266" w:rsidRPr="007875DC" w:rsidRDefault="00774E0B"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D11266" w:rsidRPr="007875DC" w:rsidRDefault="00774E0B"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shd w:val="clear" w:color="auto" w:fill="auto"/>
            <w:vAlign w:val="center"/>
          </w:tcPr>
          <w:p w:rsidR="00D11266" w:rsidRPr="007875DC" w:rsidRDefault="00D11266" w:rsidP="00D11266">
            <w:pPr>
              <w:pStyle w:val="Style17"/>
              <w:widowControl/>
              <w:jc w:val="both"/>
              <w:rPr>
                <w:rStyle w:val="FontStyle176"/>
              </w:rPr>
            </w:pPr>
          </w:p>
        </w:tc>
      </w:tr>
      <w:tr w:rsidR="00F4170A" w:rsidRPr="007875DC" w:rsidTr="000439D3">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EEECE1" w:themeFill="background2"/>
            <w:vAlign w:val="center"/>
          </w:tcPr>
          <w:p w:rsidR="00D11266" w:rsidRPr="007875DC" w:rsidRDefault="00D11266" w:rsidP="00D11266">
            <w:pPr>
              <w:pStyle w:val="Style17"/>
              <w:widowControl/>
              <w:jc w:val="both"/>
              <w:rPr>
                <w:rStyle w:val="FontStyle176"/>
                <w:lang w:val="en-US"/>
              </w:rPr>
            </w:pPr>
            <w:r w:rsidRPr="007875DC">
              <w:rPr>
                <w:rStyle w:val="FontStyle176"/>
                <w:lang w:val="en-US"/>
              </w:rPr>
              <w:t>4</w:t>
            </w:r>
          </w:p>
        </w:tc>
        <w:tc>
          <w:tcPr>
            <w:tcW w:w="1299" w:type="dxa"/>
            <w:shd w:val="clear" w:color="auto" w:fill="auto"/>
            <w:vAlign w:val="center"/>
          </w:tcPr>
          <w:p w:rsidR="00D11266" w:rsidRPr="007875DC" w:rsidRDefault="00D11266" w:rsidP="00D11266">
            <w:pPr>
              <w:jc w:val="both"/>
            </w:pPr>
            <w:r w:rsidRPr="007875DC">
              <w:t>0</w:t>
            </w:r>
          </w:p>
        </w:tc>
        <w:tc>
          <w:tcPr>
            <w:tcW w:w="1004" w:type="dxa"/>
            <w:shd w:val="clear" w:color="auto" w:fill="auto"/>
            <w:vAlign w:val="center"/>
          </w:tcPr>
          <w:p w:rsidR="00D11266" w:rsidRPr="007875DC" w:rsidRDefault="00D11266" w:rsidP="00D11266">
            <w:pPr>
              <w:jc w:val="both"/>
            </w:pPr>
            <w:r w:rsidRPr="007875DC">
              <w:t>1</w:t>
            </w:r>
          </w:p>
        </w:tc>
        <w:tc>
          <w:tcPr>
            <w:tcW w:w="1004" w:type="dxa"/>
            <w:shd w:val="clear" w:color="auto" w:fill="auto"/>
            <w:vAlign w:val="center"/>
          </w:tcPr>
          <w:p w:rsidR="00D11266" w:rsidRPr="007875DC" w:rsidRDefault="00D11266" w:rsidP="00D11266">
            <w:pPr>
              <w:jc w:val="both"/>
            </w:pPr>
            <w:r w:rsidRPr="007875DC">
              <w:t>0</w:t>
            </w:r>
          </w:p>
        </w:tc>
        <w:tc>
          <w:tcPr>
            <w:tcW w:w="1004" w:type="dxa"/>
            <w:shd w:val="clear" w:color="auto" w:fill="auto"/>
            <w:vAlign w:val="center"/>
          </w:tcPr>
          <w:p w:rsidR="00D11266" w:rsidRPr="007875DC" w:rsidRDefault="00D11266" w:rsidP="00D11266">
            <w:pPr>
              <w:jc w:val="both"/>
            </w:pPr>
            <w:r w:rsidRPr="007875DC">
              <w:t>-6</w:t>
            </w:r>
          </w:p>
        </w:tc>
        <w:tc>
          <w:tcPr>
            <w:tcW w:w="1075" w:type="dxa"/>
            <w:shd w:val="clear" w:color="auto" w:fill="auto"/>
            <w:vAlign w:val="center"/>
          </w:tcPr>
          <w:p w:rsidR="00D11266" w:rsidRPr="007875DC" w:rsidRDefault="00D11266" w:rsidP="00D11266">
            <w:pPr>
              <w:jc w:val="both"/>
            </w:pPr>
            <w:r w:rsidRPr="007875DC">
              <w:t>60</w:t>
            </w:r>
          </w:p>
        </w:tc>
      </w:tr>
      <w:tr w:rsidR="00F4170A" w:rsidRPr="007875DC" w:rsidTr="000439D3">
        <w:trPr>
          <w:jc w:val="center"/>
        </w:trPr>
        <w:tc>
          <w:tcPr>
            <w:tcW w:w="1043" w:type="dxa"/>
            <w:shd w:val="clear" w:color="auto" w:fill="EEECE1" w:themeFill="background2"/>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EEECE1" w:themeFill="background2"/>
            <w:vAlign w:val="center"/>
          </w:tcPr>
          <w:p w:rsidR="00D11266" w:rsidRPr="007875DC" w:rsidRDefault="00D11266" w:rsidP="00D11266">
            <w:pPr>
              <w:jc w:val="both"/>
            </w:pPr>
            <w:r w:rsidRPr="007875DC">
              <w:t>2</w:t>
            </w:r>
          </w:p>
        </w:tc>
        <w:tc>
          <w:tcPr>
            <w:tcW w:w="1299" w:type="dxa"/>
            <w:shd w:val="clear" w:color="auto" w:fill="EEECE1" w:themeFill="background2"/>
            <w:vAlign w:val="center"/>
          </w:tcPr>
          <w:p w:rsidR="00D11266" w:rsidRPr="007875DC" w:rsidRDefault="00D11266" w:rsidP="00D11266">
            <w:pPr>
              <w:jc w:val="both"/>
            </w:pPr>
            <w:r w:rsidRPr="007875DC">
              <w:t>0</w:t>
            </w:r>
          </w:p>
        </w:tc>
        <w:tc>
          <w:tcPr>
            <w:tcW w:w="1004" w:type="dxa"/>
            <w:shd w:val="clear" w:color="auto" w:fill="EEECE1" w:themeFill="background2"/>
            <w:vAlign w:val="center"/>
          </w:tcPr>
          <w:p w:rsidR="00D11266" w:rsidRPr="007875DC" w:rsidRDefault="00D11266" w:rsidP="00D11266">
            <w:pPr>
              <w:jc w:val="both"/>
            </w:pPr>
            <w:r w:rsidRPr="007875DC">
              <w:t>0</w:t>
            </w:r>
          </w:p>
        </w:tc>
        <w:tc>
          <w:tcPr>
            <w:tcW w:w="1004" w:type="dxa"/>
            <w:shd w:val="clear" w:color="auto" w:fill="EEECE1" w:themeFill="background2"/>
            <w:vAlign w:val="center"/>
          </w:tcPr>
          <w:p w:rsidR="00D11266" w:rsidRPr="007875DC" w:rsidRDefault="00D11266" w:rsidP="00D11266">
            <w:pPr>
              <w:jc w:val="both"/>
            </w:pPr>
            <w:r w:rsidRPr="007875DC">
              <w:t>1</w:t>
            </w:r>
          </w:p>
        </w:tc>
        <w:tc>
          <w:tcPr>
            <w:tcW w:w="1004" w:type="dxa"/>
            <w:shd w:val="clear" w:color="auto" w:fill="EEECE1" w:themeFill="background2"/>
            <w:vAlign w:val="center"/>
          </w:tcPr>
          <w:p w:rsidR="00D11266" w:rsidRPr="007875DC" w:rsidRDefault="00D11266" w:rsidP="00D11266">
            <w:pPr>
              <w:jc w:val="both"/>
            </w:pPr>
            <w:r w:rsidRPr="007875DC">
              <w:t>-6</w:t>
            </w:r>
          </w:p>
        </w:tc>
        <w:tc>
          <w:tcPr>
            <w:tcW w:w="1075" w:type="dxa"/>
            <w:shd w:val="clear" w:color="auto" w:fill="EEECE1" w:themeFill="background2"/>
            <w:vAlign w:val="center"/>
          </w:tcPr>
          <w:p w:rsidR="00D11266" w:rsidRPr="007875DC" w:rsidRDefault="00D11266" w:rsidP="00D11266">
            <w:pPr>
              <w:jc w:val="both"/>
            </w:pPr>
            <w:r w:rsidRPr="007875DC">
              <w:t>12</w:t>
            </w:r>
          </w:p>
        </w:tc>
      </w:tr>
      <w:tr w:rsidR="00F4170A" w:rsidRPr="007875DC" w:rsidTr="000439D3">
        <w:trPr>
          <w:jc w:val="center"/>
        </w:trPr>
        <w:tc>
          <w:tcPr>
            <w:tcW w:w="1043" w:type="dxa"/>
            <w:shd w:val="clear" w:color="auto" w:fill="auto"/>
            <w:vAlign w:val="center"/>
          </w:tcPr>
          <w:p w:rsidR="00D11266" w:rsidRPr="007875DC" w:rsidRDefault="00774E0B"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EEECE1" w:themeFill="background2"/>
            <w:vAlign w:val="center"/>
          </w:tcPr>
          <w:p w:rsidR="00D11266" w:rsidRPr="007875DC" w:rsidRDefault="00D11266" w:rsidP="00D11266">
            <w:pPr>
              <w:jc w:val="both"/>
            </w:pPr>
            <w:r w:rsidRPr="007875DC">
              <w:t>0</w:t>
            </w:r>
          </w:p>
        </w:tc>
        <w:tc>
          <w:tcPr>
            <w:tcW w:w="1299" w:type="dxa"/>
            <w:shd w:val="clear" w:color="auto" w:fill="auto"/>
            <w:vAlign w:val="center"/>
          </w:tcPr>
          <w:p w:rsidR="00D11266" w:rsidRPr="007875DC" w:rsidRDefault="00D11266" w:rsidP="00D11266">
            <w:pPr>
              <w:jc w:val="both"/>
            </w:pPr>
            <w:r w:rsidRPr="007875DC">
              <w:t>1</w:t>
            </w:r>
          </w:p>
        </w:tc>
        <w:tc>
          <w:tcPr>
            <w:tcW w:w="1004" w:type="dxa"/>
            <w:shd w:val="clear" w:color="auto" w:fill="auto"/>
            <w:vAlign w:val="center"/>
          </w:tcPr>
          <w:p w:rsidR="00D11266" w:rsidRPr="007875DC" w:rsidRDefault="00D11266" w:rsidP="00D11266">
            <w:pPr>
              <w:jc w:val="both"/>
            </w:pPr>
            <w:r w:rsidRPr="007875DC">
              <w:t>0</w:t>
            </w:r>
          </w:p>
        </w:tc>
        <w:tc>
          <w:tcPr>
            <w:tcW w:w="1004" w:type="dxa"/>
            <w:shd w:val="clear" w:color="auto" w:fill="auto"/>
            <w:vAlign w:val="center"/>
          </w:tcPr>
          <w:p w:rsidR="00D11266" w:rsidRPr="007875DC" w:rsidRDefault="00D11266" w:rsidP="00D11266">
            <w:pPr>
              <w:jc w:val="both"/>
            </w:pPr>
            <w:r w:rsidRPr="007875DC">
              <w:t>0</w:t>
            </w:r>
          </w:p>
        </w:tc>
        <w:tc>
          <w:tcPr>
            <w:tcW w:w="1004" w:type="dxa"/>
            <w:shd w:val="clear" w:color="auto" w:fill="auto"/>
            <w:vAlign w:val="center"/>
          </w:tcPr>
          <w:p w:rsidR="00D11266" w:rsidRPr="007875DC" w:rsidRDefault="00D11266" w:rsidP="00D11266">
            <w:pPr>
              <w:jc w:val="both"/>
            </w:pPr>
            <w:r w:rsidRPr="007875DC">
              <w:t>1</w:t>
            </w:r>
          </w:p>
        </w:tc>
        <w:tc>
          <w:tcPr>
            <w:tcW w:w="1075" w:type="dxa"/>
            <w:shd w:val="clear" w:color="auto" w:fill="auto"/>
            <w:vAlign w:val="center"/>
          </w:tcPr>
          <w:p w:rsidR="00D11266" w:rsidRPr="007875DC" w:rsidRDefault="00D11266" w:rsidP="00D11266">
            <w:pPr>
              <w:jc w:val="both"/>
            </w:pPr>
            <w:r w:rsidRPr="007875DC">
              <w:t>10</w:t>
            </w:r>
          </w:p>
        </w:tc>
      </w:tr>
      <w:tr w:rsidR="00F4170A" w:rsidRPr="007875DC" w:rsidTr="000439D3">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EEECE1" w:themeFill="background2"/>
            <w:vAlign w:val="center"/>
          </w:tcPr>
          <w:p w:rsidR="00D11266" w:rsidRPr="007875DC" w:rsidRDefault="00D11266" w:rsidP="00D11266">
            <w:pPr>
              <w:pStyle w:val="Style17"/>
              <w:widowControl/>
              <w:jc w:val="both"/>
              <w:rPr>
                <w:rStyle w:val="FontStyle176"/>
              </w:rPr>
            </w:pPr>
            <w:r w:rsidRPr="007875DC">
              <w:rPr>
                <w:rStyle w:val="FontStyle176"/>
              </w:rPr>
              <w:t>2</w:t>
            </w:r>
          </w:p>
        </w:tc>
        <w:tc>
          <w:tcPr>
            <w:tcW w:w="1299" w:type="dxa"/>
            <w:shd w:val="clear" w:color="auto" w:fill="auto"/>
            <w:vAlign w:val="center"/>
          </w:tcPr>
          <w:p w:rsidR="00D11266" w:rsidRPr="007875DC" w:rsidRDefault="00D11266" w:rsidP="00D11266">
            <w:pPr>
              <w:pStyle w:val="Style17"/>
              <w:widowControl/>
              <w:jc w:val="both"/>
              <w:rPr>
                <w:rStyle w:val="FontStyle176"/>
              </w:rPr>
            </w:pPr>
            <w:r w:rsidRPr="007875DC">
              <w:rPr>
                <w:rStyle w:val="FontStyle176"/>
              </w:rPr>
              <w:t>0</w:t>
            </w:r>
          </w:p>
        </w:tc>
        <w:tc>
          <w:tcPr>
            <w:tcW w:w="1004" w:type="dxa"/>
            <w:shd w:val="clear" w:color="auto" w:fill="auto"/>
            <w:vAlign w:val="center"/>
          </w:tcPr>
          <w:p w:rsidR="00D11266" w:rsidRPr="007875DC" w:rsidRDefault="00D11266" w:rsidP="00D11266">
            <w:pPr>
              <w:jc w:val="both"/>
            </w:pPr>
            <w:r w:rsidRPr="007875DC">
              <w:t>0</w:t>
            </w:r>
          </w:p>
        </w:tc>
        <w:tc>
          <w:tcPr>
            <w:tcW w:w="1004" w:type="dxa"/>
            <w:shd w:val="clear" w:color="auto" w:fill="auto"/>
            <w:vAlign w:val="center"/>
          </w:tcPr>
          <w:p w:rsidR="00D11266" w:rsidRPr="007875DC" w:rsidRDefault="00D11266" w:rsidP="00D11266">
            <w:pPr>
              <w:pStyle w:val="Style17"/>
              <w:widowControl/>
              <w:jc w:val="both"/>
              <w:rPr>
                <w:rStyle w:val="FontStyle176"/>
              </w:rPr>
            </w:pPr>
            <w:r w:rsidRPr="007875DC">
              <w:rPr>
                <w:rStyle w:val="FontStyle176"/>
              </w:rPr>
              <w:t>0</w:t>
            </w:r>
          </w:p>
        </w:tc>
        <w:tc>
          <w:tcPr>
            <w:tcW w:w="1004" w:type="dxa"/>
            <w:shd w:val="clear" w:color="auto" w:fill="auto"/>
            <w:vAlign w:val="center"/>
          </w:tcPr>
          <w:p w:rsidR="00D11266" w:rsidRPr="007875DC" w:rsidRDefault="00D11266" w:rsidP="00D11266">
            <w:pPr>
              <w:pStyle w:val="Style17"/>
              <w:widowControl/>
              <w:jc w:val="both"/>
              <w:rPr>
                <w:rStyle w:val="FontStyle176"/>
              </w:rPr>
            </w:pPr>
            <w:r w:rsidRPr="007875DC">
              <w:rPr>
                <w:rStyle w:val="FontStyle176"/>
              </w:rPr>
              <w:t>-4</w:t>
            </w:r>
          </w:p>
        </w:tc>
        <w:tc>
          <w:tcPr>
            <w:tcW w:w="1075" w:type="dxa"/>
            <w:shd w:val="clear" w:color="auto" w:fill="auto"/>
            <w:vAlign w:val="center"/>
          </w:tcPr>
          <w:p w:rsidR="00D11266" w:rsidRPr="007875DC" w:rsidRDefault="00D11266" w:rsidP="00D11266">
            <w:pPr>
              <w:jc w:val="both"/>
            </w:pPr>
            <w:r w:rsidRPr="007875DC">
              <w:t>-40</w:t>
            </w:r>
          </w:p>
        </w:tc>
      </w:tr>
    </w:tbl>
    <w:p w:rsidR="00D11266" w:rsidRPr="007875DC" w:rsidRDefault="00D11266" w:rsidP="00D11266">
      <w:pPr>
        <w:pStyle w:val="Style17"/>
        <w:widowControl/>
        <w:jc w:val="both"/>
        <w:rPr>
          <w:rStyle w:val="FontStyle176"/>
        </w:rPr>
      </w:pPr>
    </w:p>
    <w:p w:rsidR="00D11266" w:rsidRPr="007875DC" w:rsidRDefault="00D11266" w:rsidP="00D11266">
      <w:pPr>
        <w:pStyle w:val="Style17"/>
        <w:widowControl/>
        <w:ind w:firstLine="709"/>
        <w:jc w:val="both"/>
        <w:rPr>
          <w:rStyle w:val="FontStyle176"/>
        </w:rPr>
      </w:pPr>
      <w:r w:rsidRPr="007875DC">
        <w:rPr>
          <w:rStyle w:val="FontStyle176"/>
          <w:b/>
        </w:rPr>
        <w:t>Шаг 8.</w:t>
      </w:r>
      <w:r w:rsidRPr="007875DC">
        <w:rPr>
          <w:rStyle w:val="FontStyle176"/>
        </w:rPr>
        <w:t xml:space="preserve"> Пересчет элементов симплексной таблицы в соответствии с правилами, приводимыми выше. Результат пересчета представлен в таблице 6.</w:t>
      </w:r>
    </w:p>
    <w:p w:rsidR="00D11266" w:rsidRPr="007875DC" w:rsidRDefault="00D11266" w:rsidP="001B3210">
      <w:pPr>
        <w:pStyle w:val="Style17"/>
        <w:widowControl/>
        <w:ind w:firstLine="709"/>
        <w:jc w:val="both"/>
        <w:rPr>
          <w:rStyle w:val="FontStyle176"/>
        </w:rPr>
      </w:pPr>
      <w:r w:rsidRPr="007875DC">
        <w:rPr>
          <w:rStyle w:val="FontStyle176"/>
        </w:rPr>
        <w:t>Таблица 6</w:t>
      </w:r>
      <w:r w:rsidR="001B3210" w:rsidRPr="007875DC">
        <w:rPr>
          <w:rStyle w:val="FontStyle176"/>
        </w:rPr>
        <w:t xml:space="preserve"> - </w:t>
      </w:r>
      <w:r w:rsidRPr="007875DC">
        <w:rPr>
          <w:rStyle w:val="FontStyle176"/>
        </w:rPr>
        <w:t xml:space="preserve">Симплекс-таблица для </w:t>
      </w:r>
      <w:r w:rsidR="001B3210" w:rsidRPr="007875DC">
        <w:rPr>
          <w:rStyle w:val="FontStyle176"/>
        </w:rPr>
        <w:t xml:space="preserve">Задачи 2 </w:t>
      </w:r>
      <w:r w:rsidRPr="007875DC">
        <w:rPr>
          <w:rStyle w:val="FontStyle176"/>
        </w:rPr>
        <w:t>(третье базисное решение)</w:t>
      </w:r>
    </w:p>
    <w:tbl>
      <w:tblPr>
        <w:tblW w:w="0" w:type="auto"/>
        <w:jc w:val="center"/>
        <w:tblLook w:val="04A0" w:firstRow="1" w:lastRow="0" w:firstColumn="1" w:lastColumn="0" w:noHBand="0" w:noVBand="1"/>
      </w:tblPr>
      <w:tblGrid>
        <w:gridCol w:w="1043"/>
        <w:gridCol w:w="1210"/>
        <w:gridCol w:w="1299"/>
        <w:gridCol w:w="1004"/>
        <w:gridCol w:w="1004"/>
        <w:gridCol w:w="1004"/>
        <w:gridCol w:w="1075"/>
      </w:tblGrid>
      <w:tr w:rsidR="00F4170A" w:rsidRPr="007875DC" w:rsidTr="001B3210">
        <w:trPr>
          <w:tblHeader/>
          <w:jc w:val="center"/>
        </w:trPr>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D11266" w:rsidP="00D11266">
            <w:pPr>
              <w:pStyle w:val="Style17"/>
              <w:widowControl/>
              <w:jc w:val="both"/>
              <w:rPr>
                <w:rStyle w:val="FontStyle176"/>
              </w:rPr>
            </w:pPr>
            <w:r w:rsidRPr="007875DC">
              <w:rPr>
                <w:rStyle w:val="FontStyle176"/>
              </w:rPr>
              <w:t>Базис</w:t>
            </w:r>
          </w:p>
        </w:tc>
        <w:tc>
          <w:tcPr>
            <w:tcW w:w="5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D11266" w:rsidP="001B3210">
            <w:pPr>
              <w:pStyle w:val="Style17"/>
              <w:widowControl/>
              <w:rPr>
                <w:rStyle w:val="FontStyle176"/>
              </w:rPr>
            </w:pPr>
            <w:r w:rsidRPr="007875DC">
              <w:rPr>
                <w:rStyle w:val="FontStyle176"/>
              </w:rPr>
              <w:t>Переменные</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1B3210">
        <w:trPr>
          <w:tblHeader/>
          <w:jc w:val="center"/>
        </w:trPr>
        <w:tc>
          <w:tcPr>
            <w:tcW w:w="10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D11266" w:rsidP="00D11266">
            <w:pPr>
              <w:pStyle w:val="Style17"/>
              <w:widowControl/>
              <w:jc w:val="both"/>
              <w:rPr>
                <w:rStyle w:val="FontStyle176"/>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D11266" w:rsidP="00D11266">
            <w:pPr>
              <w:pStyle w:val="Style17"/>
              <w:widowControl/>
              <w:jc w:val="both"/>
              <w:rPr>
                <w:rStyle w:val="FontStyle176"/>
              </w:rPr>
            </w:pPr>
          </w:p>
        </w:tc>
      </w:tr>
      <w:tr w:rsidR="00F4170A" w:rsidRPr="007875DC" w:rsidTr="001B3210">
        <w:trPr>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-2</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36</w:t>
            </w:r>
          </w:p>
        </w:tc>
      </w:tr>
      <w:tr w:rsidR="00F4170A" w:rsidRPr="007875DC" w:rsidTr="001B3210">
        <w:trPr>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0,5</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6</w:t>
            </w:r>
          </w:p>
        </w:tc>
      </w:tr>
      <w:tr w:rsidR="00F4170A" w:rsidRPr="007875DC" w:rsidTr="001B3210">
        <w:trPr>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10</w:t>
            </w:r>
          </w:p>
        </w:tc>
      </w:tr>
      <w:tr w:rsidR="00D11266" w:rsidRPr="007875DC" w:rsidTr="001B3210">
        <w:trPr>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7875DC" w:rsidRDefault="00D11266" w:rsidP="001B3210">
            <w:pPr>
              <w:jc w:val="center"/>
            </w:pPr>
            <w:r w:rsidRPr="007875DC">
              <w:t>-52</w:t>
            </w:r>
          </w:p>
        </w:tc>
      </w:tr>
    </w:tbl>
    <w:p w:rsidR="00D11266" w:rsidRPr="007875DC" w:rsidRDefault="00D11266" w:rsidP="00D11266">
      <w:pPr>
        <w:pStyle w:val="Style17"/>
        <w:widowControl/>
        <w:ind w:firstLine="709"/>
        <w:jc w:val="both"/>
        <w:rPr>
          <w:rStyle w:val="FontStyle176"/>
        </w:rPr>
      </w:pPr>
    </w:p>
    <w:p w:rsidR="00D11266" w:rsidRPr="007875DC" w:rsidRDefault="00D11266" w:rsidP="00D11266">
      <w:pPr>
        <w:pStyle w:val="Style59"/>
        <w:widowControl/>
        <w:spacing w:line="240" w:lineRule="auto"/>
        <w:ind w:firstLine="709"/>
        <w:rPr>
          <w:rStyle w:val="FontStyle176"/>
        </w:rPr>
      </w:pPr>
      <w:r w:rsidRPr="007875DC">
        <w:rPr>
          <w:rStyle w:val="FontStyle176"/>
        </w:rPr>
        <w:t xml:space="preserve">Таким образом, в третьем базисном решении основными переменными являются: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w:r w:rsidRPr="007875DC">
        <w:rPr>
          <w:rStyle w:val="FontStyle176"/>
        </w:rPr>
        <w:t xml:space="preserve">= 6,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oMath>
      <w:r w:rsidRPr="007875DC">
        <w:rPr>
          <w:rStyle w:val="FontStyle176"/>
        </w:rPr>
        <w:t xml:space="preserve"> = 10,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oMath>
      <w:r w:rsidRPr="007875DC">
        <w:rPr>
          <w:rStyle w:val="FontStyle176"/>
        </w:rPr>
        <w:t xml:space="preserve"> = 36. Неосновные переменные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oMath>
      <w:r w:rsidRPr="007875DC">
        <w:rPr>
          <w:rStyle w:val="FontStyle176"/>
        </w:rPr>
        <w:t xml:space="preserve"> равны нулю. Значение целевой функции для этого решения равно 52.</w:t>
      </w:r>
    </w:p>
    <w:p w:rsidR="00D11266" w:rsidRPr="007875DC" w:rsidRDefault="00D11266" w:rsidP="00D11266">
      <w:pPr>
        <w:pStyle w:val="Style59"/>
        <w:widowControl/>
        <w:spacing w:line="240" w:lineRule="auto"/>
        <w:ind w:firstLine="709"/>
        <w:rPr>
          <w:rStyle w:val="FontStyle176"/>
        </w:rPr>
      </w:pPr>
      <w:r w:rsidRPr="007875DC">
        <w:rPr>
          <w:rStyle w:val="FontStyle176"/>
        </w:rPr>
        <w:t xml:space="preserve">Вернемся к </w:t>
      </w:r>
      <w:r w:rsidRPr="007875DC">
        <w:rPr>
          <w:rStyle w:val="FontStyle176"/>
          <w:b/>
        </w:rPr>
        <w:t>шагу 4</w:t>
      </w:r>
      <w:r w:rsidRPr="007875DC">
        <w:rPr>
          <w:rStyle w:val="FontStyle176"/>
        </w:rPr>
        <w:t xml:space="preserve"> </w:t>
      </w:r>
      <w:proofErr w:type="gramStart"/>
      <w:r w:rsidRPr="007875DC">
        <w:rPr>
          <w:rStyle w:val="FontStyle176"/>
        </w:rPr>
        <w:t>симплекс-алгоритма</w:t>
      </w:r>
      <w:proofErr w:type="gramEnd"/>
      <w:r w:rsidRPr="007875DC">
        <w:rPr>
          <w:rStyle w:val="FontStyle176"/>
        </w:rPr>
        <w:t xml:space="preserve">. Рассмотрим последнюю строку таблицы 6. В ней есть положительные элементы, значит, полученное решение не является оптимальным, и необходимо продолжить выполнение </w:t>
      </w:r>
      <w:proofErr w:type="gramStart"/>
      <w:r w:rsidRPr="007875DC">
        <w:rPr>
          <w:rStyle w:val="FontStyle176"/>
        </w:rPr>
        <w:t>симплекс-алгоритма</w:t>
      </w:r>
      <w:proofErr w:type="gramEnd"/>
      <w:r w:rsidRPr="007875DC">
        <w:rPr>
          <w:rStyle w:val="FontStyle176"/>
        </w:rPr>
        <w:t>.</w:t>
      </w:r>
    </w:p>
    <w:p w:rsidR="00D11266" w:rsidRPr="007875DC" w:rsidRDefault="00D11266" w:rsidP="00D11266">
      <w:pPr>
        <w:pStyle w:val="Style59"/>
        <w:widowControl/>
        <w:spacing w:line="240" w:lineRule="auto"/>
        <w:ind w:firstLine="709"/>
        <w:rPr>
          <w:rStyle w:val="FontStyle176"/>
        </w:rPr>
      </w:pPr>
      <w:r w:rsidRPr="007875DC">
        <w:rPr>
          <w:rStyle w:val="FontStyle176"/>
          <w:b/>
        </w:rPr>
        <w:t>Шаг 5.</w:t>
      </w:r>
      <w:r w:rsidRPr="007875DC">
        <w:rPr>
          <w:rStyle w:val="FontStyle176"/>
        </w:rPr>
        <w:t xml:space="preserve"> Выберем разрешающий столбец – это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7875DC">
        <w:rPr>
          <w:rStyle w:val="FontStyle176"/>
        </w:rPr>
        <w:t>, т.к. в нем содержится единственный положительный элемент нижней строки. Переменную</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 xml:space="preserve"> </m:t>
        </m:r>
      </m:oMath>
      <w:r w:rsidRPr="007875DC">
        <w:rPr>
          <w:rStyle w:val="FontStyle176"/>
        </w:rPr>
        <w:t xml:space="preserve"> переведем в </w:t>
      </w:r>
      <w:proofErr w:type="gramStart"/>
      <w:r w:rsidRPr="007875DC">
        <w:rPr>
          <w:rStyle w:val="FontStyle176"/>
        </w:rPr>
        <w:t>основные</w:t>
      </w:r>
      <w:proofErr w:type="gramEnd"/>
      <w:r w:rsidRPr="007875DC">
        <w:rPr>
          <w:rStyle w:val="FontStyle176"/>
        </w:rPr>
        <w:t>.</w:t>
      </w:r>
    </w:p>
    <w:p w:rsidR="00D11266" w:rsidRPr="007875DC" w:rsidRDefault="00D11266" w:rsidP="00D11266">
      <w:pPr>
        <w:pStyle w:val="Style59"/>
        <w:widowControl/>
        <w:spacing w:line="240" w:lineRule="auto"/>
        <w:ind w:firstLine="709"/>
        <w:rPr>
          <w:rStyle w:val="FontStyle176"/>
        </w:rPr>
      </w:pPr>
      <w:r w:rsidRPr="007875DC">
        <w:rPr>
          <w:rStyle w:val="FontStyle176"/>
          <w:b/>
        </w:rPr>
        <w:t>Шаг 6.</w:t>
      </w:r>
      <w:r w:rsidRPr="007875DC">
        <w:rPr>
          <w:rStyle w:val="FontStyle176"/>
        </w:rPr>
        <w:t xml:space="preserve"> Проверка показывает, что в разрешающем столбце есть положительные элементы, следовательно, продолжаем решение.</w:t>
      </w:r>
    </w:p>
    <w:p w:rsidR="00D11266" w:rsidRPr="007875DC" w:rsidRDefault="00D11266" w:rsidP="00D11266">
      <w:pPr>
        <w:pStyle w:val="Style59"/>
        <w:widowControl/>
        <w:spacing w:line="240" w:lineRule="auto"/>
        <w:ind w:firstLine="709"/>
        <w:rPr>
          <w:rStyle w:val="FontStyle176"/>
        </w:rPr>
      </w:pPr>
      <w:r w:rsidRPr="007875DC">
        <w:rPr>
          <w:rStyle w:val="FontStyle176"/>
          <w:b/>
        </w:rPr>
        <w:lastRenderedPageBreak/>
        <w:t>Шаг 7.</w:t>
      </w:r>
      <w:r w:rsidRPr="007875DC">
        <w:rPr>
          <w:rStyle w:val="FontStyle176"/>
        </w:rPr>
        <w:t xml:space="preserve"> Определим разрешающую строку. При этом будем рассматривать лишь первую и третью строки, т.к. для второй строки в разрешающем столбце находится отрицательное число. </w:t>
      </w:r>
    </w:p>
    <w:p w:rsidR="00D11266" w:rsidRPr="007875DC" w:rsidRDefault="00D11266" w:rsidP="00D11266">
      <w:pPr>
        <w:pStyle w:val="Style17"/>
        <w:widowControl/>
        <w:ind w:firstLine="709"/>
        <w:jc w:val="both"/>
        <w:rPr>
          <w:rStyle w:val="FontStyle176"/>
        </w:rPr>
      </w:pPr>
      <w:r w:rsidRPr="007875DC">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36</m:t>
            </m:r>
          </m:num>
          <m:den>
            <m:r>
              <w:rPr>
                <w:rStyle w:val="FontStyle176"/>
                <w:rFonts w:ascii="Cambria Math" w:hAnsi="Cambria Math"/>
              </w:rPr>
              <m:t>6</m:t>
            </m:r>
          </m:den>
        </m:f>
        <m:r>
          <w:rPr>
            <w:rStyle w:val="FontStyle176"/>
            <w:rFonts w:ascii="Cambria Math" w:hAnsi="Cambria Math"/>
          </w:rPr>
          <m:t>=6</m:t>
        </m:r>
      </m:oMath>
      <w:r w:rsidRPr="007875DC">
        <w:rPr>
          <w:rStyle w:val="FontStyle176"/>
        </w:rPr>
        <w:t>;</w:t>
      </w:r>
    </w:p>
    <w:p w:rsidR="00D11266" w:rsidRPr="007875DC" w:rsidRDefault="00D11266" w:rsidP="00D11266">
      <w:pPr>
        <w:pStyle w:val="Style17"/>
        <w:widowControl/>
        <w:ind w:firstLine="709"/>
        <w:jc w:val="both"/>
        <w:rPr>
          <w:rStyle w:val="FontStyle176"/>
        </w:rPr>
      </w:pPr>
      <w:r w:rsidRPr="007875DC">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10</m:t>
            </m:r>
          </m:num>
          <m:den>
            <m:r>
              <w:rPr>
                <w:rStyle w:val="FontStyle176"/>
                <w:rFonts w:ascii="Cambria Math" w:hAnsi="Cambria Math"/>
              </w:rPr>
              <m:t>1</m:t>
            </m:r>
          </m:den>
        </m:f>
        <m:r>
          <w:rPr>
            <w:rStyle w:val="FontStyle176"/>
            <w:rFonts w:ascii="Cambria Math" w:hAnsi="Cambria Math"/>
          </w:rPr>
          <m:t>=10</m:t>
        </m:r>
      </m:oMath>
      <w:r w:rsidRPr="007875DC">
        <w:rPr>
          <w:rStyle w:val="FontStyle176"/>
        </w:rPr>
        <w:t>.</w:t>
      </w:r>
    </w:p>
    <w:p w:rsidR="00D11266" w:rsidRPr="007875DC" w:rsidRDefault="00D11266" w:rsidP="00D11266">
      <w:pPr>
        <w:pStyle w:val="Style17"/>
        <w:widowControl/>
        <w:ind w:firstLine="709"/>
        <w:jc w:val="both"/>
        <w:rPr>
          <w:rStyle w:val="FontStyle176"/>
        </w:rPr>
      </w:pPr>
      <w:r w:rsidRPr="007875DC">
        <w:rPr>
          <w:rStyle w:val="FontStyle176"/>
        </w:rPr>
        <w:t xml:space="preserve">Наименьший результат деления - в первой строке, следовательно, она разрешающая, т.е.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 xml:space="preserve"> </m:t>
        </m:r>
      </m:oMath>
      <w:r w:rsidRPr="007875DC">
        <w:rPr>
          <w:rStyle w:val="FontStyle176"/>
        </w:rPr>
        <w:t xml:space="preserve">переводим </w:t>
      </w:r>
      <w:proofErr w:type="gramStart"/>
      <w:r w:rsidRPr="007875DC">
        <w:rPr>
          <w:rStyle w:val="FontStyle176"/>
        </w:rPr>
        <w:t>в</w:t>
      </w:r>
      <w:proofErr w:type="gramEnd"/>
      <w:r w:rsidRPr="007875DC">
        <w:rPr>
          <w:rStyle w:val="FontStyle176"/>
        </w:rPr>
        <w:t xml:space="preserve"> неосновные (исключаем из базиса). </w:t>
      </w:r>
    </w:p>
    <w:p w:rsidR="00D11266" w:rsidRPr="007875DC" w:rsidRDefault="00D11266" w:rsidP="001B3210">
      <w:pPr>
        <w:pStyle w:val="Style17"/>
        <w:widowControl/>
        <w:ind w:firstLine="709"/>
        <w:jc w:val="both"/>
        <w:rPr>
          <w:rStyle w:val="FontStyle176"/>
        </w:rPr>
      </w:pPr>
      <w:r w:rsidRPr="007875DC">
        <w:rPr>
          <w:rStyle w:val="FontStyle176"/>
        </w:rPr>
        <w:t xml:space="preserve">Ниже приведена симплекс-таблица с </w:t>
      </w:r>
      <w:proofErr w:type="gramStart"/>
      <w:r w:rsidRPr="007875DC">
        <w:rPr>
          <w:rStyle w:val="FontStyle176"/>
        </w:rPr>
        <w:t>выделенными</w:t>
      </w:r>
      <w:proofErr w:type="gramEnd"/>
      <w:r w:rsidRPr="007875DC">
        <w:rPr>
          <w:rStyle w:val="FontStyle176"/>
        </w:rPr>
        <w:t xml:space="preserve"> разрешающей строкой и столбцом (таблица 7).</w:t>
      </w:r>
    </w:p>
    <w:p w:rsidR="00D11266" w:rsidRPr="007875DC" w:rsidRDefault="00D11266" w:rsidP="001B3210">
      <w:pPr>
        <w:pStyle w:val="Style17"/>
        <w:widowControl/>
        <w:ind w:firstLine="709"/>
        <w:jc w:val="both"/>
        <w:rPr>
          <w:rStyle w:val="FontStyle176"/>
        </w:rPr>
      </w:pPr>
      <w:r w:rsidRPr="007875DC">
        <w:rPr>
          <w:rStyle w:val="FontStyle176"/>
        </w:rPr>
        <w:t>Таблица 7</w:t>
      </w:r>
      <w:r w:rsidR="001B3210" w:rsidRPr="007875DC">
        <w:rPr>
          <w:rStyle w:val="FontStyle176"/>
        </w:rPr>
        <w:t xml:space="preserve"> - </w:t>
      </w:r>
      <w:r w:rsidRPr="007875DC">
        <w:rPr>
          <w:rStyle w:val="FontStyle176"/>
        </w:rPr>
        <w:t xml:space="preserve">Симплекс-таблица для </w:t>
      </w:r>
      <w:r w:rsidR="001B3210" w:rsidRPr="007875DC">
        <w:rPr>
          <w:rStyle w:val="FontStyle176"/>
        </w:rPr>
        <w:t xml:space="preserve">Задачи 2 </w:t>
      </w:r>
      <w:r w:rsidRPr="007875DC">
        <w:rPr>
          <w:rStyle w:val="FontStyle176"/>
        </w:rPr>
        <w:t xml:space="preserve">(третье базисное решение) с </w:t>
      </w:r>
      <w:proofErr w:type="gramStart"/>
      <w:r w:rsidRPr="007875DC">
        <w:rPr>
          <w:rStyle w:val="FontStyle176"/>
        </w:rPr>
        <w:t>выделенными</w:t>
      </w:r>
      <w:proofErr w:type="gramEnd"/>
      <w:r w:rsidRPr="007875DC">
        <w:rPr>
          <w:rStyle w:val="FontStyle176"/>
        </w:rPr>
        <w:t xml:space="preserve"> разрешающей строкой и столбцом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7875DC" w:rsidTr="001B3210">
        <w:trPr>
          <w:tblHeader/>
          <w:jc w:val="center"/>
        </w:trPr>
        <w:tc>
          <w:tcPr>
            <w:tcW w:w="1043" w:type="dxa"/>
            <w:vMerge w:val="restart"/>
            <w:shd w:val="clear" w:color="auto" w:fill="auto"/>
            <w:vAlign w:val="center"/>
          </w:tcPr>
          <w:p w:rsidR="00D11266" w:rsidRPr="007875DC" w:rsidRDefault="00D11266" w:rsidP="00D11266">
            <w:pPr>
              <w:pStyle w:val="Style17"/>
              <w:widowControl/>
              <w:jc w:val="both"/>
              <w:rPr>
                <w:rStyle w:val="FontStyle176"/>
              </w:rPr>
            </w:pPr>
            <w:r w:rsidRPr="007875DC">
              <w:rPr>
                <w:rStyle w:val="FontStyle176"/>
              </w:rPr>
              <w:t>Базис</w:t>
            </w:r>
          </w:p>
        </w:tc>
        <w:tc>
          <w:tcPr>
            <w:tcW w:w="5521" w:type="dxa"/>
            <w:gridSpan w:val="5"/>
            <w:shd w:val="clear" w:color="auto" w:fill="auto"/>
            <w:vAlign w:val="center"/>
          </w:tcPr>
          <w:p w:rsidR="00D11266" w:rsidRPr="007875DC" w:rsidRDefault="00D11266" w:rsidP="001B3210">
            <w:pPr>
              <w:pStyle w:val="Style17"/>
              <w:widowControl/>
              <w:rPr>
                <w:rStyle w:val="FontStyle176"/>
              </w:rPr>
            </w:pPr>
            <w:r w:rsidRPr="007875DC">
              <w:rPr>
                <w:rStyle w:val="FontStyle176"/>
              </w:rPr>
              <w:t>Переменные</w:t>
            </w:r>
          </w:p>
        </w:tc>
        <w:tc>
          <w:tcPr>
            <w:tcW w:w="1075" w:type="dxa"/>
            <w:vMerge w:val="restart"/>
            <w:shd w:val="clear" w:color="auto" w:fill="auto"/>
            <w:vAlign w:val="center"/>
          </w:tcPr>
          <w:p w:rsidR="00D11266" w:rsidRPr="007875DC" w:rsidRDefault="00774E0B"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1B3210">
        <w:trPr>
          <w:tblHeader/>
          <w:jc w:val="center"/>
        </w:trPr>
        <w:tc>
          <w:tcPr>
            <w:tcW w:w="1043" w:type="dxa"/>
            <w:vMerge/>
            <w:shd w:val="clear" w:color="auto" w:fill="auto"/>
            <w:vAlign w:val="center"/>
          </w:tcPr>
          <w:p w:rsidR="00D11266" w:rsidRPr="007875DC" w:rsidRDefault="00D11266" w:rsidP="00D11266">
            <w:pPr>
              <w:pStyle w:val="Style17"/>
              <w:widowControl/>
              <w:jc w:val="both"/>
              <w:rPr>
                <w:rStyle w:val="FontStyle176"/>
              </w:rPr>
            </w:pPr>
          </w:p>
        </w:tc>
        <w:tc>
          <w:tcPr>
            <w:tcW w:w="1210"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auto"/>
            <w:vAlign w:val="center"/>
          </w:tcPr>
          <w:p w:rsidR="00D11266" w:rsidRPr="007875DC" w:rsidRDefault="00774E0B"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D11266" w:rsidRPr="007875DC" w:rsidRDefault="00774E0B"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shd w:val="clear" w:color="auto" w:fill="EEECE1" w:themeFill="background2"/>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shd w:val="clear" w:color="auto" w:fill="auto"/>
            <w:vAlign w:val="center"/>
          </w:tcPr>
          <w:p w:rsidR="00D11266" w:rsidRPr="007875DC" w:rsidRDefault="00D11266" w:rsidP="00D11266">
            <w:pPr>
              <w:pStyle w:val="Style17"/>
              <w:widowControl/>
              <w:jc w:val="both"/>
              <w:rPr>
                <w:rStyle w:val="FontStyle176"/>
              </w:rPr>
            </w:pPr>
          </w:p>
        </w:tc>
      </w:tr>
      <w:tr w:rsidR="00F4170A" w:rsidRPr="007875DC" w:rsidTr="001B3210">
        <w:trPr>
          <w:jc w:val="center"/>
        </w:trPr>
        <w:tc>
          <w:tcPr>
            <w:tcW w:w="1043" w:type="dxa"/>
            <w:shd w:val="clear" w:color="auto" w:fill="EEECE1" w:themeFill="background2"/>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EEECE1" w:themeFill="background2"/>
            <w:vAlign w:val="bottom"/>
          </w:tcPr>
          <w:p w:rsidR="00D11266" w:rsidRPr="007875DC" w:rsidRDefault="00D11266" w:rsidP="001B3210">
            <w:pPr>
              <w:jc w:val="center"/>
            </w:pPr>
            <w:r w:rsidRPr="007875DC">
              <w:t>0</w:t>
            </w:r>
          </w:p>
        </w:tc>
        <w:tc>
          <w:tcPr>
            <w:tcW w:w="1299" w:type="dxa"/>
            <w:shd w:val="clear" w:color="auto" w:fill="EEECE1" w:themeFill="background2"/>
            <w:vAlign w:val="bottom"/>
          </w:tcPr>
          <w:p w:rsidR="00D11266" w:rsidRPr="007875DC" w:rsidRDefault="00D11266" w:rsidP="001B3210">
            <w:pPr>
              <w:jc w:val="center"/>
            </w:pPr>
            <w:r w:rsidRPr="007875DC">
              <w:t>0</w:t>
            </w:r>
          </w:p>
        </w:tc>
        <w:tc>
          <w:tcPr>
            <w:tcW w:w="1004" w:type="dxa"/>
            <w:shd w:val="clear" w:color="auto" w:fill="EEECE1" w:themeFill="background2"/>
            <w:vAlign w:val="bottom"/>
          </w:tcPr>
          <w:p w:rsidR="00D11266" w:rsidRPr="007875DC" w:rsidRDefault="00D11266" w:rsidP="001B3210">
            <w:pPr>
              <w:jc w:val="center"/>
            </w:pPr>
            <w:r w:rsidRPr="007875DC">
              <w:t>1</w:t>
            </w:r>
          </w:p>
        </w:tc>
        <w:tc>
          <w:tcPr>
            <w:tcW w:w="1004" w:type="dxa"/>
            <w:shd w:val="clear" w:color="auto" w:fill="EEECE1" w:themeFill="background2"/>
            <w:vAlign w:val="bottom"/>
          </w:tcPr>
          <w:p w:rsidR="00D11266" w:rsidRPr="007875DC" w:rsidRDefault="00D11266" w:rsidP="001B3210">
            <w:pPr>
              <w:jc w:val="center"/>
            </w:pPr>
            <w:r w:rsidRPr="007875DC">
              <w:t>-2</w:t>
            </w:r>
          </w:p>
        </w:tc>
        <w:tc>
          <w:tcPr>
            <w:tcW w:w="1004" w:type="dxa"/>
            <w:shd w:val="clear" w:color="auto" w:fill="EEECE1" w:themeFill="background2"/>
            <w:vAlign w:val="bottom"/>
          </w:tcPr>
          <w:p w:rsidR="00D11266" w:rsidRPr="007875DC" w:rsidRDefault="00D11266" w:rsidP="001B3210">
            <w:pPr>
              <w:jc w:val="center"/>
            </w:pPr>
            <w:r w:rsidRPr="007875DC">
              <w:t>6</w:t>
            </w:r>
          </w:p>
        </w:tc>
        <w:tc>
          <w:tcPr>
            <w:tcW w:w="1075" w:type="dxa"/>
            <w:shd w:val="clear" w:color="auto" w:fill="EEECE1" w:themeFill="background2"/>
            <w:vAlign w:val="bottom"/>
          </w:tcPr>
          <w:p w:rsidR="00D11266" w:rsidRPr="007875DC" w:rsidRDefault="00D11266" w:rsidP="001B3210">
            <w:pPr>
              <w:jc w:val="center"/>
            </w:pPr>
            <w:r w:rsidRPr="007875DC">
              <w:t>36</w:t>
            </w:r>
          </w:p>
        </w:tc>
      </w:tr>
      <w:tr w:rsidR="00F4170A" w:rsidRPr="007875DC" w:rsidTr="001B3210">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auto"/>
            <w:vAlign w:val="bottom"/>
          </w:tcPr>
          <w:p w:rsidR="00D11266" w:rsidRPr="007875DC" w:rsidRDefault="00D11266" w:rsidP="001B3210">
            <w:pPr>
              <w:jc w:val="center"/>
            </w:pPr>
            <w:r w:rsidRPr="007875DC">
              <w:t>1</w:t>
            </w:r>
          </w:p>
        </w:tc>
        <w:tc>
          <w:tcPr>
            <w:tcW w:w="1299" w:type="dxa"/>
            <w:shd w:val="clear" w:color="auto" w:fill="auto"/>
            <w:vAlign w:val="bottom"/>
          </w:tcPr>
          <w:p w:rsidR="00D11266" w:rsidRPr="007875DC" w:rsidRDefault="00D11266" w:rsidP="001B3210">
            <w:pPr>
              <w:jc w:val="center"/>
            </w:pPr>
            <w:r w:rsidRPr="007875DC">
              <w:t>0</w:t>
            </w:r>
          </w:p>
        </w:tc>
        <w:tc>
          <w:tcPr>
            <w:tcW w:w="1004" w:type="dxa"/>
            <w:shd w:val="clear" w:color="auto" w:fill="auto"/>
            <w:vAlign w:val="bottom"/>
          </w:tcPr>
          <w:p w:rsidR="00D11266" w:rsidRPr="007875DC" w:rsidRDefault="00D11266" w:rsidP="001B3210">
            <w:pPr>
              <w:jc w:val="center"/>
            </w:pPr>
            <w:r w:rsidRPr="007875DC">
              <w:t>0</w:t>
            </w:r>
          </w:p>
        </w:tc>
        <w:tc>
          <w:tcPr>
            <w:tcW w:w="1004" w:type="dxa"/>
            <w:shd w:val="clear" w:color="auto" w:fill="auto"/>
            <w:vAlign w:val="bottom"/>
          </w:tcPr>
          <w:p w:rsidR="00D11266" w:rsidRPr="007875DC" w:rsidRDefault="00D11266" w:rsidP="001B3210">
            <w:pPr>
              <w:jc w:val="center"/>
            </w:pPr>
            <w:r w:rsidRPr="007875DC">
              <w:t>0,5</w:t>
            </w:r>
          </w:p>
        </w:tc>
        <w:tc>
          <w:tcPr>
            <w:tcW w:w="1004" w:type="dxa"/>
            <w:shd w:val="clear" w:color="auto" w:fill="EEECE1" w:themeFill="background2"/>
            <w:vAlign w:val="bottom"/>
          </w:tcPr>
          <w:p w:rsidR="00D11266" w:rsidRPr="007875DC" w:rsidRDefault="00D11266" w:rsidP="001B3210">
            <w:pPr>
              <w:jc w:val="center"/>
            </w:pPr>
            <w:r w:rsidRPr="007875DC">
              <w:t>-3</w:t>
            </w:r>
          </w:p>
        </w:tc>
        <w:tc>
          <w:tcPr>
            <w:tcW w:w="1075" w:type="dxa"/>
            <w:shd w:val="clear" w:color="auto" w:fill="auto"/>
            <w:vAlign w:val="bottom"/>
          </w:tcPr>
          <w:p w:rsidR="00D11266" w:rsidRPr="007875DC" w:rsidRDefault="00D11266" w:rsidP="001B3210">
            <w:pPr>
              <w:jc w:val="center"/>
            </w:pPr>
            <w:r w:rsidRPr="007875DC">
              <w:t>6</w:t>
            </w:r>
          </w:p>
        </w:tc>
      </w:tr>
      <w:tr w:rsidR="00F4170A" w:rsidRPr="007875DC" w:rsidTr="001B3210">
        <w:trPr>
          <w:jc w:val="center"/>
        </w:trPr>
        <w:tc>
          <w:tcPr>
            <w:tcW w:w="1043" w:type="dxa"/>
            <w:shd w:val="clear" w:color="auto" w:fill="auto"/>
            <w:vAlign w:val="center"/>
          </w:tcPr>
          <w:p w:rsidR="00D11266" w:rsidRPr="007875DC" w:rsidRDefault="00774E0B"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auto"/>
            <w:vAlign w:val="bottom"/>
          </w:tcPr>
          <w:p w:rsidR="00D11266" w:rsidRPr="007875DC" w:rsidRDefault="00D11266" w:rsidP="001B3210">
            <w:pPr>
              <w:jc w:val="center"/>
            </w:pPr>
            <w:r w:rsidRPr="007875DC">
              <w:t>0</w:t>
            </w:r>
          </w:p>
        </w:tc>
        <w:tc>
          <w:tcPr>
            <w:tcW w:w="1299" w:type="dxa"/>
            <w:shd w:val="clear" w:color="auto" w:fill="auto"/>
            <w:vAlign w:val="bottom"/>
          </w:tcPr>
          <w:p w:rsidR="00D11266" w:rsidRPr="007875DC" w:rsidRDefault="00D11266" w:rsidP="001B3210">
            <w:pPr>
              <w:jc w:val="center"/>
            </w:pPr>
            <w:r w:rsidRPr="007875DC">
              <w:t>1</w:t>
            </w:r>
          </w:p>
        </w:tc>
        <w:tc>
          <w:tcPr>
            <w:tcW w:w="1004" w:type="dxa"/>
            <w:shd w:val="clear" w:color="auto" w:fill="auto"/>
            <w:vAlign w:val="bottom"/>
          </w:tcPr>
          <w:p w:rsidR="00D11266" w:rsidRPr="007875DC" w:rsidRDefault="00D11266" w:rsidP="001B3210">
            <w:pPr>
              <w:jc w:val="center"/>
            </w:pPr>
            <w:r w:rsidRPr="007875DC">
              <w:t>0</w:t>
            </w:r>
          </w:p>
        </w:tc>
        <w:tc>
          <w:tcPr>
            <w:tcW w:w="1004" w:type="dxa"/>
            <w:shd w:val="clear" w:color="auto" w:fill="auto"/>
            <w:vAlign w:val="bottom"/>
          </w:tcPr>
          <w:p w:rsidR="00D11266" w:rsidRPr="007875DC" w:rsidRDefault="00D11266" w:rsidP="001B3210">
            <w:pPr>
              <w:jc w:val="center"/>
            </w:pPr>
            <w:r w:rsidRPr="007875DC">
              <w:t>0</w:t>
            </w:r>
          </w:p>
        </w:tc>
        <w:tc>
          <w:tcPr>
            <w:tcW w:w="1004" w:type="dxa"/>
            <w:shd w:val="clear" w:color="auto" w:fill="EEECE1" w:themeFill="background2"/>
            <w:vAlign w:val="bottom"/>
          </w:tcPr>
          <w:p w:rsidR="00D11266" w:rsidRPr="007875DC" w:rsidRDefault="00D11266" w:rsidP="001B3210">
            <w:pPr>
              <w:jc w:val="center"/>
            </w:pPr>
            <w:r w:rsidRPr="007875DC">
              <w:t>1</w:t>
            </w:r>
          </w:p>
        </w:tc>
        <w:tc>
          <w:tcPr>
            <w:tcW w:w="1075" w:type="dxa"/>
            <w:shd w:val="clear" w:color="auto" w:fill="auto"/>
            <w:vAlign w:val="bottom"/>
          </w:tcPr>
          <w:p w:rsidR="00D11266" w:rsidRPr="007875DC" w:rsidRDefault="00D11266" w:rsidP="001B3210">
            <w:pPr>
              <w:jc w:val="center"/>
            </w:pPr>
            <w:r w:rsidRPr="007875DC">
              <w:t>10</w:t>
            </w:r>
          </w:p>
        </w:tc>
      </w:tr>
      <w:tr w:rsidR="00F4170A" w:rsidRPr="007875DC" w:rsidTr="001B3210">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bottom"/>
          </w:tcPr>
          <w:p w:rsidR="00D11266" w:rsidRPr="007875DC" w:rsidRDefault="00D11266" w:rsidP="001B3210">
            <w:pPr>
              <w:jc w:val="center"/>
            </w:pPr>
            <w:r w:rsidRPr="007875DC">
              <w:t>0</w:t>
            </w:r>
          </w:p>
        </w:tc>
        <w:tc>
          <w:tcPr>
            <w:tcW w:w="1299" w:type="dxa"/>
            <w:shd w:val="clear" w:color="auto" w:fill="auto"/>
            <w:vAlign w:val="bottom"/>
          </w:tcPr>
          <w:p w:rsidR="00D11266" w:rsidRPr="007875DC" w:rsidRDefault="00D11266" w:rsidP="001B3210">
            <w:pPr>
              <w:jc w:val="center"/>
            </w:pPr>
            <w:r w:rsidRPr="007875DC">
              <w:t>0</w:t>
            </w:r>
          </w:p>
        </w:tc>
        <w:tc>
          <w:tcPr>
            <w:tcW w:w="1004" w:type="dxa"/>
            <w:shd w:val="clear" w:color="auto" w:fill="auto"/>
            <w:vAlign w:val="bottom"/>
          </w:tcPr>
          <w:p w:rsidR="00D11266" w:rsidRPr="007875DC" w:rsidRDefault="00D11266" w:rsidP="001B3210">
            <w:pPr>
              <w:jc w:val="center"/>
            </w:pPr>
            <w:r w:rsidRPr="007875DC">
              <w:t>0</w:t>
            </w:r>
          </w:p>
        </w:tc>
        <w:tc>
          <w:tcPr>
            <w:tcW w:w="1004" w:type="dxa"/>
            <w:shd w:val="clear" w:color="auto" w:fill="auto"/>
            <w:vAlign w:val="bottom"/>
          </w:tcPr>
          <w:p w:rsidR="00D11266" w:rsidRPr="007875DC" w:rsidRDefault="00D11266" w:rsidP="001B3210">
            <w:pPr>
              <w:jc w:val="center"/>
            </w:pPr>
            <w:r w:rsidRPr="007875DC">
              <w:t>-1</w:t>
            </w:r>
          </w:p>
        </w:tc>
        <w:tc>
          <w:tcPr>
            <w:tcW w:w="1004" w:type="dxa"/>
            <w:shd w:val="clear" w:color="auto" w:fill="EEECE1" w:themeFill="background2"/>
            <w:vAlign w:val="bottom"/>
          </w:tcPr>
          <w:p w:rsidR="00D11266" w:rsidRPr="007875DC" w:rsidRDefault="00D11266" w:rsidP="001B3210">
            <w:pPr>
              <w:jc w:val="center"/>
            </w:pPr>
            <w:r w:rsidRPr="007875DC">
              <w:t>2</w:t>
            </w:r>
          </w:p>
        </w:tc>
        <w:tc>
          <w:tcPr>
            <w:tcW w:w="1075" w:type="dxa"/>
            <w:shd w:val="clear" w:color="auto" w:fill="auto"/>
            <w:vAlign w:val="bottom"/>
          </w:tcPr>
          <w:p w:rsidR="00D11266" w:rsidRPr="007875DC" w:rsidRDefault="00D11266" w:rsidP="001B3210">
            <w:pPr>
              <w:jc w:val="center"/>
            </w:pPr>
            <w:r w:rsidRPr="007875DC">
              <w:t>-52</w:t>
            </w:r>
          </w:p>
        </w:tc>
      </w:tr>
    </w:tbl>
    <w:p w:rsidR="00D11266" w:rsidRPr="007875DC" w:rsidRDefault="00D11266" w:rsidP="00D11266">
      <w:pPr>
        <w:pStyle w:val="Style59"/>
        <w:widowControl/>
        <w:spacing w:line="240" w:lineRule="auto"/>
        <w:ind w:firstLine="709"/>
        <w:rPr>
          <w:rStyle w:val="FontStyle176"/>
        </w:rPr>
      </w:pPr>
      <w:r w:rsidRPr="007875DC">
        <w:rPr>
          <w:rStyle w:val="FontStyle176"/>
          <w:b/>
        </w:rPr>
        <w:t>Шаг 8.</w:t>
      </w:r>
      <w:r w:rsidRPr="007875DC">
        <w:rPr>
          <w:rStyle w:val="FontStyle176"/>
        </w:rPr>
        <w:t xml:space="preserve"> Пересчет элементов симплексной таблицы в соответствии с правилами, приводимыми выше. Результат пересчета представлен в таблице 8.</w:t>
      </w:r>
    </w:p>
    <w:p w:rsidR="00D11266" w:rsidRPr="007875DC" w:rsidRDefault="00D11266" w:rsidP="001B3210">
      <w:pPr>
        <w:pStyle w:val="Style17"/>
        <w:widowControl/>
        <w:ind w:firstLine="709"/>
        <w:jc w:val="both"/>
        <w:rPr>
          <w:rStyle w:val="FontStyle176"/>
        </w:rPr>
      </w:pPr>
      <w:r w:rsidRPr="007875DC">
        <w:rPr>
          <w:rStyle w:val="FontStyle176"/>
        </w:rPr>
        <w:t>Таблица 8</w:t>
      </w:r>
      <w:r w:rsidR="001B3210" w:rsidRPr="007875DC">
        <w:rPr>
          <w:rStyle w:val="FontStyle176"/>
        </w:rPr>
        <w:t xml:space="preserve"> - </w:t>
      </w:r>
      <w:r w:rsidRPr="007875DC">
        <w:rPr>
          <w:rStyle w:val="FontStyle176"/>
        </w:rPr>
        <w:t xml:space="preserve">Симплекс-таблица для </w:t>
      </w:r>
      <w:r w:rsidR="001B3210" w:rsidRPr="007875DC">
        <w:rPr>
          <w:rStyle w:val="FontStyle176"/>
        </w:rPr>
        <w:t xml:space="preserve">Задачи 2 </w:t>
      </w:r>
      <w:r w:rsidRPr="007875DC">
        <w:rPr>
          <w:rStyle w:val="FontStyle176"/>
        </w:rPr>
        <w:t>(четвертое базисное решение)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998"/>
        <w:gridCol w:w="1403"/>
        <w:gridCol w:w="1418"/>
        <w:gridCol w:w="992"/>
        <w:gridCol w:w="1107"/>
      </w:tblGrid>
      <w:tr w:rsidR="00F4170A" w:rsidRPr="007875DC" w:rsidTr="001B3210">
        <w:trPr>
          <w:tblHeader/>
          <w:jc w:val="center"/>
        </w:trPr>
        <w:tc>
          <w:tcPr>
            <w:tcW w:w="1043" w:type="dxa"/>
            <w:vMerge w:val="restart"/>
            <w:shd w:val="clear" w:color="auto" w:fill="auto"/>
            <w:vAlign w:val="center"/>
          </w:tcPr>
          <w:p w:rsidR="00D11266" w:rsidRPr="007875DC" w:rsidRDefault="00D11266" w:rsidP="00D11266">
            <w:pPr>
              <w:pStyle w:val="Style17"/>
              <w:widowControl/>
              <w:jc w:val="both"/>
              <w:rPr>
                <w:rStyle w:val="FontStyle176"/>
              </w:rPr>
            </w:pPr>
            <w:r w:rsidRPr="007875DC">
              <w:rPr>
                <w:rStyle w:val="FontStyle176"/>
              </w:rPr>
              <w:t xml:space="preserve"> Базис</w:t>
            </w:r>
          </w:p>
        </w:tc>
        <w:tc>
          <w:tcPr>
            <w:tcW w:w="6021" w:type="dxa"/>
            <w:gridSpan w:val="5"/>
            <w:shd w:val="clear" w:color="auto" w:fill="auto"/>
            <w:vAlign w:val="center"/>
          </w:tcPr>
          <w:p w:rsidR="00D11266" w:rsidRPr="007875DC" w:rsidRDefault="00D11266" w:rsidP="001B3210">
            <w:pPr>
              <w:pStyle w:val="Style17"/>
              <w:widowControl/>
              <w:rPr>
                <w:rStyle w:val="FontStyle176"/>
              </w:rPr>
            </w:pPr>
            <w:r w:rsidRPr="007875DC">
              <w:rPr>
                <w:rStyle w:val="FontStyle176"/>
              </w:rPr>
              <w:t>Переменные</w:t>
            </w:r>
          </w:p>
        </w:tc>
        <w:tc>
          <w:tcPr>
            <w:tcW w:w="1107" w:type="dxa"/>
            <w:vMerge w:val="restart"/>
            <w:shd w:val="clear" w:color="auto" w:fill="auto"/>
            <w:vAlign w:val="center"/>
          </w:tcPr>
          <w:p w:rsidR="00D11266" w:rsidRPr="007875DC" w:rsidRDefault="00774E0B"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1B3210">
        <w:trPr>
          <w:tblHeader/>
          <w:jc w:val="center"/>
        </w:trPr>
        <w:tc>
          <w:tcPr>
            <w:tcW w:w="1043" w:type="dxa"/>
            <w:vMerge/>
            <w:shd w:val="clear" w:color="auto" w:fill="auto"/>
            <w:vAlign w:val="center"/>
          </w:tcPr>
          <w:p w:rsidR="00D11266" w:rsidRPr="007875DC" w:rsidRDefault="00D11266" w:rsidP="00D11266">
            <w:pPr>
              <w:pStyle w:val="Style17"/>
              <w:widowControl/>
              <w:jc w:val="both"/>
              <w:rPr>
                <w:rStyle w:val="FontStyle176"/>
              </w:rPr>
            </w:pPr>
          </w:p>
        </w:tc>
        <w:tc>
          <w:tcPr>
            <w:tcW w:w="1210"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998" w:type="dxa"/>
            <w:shd w:val="clear" w:color="auto" w:fill="auto"/>
            <w:vAlign w:val="center"/>
          </w:tcPr>
          <w:p w:rsidR="00D11266" w:rsidRPr="007875DC" w:rsidRDefault="00774E0B"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403" w:type="dxa"/>
            <w:shd w:val="clear" w:color="auto" w:fill="auto"/>
            <w:vAlign w:val="center"/>
          </w:tcPr>
          <w:p w:rsidR="00D11266" w:rsidRPr="007875DC" w:rsidRDefault="00774E0B"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418"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2"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107" w:type="dxa"/>
            <w:vMerge/>
            <w:shd w:val="clear" w:color="auto" w:fill="auto"/>
            <w:vAlign w:val="center"/>
          </w:tcPr>
          <w:p w:rsidR="00D11266" w:rsidRPr="007875DC" w:rsidRDefault="00D11266" w:rsidP="00D11266">
            <w:pPr>
              <w:pStyle w:val="Style17"/>
              <w:widowControl/>
              <w:jc w:val="both"/>
              <w:rPr>
                <w:rStyle w:val="FontStyle176"/>
              </w:rPr>
            </w:pPr>
          </w:p>
        </w:tc>
      </w:tr>
      <w:tr w:rsidR="00F4170A" w:rsidRPr="007875DC" w:rsidTr="001B3210">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210" w:type="dxa"/>
            <w:shd w:val="clear" w:color="auto" w:fill="auto"/>
            <w:vAlign w:val="center"/>
          </w:tcPr>
          <w:p w:rsidR="00D11266" w:rsidRPr="007875DC" w:rsidRDefault="00D11266" w:rsidP="001B3210">
            <w:pPr>
              <w:jc w:val="center"/>
            </w:pPr>
            <w:r w:rsidRPr="007875DC">
              <w:t>0</w:t>
            </w:r>
          </w:p>
        </w:tc>
        <w:tc>
          <w:tcPr>
            <w:tcW w:w="998" w:type="dxa"/>
            <w:shd w:val="clear" w:color="auto" w:fill="auto"/>
            <w:vAlign w:val="center"/>
          </w:tcPr>
          <w:p w:rsidR="00D11266" w:rsidRPr="007875DC" w:rsidRDefault="00D11266" w:rsidP="001B3210">
            <w:pPr>
              <w:jc w:val="center"/>
            </w:pPr>
            <w:r w:rsidRPr="007875DC">
              <w:t>0</w:t>
            </w:r>
          </w:p>
        </w:tc>
        <w:tc>
          <w:tcPr>
            <w:tcW w:w="1403" w:type="dxa"/>
            <w:shd w:val="clear" w:color="auto" w:fill="auto"/>
            <w:vAlign w:val="center"/>
          </w:tcPr>
          <w:p w:rsidR="00D11266" w:rsidRPr="007875DC" w:rsidRDefault="00D11266" w:rsidP="001B3210">
            <w:pPr>
              <w:jc w:val="center"/>
            </w:pPr>
            <w:r w:rsidRPr="007875DC">
              <w:t>0,167</w:t>
            </w:r>
          </w:p>
          <w:p w:rsidR="00D11266" w:rsidRPr="007875DC" w:rsidRDefault="00D11266" w:rsidP="001B3210">
            <w:pPr>
              <w:jc w:val="center"/>
            </w:pPr>
            <w:r w:rsidRPr="007875DC">
              <w:t>(</w:t>
            </w:r>
            <m:oMath>
              <m:f>
                <m:fPr>
                  <m:type m:val="skw"/>
                  <m:ctrlPr>
                    <w:rPr>
                      <w:rFonts w:ascii="Cambria Math" w:hAnsi="Cambria Math"/>
                      <w:i/>
                    </w:rPr>
                  </m:ctrlPr>
                </m:fPr>
                <m:num>
                  <m:r>
                    <w:rPr>
                      <w:rFonts w:ascii="Cambria Math" w:hAnsi="Cambria Math"/>
                    </w:rPr>
                    <m:t>1</m:t>
                  </m:r>
                </m:num>
                <m:den>
                  <m:r>
                    <w:rPr>
                      <w:rFonts w:ascii="Cambria Math" w:hAnsi="Cambria Math"/>
                    </w:rPr>
                    <m:t>6</m:t>
                  </m:r>
                </m:den>
              </m:f>
            </m:oMath>
            <w:r w:rsidRPr="007875DC">
              <w:t>)</w:t>
            </w:r>
          </w:p>
        </w:tc>
        <w:tc>
          <w:tcPr>
            <w:tcW w:w="1418" w:type="dxa"/>
            <w:shd w:val="clear" w:color="auto" w:fill="auto"/>
            <w:vAlign w:val="center"/>
          </w:tcPr>
          <w:p w:rsidR="00D11266" w:rsidRPr="007875DC" w:rsidRDefault="00D11266" w:rsidP="001B3210">
            <w:pPr>
              <w:jc w:val="center"/>
            </w:pPr>
            <w:r w:rsidRPr="007875DC">
              <w:t>-0,33</w:t>
            </w:r>
          </w:p>
          <w:p w:rsidR="00D11266" w:rsidRPr="007875DC" w:rsidRDefault="00D11266" w:rsidP="001B3210">
            <w:pPr>
              <w:jc w:val="center"/>
            </w:pPr>
            <w:r w:rsidRPr="007875DC">
              <w:t>(</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oMath>
            <w:r w:rsidRPr="007875DC">
              <w:t>)</w:t>
            </w:r>
          </w:p>
        </w:tc>
        <w:tc>
          <w:tcPr>
            <w:tcW w:w="992" w:type="dxa"/>
            <w:shd w:val="clear" w:color="auto" w:fill="auto"/>
            <w:vAlign w:val="center"/>
          </w:tcPr>
          <w:p w:rsidR="00D11266" w:rsidRPr="007875DC" w:rsidRDefault="00D11266" w:rsidP="001B3210">
            <w:pPr>
              <w:jc w:val="center"/>
            </w:pPr>
            <w:r w:rsidRPr="007875DC">
              <w:t>1</w:t>
            </w:r>
          </w:p>
        </w:tc>
        <w:tc>
          <w:tcPr>
            <w:tcW w:w="1107" w:type="dxa"/>
            <w:shd w:val="clear" w:color="auto" w:fill="auto"/>
            <w:vAlign w:val="center"/>
          </w:tcPr>
          <w:p w:rsidR="00D11266" w:rsidRPr="007875DC" w:rsidRDefault="00D11266" w:rsidP="001B3210">
            <w:pPr>
              <w:jc w:val="center"/>
            </w:pPr>
            <w:r w:rsidRPr="007875DC">
              <w:t>6</w:t>
            </w:r>
          </w:p>
        </w:tc>
      </w:tr>
      <w:tr w:rsidR="00F4170A" w:rsidRPr="007875DC" w:rsidTr="001B3210">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auto"/>
            <w:vAlign w:val="center"/>
          </w:tcPr>
          <w:p w:rsidR="00D11266" w:rsidRPr="007875DC" w:rsidRDefault="00D11266" w:rsidP="001B3210">
            <w:pPr>
              <w:jc w:val="center"/>
            </w:pPr>
            <w:r w:rsidRPr="007875DC">
              <w:t>1</w:t>
            </w:r>
          </w:p>
        </w:tc>
        <w:tc>
          <w:tcPr>
            <w:tcW w:w="998" w:type="dxa"/>
            <w:shd w:val="clear" w:color="auto" w:fill="auto"/>
            <w:vAlign w:val="center"/>
          </w:tcPr>
          <w:p w:rsidR="00D11266" w:rsidRPr="007875DC" w:rsidRDefault="00D11266" w:rsidP="001B3210">
            <w:pPr>
              <w:jc w:val="center"/>
            </w:pPr>
            <w:r w:rsidRPr="007875DC">
              <w:t>0</w:t>
            </w:r>
          </w:p>
        </w:tc>
        <w:tc>
          <w:tcPr>
            <w:tcW w:w="1403" w:type="dxa"/>
            <w:shd w:val="clear" w:color="auto" w:fill="auto"/>
            <w:vAlign w:val="center"/>
          </w:tcPr>
          <w:p w:rsidR="00D11266" w:rsidRPr="007875DC" w:rsidRDefault="00D11266" w:rsidP="001B3210">
            <w:pPr>
              <w:jc w:val="center"/>
            </w:pPr>
            <w:r w:rsidRPr="007875DC">
              <w:t>0,5</w:t>
            </w:r>
          </w:p>
          <w:p w:rsidR="00D11266" w:rsidRPr="007875DC" w:rsidRDefault="00D11266" w:rsidP="001B3210">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1418" w:type="dxa"/>
            <w:shd w:val="clear" w:color="auto" w:fill="auto"/>
            <w:vAlign w:val="center"/>
          </w:tcPr>
          <w:p w:rsidR="00D11266" w:rsidRPr="007875DC" w:rsidRDefault="00D11266" w:rsidP="001B3210">
            <w:pPr>
              <w:jc w:val="center"/>
            </w:pPr>
            <w:r w:rsidRPr="007875DC">
              <w:t>-0,5</w:t>
            </w:r>
          </w:p>
          <w:p w:rsidR="00D11266" w:rsidRPr="007875DC" w:rsidRDefault="00D11266" w:rsidP="001B3210">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D11266" w:rsidRPr="007875DC" w:rsidRDefault="00D11266" w:rsidP="001B3210">
            <w:pPr>
              <w:jc w:val="center"/>
            </w:pPr>
            <w:r w:rsidRPr="007875DC">
              <w:t>0</w:t>
            </w:r>
          </w:p>
        </w:tc>
        <w:tc>
          <w:tcPr>
            <w:tcW w:w="1107" w:type="dxa"/>
            <w:shd w:val="clear" w:color="auto" w:fill="auto"/>
            <w:vAlign w:val="center"/>
          </w:tcPr>
          <w:p w:rsidR="00D11266" w:rsidRPr="007875DC" w:rsidRDefault="00D11266" w:rsidP="001B3210">
            <w:pPr>
              <w:jc w:val="center"/>
            </w:pPr>
            <w:r w:rsidRPr="007875DC">
              <w:t>24</w:t>
            </w:r>
          </w:p>
        </w:tc>
      </w:tr>
      <w:tr w:rsidR="00F4170A" w:rsidRPr="007875DC" w:rsidTr="001B3210">
        <w:trPr>
          <w:jc w:val="center"/>
        </w:trPr>
        <w:tc>
          <w:tcPr>
            <w:tcW w:w="1043" w:type="dxa"/>
            <w:shd w:val="clear" w:color="auto" w:fill="auto"/>
            <w:vAlign w:val="center"/>
          </w:tcPr>
          <w:p w:rsidR="00D11266" w:rsidRPr="007875DC" w:rsidRDefault="00774E0B"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auto"/>
            <w:vAlign w:val="center"/>
          </w:tcPr>
          <w:p w:rsidR="00D11266" w:rsidRPr="007875DC" w:rsidRDefault="00D11266" w:rsidP="001B3210">
            <w:pPr>
              <w:jc w:val="center"/>
            </w:pPr>
            <w:r w:rsidRPr="007875DC">
              <w:t>0</w:t>
            </w:r>
          </w:p>
        </w:tc>
        <w:tc>
          <w:tcPr>
            <w:tcW w:w="998" w:type="dxa"/>
            <w:shd w:val="clear" w:color="auto" w:fill="auto"/>
            <w:vAlign w:val="center"/>
          </w:tcPr>
          <w:p w:rsidR="00D11266" w:rsidRPr="007875DC" w:rsidRDefault="00D11266" w:rsidP="001B3210">
            <w:pPr>
              <w:jc w:val="center"/>
            </w:pPr>
            <w:r w:rsidRPr="007875DC">
              <w:t>1</w:t>
            </w:r>
          </w:p>
        </w:tc>
        <w:tc>
          <w:tcPr>
            <w:tcW w:w="1403" w:type="dxa"/>
            <w:shd w:val="clear" w:color="auto" w:fill="auto"/>
            <w:vAlign w:val="center"/>
          </w:tcPr>
          <w:p w:rsidR="00D11266" w:rsidRPr="007875DC" w:rsidRDefault="00D11266" w:rsidP="001B3210">
            <w:pPr>
              <w:jc w:val="center"/>
            </w:pPr>
            <w:r w:rsidRPr="007875DC">
              <w:t>-0,167</w:t>
            </w:r>
          </w:p>
          <w:p w:rsidR="00D11266" w:rsidRPr="007875DC" w:rsidRDefault="00D11266" w:rsidP="001B3210">
            <w:pPr>
              <w:jc w:val="center"/>
            </w:pPr>
            <w:r w:rsidRPr="007875DC">
              <w:t>(</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6</m:t>
                  </m:r>
                </m:den>
              </m:f>
            </m:oMath>
            <w:r w:rsidRPr="007875DC">
              <w:t>)</w:t>
            </w:r>
          </w:p>
        </w:tc>
        <w:tc>
          <w:tcPr>
            <w:tcW w:w="1418" w:type="dxa"/>
            <w:shd w:val="clear" w:color="auto" w:fill="auto"/>
            <w:vAlign w:val="center"/>
          </w:tcPr>
          <w:p w:rsidR="00D11266" w:rsidRPr="007875DC" w:rsidRDefault="00D11266" w:rsidP="001B3210">
            <w:pPr>
              <w:jc w:val="center"/>
            </w:pPr>
            <w:r w:rsidRPr="007875DC">
              <w:t>0,33</w:t>
            </w:r>
          </w:p>
          <w:p w:rsidR="00D11266" w:rsidRPr="007875DC" w:rsidRDefault="00D11266" w:rsidP="001B3210">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m:oMathPara>
          </w:p>
        </w:tc>
        <w:tc>
          <w:tcPr>
            <w:tcW w:w="992" w:type="dxa"/>
            <w:shd w:val="clear" w:color="auto" w:fill="auto"/>
            <w:vAlign w:val="center"/>
          </w:tcPr>
          <w:p w:rsidR="00D11266" w:rsidRPr="007875DC" w:rsidRDefault="00D11266" w:rsidP="001B3210">
            <w:pPr>
              <w:jc w:val="center"/>
            </w:pPr>
            <w:r w:rsidRPr="007875DC">
              <w:t>0</w:t>
            </w:r>
          </w:p>
        </w:tc>
        <w:tc>
          <w:tcPr>
            <w:tcW w:w="1107" w:type="dxa"/>
            <w:shd w:val="clear" w:color="auto" w:fill="auto"/>
            <w:vAlign w:val="center"/>
          </w:tcPr>
          <w:p w:rsidR="00D11266" w:rsidRPr="007875DC" w:rsidRDefault="00D11266" w:rsidP="001B3210">
            <w:pPr>
              <w:jc w:val="center"/>
            </w:pPr>
            <w:r w:rsidRPr="007875DC">
              <w:t>4</w:t>
            </w:r>
          </w:p>
        </w:tc>
      </w:tr>
      <w:tr w:rsidR="00D11266" w:rsidRPr="007875DC" w:rsidTr="001B3210">
        <w:trPr>
          <w:jc w:val="center"/>
        </w:trPr>
        <w:tc>
          <w:tcPr>
            <w:tcW w:w="1043" w:type="dxa"/>
            <w:shd w:val="clear" w:color="auto" w:fill="auto"/>
            <w:vAlign w:val="center"/>
          </w:tcPr>
          <w:p w:rsidR="00D11266" w:rsidRPr="007875DC" w:rsidRDefault="00774E0B" w:rsidP="00D11266">
            <w:pPr>
              <w:pStyle w:val="Style17"/>
              <w:widowControl/>
              <w:jc w:val="both"/>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center"/>
          </w:tcPr>
          <w:p w:rsidR="00D11266" w:rsidRPr="007875DC" w:rsidRDefault="00D11266" w:rsidP="001B3210">
            <w:pPr>
              <w:jc w:val="center"/>
            </w:pPr>
            <w:r w:rsidRPr="007875DC">
              <w:t>0</w:t>
            </w:r>
          </w:p>
        </w:tc>
        <w:tc>
          <w:tcPr>
            <w:tcW w:w="998" w:type="dxa"/>
            <w:shd w:val="clear" w:color="auto" w:fill="auto"/>
            <w:vAlign w:val="center"/>
          </w:tcPr>
          <w:p w:rsidR="00D11266" w:rsidRPr="007875DC" w:rsidRDefault="00D11266" w:rsidP="001B3210">
            <w:pPr>
              <w:jc w:val="center"/>
            </w:pPr>
            <w:r w:rsidRPr="007875DC">
              <w:t>0</w:t>
            </w:r>
          </w:p>
        </w:tc>
        <w:tc>
          <w:tcPr>
            <w:tcW w:w="1403" w:type="dxa"/>
            <w:shd w:val="clear" w:color="auto" w:fill="auto"/>
            <w:vAlign w:val="center"/>
          </w:tcPr>
          <w:p w:rsidR="00D11266" w:rsidRPr="007875DC" w:rsidRDefault="00D11266" w:rsidP="001B3210">
            <w:pPr>
              <w:jc w:val="center"/>
            </w:pPr>
            <w:r w:rsidRPr="007875DC">
              <w:t>-0,33</w:t>
            </w:r>
          </w:p>
          <w:p w:rsidR="00D11266" w:rsidRPr="007875DC" w:rsidRDefault="00D11266" w:rsidP="001B3210">
            <w:pPr>
              <w:jc w:val="center"/>
            </w:pPr>
            <w:r w:rsidRPr="007875DC">
              <w:t>(</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oMath>
            <w:r w:rsidRPr="007875DC">
              <w:t>)</w:t>
            </w:r>
          </w:p>
        </w:tc>
        <w:tc>
          <w:tcPr>
            <w:tcW w:w="1418" w:type="dxa"/>
            <w:shd w:val="clear" w:color="auto" w:fill="auto"/>
            <w:vAlign w:val="center"/>
          </w:tcPr>
          <w:p w:rsidR="00D11266" w:rsidRPr="007875DC" w:rsidRDefault="00D11266" w:rsidP="001B3210">
            <w:pPr>
              <w:jc w:val="center"/>
            </w:pPr>
            <w:r w:rsidRPr="007875DC">
              <w:t>-0,33</w:t>
            </w:r>
          </w:p>
          <w:p w:rsidR="00D11266" w:rsidRPr="007875DC" w:rsidRDefault="00D11266" w:rsidP="001B3210">
            <w:pPr>
              <w:jc w:val="center"/>
            </w:pPr>
            <w:r w:rsidRPr="007875DC">
              <w:t>(</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oMath>
            <w:r w:rsidRPr="007875DC">
              <w:t>)</w:t>
            </w:r>
          </w:p>
        </w:tc>
        <w:tc>
          <w:tcPr>
            <w:tcW w:w="992" w:type="dxa"/>
            <w:shd w:val="clear" w:color="auto" w:fill="auto"/>
            <w:vAlign w:val="center"/>
          </w:tcPr>
          <w:p w:rsidR="00D11266" w:rsidRPr="007875DC" w:rsidRDefault="00D11266" w:rsidP="001B3210">
            <w:pPr>
              <w:jc w:val="center"/>
            </w:pPr>
            <w:r w:rsidRPr="007875DC">
              <w:t>0</w:t>
            </w:r>
          </w:p>
        </w:tc>
        <w:tc>
          <w:tcPr>
            <w:tcW w:w="1107" w:type="dxa"/>
            <w:shd w:val="clear" w:color="auto" w:fill="auto"/>
            <w:vAlign w:val="center"/>
          </w:tcPr>
          <w:p w:rsidR="00D11266" w:rsidRPr="007875DC" w:rsidRDefault="00D11266" w:rsidP="001B3210">
            <w:pPr>
              <w:jc w:val="center"/>
            </w:pPr>
            <w:r w:rsidRPr="007875DC">
              <w:t>-64</w:t>
            </w:r>
          </w:p>
        </w:tc>
      </w:tr>
    </w:tbl>
    <w:p w:rsidR="00D11266" w:rsidRPr="007875DC" w:rsidRDefault="00D11266" w:rsidP="00D11266">
      <w:pPr>
        <w:pStyle w:val="Style59"/>
        <w:widowControl/>
        <w:spacing w:line="240" w:lineRule="auto"/>
        <w:ind w:firstLine="709"/>
        <w:rPr>
          <w:rStyle w:val="FontStyle176"/>
        </w:rPr>
      </w:pPr>
    </w:p>
    <w:p w:rsidR="00D11266" w:rsidRPr="007875DC" w:rsidRDefault="00D11266" w:rsidP="00D11266">
      <w:pPr>
        <w:pStyle w:val="Style17"/>
        <w:widowControl/>
        <w:ind w:firstLine="709"/>
        <w:jc w:val="both"/>
        <w:rPr>
          <w:rStyle w:val="FontStyle176"/>
        </w:rPr>
      </w:pPr>
      <w:r w:rsidRPr="007875DC">
        <w:rPr>
          <w:rStyle w:val="FontStyle176"/>
        </w:rPr>
        <w:t xml:space="preserve">Таким образом, в очередном (четвертом) базисном решении основными переменными являются: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 24,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 = 4,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7875DC">
        <w:rPr>
          <w:rStyle w:val="FontStyle176"/>
        </w:rPr>
        <w:t xml:space="preserve"> = 6. Неосновные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7875DC">
        <w:rPr>
          <w:rStyle w:val="FontStyle193"/>
          <w:sz w:val="24"/>
          <w:szCs w:val="24"/>
        </w:rPr>
        <w:t xml:space="preserve"> </w:t>
      </w:r>
      <w:r w:rsidRPr="007875DC">
        <w:rPr>
          <w:rStyle w:val="FontStyle176"/>
        </w:rPr>
        <w:t>равны нулю. Значение целевой функции для этого решения равно 64.</w:t>
      </w:r>
    </w:p>
    <w:p w:rsidR="00D11266" w:rsidRPr="007875DC" w:rsidRDefault="00D11266" w:rsidP="00D11266">
      <w:pPr>
        <w:pStyle w:val="Style17"/>
        <w:widowControl/>
        <w:ind w:firstLine="709"/>
        <w:jc w:val="both"/>
        <w:rPr>
          <w:rStyle w:val="FontStyle176"/>
        </w:rPr>
      </w:pPr>
      <w:r w:rsidRPr="007875DC">
        <w:rPr>
          <w:rStyle w:val="FontStyle176"/>
        </w:rPr>
        <w:t xml:space="preserve">Вернемся к </w:t>
      </w:r>
      <w:r w:rsidRPr="007875DC">
        <w:rPr>
          <w:rStyle w:val="FontStyle176"/>
          <w:b/>
        </w:rPr>
        <w:t>шагу 4</w:t>
      </w:r>
      <w:r w:rsidRPr="007875DC">
        <w:rPr>
          <w:rStyle w:val="FontStyle176"/>
        </w:rPr>
        <w:t>. Положительных элементов в последней с</w:t>
      </w:r>
      <w:r w:rsidR="001B3210" w:rsidRPr="007875DC">
        <w:rPr>
          <w:rStyle w:val="FontStyle176"/>
        </w:rPr>
        <w:t>т</w:t>
      </w:r>
      <w:r w:rsidRPr="007875DC">
        <w:rPr>
          <w:rStyle w:val="FontStyle176"/>
        </w:rPr>
        <w:t xml:space="preserve">роке не осталось, следовательно, полученное решение является </w:t>
      </w:r>
      <w:r w:rsidRPr="007875DC">
        <w:rPr>
          <w:rStyle w:val="FontStyle192"/>
        </w:rPr>
        <w:t xml:space="preserve">оптимальным. </w:t>
      </w:r>
      <w:r w:rsidRPr="007875DC">
        <w:rPr>
          <w:rStyle w:val="FontStyle176"/>
        </w:rPr>
        <w:t xml:space="preserve">Решение задачи найдено. Оно совпадает с решением, полученным при помощи графического метода: </w:t>
      </w:r>
      <m:oMath>
        <m:sSubSup>
          <m:sSubSupPr>
            <m:ctrlPr>
              <w:rPr>
                <w:rStyle w:val="FontStyle176"/>
                <w:rFonts w:ascii="Cambria Math" w:hAnsi="Cambria Math"/>
                <w:i/>
              </w:rPr>
            </m:ctrlPr>
          </m:sSubSupPr>
          <m:e>
            <m:r>
              <w:rPr>
                <w:rStyle w:val="FontStyle176"/>
                <w:rFonts w:ascii="Cambria Math" w:hAnsi="Cambria Math"/>
                <w:lang w:val="en-US"/>
              </w:rPr>
              <m:t>x</m:t>
            </m:r>
          </m:e>
          <m:sub>
            <m:r>
              <w:rPr>
                <w:rStyle w:val="FontStyle176"/>
                <w:rFonts w:ascii="Cambria Math" w:hAnsi="Cambria Math"/>
              </w:rPr>
              <m:t>1</m:t>
            </m:r>
          </m:sub>
          <m:sup>
            <m:r>
              <w:rPr>
                <w:rStyle w:val="FontStyle176"/>
                <w:rFonts w:ascii="Cambria Math" w:hAnsi="Cambria Math"/>
              </w:rPr>
              <m:t>*</m:t>
            </m:r>
          </m:sup>
        </m:sSubSup>
      </m:oMath>
      <w:r w:rsidRPr="007875DC">
        <w:rPr>
          <w:rStyle w:val="FontStyle176"/>
        </w:rPr>
        <w:t xml:space="preserve">= 24, </w:t>
      </w:r>
      <m:oMath>
        <m:sSubSup>
          <m:sSubSupPr>
            <m:ctrlPr>
              <w:rPr>
                <w:rStyle w:val="FontStyle176"/>
                <w:rFonts w:ascii="Cambria Math" w:hAnsi="Cambria Math"/>
                <w:i/>
              </w:rPr>
            </m:ctrlPr>
          </m:sSubSupPr>
          <m:e>
            <m:r>
              <w:rPr>
                <w:rStyle w:val="FontStyle176"/>
                <w:rFonts w:ascii="Cambria Math" w:hAnsi="Cambria Math"/>
                <w:lang w:val="en-US"/>
              </w:rPr>
              <m:t>x</m:t>
            </m:r>
          </m:e>
          <m:sub>
            <m:r>
              <w:rPr>
                <w:rStyle w:val="FontStyle176"/>
                <w:rFonts w:ascii="Cambria Math" w:hAnsi="Cambria Math"/>
              </w:rPr>
              <m:t>2</m:t>
            </m:r>
          </m:sub>
          <m:sup>
            <m:r>
              <w:rPr>
                <w:rStyle w:val="FontStyle176"/>
                <w:rFonts w:ascii="Cambria Math" w:hAnsi="Cambria Math"/>
              </w:rPr>
              <m:t>*</m:t>
            </m:r>
          </m:sup>
        </m:sSubSup>
      </m:oMath>
      <w:r w:rsidRPr="007875DC">
        <w:rPr>
          <w:rStyle w:val="FontStyle176"/>
        </w:rPr>
        <w:t xml:space="preserve">= 4, </w:t>
      </w:r>
      <m:oMath>
        <m:r>
          <w:rPr>
            <w:rStyle w:val="FontStyle176"/>
            <w:rFonts w:ascii="Cambria Math" w:hAnsi="Cambria Math"/>
          </w:rPr>
          <m:t>f</m:t>
        </m:r>
        <m:d>
          <m:dPr>
            <m:ctrlPr>
              <w:rPr>
                <w:rStyle w:val="FontStyle176"/>
                <w:rFonts w:ascii="Cambria Math" w:hAnsi="Cambria Math"/>
                <w:i/>
              </w:rPr>
            </m:ctrlPr>
          </m:dPr>
          <m:e>
            <m:sSup>
              <m:sSupPr>
                <m:ctrlPr>
                  <w:rPr>
                    <w:rStyle w:val="FontStyle176"/>
                    <w:rFonts w:ascii="Cambria Math" w:hAnsi="Cambria Math"/>
                    <w:i/>
                  </w:rPr>
                </m:ctrlPr>
              </m:sSupPr>
              <m:e>
                <m:r>
                  <w:rPr>
                    <w:rStyle w:val="FontStyle176"/>
                    <w:rFonts w:ascii="Cambria Math" w:hAnsi="Cambria Math"/>
                  </w:rPr>
                  <m:t>x</m:t>
                </m:r>
              </m:e>
              <m:sup>
                <m:r>
                  <w:rPr>
                    <w:rStyle w:val="FontStyle176"/>
                    <w:rFonts w:ascii="Cambria Math" w:hAnsi="Cambria Math"/>
                  </w:rPr>
                  <m:t>*</m:t>
                </m:r>
              </m:sup>
            </m:sSup>
          </m:e>
        </m:d>
        <m:r>
          <w:rPr>
            <w:rStyle w:val="FontStyle176"/>
            <w:rFonts w:ascii="Cambria Math" w:hAnsi="Cambria Math"/>
          </w:rPr>
          <m:t>=</m:t>
        </m:r>
      </m:oMath>
      <w:r w:rsidRPr="007875DC">
        <w:rPr>
          <w:rStyle w:val="FontStyle176"/>
        </w:rPr>
        <w:t>64.</w:t>
      </w:r>
    </w:p>
    <w:p w:rsidR="00D11266" w:rsidRPr="007875DC" w:rsidRDefault="00D11266" w:rsidP="00D11266">
      <w:pPr>
        <w:pStyle w:val="Style7"/>
        <w:widowControl/>
        <w:tabs>
          <w:tab w:val="left" w:pos="350"/>
        </w:tabs>
        <w:ind w:firstLine="709"/>
        <w:jc w:val="both"/>
        <w:rPr>
          <w:rStyle w:val="FontStyle137"/>
          <w:sz w:val="24"/>
          <w:szCs w:val="24"/>
        </w:rPr>
      </w:pPr>
    </w:p>
    <w:p w:rsidR="00F224E4" w:rsidRPr="007875DC" w:rsidRDefault="00F224E4" w:rsidP="00D11266">
      <w:pPr>
        <w:pStyle w:val="Style7"/>
        <w:widowControl/>
        <w:tabs>
          <w:tab w:val="left" w:pos="350"/>
        </w:tabs>
        <w:ind w:firstLine="709"/>
        <w:jc w:val="both"/>
        <w:rPr>
          <w:rStyle w:val="FontStyle137"/>
          <w:i/>
          <w:sz w:val="24"/>
          <w:szCs w:val="24"/>
        </w:rPr>
      </w:pPr>
      <w:r w:rsidRPr="007875DC">
        <w:rPr>
          <w:rStyle w:val="FontStyle137"/>
          <w:i/>
          <w:sz w:val="24"/>
          <w:szCs w:val="24"/>
        </w:rPr>
        <w:t>Задача 3.</w:t>
      </w:r>
    </w:p>
    <w:p w:rsidR="00F224E4" w:rsidRPr="007875DC" w:rsidRDefault="00F224E4" w:rsidP="00F224E4">
      <w:pPr>
        <w:pStyle w:val="Style36"/>
        <w:widowControl/>
        <w:tabs>
          <w:tab w:val="left" w:pos="1282"/>
        </w:tabs>
        <w:ind w:firstLine="709"/>
        <w:jc w:val="both"/>
        <w:rPr>
          <w:rStyle w:val="FontStyle176"/>
          <w:b/>
        </w:rPr>
      </w:pPr>
      <w:r w:rsidRPr="007875DC">
        <w:rPr>
          <w:rStyle w:val="FontStyle176"/>
        </w:rPr>
        <w:t>Решить задачу целочисленного программирования методом Гомори.</w:t>
      </w:r>
    </w:p>
    <w:p w:rsidR="00F224E4" w:rsidRPr="007875DC" w:rsidRDefault="00F224E4" w:rsidP="00F224E4">
      <w:pPr>
        <w:pStyle w:val="Style17"/>
        <w:widowControl/>
        <w:ind w:firstLine="709"/>
        <w:jc w:val="both"/>
        <w:rPr>
          <w:rStyle w:val="FontStyle176"/>
        </w:rPr>
      </w:pPr>
      <w:r w:rsidRPr="007875DC">
        <w:rPr>
          <w:rStyle w:val="FontStyle176"/>
          <w:b/>
        </w:rPr>
        <w:t xml:space="preserve">Шаг 1. </w:t>
      </w:r>
      <w:r w:rsidRPr="007875DC">
        <w:rPr>
          <w:rStyle w:val="FontStyle176"/>
        </w:rPr>
        <w:t>Формирование целевой функции и системы ограничений.</w:t>
      </w:r>
    </w:p>
    <w:p w:rsidR="00F224E4" w:rsidRPr="007875DC" w:rsidRDefault="00F224E4" w:rsidP="00F224E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→max</m:t>
        </m:r>
      </m:oMath>
      <w:r w:rsidRPr="007875DC">
        <w:rPr>
          <w:rStyle w:val="FontStyle176"/>
        </w:rPr>
        <w:t>;</w:t>
      </w:r>
    </w:p>
    <w:p w:rsidR="00F224E4" w:rsidRPr="007875DC" w:rsidRDefault="00F224E4" w:rsidP="00F224E4">
      <w:pPr>
        <w:pStyle w:val="Style17"/>
        <w:widowControl/>
        <w:ind w:firstLine="709"/>
        <w:jc w:val="left"/>
        <w:rPr>
          <w:rStyle w:val="FontStyle176"/>
        </w:rPr>
      </w:pPr>
      <w:r w:rsidRPr="007875DC">
        <w:rPr>
          <w:rStyle w:val="FontStyle176"/>
        </w:rPr>
        <w:t>Ограничения задачи имеют вид:</w:t>
      </w:r>
    </w:p>
    <w:p w:rsidR="00F224E4" w:rsidRPr="007875DC" w:rsidRDefault="00774E0B" w:rsidP="00F224E4">
      <w:pPr>
        <w:pStyle w:val="Style17"/>
        <w:widowControl/>
        <w:ind w:left="709"/>
        <w:jc w:val="left"/>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5</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+7</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 xml:space="preserve">≤21 </m:t>
                  </m:r>
                </m:e>
                <m:e>
                  <m:r>
                    <w:rPr>
                      <w:rStyle w:val="FontStyle176"/>
                      <w:rFonts w:ascii="Cambria Math" w:hAnsi="Cambria Math"/>
                      <w:lang w:val="en-US"/>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2</m:t>
                      </m:r>
                    </m:sub>
                  </m:sSub>
                  <m:r>
                    <w:rPr>
                      <w:rStyle w:val="FontStyle176"/>
                      <w:rFonts w:ascii="Cambria Math" w:hAnsi="Cambria Math"/>
                    </w:rPr>
                    <m:t>≤8</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hAnsi="Cambria Math"/>
                        </w:rPr>
                        <m:t>1</m:t>
                      </m:r>
                    </m:sub>
                  </m:sSub>
                  <m:r>
                    <w:rPr>
                      <w:rStyle w:val="FontStyle176"/>
                      <w:rFonts w:ascii="Cambria Math" w:hAnsi="Cambria Math"/>
                    </w:rPr>
                    <m:t xml:space="preserve">≥0, целое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x</m:t>
                      </m:r>
                      <m:ctrlPr>
                        <w:rPr>
                          <w:rStyle w:val="FontStyle176"/>
                          <w:rFonts w:ascii="Cambria Math" w:eastAsia="Cambria Math" w:hAnsi="Cambria Math" w:cs="Cambria Math"/>
                          <w:i/>
                        </w:rPr>
                      </m:ctrlPr>
                    </m:e>
                    <m:sub>
                      <m:r>
                        <w:rPr>
                          <w:rStyle w:val="FontStyle176"/>
                          <w:rFonts w:ascii="Cambria Math" w:hAnsi="Cambria Math"/>
                        </w:rPr>
                        <m:t>2</m:t>
                      </m:r>
                    </m:sub>
                  </m:sSub>
                  <m:r>
                    <w:rPr>
                      <w:rStyle w:val="FontStyle176"/>
                      <w:rFonts w:ascii="Cambria Math" w:hAnsi="Cambria Math"/>
                    </w:rPr>
                    <m:t xml:space="preserve"> ≥0, целое </m:t>
                  </m:r>
                </m:e>
              </m:eqArr>
            </m:e>
          </m:d>
        </m:oMath>
      </m:oMathPara>
    </w:p>
    <w:p w:rsidR="00F224E4" w:rsidRPr="007875DC" w:rsidRDefault="00F224E4" w:rsidP="00F224E4">
      <w:pPr>
        <w:pStyle w:val="Style36"/>
        <w:widowControl/>
        <w:tabs>
          <w:tab w:val="left" w:pos="1282"/>
        </w:tabs>
        <w:ind w:firstLine="709"/>
        <w:jc w:val="both"/>
        <w:rPr>
          <w:rStyle w:val="FontStyle176"/>
        </w:rPr>
      </w:pPr>
      <w:r w:rsidRPr="007875DC">
        <w:rPr>
          <w:rStyle w:val="FontStyle176"/>
        </w:rPr>
        <w:lastRenderedPageBreak/>
        <w:t xml:space="preserve">Решаем задачу симплекс-методом без ограничений </w:t>
      </w:r>
      <w:proofErr w:type="spellStart"/>
      <w:r w:rsidRPr="007875DC">
        <w:rPr>
          <w:rStyle w:val="FontStyle176"/>
        </w:rPr>
        <w:t>целочисленности</w:t>
      </w:r>
      <w:proofErr w:type="spellEnd"/>
      <w:r w:rsidRPr="007875DC">
        <w:rPr>
          <w:rStyle w:val="FontStyle176"/>
        </w:rPr>
        <w:t>.</w:t>
      </w:r>
    </w:p>
    <w:p w:rsidR="00F224E4" w:rsidRPr="007875DC" w:rsidRDefault="00F224E4" w:rsidP="00F224E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→max</m:t>
        </m:r>
      </m:oMath>
      <w:r w:rsidRPr="007875DC">
        <w:rPr>
          <w:rStyle w:val="FontStyle176"/>
        </w:rPr>
        <w:t>;</w:t>
      </w:r>
    </w:p>
    <w:p w:rsidR="00F224E4" w:rsidRPr="007875DC" w:rsidRDefault="00774E0B" w:rsidP="00F224E4">
      <w:pPr>
        <w:pStyle w:val="Style17"/>
        <w:widowControl/>
        <w:ind w:left="709"/>
        <w:jc w:val="left"/>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lang w:val="en-US"/>
                        </w:rPr>
                        <m:t>5x</m:t>
                      </m:r>
                    </m:e>
                    <m:sub>
                      <m:r>
                        <w:rPr>
                          <w:rStyle w:val="FontStyle176"/>
                          <w:rFonts w:ascii="Cambria Math" w:hAnsi="Cambria Math"/>
                        </w:rPr>
                        <m:t>1</m:t>
                      </m:r>
                    </m:sub>
                  </m:sSub>
                  <m:r>
                    <w:rPr>
                      <w:rStyle w:val="FontStyle176"/>
                      <w:rFonts w:ascii="Cambria Math" w:hAnsi="Cambria Math"/>
                    </w:rPr>
                    <m:t>+7</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 xml:space="preserve">≤21 </m:t>
                  </m:r>
                </m:e>
                <m:e>
                  <m:r>
                    <w:rPr>
                      <w:rStyle w:val="FontStyle176"/>
                      <w:rFonts w:ascii="Cambria Math" w:hAnsi="Cambria Math"/>
                      <w:lang w:val="en-US"/>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2</m:t>
                      </m:r>
                    </m:sub>
                  </m:sSub>
                  <m:r>
                    <w:rPr>
                      <w:rStyle w:val="FontStyle176"/>
                      <w:rFonts w:ascii="Cambria Math" w:hAnsi="Cambria Math"/>
                    </w:rPr>
                    <m:t>≤8</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hAnsi="Cambria Math"/>
                        </w:rPr>
                        <m:t>1</m:t>
                      </m:r>
                    </m:sub>
                  </m:sSub>
                  <m:r>
                    <w:rPr>
                      <w:rStyle w:val="FontStyle176"/>
                      <w:rFonts w:ascii="Cambria Math" w:hAnsi="Cambria Math"/>
                    </w:rPr>
                    <m:t xml:space="preserve">≥0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x</m:t>
                      </m:r>
                      <m:ctrlPr>
                        <w:rPr>
                          <w:rStyle w:val="FontStyle176"/>
                          <w:rFonts w:ascii="Cambria Math" w:eastAsia="Cambria Math" w:hAnsi="Cambria Math" w:cs="Cambria Math"/>
                          <w:i/>
                        </w:rPr>
                      </m:ctrlPr>
                    </m:e>
                    <m:sub>
                      <m:r>
                        <w:rPr>
                          <w:rStyle w:val="FontStyle176"/>
                          <w:rFonts w:ascii="Cambria Math" w:hAnsi="Cambria Math"/>
                        </w:rPr>
                        <m:t>2</m:t>
                      </m:r>
                    </m:sub>
                  </m:sSub>
                  <m:r>
                    <w:rPr>
                      <w:rStyle w:val="FontStyle176"/>
                      <w:rFonts w:ascii="Cambria Math" w:hAnsi="Cambria Math"/>
                    </w:rPr>
                    <m:t xml:space="preserve"> ≥0                </m:t>
                  </m:r>
                </m:e>
              </m:eqArr>
            </m:e>
          </m:d>
        </m:oMath>
      </m:oMathPara>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2.</w:t>
      </w:r>
      <w:r w:rsidRPr="007875DC">
        <w:rPr>
          <w:rStyle w:val="FontStyle176"/>
        </w:rPr>
        <w:t xml:space="preserve"> Приводим задачу к каноническому виду:</w:t>
      </w:r>
    </w:p>
    <w:p w:rsidR="00F224E4" w:rsidRPr="007875DC" w:rsidRDefault="00F224E4" w:rsidP="00F224E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→max</m:t>
        </m:r>
      </m:oMath>
      <w:r w:rsidRPr="007875DC">
        <w:rPr>
          <w:rStyle w:val="FontStyle176"/>
        </w:rPr>
        <w:t>;</w:t>
      </w:r>
    </w:p>
    <w:p w:rsidR="00F224E4" w:rsidRPr="007875DC" w:rsidRDefault="00774E0B" w:rsidP="00F224E4">
      <w:pPr>
        <w:pStyle w:val="Style36"/>
        <w:widowControl/>
        <w:tabs>
          <w:tab w:val="left" w:pos="1282"/>
        </w:tabs>
        <w:ind w:left="709"/>
        <w:jc w:val="both"/>
        <w:rPr>
          <w:rStyle w:val="FontStyle176"/>
          <w:lang w:val="en-US"/>
        </w:rPr>
      </w:pPr>
      <m:oMathPara>
        <m:oMathParaPr>
          <m:jc m:val="left"/>
        </m:oMathParaPr>
        <m:oMath>
          <m:d>
            <m:dPr>
              <m:begChr m:val="{"/>
              <m:endChr m:val=""/>
              <m:ctrlPr>
                <w:rPr>
                  <w:rStyle w:val="FontStyle176"/>
                  <w:rFonts w:ascii="Cambria Math" w:hAnsi="Cambria Math"/>
                  <w:i/>
                </w:rPr>
              </m:ctrlPr>
            </m:dPr>
            <m:e>
              <m:eqArr>
                <m:eqArrPr>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lang w:val="en-US"/>
                        </w:rPr>
                        <m:t>5x</m:t>
                      </m:r>
                    </m:e>
                    <m:sub>
                      <m:r>
                        <w:rPr>
                          <w:rStyle w:val="FontStyle176"/>
                          <w:rFonts w:ascii="Cambria Math" w:hAnsi="Cambria Math"/>
                        </w:rPr>
                        <m:t>1</m:t>
                      </m:r>
                    </m:sub>
                  </m:sSub>
                  <m:r>
                    <w:rPr>
                      <w:rStyle w:val="FontStyle176"/>
                      <w:rFonts w:ascii="Cambria Math" w:hAnsi="Cambria Math"/>
                    </w:rPr>
                    <m:t>+7</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=21</m:t>
                  </m:r>
                </m:e>
                <m:e>
                  <m:r>
                    <w:rPr>
                      <w:rStyle w:val="FontStyle176"/>
                      <w:rFonts w:ascii="Cambria Math" w:hAnsi="Cambria Math"/>
                      <w:lang w:val="en-US"/>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=8</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hAnsi="Cambria Math"/>
                        </w:rPr>
                        <m:t>1,2,3,4</m:t>
                      </m:r>
                    </m:sub>
                  </m:sSub>
                  <m:r>
                    <w:rPr>
                      <w:rStyle w:val="FontStyle176"/>
                      <w:rFonts w:ascii="Cambria Math" w:hAnsi="Cambria Math"/>
                    </w:rPr>
                    <m:t xml:space="preserve">≥0                   </m:t>
                  </m:r>
                </m:e>
              </m:eqArr>
            </m:e>
          </m:d>
        </m:oMath>
      </m:oMathPara>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3.</w:t>
      </w:r>
      <w:r w:rsidRPr="007875DC">
        <w:rPr>
          <w:rStyle w:val="FontStyle176"/>
        </w:rPr>
        <w:t xml:space="preserve"> Составим симплекс-таблицу:</w:t>
      </w:r>
    </w:p>
    <w:tbl>
      <w:tblPr>
        <w:tblStyle w:val="a4"/>
        <w:tblW w:w="0" w:type="auto"/>
        <w:jc w:val="center"/>
        <w:tblLook w:val="04A0" w:firstRow="1" w:lastRow="0" w:firstColumn="1" w:lastColumn="0" w:noHBand="0" w:noVBand="1"/>
      </w:tblPr>
      <w:tblGrid>
        <w:gridCol w:w="1043"/>
        <w:gridCol w:w="1210"/>
        <w:gridCol w:w="1299"/>
        <w:gridCol w:w="1004"/>
        <w:gridCol w:w="926"/>
        <w:gridCol w:w="1111"/>
      </w:tblGrid>
      <w:tr w:rsidR="00F4170A" w:rsidRPr="007875DC" w:rsidTr="002D22B4">
        <w:trPr>
          <w:jc w:val="center"/>
        </w:trPr>
        <w:tc>
          <w:tcPr>
            <w:tcW w:w="1043" w:type="dxa"/>
            <w:vMerge w:val="restart"/>
            <w:shd w:val="clear" w:color="auto" w:fill="auto"/>
            <w:vAlign w:val="center"/>
          </w:tcPr>
          <w:p w:rsidR="00F224E4" w:rsidRPr="007875DC" w:rsidRDefault="00F224E4" w:rsidP="002D22B4">
            <w:pPr>
              <w:pStyle w:val="Style17"/>
              <w:widowControl/>
              <w:rPr>
                <w:rStyle w:val="FontStyle176"/>
              </w:rPr>
            </w:pPr>
            <w:r w:rsidRPr="007875DC">
              <w:rPr>
                <w:rStyle w:val="FontStyle176"/>
              </w:rPr>
              <w:t>Базис</w:t>
            </w:r>
          </w:p>
        </w:tc>
        <w:tc>
          <w:tcPr>
            <w:tcW w:w="4439" w:type="dxa"/>
            <w:gridSpan w:val="4"/>
            <w:shd w:val="clear" w:color="auto" w:fill="auto"/>
            <w:vAlign w:val="center"/>
          </w:tcPr>
          <w:p w:rsidR="00F224E4" w:rsidRPr="007875DC" w:rsidRDefault="00F224E4" w:rsidP="002D22B4">
            <w:pPr>
              <w:pStyle w:val="Style17"/>
              <w:widowControl/>
              <w:rPr>
                <w:rStyle w:val="FontStyle176"/>
              </w:rPr>
            </w:pPr>
            <w:r w:rsidRPr="007875DC">
              <w:rPr>
                <w:rStyle w:val="FontStyle176"/>
              </w:rPr>
              <w:t>Переменные</w:t>
            </w:r>
          </w:p>
        </w:tc>
        <w:tc>
          <w:tcPr>
            <w:tcW w:w="1111" w:type="dxa"/>
            <w:vMerge w:val="restart"/>
            <w:shd w:val="clear" w:color="auto" w:fill="auto"/>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2D22B4">
        <w:trPr>
          <w:jc w:val="center"/>
        </w:trPr>
        <w:tc>
          <w:tcPr>
            <w:tcW w:w="1043" w:type="dxa"/>
            <w:vMerge/>
            <w:shd w:val="clear" w:color="auto" w:fill="auto"/>
            <w:vAlign w:val="center"/>
          </w:tcPr>
          <w:p w:rsidR="00F224E4" w:rsidRPr="007875DC" w:rsidRDefault="00F224E4" w:rsidP="002D22B4">
            <w:pPr>
              <w:pStyle w:val="Style17"/>
              <w:widowControl/>
              <w:rPr>
                <w:rStyle w:val="FontStyle176"/>
              </w:rPr>
            </w:pPr>
          </w:p>
        </w:tc>
        <w:tc>
          <w:tcPr>
            <w:tcW w:w="1210"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auto"/>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F224E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26"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11" w:type="dxa"/>
            <w:vMerge/>
            <w:shd w:val="clear" w:color="auto" w:fill="auto"/>
            <w:vAlign w:val="center"/>
          </w:tcPr>
          <w:p w:rsidR="00F224E4" w:rsidRPr="007875DC" w:rsidRDefault="00F224E4" w:rsidP="002D22B4">
            <w:pPr>
              <w:pStyle w:val="Style17"/>
              <w:widowControl/>
              <w:rPr>
                <w:rStyle w:val="FontStyle176"/>
              </w:rPr>
            </w:pP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auto"/>
            <w:vAlign w:val="bottom"/>
          </w:tcPr>
          <w:p w:rsidR="00F224E4" w:rsidRPr="007875DC" w:rsidRDefault="00F224E4" w:rsidP="002D22B4">
            <w:pPr>
              <w:jc w:val="center"/>
            </w:pPr>
            <w:r w:rsidRPr="007875DC">
              <w:t>5</w:t>
            </w:r>
          </w:p>
        </w:tc>
        <w:tc>
          <w:tcPr>
            <w:tcW w:w="1299" w:type="dxa"/>
            <w:shd w:val="clear" w:color="auto" w:fill="auto"/>
            <w:vAlign w:val="bottom"/>
          </w:tcPr>
          <w:p w:rsidR="00F224E4" w:rsidRPr="007875DC" w:rsidRDefault="00F224E4" w:rsidP="002D22B4">
            <w:pPr>
              <w:jc w:val="center"/>
            </w:pPr>
            <w:r w:rsidRPr="007875DC">
              <w:t>7</w:t>
            </w:r>
          </w:p>
        </w:tc>
        <w:tc>
          <w:tcPr>
            <w:tcW w:w="1004" w:type="dxa"/>
            <w:shd w:val="clear" w:color="auto" w:fill="auto"/>
            <w:vAlign w:val="bottom"/>
          </w:tcPr>
          <w:p w:rsidR="00F224E4" w:rsidRPr="007875DC" w:rsidRDefault="00F224E4" w:rsidP="002D22B4">
            <w:pPr>
              <w:jc w:val="center"/>
            </w:pPr>
            <w:r w:rsidRPr="007875DC">
              <w:t>1</w:t>
            </w:r>
          </w:p>
        </w:tc>
        <w:tc>
          <w:tcPr>
            <w:tcW w:w="926" w:type="dxa"/>
            <w:shd w:val="clear" w:color="auto" w:fill="auto"/>
            <w:vAlign w:val="bottom"/>
          </w:tcPr>
          <w:p w:rsidR="00F224E4" w:rsidRPr="007875DC" w:rsidRDefault="00F224E4" w:rsidP="002D22B4">
            <w:pPr>
              <w:jc w:val="center"/>
            </w:pPr>
            <w:r w:rsidRPr="007875DC">
              <w:t>0</w:t>
            </w:r>
          </w:p>
        </w:tc>
        <w:tc>
          <w:tcPr>
            <w:tcW w:w="1111" w:type="dxa"/>
            <w:shd w:val="clear" w:color="auto" w:fill="auto"/>
            <w:vAlign w:val="bottom"/>
          </w:tcPr>
          <w:p w:rsidR="00F224E4" w:rsidRPr="007875DC" w:rsidRDefault="00F224E4" w:rsidP="002D22B4">
            <w:pPr>
              <w:jc w:val="center"/>
            </w:pPr>
            <w:r w:rsidRPr="007875DC">
              <w:t>21</w:t>
            </w: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auto"/>
            <w:vAlign w:val="bottom"/>
          </w:tcPr>
          <w:p w:rsidR="00F224E4" w:rsidRPr="007875DC" w:rsidRDefault="00F224E4" w:rsidP="002D22B4">
            <w:pPr>
              <w:jc w:val="center"/>
            </w:pPr>
            <w:r w:rsidRPr="007875DC">
              <w:t>-1</w:t>
            </w:r>
          </w:p>
        </w:tc>
        <w:tc>
          <w:tcPr>
            <w:tcW w:w="1299" w:type="dxa"/>
            <w:shd w:val="clear" w:color="auto" w:fill="auto"/>
            <w:vAlign w:val="bottom"/>
          </w:tcPr>
          <w:p w:rsidR="00F224E4" w:rsidRPr="007875DC" w:rsidRDefault="00F224E4" w:rsidP="002D22B4">
            <w:pPr>
              <w:jc w:val="center"/>
            </w:pPr>
            <w:r w:rsidRPr="007875DC">
              <w:t>3</w:t>
            </w:r>
          </w:p>
        </w:tc>
        <w:tc>
          <w:tcPr>
            <w:tcW w:w="1004" w:type="dxa"/>
            <w:shd w:val="clear" w:color="auto" w:fill="auto"/>
            <w:vAlign w:val="bottom"/>
          </w:tcPr>
          <w:p w:rsidR="00F224E4" w:rsidRPr="007875DC" w:rsidRDefault="00F224E4" w:rsidP="002D22B4">
            <w:pPr>
              <w:jc w:val="center"/>
            </w:pPr>
            <w:r w:rsidRPr="007875DC">
              <w:t>0</w:t>
            </w:r>
          </w:p>
        </w:tc>
        <w:tc>
          <w:tcPr>
            <w:tcW w:w="926" w:type="dxa"/>
            <w:shd w:val="clear" w:color="auto" w:fill="auto"/>
            <w:vAlign w:val="bottom"/>
          </w:tcPr>
          <w:p w:rsidR="00F224E4" w:rsidRPr="007875DC" w:rsidRDefault="00F224E4" w:rsidP="002D22B4">
            <w:pPr>
              <w:jc w:val="center"/>
            </w:pPr>
            <w:r w:rsidRPr="007875DC">
              <w:t>1</w:t>
            </w:r>
          </w:p>
        </w:tc>
        <w:tc>
          <w:tcPr>
            <w:tcW w:w="1111" w:type="dxa"/>
            <w:shd w:val="clear" w:color="auto" w:fill="auto"/>
            <w:vAlign w:val="bottom"/>
          </w:tcPr>
          <w:p w:rsidR="00F224E4" w:rsidRPr="007875DC" w:rsidRDefault="00F224E4" w:rsidP="002D22B4">
            <w:pPr>
              <w:jc w:val="center"/>
            </w:pPr>
            <w:r w:rsidRPr="007875DC">
              <w:t>8</w:t>
            </w: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bottom"/>
          </w:tcPr>
          <w:p w:rsidR="00F224E4" w:rsidRPr="007875DC" w:rsidRDefault="00F224E4" w:rsidP="002D22B4">
            <w:pPr>
              <w:jc w:val="center"/>
            </w:pPr>
            <w:r w:rsidRPr="007875DC">
              <w:t>1</w:t>
            </w:r>
          </w:p>
        </w:tc>
        <w:tc>
          <w:tcPr>
            <w:tcW w:w="1299" w:type="dxa"/>
            <w:shd w:val="clear" w:color="auto" w:fill="auto"/>
            <w:vAlign w:val="bottom"/>
          </w:tcPr>
          <w:p w:rsidR="00F224E4" w:rsidRPr="007875DC" w:rsidRDefault="00F224E4" w:rsidP="002D22B4">
            <w:pPr>
              <w:jc w:val="center"/>
            </w:pPr>
            <w:r w:rsidRPr="007875DC">
              <w:t>2</w:t>
            </w:r>
          </w:p>
        </w:tc>
        <w:tc>
          <w:tcPr>
            <w:tcW w:w="1004" w:type="dxa"/>
            <w:shd w:val="clear" w:color="auto" w:fill="auto"/>
            <w:vAlign w:val="bottom"/>
          </w:tcPr>
          <w:p w:rsidR="00F224E4" w:rsidRPr="007875DC" w:rsidRDefault="00F224E4" w:rsidP="002D22B4">
            <w:pPr>
              <w:jc w:val="center"/>
            </w:pPr>
            <w:r w:rsidRPr="007875DC">
              <w:t>0</w:t>
            </w:r>
          </w:p>
        </w:tc>
        <w:tc>
          <w:tcPr>
            <w:tcW w:w="926" w:type="dxa"/>
            <w:shd w:val="clear" w:color="auto" w:fill="auto"/>
            <w:vAlign w:val="bottom"/>
          </w:tcPr>
          <w:p w:rsidR="00F224E4" w:rsidRPr="007875DC" w:rsidRDefault="00F224E4" w:rsidP="002D22B4">
            <w:pPr>
              <w:jc w:val="center"/>
            </w:pPr>
            <w:r w:rsidRPr="007875DC">
              <w:t>0</w:t>
            </w:r>
          </w:p>
        </w:tc>
        <w:tc>
          <w:tcPr>
            <w:tcW w:w="1111" w:type="dxa"/>
            <w:shd w:val="clear" w:color="auto" w:fill="auto"/>
            <w:vAlign w:val="bottom"/>
          </w:tcPr>
          <w:p w:rsidR="00F224E4" w:rsidRPr="007875DC" w:rsidRDefault="00F224E4" w:rsidP="002D22B4">
            <w:pPr>
              <w:jc w:val="center"/>
            </w:pPr>
            <w:r w:rsidRPr="007875DC">
              <w:t>0</w:t>
            </w:r>
          </w:p>
        </w:tc>
      </w:tr>
    </w:tbl>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4.</w:t>
      </w:r>
      <w:r w:rsidRPr="007875DC">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xml:space="preserve"> Нет.</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5.</w:t>
      </w:r>
      <w:r w:rsidRPr="007875DC">
        <w:rPr>
          <w:rStyle w:val="FontStyle176"/>
        </w:rPr>
        <w:t xml:space="preserve"> Выбираем разрешающий столбец, т.е. тот, где в последней строке находится наибольший положительный элемент, столбец 2, соответствующий переменной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6.</w:t>
      </w:r>
      <w:r w:rsidRPr="007875DC">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7875DC">
        <w:rPr>
          <w:rStyle w:val="FontStyle176"/>
        </w:rPr>
        <w:t>. Нет.</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 xml:space="preserve">Шаг 7. </w:t>
      </w:r>
      <w:r w:rsidRPr="007875DC">
        <w:rPr>
          <w:rStyle w:val="FontStyle176"/>
        </w:rPr>
        <w:t xml:space="preserve">Выбор разрешающей строки в соответствии с условием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s</m:t>
            </m:r>
          </m:sub>
        </m:sSub>
        <m:r>
          <w:rPr>
            <w:rStyle w:val="FontStyle176"/>
            <w:rFonts w:ascii="Cambria Math" w:hAnsi="Cambria Math"/>
          </w:rPr>
          <m:t>=</m:t>
        </m:r>
        <m:func>
          <m:funcPr>
            <m:ctrlPr>
              <w:rPr>
                <w:rStyle w:val="FontStyle176"/>
                <w:rFonts w:ascii="Cambria Math" w:hAnsi="Cambria Math"/>
                <w:i/>
              </w:rPr>
            </m:ctrlPr>
          </m:funcPr>
          <m:fName>
            <m:limLow>
              <m:limLowPr>
                <m:ctrlPr>
                  <w:rPr>
                    <w:rStyle w:val="FontStyle176"/>
                    <w:rFonts w:ascii="Cambria Math" w:hAnsi="Cambria Math"/>
                    <w:i/>
                  </w:rPr>
                </m:ctrlPr>
              </m:limLowPr>
              <m:e>
                <m:r>
                  <m:rPr>
                    <m:sty m:val="p"/>
                  </m:rPr>
                  <w:rPr>
                    <w:rStyle w:val="FontStyle176"/>
                    <w:rFonts w:ascii="Cambria Math" w:hAnsi="Cambria Math"/>
                  </w:rPr>
                  <m:t>min</m:t>
                </m:r>
              </m:e>
              <m:lim>
                <m:r>
                  <w:rPr>
                    <w:rStyle w:val="FontStyle176"/>
                    <w:rFonts w:ascii="Cambria Math" w:hAnsi="Cambria Math"/>
                  </w:rPr>
                  <m:t>i=</m:t>
                </m:r>
                <m:acc>
                  <m:accPr>
                    <m:chr m:val="̅"/>
                    <m:ctrlPr>
                      <w:rPr>
                        <w:rStyle w:val="FontStyle176"/>
                        <w:rFonts w:ascii="Cambria Math" w:hAnsi="Cambria Math"/>
                        <w:i/>
                      </w:rPr>
                    </m:ctrlPr>
                  </m:accPr>
                  <m:e>
                    <m:r>
                      <w:rPr>
                        <w:rStyle w:val="FontStyle176"/>
                        <w:rFonts w:ascii="Cambria Math" w:hAnsi="Cambria Math"/>
                      </w:rPr>
                      <m:t>1,m</m:t>
                    </m:r>
                  </m:e>
                </m:acc>
              </m:lim>
            </m:limLow>
          </m:fName>
          <m:e>
            <m:d>
              <m:dPr>
                <m:begChr m:val="{"/>
                <m:endChr m:val="}"/>
                <m:ctrlPr>
                  <w:rPr>
                    <w:rStyle w:val="FontStyle176"/>
                    <w:rFonts w:ascii="Cambria Math" w:hAnsi="Cambria Math"/>
                    <w:i/>
                  </w:rPr>
                </m:ctrlPr>
              </m:dPr>
              <m:e>
                <m:f>
                  <m:fPr>
                    <m:ctrlPr>
                      <w:rPr>
                        <w:rStyle w:val="FontStyle176"/>
                        <w:rFonts w:ascii="Cambria Math" w:hAnsi="Cambria Math"/>
                        <w:i/>
                      </w:rPr>
                    </m:ctrlPr>
                  </m:fPr>
                  <m:num>
                    <m:sSub>
                      <m:sSubPr>
                        <m:ctrlPr>
                          <w:rPr>
                            <w:rStyle w:val="FontStyle176"/>
                            <w:rFonts w:ascii="Cambria Math" w:hAnsi="Cambria Math"/>
                            <w:i/>
                          </w:rPr>
                        </m:ctrlPr>
                      </m:sSubPr>
                      <m:e>
                        <m:r>
                          <w:rPr>
                            <w:rStyle w:val="FontStyle176"/>
                            <w:rFonts w:ascii="Cambria Math" w:hAnsi="Cambria Math"/>
                          </w:rPr>
                          <m:t>b</m:t>
                        </m:r>
                      </m:e>
                      <m:sub>
                        <m:r>
                          <w:rPr>
                            <w:rStyle w:val="FontStyle176"/>
                            <w:rFonts w:ascii="Cambria Math" w:hAnsi="Cambria Math"/>
                          </w:rPr>
                          <m:t>i</m:t>
                        </m:r>
                      </m:sub>
                    </m:sSub>
                  </m:num>
                  <m:den>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den>
                </m:f>
              </m:e>
            </m:d>
          </m:e>
        </m:func>
      </m:oMath>
      <w:r w:rsidRPr="007875DC">
        <w:rPr>
          <w:rStyle w:val="FontStyle176"/>
        </w:rPr>
        <w:t xml:space="preserve">, для </w:t>
      </w:r>
      <m:oMath>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r>
          <w:rPr>
            <w:rStyle w:val="FontStyle176"/>
            <w:rFonts w:ascii="Cambria Math" w:hAnsi="Cambria Math"/>
          </w:rPr>
          <m:t>&gt;0</m:t>
        </m:r>
      </m:oMath>
      <w:r w:rsidRPr="007875DC">
        <w:rPr>
          <w:rStyle w:val="FontStyle176"/>
        </w:rPr>
        <w:t xml:space="preserve">, где </w:t>
      </w:r>
      <w:r w:rsidRPr="007875DC">
        <w:rPr>
          <w:rStyle w:val="FontStyle176"/>
          <w:i/>
          <w:lang w:val="en-US"/>
        </w:rPr>
        <w:t>s</w:t>
      </w:r>
      <w:r w:rsidRPr="007875DC">
        <w:rPr>
          <w:rStyle w:val="FontStyle176"/>
        </w:rPr>
        <w:t xml:space="preserve">- номер разрешающей строки. </w:t>
      </w:r>
    </w:p>
    <w:p w:rsidR="00F224E4" w:rsidRPr="007875DC" w:rsidRDefault="00F224E4" w:rsidP="00F224E4">
      <w:pPr>
        <w:pStyle w:val="Style17"/>
        <w:widowControl/>
        <w:ind w:firstLine="709"/>
        <w:jc w:val="both"/>
        <w:rPr>
          <w:rStyle w:val="FontStyle176"/>
        </w:rPr>
      </w:pPr>
      <w:r w:rsidRPr="007875DC">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21</m:t>
            </m:r>
          </m:num>
          <m:den>
            <m:r>
              <w:rPr>
                <w:rStyle w:val="FontStyle176"/>
                <w:rFonts w:ascii="Cambria Math" w:hAnsi="Cambria Math"/>
              </w:rPr>
              <m:t>7</m:t>
            </m:r>
          </m:den>
        </m:f>
        <m:r>
          <w:rPr>
            <w:rStyle w:val="FontStyle176"/>
            <w:rFonts w:ascii="Cambria Math" w:hAnsi="Cambria Math"/>
          </w:rPr>
          <m:t>=3</m:t>
        </m:r>
      </m:oMath>
      <w:r w:rsidRPr="007875DC">
        <w:rPr>
          <w:rStyle w:val="FontStyle176"/>
        </w:rPr>
        <w:t>;</w:t>
      </w:r>
    </w:p>
    <w:p w:rsidR="00F224E4" w:rsidRPr="007875DC" w:rsidRDefault="00F224E4" w:rsidP="00F224E4">
      <w:pPr>
        <w:pStyle w:val="Style17"/>
        <w:widowControl/>
        <w:ind w:firstLine="709"/>
        <w:jc w:val="both"/>
        <w:rPr>
          <w:rStyle w:val="FontStyle176"/>
        </w:rPr>
      </w:pPr>
      <w:r w:rsidRPr="007875DC">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8</m:t>
            </m:r>
          </m:num>
          <m:den>
            <m:r>
              <w:rPr>
                <w:rStyle w:val="FontStyle176"/>
                <w:rFonts w:ascii="Cambria Math" w:hAnsi="Cambria Math"/>
              </w:rPr>
              <m:t>3</m:t>
            </m:r>
          </m:den>
        </m:f>
        <m:r>
          <w:rPr>
            <w:rStyle w:val="FontStyle176"/>
            <w:rFonts w:ascii="Cambria Math" w:hAnsi="Cambria Math"/>
          </w:rPr>
          <m:t>=2</m:t>
        </m:r>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3</m:t>
            </m:r>
          </m:den>
        </m:f>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Т.е. строка 2, а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7875DC">
        <w:rPr>
          <w:rStyle w:val="FontStyle176"/>
        </w:rPr>
        <w:t xml:space="preserve"> исключается из базисного решения.</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Составим симплекс таблицу с </w:t>
      </w:r>
      <w:proofErr w:type="gramStart"/>
      <w:r w:rsidRPr="007875DC">
        <w:rPr>
          <w:rStyle w:val="FontStyle176"/>
        </w:rPr>
        <w:t>выделенными</w:t>
      </w:r>
      <w:proofErr w:type="gramEnd"/>
      <w:r w:rsidRPr="007875DC">
        <w:rPr>
          <w:rStyle w:val="FontStyle176"/>
        </w:rPr>
        <w:t xml:space="preserve"> разрешающими столбцом и строкой.</w:t>
      </w:r>
    </w:p>
    <w:p w:rsidR="002146AB" w:rsidRPr="007875DC" w:rsidRDefault="002146AB" w:rsidP="00F224E4">
      <w:pPr>
        <w:pStyle w:val="Style36"/>
        <w:widowControl/>
        <w:tabs>
          <w:tab w:val="left" w:pos="1282"/>
        </w:tabs>
        <w:ind w:firstLine="709"/>
        <w:jc w:val="both"/>
        <w:rPr>
          <w:rStyle w:val="FontStyle176"/>
        </w:rPr>
      </w:pPr>
    </w:p>
    <w:tbl>
      <w:tblPr>
        <w:tblStyle w:val="a4"/>
        <w:tblW w:w="0" w:type="auto"/>
        <w:jc w:val="center"/>
        <w:tblLook w:val="04A0" w:firstRow="1" w:lastRow="0" w:firstColumn="1" w:lastColumn="0" w:noHBand="0" w:noVBand="1"/>
      </w:tblPr>
      <w:tblGrid>
        <w:gridCol w:w="1043"/>
        <w:gridCol w:w="1210"/>
        <w:gridCol w:w="1299"/>
        <w:gridCol w:w="1004"/>
        <w:gridCol w:w="926"/>
        <w:gridCol w:w="1111"/>
      </w:tblGrid>
      <w:tr w:rsidR="00F4170A" w:rsidRPr="007875DC" w:rsidTr="002D22B4">
        <w:trPr>
          <w:tblHeader/>
          <w:jc w:val="center"/>
        </w:trPr>
        <w:tc>
          <w:tcPr>
            <w:tcW w:w="1043" w:type="dxa"/>
            <w:vMerge w:val="restart"/>
            <w:shd w:val="clear" w:color="auto" w:fill="auto"/>
            <w:vAlign w:val="center"/>
          </w:tcPr>
          <w:p w:rsidR="00F224E4" w:rsidRPr="007875DC" w:rsidRDefault="00F224E4" w:rsidP="002D22B4">
            <w:pPr>
              <w:pStyle w:val="Style17"/>
              <w:widowControl/>
              <w:rPr>
                <w:rStyle w:val="FontStyle176"/>
              </w:rPr>
            </w:pPr>
            <w:r w:rsidRPr="007875DC">
              <w:rPr>
                <w:rStyle w:val="FontStyle176"/>
              </w:rPr>
              <w:t>Базис</w:t>
            </w:r>
          </w:p>
        </w:tc>
        <w:tc>
          <w:tcPr>
            <w:tcW w:w="4439" w:type="dxa"/>
            <w:gridSpan w:val="4"/>
            <w:shd w:val="clear" w:color="auto" w:fill="auto"/>
            <w:vAlign w:val="center"/>
          </w:tcPr>
          <w:p w:rsidR="00F224E4" w:rsidRPr="007875DC" w:rsidRDefault="00F224E4" w:rsidP="002D22B4">
            <w:pPr>
              <w:pStyle w:val="Style17"/>
              <w:widowControl/>
              <w:rPr>
                <w:rStyle w:val="FontStyle176"/>
              </w:rPr>
            </w:pPr>
            <w:r w:rsidRPr="007875DC">
              <w:rPr>
                <w:rStyle w:val="FontStyle176"/>
              </w:rPr>
              <w:t>Переменные</w:t>
            </w:r>
          </w:p>
        </w:tc>
        <w:tc>
          <w:tcPr>
            <w:tcW w:w="1111" w:type="dxa"/>
            <w:vMerge w:val="restart"/>
            <w:shd w:val="clear" w:color="auto" w:fill="auto"/>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2D22B4">
        <w:trPr>
          <w:tblHeader/>
          <w:jc w:val="center"/>
        </w:trPr>
        <w:tc>
          <w:tcPr>
            <w:tcW w:w="1043" w:type="dxa"/>
            <w:vMerge/>
            <w:shd w:val="clear" w:color="auto" w:fill="auto"/>
            <w:vAlign w:val="center"/>
          </w:tcPr>
          <w:p w:rsidR="00F224E4" w:rsidRPr="007875DC" w:rsidRDefault="00F224E4" w:rsidP="002D22B4">
            <w:pPr>
              <w:pStyle w:val="Style17"/>
              <w:widowControl/>
              <w:rPr>
                <w:rStyle w:val="FontStyle176"/>
              </w:rPr>
            </w:pPr>
          </w:p>
        </w:tc>
        <w:tc>
          <w:tcPr>
            <w:tcW w:w="1210"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EEECE1" w:themeFill="background2"/>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F224E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26"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11" w:type="dxa"/>
            <w:vMerge/>
            <w:shd w:val="clear" w:color="auto" w:fill="auto"/>
            <w:vAlign w:val="center"/>
          </w:tcPr>
          <w:p w:rsidR="00F224E4" w:rsidRPr="007875DC" w:rsidRDefault="00F224E4" w:rsidP="002D22B4">
            <w:pPr>
              <w:pStyle w:val="Style17"/>
              <w:widowControl/>
              <w:rPr>
                <w:rStyle w:val="FontStyle176"/>
              </w:rPr>
            </w:pP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auto"/>
            <w:vAlign w:val="bottom"/>
          </w:tcPr>
          <w:p w:rsidR="00F224E4" w:rsidRPr="007875DC" w:rsidRDefault="00F224E4" w:rsidP="002D22B4">
            <w:pPr>
              <w:jc w:val="center"/>
            </w:pPr>
            <w:r w:rsidRPr="007875DC">
              <w:t>5</w:t>
            </w:r>
          </w:p>
        </w:tc>
        <w:tc>
          <w:tcPr>
            <w:tcW w:w="1299" w:type="dxa"/>
            <w:shd w:val="clear" w:color="auto" w:fill="EEECE1" w:themeFill="background2"/>
            <w:vAlign w:val="bottom"/>
          </w:tcPr>
          <w:p w:rsidR="00F224E4" w:rsidRPr="007875DC" w:rsidRDefault="00F224E4" w:rsidP="002D22B4">
            <w:pPr>
              <w:jc w:val="center"/>
            </w:pPr>
            <w:r w:rsidRPr="007875DC">
              <w:t>7</w:t>
            </w:r>
          </w:p>
        </w:tc>
        <w:tc>
          <w:tcPr>
            <w:tcW w:w="1004" w:type="dxa"/>
            <w:shd w:val="clear" w:color="auto" w:fill="auto"/>
            <w:vAlign w:val="bottom"/>
          </w:tcPr>
          <w:p w:rsidR="00F224E4" w:rsidRPr="007875DC" w:rsidRDefault="00F224E4" w:rsidP="002D22B4">
            <w:pPr>
              <w:jc w:val="center"/>
            </w:pPr>
            <w:r w:rsidRPr="007875DC">
              <w:t>1</w:t>
            </w:r>
          </w:p>
        </w:tc>
        <w:tc>
          <w:tcPr>
            <w:tcW w:w="926" w:type="dxa"/>
            <w:shd w:val="clear" w:color="auto" w:fill="auto"/>
            <w:vAlign w:val="bottom"/>
          </w:tcPr>
          <w:p w:rsidR="00F224E4" w:rsidRPr="007875DC" w:rsidRDefault="00F224E4" w:rsidP="002D22B4">
            <w:pPr>
              <w:jc w:val="center"/>
            </w:pPr>
            <w:r w:rsidRPr="007875DC">
              <w:t>0</w:t>
            </w:r>
          </w:p>
        </w:tc>
        <w:tc>
          <w:tcPr>
            <w:tcW w:w="1111" w:type="dxa"/>
            <w:shd w:val="clear" w:color="auto" w:fill="auto"/>
            <w:vAlign w:val="bottom"/>
          </w:tcPr>
          <w:p w:rsidR="00F224E4" w:rsidRPr="007875DC" w:rsidRDefault="00F224E4" w:rsidP="002D22B4">
            <w:pPr>
              <w:jc w:val="center"/>
            </w:pPr>
            <w:r w:rsidRPr="007875DC">
              <w:t>21</w:t>
            </w:r>
          </w:p>
        </w:tc>
      </w:tr>
      <w:tr w:rsidR="00F4170A" w:rsidRPr="007875DC" w:rsidTr="002D22B4">
        <w:trPr>
          <w:jc w:val="center"/>
        </w:trPr>
        <w:tc>
          <w:tcPr>
            <w:tcW w:w="1043" w:type="dxa"/>
            <w:shd w:val="clear" w:color="auto" w:fill="EEECE1" w:themeFill="background2"/>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EEECE1" w:themeFill="background2"/>
            <w:vAlign w:val="bottom"/>
          </w:tcPr>
          <w:p w:rsidR="00F224E4" w:rsidRPr="007875DC" w:rsidRDefault="00F224E4" w:rsidP="002D22B4">
            <w:pPr>
              <w:jc w:val="center"/>
            </w:pPr>
            <w:r w:rsidRPr="007875DC">
              <w:t>-1</w:t>
            </w:r>
          </w:p>
        </w:tc>
        <w:tc>
          <w:tcPr>
            <w:tcW w:w="1299" w:type="dxa"/>
            <w:shd w:val="clear" w:color="auto" w:fill="EEECE1" w:themeFill="background2"/>
            <w:vAlign w:val="bottom"/>
          </w:tcPr>
          <w:p w:rsidR="00F224E4" w:rsidRPr="007875DC" w:rsidRDefault="00F224E4" w:rsidP="002D22B4">
            <w:pPr>
              <w:jc w:val="center"/>
            </w:pPr>
            <w:r w:rsidRPr="007875DC">
              <w:t>3</w:t>
            </w:r>
          </w:p>
        </w:tc>
        <w:tc>
          <w:tcPr>
            <w:tcW w:w="1004" w:type="dxa"/>
            <w:shd w:val="clear" w:color="auto" w:fill="EEECE1" w:themeFill="background2"/>
            <w:vAlign w:val="bottom"/>
          </w:tcPr>
          <w:p w:rsidR="00F224E4" w:rsidRPr="007875DC" w:rsidRDefault="00F224E4" w:rsidP="002D22B4">
            <w:pPr>
              <w:jc w:val="center"/>
            </w:pPr>
            <w:r w:rsidRPr="007875DC">
              <w:t>0</w:t>
            </w:r>
          </w:p>
        </w:tc>
        <w:tc>
          <w:tcPr>
            <w:tcW w:w="926" w:type="dxa"/>
            <w:shd w:val="clear" w:color="auto" w:fill="EEECE1" w:themeFill="background2"/>
            <w:vAlign w:val="bottom"/>
          </w:tcPr>
          <w:p w:rsidR="00F224E4" w:rsidRPr="007875DC" w:rsidRDefault="00F224E4" w:rsidP="002D22B4">
            <w:pPr>
              <w:jc w:val="center"/>
            </w:pPr>
            <w:r w:rsidRPr="007875DC">
              <w:t>1</w:t>
            </w:r>
          </w:p>
        </w:tc>
        <w:tc>
          <w:tcPr>
            <w:tcW w:w="1111" w:type="dxa"/>
            <w:shd w:val="clear" w:color="auto" w:fill="EEECE1" w:themeFill="background2"/>
            <w:vAlign w:val="bottom"/>
          </w:tcPr>
          <w:p w:rsidR="00F224E4" w:rsidRPr="007875DC" w:rsidRDefault="00F224E4" w:rsidP="002D22B4">
            <w:pPr>
              <w:jc w:val="center"/>
            </w:pPr>
            <w:r w:rsidRPr="007875DC">
              <w:t>8</w:t>
            </w: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bottom"/>
          </w:tcPr>
          <w:p w:rsidR="00F224E4" w:rsidRPr="007875DC" w:rsidRDefault="00F224E4" w:rsidP="002D22B4">
            <w:pPr>
              <w:jc w:val="center"/>
            </w:pPr>
            <w:r w:rsidRPr="007875DC">
              <w:t>1</w:t>
            </w:r>
          </w:p>
        </w:tc>
        <w:tc>
          <w:tcPr>
            <w:tcW w:w="1299" w:type="dxa"/>
            <w:shd w:val="clear" w:color="auto" w:fill="EEECE1" w:themeFill="background2"/>
            <w:vAlign w:val="bottom"/>
          </w:tcPr>
          <w:p w:rsidR="00F224E4" w:rsidRPr="007875DC" w:rsidRDefault="00F224E4" w:rsidP="002D22B4">
            <w:pPr>
              <w:jc w:val="center"/>
            </w:pPr>
            <w:r w:rsidRPr="007875DC">
              <w:t>2</w:t>
            </w:r>
          </w:p>
        </w:tc>
        <w:tc>
          <w:tcPr>
            <w:tcW w:w="1004" w:type="dxa"/>
            <w:shd w:val="clear" w:color="auto" w:fill="auto"/>
            <w:vAlign w:val="bottom"/>
          </w:tcPr>
          <w:p w:rsidR="00F224E4" w:rsidRPr="007875DC" w:rsidRDefault="00F224E4" w:rsidP="002D22B4">
            <w:pPr>
              <w:jc w:val="center"/>
            </w:pPr>
            <w:r w:rsidRPr="007875DC">
              <w:t>0</w:t>
            </w:r>
          </w:p>
        </w:tc>
        <w:tc>
          <w:tcPr>
            <w:tcW w:w="926" w:type="dxa"/>
            <w:shd w:val="clear" w:color="auto" w:fill="auto"/>
            <w:vAlign w:val="bottom"/>
          </w:tcPr>
          <w:p w:rsidR="00F224E4" w:rsidRPr="007875DC" w:rsidRDefault="00F224E4" w:rsidP="002D22B4">
            <w:pPr>
              <w:jc w:val="center"/>
            </w:pPr>
            <w:r w:rsidRPr="007875DC">
              <w:t>0</w:t>
            </w:r>
          </w:p>
        </w:tc>
        <w:tc>
          <w:tcPr>
            <w:tcW w:w="1111" w:type="dxa"/>
            <w:shd w:val="clear" w:color="auto" w:fill="auto"/>
            <w:vAlign w:val="bottom"/>
          </w:tcPr>
          <w:p w:rsidR="00F224E4" w:rsidRPr="007875DC" w:rsidRDefault="00F224E4" w:rsidP="002D22B4">
            <w:pPr>
              <w:jc w:val="center"/>
            </w:pPr>
            <w:r w:rsidRPr="007875DC">
              <w:t>0</w:t>
            </w:r>
          </w:p>
        </w:tc>
      </w:tr>
    </w:tbl>
    <w:p w:rsidR="00F224E4" w:rsidRPr="007875DC" w:rsidRDefault="00F224E4" w:rsidP="00F224E4">
      <w:pPr>
        <w:pStyle w:val="Style36"/>
        <w:widowControl/>
        <w:tabs>
          <w:tab w:val="left" w:pos="1282"/>
        </w:tabs>
        <w:ind w:firstLine="709"/>
        <w:jc w:val="both"/>
        <w:rPr>
          <w:rStyle w:val="FontStyle176"/>
          <w:b/>
        </w:rPr>
      </w:pPr>
      <w:r w:rsidRPr="007875DC">
        <w:rPr>
          <w:rStyle w:val="FontStyle176"/>
          <w:b/>
        </w:rPr>
        <w:t xml:space="preserve">Шаг 8. </w:t>
      </w:r>
      <w:r w:rsidRPr="007875DC">
        <w:rPr>
          <w:rStyle w:val="FontStyle176"/>
        </w:rPr>
        <w:t>Пересчет симплекс таблицы</w:t>
      </w:r>
    </w:p>
    <w:tbl>
      <w:tblPr>
        <w:tblStyle w:val="a4"/>
        <w:tblW w:w="0" w:type="auto"/>
        <w:jc w:val="center"/>
        <w:tblLook w:val="04A0" w:firstRow="1" w:lastRow="0" w:firstColumn="1" w:lastColumn="0" w:noHBand="0" w:noVBand="1"/>
      </w:tblPr>
      <w:tblGrid>
        <w:gridCol w:w="1043"/>
        <w:gridCol w:w="1210"/>
        <w:gridCol w:w="1299"/>
        <w:gridCol w:w="1004"/>
        <w:gridCol w:w="995"/>
        <w:gridCol w:w="1111"/>
      </w:tblGrid>
      <w:tr w:rsidR="00F4170A" w:rsidRPr="007875DC" w:rsidTr="002D22B4">
        <w:trPr>
          <w:tblHeader/>
          <w:jc w:val="center"/>
        </w:trPr>
        <w:tc>
          <w:tcPr>
            <w:tcW w:w="1043" w:type="dxa"/>
            <w:vMerge w:val="restart"/>
            <w:shd w:val="clear" w:color="auto" w:fill="FFFFFF" w:themeFill="background1"/>
            <w:vAlign w:val="center"/>
          </w:tcPr>
          <w:p w:rsidR="00F224E4" w:rsidRPr="007875DC" w:rsidRDefault="00F224E4" w:rsidP="002D22B4">
            <w:pPr>
              <w:pStyle w:val="Style17"/>
              <w:widowControl/>
              <w:rPr>
                <w:rStyle w:val="FontStyle176"/>
              </w:rPr>
            </w:pPr>
            <w:r w:rsidRPr="007875DC">
              <w:rPr>
                <w:rStyle w:val="FontStyle176"/>
              </w:rPr>
              <w:t>Базис</w:t>
            </w:r>
          </w:p>
        </w:tc>
        <w:tc>
          <w:tcPr>
            <w:tcW w:w="4508" w:type="dxa"/>
            <w:gridSpan w:val="4"/>
            <w:shd w:val="clear" w:color="auto" w:fill="FFFFFF" w:themeFill="background1"/>
            <w:vAlign w:val="center"/>
          </w:tcPr>
          <w:p w:rsidR="00F224E4" w:rsidRPr="007875DC" w:rsidRDefault="00F224E4" w:rsidP="002D22B4">
            <w:pPr>
              <w:pStyle w:val="Style17"/>
              <w:widowControl/>
              <w:rPr>
                <w:rStyle w:val="FontStyle176"/>
              </w:rPr>
            </w:pPr>
            <w:r w:rsidRPr="007875DC">
              <w:rPr>
                <w:rStyle w:val="FontStyle176"/>
              </w:rPr>
              <w:t>Переменные</w:t>
            </w:r>
          </w:p>
        </w:tc>
        <w:tc>
          <w:tcPr>
            <w:tcW w:w="1111" w:type="dxa"/>
            <w:vMerge w:val="restart"/>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2D22B4">
        <w:trPr>
          <w:tblHeader/>
          <w:jc w:val="center"/>
        </w:trPr>
        <w:tc>
          <w:tcPr>
            <w:tcW w:w="1043" w:type="dxa"/>
            <w:vMerge/>
            <w:shd w:val="clear" w:color="auto" w:fill="FFFFFF" w:themeFill="background1"/>
            <w:vAlign w:val="center"/>
          </w:tcPr>
          <w:p w:rsidR="00F224E4" w:rsidRPr="007875DC" w:rsidRDefault="00F224E4" w:rsidP="002D22B4">
            <w:pPr>
              <w:pStyle w:val="Style17"/>
              <w:widowControl/>
              <w:rPr>
                <w:rStyle w:val="FontStyle176"/>
              </w:rPr>
            </w:pPr>
          </w:p>
        </w:tc>
        <w:tc>
          <w:tcPr>
            <w:tcW w:w="1210"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FFFFFF" w:themeFill="background1"/>
            <w:vAlign w:val="center"/>
          </w:tcPr>
          <w:p w:rsidR="00F224E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95"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11" w:type="dxa"/>
            <w:vMerge/>
            <w:shd w:val="clear" w:color="auto" w:fill="FFFFFF" w:themeFill="background1"/>
            <w:vAlign w:val="center"/>
          </w:tcPr>
          <w:p w:rsidR="00F224E4" w:rsidRPr="007875DC" w:rsidRDefault="00F224E4" w:rsidP="002D22B4">
            <w:pPr>
              <w:pStyle w:val="Style17"/>
              <w:widowControl/>
              <w:rPr>
                <w:rStyle w:val="FontStyle176"/>
              </w:rPr>
            </w:pPr>
          </w:p>
        </w:tc>
      </w:tr>
      <w:tr w:rsidR="00F4170A" w:rsidRPr="007875DC" w:rsidTr="002D22B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FFFFFF" w:themeFill="background1"/>
            <w:vAlign w:val="center"/>
          </w:tcPr>
          <w:p w:rsidR="00F224E4" w:rsidRPr="007875DC" w:rsidRDefault="00F224E4" w:rsidP="002D22B4">
            <w:pPr>
              <w:jc w:val="center"/>
            </w:pPr>
            <w:r w:rsidRPr="007875DC">
              <w:t>7,33 (</w:t>
            </w:r>
            <m:oMath>
              <m:f>
                <m:fPr>
                  <m:type m:val="skw"/>
                  <m:ctrlPr>
                    <w:rPr>
                      <w:rFonts w:ascii="Cambria Math" w:hAnsi="Cambria Math"/>
                      <w:i/>
                    </w:rPr>
                  </m:ctrlPr>
                </m:fPr>
                <m:num>
                  <m:r>
                    <w:rPr>
                      <w:rFonts w:ascii="Cambria Math" w:hAnsi="Cambria Math"/>
                    </w:rPr>
                    <m:t>22</m:t>
                  </m:r>
                </m:num>
                <m:den>
                  <m:r>
                    <w:rPr>
                      <w:rFonts w:ascii="Cambria Math" w:hAnsi="Cambria Math"/>
                    </w:rPr>
                    <m:t>3</m:t>
                  </m:r>
                </m:den>
              </m:f>
            </m:oMath>
            <w:r w:rsidRPr="007875DC">
              <w:t>)</w:t>
            </w:r>
          </w:p>
        </w:tc>
        <w:tc>
          <w:tcPr>
            <w:tcW w:w="1299" w:type="dxa"/>
            <w:shd w:val="clear" w:color="auto" w:fill="FFFFFF" w:themeFill="background1"/>
            <w:vAlign w:val="center"/>
          </w:tcPr>
          <w:p w:rsidR="00F224E4" w:rsidRPr="007875DC" w:rsidRDefault="00F224E4" w:rsidP="002D22B4">
            <w:pPr>
              <w:jc w:val="center"/>
            </w:pPr>
            <w:r w:rsidRPr="007875DC">
              <w:t>0</w:t>
            </w:r>
          </w:p>
        </w:tc>
        <w:tc>
          <w:tcPr>
            <w:tcW w:w="1004" w:type="dxa"/>
            <w:shd w:val="clear" w:color="auto" w:fill="FFFFFF" w:themeFill="background1"/>
            <w:vAlign w:val="center"/>
          </w:tcPr>
          <w:p w:rsidR="00F224E4" w:rsidRPr="007875DC" w:rsidRDefault="00F224E4" w:rsidP="002D22B4">
            <w:pPr>
              <w:jc w:val="center"/>
            </w:pPr>
            <w:r w:rsidRPr="007875DC">
              <w:t>1</w:t>
            </w:r>
          </w:p>
        </w:tc>
        <w:tc>
          <w:tcPr>
            <w:tcW w:w="995" w:type="dxa"/>
            <w:shd w:val="clear" w:color="auto" w:fill="FFFFFF" w:themeFill="background1"/>
            <w:vAlign w:val="center"/>
          </w:tcPr>
          <w:p w:rsidR="00F224E4" w:rsidRPr="007875DC" w:rsidRDefault="00F224E4" w:rsidP="002D22B4">
            <w:pPr>
              <w:jc w:val="center"/>
            </w:pPr>
            <w:r w:rsidRPr="007875DC">
              <w:t xml:space="preserve">-2,33 </w:t>
            </w:r>
          </w:p>
          <w:p w:rsidR="00F224E4" w:rsidRPr="007875DC" w:rsidRDefault="00F224E4" w:rsidP="002D22B4">
            <w:pPr>
              <w:jc w:val="center"/>
            </w:pP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3</m:t>
                  </m:r>
                </m:den>
              </m:f>
              <m:r>
                <w:rPr>
                  <w:rFonts w:ascii="Cambria Math" w:hAnsi="Cambria Math"/>
                </w:rPr>
                <m:t>)</m:t>
              </m:r>
            </m:oMath>
            <w:r w:rsidRPr="007875DC">
              <w:t xml:space="preserve"> </w:t>
            </w:r>
          </w:p>
        </w:tc>
        <w:tc>
          <w:tcPr>
            <w:tcW w:w="1111" w:type="dxa"/>
            <w:shd w:val="clear" w:color="auto" w:fill="FFFFFF" w:themeFill="background1"/>
            <w:vAlign w:val="center"/>
          </w:tcPr>
          <w:p w:rsidR="00F224E4" w:rsidRPr="007875DC" w:rsidRDefault="00F224E4" w:rsidP="002D22B4">
            <w:pPr>
              <w:jc w:val="center"/>
            </w:pPr>
            <w:r w:rsidRPr="007875DC">
              <w:t xml:space="preserve">2,33 </w:t>
            </w: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3</m:t>
                  </m:r>
                </m:den>
              </m:f>
              <m:r>
                <w:rPr>
                  <w:rFonts w:ascii="Cambria Math" w:hAnsi="Cambria Math"/>
                </w:rPr>
                <m:t>)</m:t>
              </m:r>
            </m:oMath>
          </w:p>
        </w:tc>
      </w:tr>
      <w:tr w:rsidR="00F4170A" w:rsidRPr="007875DC" w:rsidTr="002D22B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FFFFFF" w:themeFill="background1"/>
            <w:vAlign w:val="center"/>
          </w:tcPr>
          <w:p w:rsidR="00F224E4" w:rsidRPr="007875DC" w:rsidRDefault="00F224E4" w:rsidP="002D22B4">
            <w:pPr>
              <w:jc w:val="center"/>
            </w:pPr>
            <w:r w:rsidRPr="007875DC">
              <w:t xml:space="preserve">-0,33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w:p>
        </w:tc>
        <w:tc>
          <w:tcPr>
            <w:tcW w:w="1299" w:type="dxa"/>
            <w:shd w:val="clear" w:color="auto" w:fill="FFFFFF" w:themeFill="background1"/>
            <w:vAlign w:val="center"/>
          </w:tcPr>
          <w:p w:rsidR="00F224E4" w:rsidRPr="007875DC" w:rsidRDefault="00F224E4" w:rsidP="002D22B4">
            <w:pPr>
              <w:jc w:val="center"/>
            </w:pPr>
            <w:r w:rsidRPr="007875DC">
              <w:t>1</w:t>
            </w:r>
          </w:p>
        </w:tc>
        <w:tc>
          <w:tcPr>
            <w:tcW w:w="1004" w:type="dxa"/>
            <w:shd w:val="clear" w:color="auto" w:fill="FFFFFF" w:themeFill="background1"/>
            <w:vAlign w:val="center"/>
          </w:tcPr>
          <w:p w:rsidR="00F224E4" w:rsidRPr="007875DC" w:rsidRDefault="00F224E4" w:rsidP="002D22B4">
            <w:pPr>
              <w:jc w:val="center"/>
            </w:pPr>
            <w:r w:rsidRPr="007875DC">
              <w:t>0</w:t>
            </w:r>
          </w:p>
        </w:tc>
        <w:tc>
          <w:tcPr>
            <w:tcW w:w="995" w:type="dxa"/>
            <w:shd w:val="clear" w:color="auto" w:fill="FFFFFF" w:themeFill="background1"/>
            <w:vAlign w:val="center"/>
          </w:tcPr>
          <w:p w:rsidR="00F224E4" w:rsidRPr="007875DC" w:rsidRDefault="00F224E4" w:rsidP="002D22B4">
            <w:pPr>
              <w:jc w:val="center"/>
            </w:pPr>
            <w:r w:rsidRPr="007875DC">
              <w:t xml:space="preserve">0,33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w:p>
        </w:tc>
        <w:tc>
          <w:tcPr>
            <w:tcW w:w="1111" w:type="dxa"/>
            <w:shd w:val="clear" w:color="auto" w:fill="FFFFFF" w:themeFill="background1"/>
            <w:vAlign w:val="center"/>
          </w:tcPr>
          <w:p w:rsidR="00F224E4" w:rsidRPr="007875DC" w:rsidRDefault="00F224E4" w:rsidP="002D22B4">
            <w:pPr>
              <w:jc w:val="center"/>
            </w:pPr>
            <w:r w:rsidRPr="007875DC">
              <w:t xml:space="preserve">2,67 </w:t>
            </w:r>
            <m:oMath>
              <m:r>
                <w:rPr>
                  <w:rFonts w:ascii="Cambria Math" w:hAnsi="Cambria Math"/>
                </w:rPr>
                <m:t>(</m:t>
              </m:r>
              <m:f>
                <m:fPr>
                  <m:type m:val="skw"/>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m:t>
              </m:r>
            </m:oMath>
          </w:p>
        </w:tc>
      </w:tr>
      <w:tr w:rsidR="00F4170A" w:rsidRPr="007875DC" w:rsidTr="002D22B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FFFFFF" w:themeFill="background1"/>
            <w:vAlign w:val="center"/>
          </w:tcPr>
          <w:p w:rsidR="00F224E4" w:rsidRPr="007875DC" w:rsidRDefault="00F224E4" w:rsidP="002D22B4">
            <w:pPr>
              <w:jc w:val="center"/>
            </w:pPr>
            <w:r w:rsidRPr="007875DC">
              <w:t xml:space="preserve">1,67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oMath>
          </w:p>
        </w:tc>
        <w:tc>
          <w:tcPr>
            <w:tcW w:w="1299" w:type="dxa"/>
            <w:shd w:val="clear" w:color="auto" w:fill="FFFFFF" w:themeFill="background1"/>
            <w:vAlign w:val="center"/>
          </w:tcPr>
          <w:p w:rsidR="00F224E4" w:rsidRPr="007875DC" w:rsidRDefault="00F224E4" w:rsidP="002D22B4">
            <w:pPr>
              <w:jc w:val="center"/>
            </w:pPr>
            <w:r w:rsidRPr="007875DC">
              <w:t>0</w:t>
            </w:r>
          </w:p>
        </w:tc>
        <w:tc>
          <w:tcPr>
            <w:tcW w:w="1004" w:type="dxa"/>
            <w:shd w:val="clear" w:color="auto" w:fill="FFFFFF" w:themeFill="background1"/>
            <w:vAlign w:val="center"/>
          </w:tcPr>
          <w:p w:rsidR="00F224E4" w:rsidRPr="007875DC" w:rsidRDefault="00F224E4" w:rsidP="002D22B4">
            <w:pPr>
              <w:jc w:val="center"/>
            </w:pPr>
            <w:r w:rsidRPr="007875DC">
              <w:t>0</w:t>
            </w:r>
          </w:p>
        </w:tc>
        <w:tc>
          <w:tcPr>
            <w:tcW w:w="995" w:type="dxa"/>
            <w:shd w:val="clear" w:color="auto" w:fill="FFFFFF" w:themeFill="background1"/>
            <w:vAlign w:val="center"/>
          </w:tcPr>
          <w:p w:rsidR="00F224E4" w:rsidRPr="007875DC" w:rsidRDefault="00F224E4" w:rsidP="002D22B4">
            <w:pPr>
              <w:jc w:val="center"/>
            </w:pPr>
            <w:r w:rsidRPr="007875DC">
              <w:t xml:space="preserve">-0,67 </w:t>
            </w:r>
            <m:oMath>
              <m:r>
                <w:rPr>
                  <w:rFonts w:ascii="Cambria Math" w:hAnsi="Cambria Math"/>
                </w:rPr>
                <m:t>(-</m:t>
              </m:r>
              <m:f>
                <m:fPr>
                  <m:type m:val="skw"/>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oMath>
          </w:p>
        </w:tc>
        <w:tc>
          <w:tcPr>
            <w:tcW w:w="1111" w:type="dxa"/>
            <w:shd w:val="clear" w:color="auto" w:fill="FFFFFF" w:themeFill="background1"/>
            <w:vAlign w:val="center"/>
          </w:tcPr>
          <w:p w:rsidR="00F224E4" w:rsidRPr="007875DC" w:rsidRDefault="00F224E4" w:rsidP="002D22B4">
            <w:pPr>
              <w:jc w:val="center"/>
            </w:pPr>
            <w:r w:rsidRPr="007875DC">
              <w:t xml:space="preserve">-5,33 </w:t>
            </w:r>
            <m:oMath>
              <m:r>
                <w:rPr>
                  <w:rFonts w:ascii="Cambria Math" w:hAnsi="Cambria Math"/>
                </w:rPr>
                <m:t>(</m:t>
              </m:r>
              <m:f>
                <m:fPr>
                  <m:type m:val="skw"/>
                  <m:ctrlPr>
                    <w:rPr>
                      <w:rFonts w:ascii="Cambria Math" w:hAnsi="Cambria Math"/>
                      <w:i/>
                    </w:rPr>
                  </m:ctrlPr>
                </m:fPr>
                <m:num>
                  <m:r>
                    <w:rPr>
                      <w:rFonts w:ascii="Cambria Math" w:hAnsi="Cambria Math"/>
                    </w:rPr>
                    <m:t>16</m:t>
                  </m:r>
                </m:num>
                <m:den>
                  <m:r>
                    <w:rPr>
                      <w:rFonts w:ascii="Cambria Math" w:hAnsi="Cambria Math"/>
                    </w:rPr>
                    <m:t>3</m:t>
                  </m:r>
                </m:den>
              </m:f>
              <m:r>
                <w:rPr>
                  <w:rFonts w:ascii="Cambria Math" w:hAnsi="Cambria Math"/>
                </w:rPr>
                <m:t>)</m:t>
              </m:r>
            </m:oMath>
          </w:p>
        </w:tc>
      </w:tr>
    </w:tbl>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Таким образом, в данном базисном решении 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=2,67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=2,33, а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7875DC">
        <w:rPr>
          <w:rStyle w:val="FontStyle176"/>
        </w:rPr>
        <w:t xml:space="preserve"> равны нулю. При этом значение целевой функции для этого решения равно 5,33. Вернемся к шагу 4.</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 xml:space="preserve">Шаг 4. </w:t>
      </w:r>
      <w:r w:rsidRPr="007875DC">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Нет.</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lastRenderedPageBreak/>
        <w:t>Шаг 5.</w:t>
      </w:r>
      <w:r w:rsidRPr="007875DC">
        <w:rPr>
          <w:rStyle w:val="FontStyle176"/>
        </w:rPr>
        <w:t xml:space="preserve"> Наибольший положительный элемент находится в столбце 1, соответствующий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6.</w:t>
      </w:r>
      <w:r w:rsidRPr="007875DC">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7875DC">
        <w:rPr>
          <w:rStyle w:val="FontStyle176"/>
        </w:rPr>
        <w:t>. Нет.</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7.</w:t>
      </w:r>
      <w:r w:rsidRPr="007875DC">
        <w:rPr>
          <w:rStyle w:val="FontStyle176"/>
        </w:rPr>
        <w:t xml:space="preserve"> Выбор разрешающей строки. Очевидно, что строка 1, т.к. в строке 2 в разрешающем столбце есть отрицательный элемент. При этом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 исключается из базиса.</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8.</w:t>
      </w:r>
      <w:r w:rsidRPr="007875DC">
        <w:rPr>
          <w:rStyle w:val="FontStyle176"/>
        </w:rPr>
        <w:t xml:space="preserve"> Пересчет симплекс-таблицы.</w:t>
      </w:r>
    </w:p>
    <w:tbl>
      <w:tblPr>
        <w:tblStyle w:val="a4"/>
        <w:tblW w:w="0" w:type="auto"/>
        <w:jc w:val="center"/>
        <w:tblLook w:val="04A0" w:firstRow="1" w:lastRow="0" w:firstColumn="1" w:lastColumn="0" w:noHBand="0" w:noVBand="1"/>
      </w:tblPr>
      <w:tblGrid>
        <w:gridCol w:w="1043"/>
        <w:gridCol w:w="1210"/>
        <w:gridCol w:w="1299"/>
        <w:gridCol w:w="1127"/>
        <w:gridCol w:w="1127"/>
        <w:gridCol w:w="1393"/>
      </w:tblGrid>
      <w:tr w:rsidR="00F4170A" w:rsidRPr="007875DC" w:rsidTr="00F224E4">
        <w:trPr>
          <w:jc w:val="center"/>
        </w:trPr>
        <w:tc>
          <w:tcPr>
            <w:tcW w:w="1043" w:type="dxa"/>
            <w:vMerge w:val="restart"/>
            <w:shd w:val="clear" w:color="auto" w:fill="FFFFFF" w:themeFill="background1"/>
            <w:vAlign w:val="center"/>
          </w:tcPr>
          <w:p w:rsidR="00F224E4" w:rsidRPr="007875DC" w:rsidRDefault="00F224E4" w:rsidP="002D22B4">
            <w:pPr>
              <w:pStyle w:val="Style17"/>
              <w:widowControl/>
              <w:rPr>
                <w:rStyle w:val="FontStyle176"/>
              </w:rPr>
            </w:pPr>
            <w:r w:rsidRPr="007875DC">
              <w:rPr>
                <w:rStyle w:val="FontStyle176"/>
              </w:rPr>
              <w:t>Базис</w:t>
            </w:r>
          </w:p>
        </w:tc>
        <w:tc>
          <w:tcPr>
            <w:tcW w:w="4763" w:type="dxa"/>
            <w:gridSpan w:val="4"/>
            <w:shd w:val="clear" w:color="auto" w:fill="FFFFFF" w:themeFill="background1"/>
            <w:vAlign w:val="center"/>
          </w:tcPr>
          <w:p w:rsidR="00F224E4" w:rsidRPr="007875DC" w:rsidRDefault="00F224E4" w:rsidP="002D22B4">
            <w:pPr>
              <w:pStyle w:val="Style17"/>
              <w:widowControl/>
              <w:rPr>
                <w:rStyle w:val="FontStyle176"/>
              </w:rPr>
            </w:pPr>
            <w:r w:rsidRPr="007875DC">
              <w:rPr>
                <w:rStyle w:val="FontStyle176"/>
              </w:rPr>
              <w:t>Переменные</w:t>
            </w:r>
          </w:p>
        </w:tc>
        <w:tc>
          <w:tcPr>
            <w:tcW w:w="1393" w:type="dxa"/>
            <w:vMerge w:val="restart"/>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F224E4">
        <w:trPr>
          <w:jc w:val="center"/>
        </w:trPr>
        <w:tc>
          <w:tcPr>
            <w:tcW w:w="1043" w:type="dxa"/>
            <w:vMerge/>
            <w:shd w:val="clear" w:color="auto" w:fill="FFFFFF" w:themeFill="background1"/>
            <w:vAlign w:val="center"/>
          </w:tcPr>
          <w:p w:rsidR="00F224E4" w:rsidRPr="007875DC" w:rsidRDefault="00F224E4" w:rsidP="002D22B4">
            <w:pPr>
              <w:pStyle w:val="Style17"/>
              <w:widowControl/>
              <w:rPr>
                <w:rStyle w:val="FontStyle176"/>
              </w:rPr>
            </w:pPr>
          </w:p>
        </w:tc>
        <w:tc>
          <w:tcPr>
            <w:tcW w:w="1210"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127" w:type="dxa"/>
            <w:shd w:val="clear" w:color="auto" w:fill="FFFFFF" w:themeFill="background1"/>
            <w:vAlign w:val="center"/>
          </w:tcPr>
          <w:p w:rsidR="00F224E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127"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393" w:type="dxa"/>
            <w:vMerge/>
            <w:shd w:val="clear" w:color="auto" w:fill="FFFFFF" w:themeFill="background1"/>
            <w:vAlign w:val="center"/>
          </w:tcPr>
          <w:p w:rsidR="00F224E4" w:rsidRPr="007875DC" w:rsidRDefault="00F224E4" w:rsidP="002D22B4">
            <w:pPr>
              <w:pStyle w:val="Style17"/>
              <w:widowControl/>
              <w:rPr>
                <w:rStyle w:val="FontStyle176"/>
              </w:rPr>
            </w:pPr>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FFFFFF" w:themeFill="background1"/>
            <w:vAlign w:val="center"/>
          </w:tcPr>
          <w:p w:rsidR="00F224E4" w:rsidRPr="007875DC" w:rsidRDefault="00F224E4" w:rsidP="002D22B4">
            <w:pPr>
              <w:jc w:val="center"/>
            </w:pPr>
            <w:r w:rsidRPr="007875DC">
              <w:t>1</w:t>
            </w:r>
          </w:p>
        </w:tc>
        <w:tc>
          <w:tcPr>
            <w:tcW w:w="1299"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t xml:space="preserve">0,14 </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22</m:t>
                  </m:r>
                </m:den>
              </m:f>
              <m:r>
                <w:rPr>
                  <w:rFonts w:ascii="Cambria Math" w:hAnsi="Cambria Math"/>
                </w:rPr>
                <m:t>)</m:t>
              </m:r>
            </m:oMath>
          </w:p>
        </w:tc>
        <w:tc>
          <w:tcPr>
            <w:tcW w:w="1127" w:type="dxa"/>
            <w:shd w:val="clear" w:color="auto" w:fill="FFFFFF" w:themeFill="background1"/>
            <w:vAlign w:val="center"/>
          </w:tcPr>
          <w:p w:rsidR="00F224E4" w:rsidRPr="007875DC" w:rsidRDefault="00F224E4" w:rsidP="002D22B4">
            <w:pPr>
              <w:jc w:val="center"/>
            </w:pPr>
            <w:r w:rsidRPr="007875DC">
              <w:t xml:space="preserve">-0,32 </w:t>
            </w: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22</m:t>
                  </m:r>
                </m:den>
              </m:f>
              <m:r>
                <w:rPr>
                  <w:rFonts w:ascii="Cambria Math" w:hAnsi="Cambria Math"/>
                </w:rPr>
                <m:t>)</m:t>
              </m:r>
            </m:oMath>
          </w:p>
        </w:tc>
        <w:tc>
          <w:tcPr>
            <w:tcW w:w="1393" w:type="dxa"/>
            <w:shd w:val="clear" w:color="auto" w:fill="FFFFFF" w:themeFill="background1"/>
            <w:vAlign w:val="center"/>
          </w:tcPr>
          <w:p w:rsidR="00F224E4" w:rsidRPr="007875DC" w:rsidRDefault="00F224E4" w:rsidP="002D22B4">
            <w:pPr>
              <w:jc w:val="center"/>
            </w:pPr>
            <w:r w:rsidRPr="007875DC">
              <w:t>0,32</w:t>
            </w:r>
          </w:p>
          <w:p w:rsidR="00F224E4" w:rsidRPr="007875DC"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22</m:t>
                    </m:r>
                  </m:den>
                </m:f>
                <m:r>
                  <w:rPr>
                    <w:rFonts w:ascii="Cambria Math" w:hAnsi="Cambria Math"/>
                  </w:rPr>
                  <m:t>)</m:t>
                </m:r>
              </m:oMath>
            </m:oMathPara>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FFFFFF" w:themeFill="background1"/>
            <w:vAlign w:val="center"/>
          </w:tcPr>
          <w:p w:rsidR="00F224E4" w:rsidRPr="007875DC" w:rsidRDefault="00F224E4" w:rsidP="002D22B4">
            <w:pPr>
              <w:jc w:val="center"/>
            </w:pPr>
            <w:r w:rsidRPr="007875DC">
              <w:t>0</w:t>
            </w:r>
          </w:p>
        </w:tc>
        <w:tc>
          <w:tcPr>
            <w:tcW w:w="1299" w:type="dxa"/>
            <w:shd w:val="clear" w:color="auto" w:fill="FFFFFF" w:themeFill="background1"/>
            <w:vAlign w:val="center"/>
          </w:tcPr>
          <w:p w:rsidR="00F224E4" w:rsidRPr="007875DC" w:rsidRDefault="00F224E4" w:rsidP="002D22B4">
            <w:pPr>
              <w:jc w:val="center"/>
            </w:pPr>
            <w:r w:rsidRPr="007875DC">
              <w:t>1</w:t>
            </w:r>
          </w:p>
        </w:tc>
        <w:tc>
          <w:tcPr>
            <w:tcW w:w="1127" w:type="dxa"/>
            <w:shd w:val="clear" w:color="auto" w:fill="FFFFFF" w:themeFill="background1"/>
            <w:vAlign w:val="center"/>
          </w:tcPr>
          <w:p w:rsidR="00F224E4" w:rsidRPr="007875DC" w:rsidRDefault="00F224E4" w:rsidP="002D22B4">
            <w:pPr>
              <w:jc w:val="center"/>
            </w:pPr>
            <w:r w:rsidRPr="007875DC">
              <w:t xml:space="preserve">0,05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22</m:t>
                  </m:r>
                </m:den>
              </m:f>
              <m:r>
                <w:rPr>
                  <w:rFonts w:ascii="Cambria Math" w:hAnsi="Cambria Math"/>
                </w:rPr>
                <m:t>)</m:t>
              </m:r>
            </m:oMath>
          </w:p>
        </w:tc>
        <w:tc>
          <w:tcPr>
            <w:tcW w:w="1127" w:type="dxa"/>
            <w:shd w:val="clear" w:color="auto" w:fill="FFFFFF" w:themeFill="background1"/>
            <w:vAlign w:val="center"/>
          </w:tcPr>
          <w:p w:rsidR="00F224E4" w:rsidRPr="007875DC" w:rsidRDefault="00F224E4" w:rsidP="002D22B4">
            <w:pPr>
              <w:jc w:val="center"/>
            </w:pPr>
            <w:r w:rsidRPr="007875DC">
              <w:t xml:space="preserve">0,27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w:p>
        </w:tc>
        <w:tc>
          <w:tcPr>
            <w:tcW w:w="1393" w:type="dxa"/>
            <w:shd w:val="clear" w:color="auto" w:fill="FFFFFF" w:themeFill="background1"/>
            <w:vAlign w:val="center"/>
          </w:tcPr>
          <w:p w:rsidR="00F224E4" w:rsidRPr="007875DC" w:rsidRDefault="00F224E4" w:rsidP="002D22B4">
            <w:pPr>
              <w:jc w:val="center"/>
            </w:pPr>
            <w:r w:rsidRPr="007875DC">
              <w:t xml:space="preserve">2,77 </w:t>
            </w:r>
            <m:oMath>
              <m:r>
                <w:rPr>
                  <w:rFonts w:ascii="Cambria Math" w:hAnsi="Cambria Math"/>
                </w:rPr>
                <m:t>(-</m:t>
              </m:r>
              <m:f>
                <m:fPr>
                  <m:type m:val="skw"/>
                  <m:ctrlPr>
                    <w:rPr>
                      <w:rFonts w:ascii="Cambria Math" w:hAnsi="Cambria Math"/>
                      <w:i/>
                    </w:rPr>
                  </m:ctrlPr>
                </m:fPr>
                <m:num>
                  <m:r>
                    <w:rPr>
                      <w:rFonts w:ascii="Cambria Math" w:hAnsi="Cambria Math"/>
                    </w:rPr>
                    <m:t>61</m:t>
                  </m:r>
                </m:num>
                <m:den>
                  <m:r>
                    <w:rPr>
                      <w:rFonts w:ascii="Cambria Math" w:hAnsi="Cambria Math"/>
                    </w:rPr>
                    <m:t>22</m:t>
                  </m:r>
                </m:den>
              </m:f>
              <m:r>
                <w:rPr>
                  <w:rFonts w:ascii="Cambria Math" w:hAnsi="Cambria Math"/>
                </w:rPr>
                <m:t>)</m:t>
              </m:r>
            </m:oMath>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FFFFFF" w:themeFill="background1"/>
            <w:vAlign w:val="center"/>
          </w:tcPr>
          <w:p w:rsidR="00F224E4" w:rsidRPr="007875DC" w:rsidRDefault="00F224E4" w:rsidP="002D22B4">
            <w:pPr>
              <w:jc w:val="center"/>
            </w:pPr>
            <w:r w:rsidRPr="007875DC">
              <w:t>0</w:t>
            </w:r>
          </w:p>
        </w:tc>
        <w:tc>
          <w:tcPr>
            <w:tcW w:w="1299"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t xml:space="preserve">-0,23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w:p>
        </w:tc>
        <w:tc>
          <w:tcPr>
            <w:tcW w:w="1127" w:type="dxa"/>
            <w:shd w:val="clear" w:color="auto" w:fill="FFFFFF" w:themeFill="background1"/>
            <w:vAlign w:val="center"/>
          </w:tcPr>
          <w:p w:rsidR="00F224E4" w:rsidRPr="007875DC" w:rsidRDefault="00F224E4" w:rsidP="002D22B4">
            <w:pPr>
              <w:jc w:val="center"/>
            </w:pPr>
            <w:r w:rsidRPr="007875DC">
              <w:t xml:space="preserve">-0,14 </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22</m:t>
                  </m:r>
                </m:den>
              </m:f>
              <m:r>
                <w:rPr>
                  <w:rFonts w:ascii="Cambria Math" w:hAnsi="Cambria Math"/>
                </w:rPr>
                <m:t>)</m:t>
              </m:r>
            </m:oMath>
          </w:p>
        </w:tc>
        <w:tc>
          <w:tcPr>
            <w:tcW w:w="1393" w:type="dxa"/>
            <w:shd w:val="clear" w:color="auto" w:fill="FFFFFF" w:themeFill="background1"/>
            <w:vAlign w:val="center"/>
          </w:tcPr>
          <w:p w:rsidR="00F224E4" w:rsidRPr="007875DC" w:rsidRDefault="00F224E4" w:rsidP="002D22B4">
            <w:pPr>
              <w:jc w:val="center"/>
            </w:pPr>
            <w:r w:rsidRPr="007875DC">
              <w:t xml:space="preserve">-5,86 </w:t>
            </w:r>
            <m:oMath>
              <m:r>
                <w:rPr>
                  <w:rFonts w:ascii="Cambria Math" w:hAnsi="Cambria Math"/>
                </w:rPr>
                <m:t>(-</m:t>
              </m:r>
              <m:f>
                <m:fPr>
                  <m:type m:val="skw"/>
                  <m:ctrlPr>
                    <w:rPr>
                      <w:rFonts w:ascii="Cambria Math" w:hAnsi="Cambria Math"/>
                      <w:i/>
                    </w:rPr>
                  </m:ctrlPr>
                </m:fPr>
                <m:num>
                  <m:r>
                    <w:rPr>
                      <w:rFonts w:ascii="Cambria Math" w:hAnsi="Cambria Math"/>
                    </w:rPr>
                    <m:t>129</m:t>
                  </m:r>
                </m:num>
                <m:den>
                  <m:r>
                    <w:rPr>
                      <w:rFonts w:ascii="Cambria Math" w:hAnsi="Cambria Math"/>
                    </w:rPr>
                    <m:t>22</m:t>
                  </m:r>
                </m:den>
              </m:f>
              <m:r>
                <w:rPr>
                  <w:rFonts w:ascii="Cambria Math" w:hAnsi="Cambria Math"/>
                </w:rPr>
                <m:t>)</m:t>
              </m:r>
            </m:oMath>
          </w:p>
        </w:tc>
      </w:tr>
    </w:tbl>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Таким образом, в данном базисном решении 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=0,32 (</w:t>
      </w:r>
      <m:oMath>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22</m:t>
            </m:r>
          </m:den>
        </m:f>
      </m:oMath>
      <w:r w:rsidRPr="007875DC">
        <w:rPr>
          <w:rStyle w:val="FontStyle176"/>
        </w:rPr>
        <w:t xml:space="preserve">)и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=2,77 (</w:t>
      </w:r>
      <m:oMath>
        <m:f>
          <m:fPr>
            <m:ctrlPr>
              <w:rPr>
                <w:rStyle w:val="FontStyle176"/>
                <w:rFonts w:ascii="Cambria Math" w:hAnsi="Cambria Math"/>
                <w:i/>
              </w:rPr>
            </m:ctrlPr>
          </m:fPr>
          <m:num>
            <m:r>
              <w:rPr>
                <w:rStyle w:val="FontStyle176"/>
                <w:rFonts w:ascii="Cambria Math" w:hAnsi="Cambria Math"/>
              </w:rPr>
              <m:t>61</m:t>
            </m:r>
          </m:num>
          <m:den>
            <m:r>
              <w:rPr>
                <w:rStyle w:val="FontStyle176"/>
                <w:rFonts w:ascii="Cambria Math" w:hAnsi="Cambria Math"/>
              </w:rPr>
              <m:t>22</m:t>
            </m:r>
          </m:den>
        </m:f>
      </m:oMath>
      <w:r w:rsidRPr="007875DC">
        <w:rPr>
          <w:rStyle w:val="FontStyle176"/>
        </w:rPr>
        <w:t xml:space="preserve">), а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7875DC">
        <w:rPr>
          <w:rStyle w:val="FontStyle176"/>
        </w:rPr>
        <w:t xml:space="preserve"> равны нулю. При этом значение целевой функции для этого решения равно 5,86. Вернемся к шагу 4.</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 xml:space="preserve">Шаг 4. </w:t>
      </w:r>
      <w:r w:rsidRPr="007875DC">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Да.</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Продолжим, используя алгоритм Гомори.</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Найдем целые части оптимального решения: </w:t>
      </w:r>
      <m:oMath>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22</m:t>
            </m:r>
          </m:den>
        </m:f>
        <m:r>
          <w:rPr>
            <w:rStyle w:val="FontStyle176"/>
            <w:rFonts w:ascii="Cambria Math" w:hAnsi="Cambria Math"/>
          </w:rPr>
          <m:t>=0</m:t>
        </m:r>
      </m:oMath>
      <w:r w:rsidRPr="007875DC">
        <w:rPr>
          <w:rStyle w:val="FontStyle176"/>
        </w:rPr>
        <w:t xml:space="preserve">; </w:t>
      </w:r>
      <m:oMath>
        <m:f>
          <m:fPr>
            <m:ctrlPr>
              <w:rPr>
                <w:rStyle w:val="FontStyle176"/>
                <w:rFonts w:ascii="Cambria Math" w:hAnsi="Cambria Math"/>
                <w:i/>
              </w:rPr>
            </m:ctrlPr>
          </m:fPr>
          <m:num>
            <m:r>
              <w:rPr>
                <w:rStyle w:val="FontStyle176"/>
                <w:rFonts w:ascii="Cambria Math" w:hAnsi="Cambria Math"/>
              </w:rPr>
              <m:t>61</m:t>
            </m:r>
          </m:num>
          <m:den>
            <m:r>
              <w:rPr>
                <w:rStyle w:val="FontStyle176"/>
                <w:rFonts w:ascii="Cambria Math" w:hAnsi="Cambria Math"/>
              </w:rPr>
              <m:t>22</m:t>
            </m:r>
          </m:den>
        </m:f>
        <m:r>
          <w:rPr>
            <w:rStyle w:val="FontStyle176"/>
            <w:rFonts w:ascii="Cambria Math" w:hAnsi="Cambria Math"/>
          </w:rPr>
          <m:t>=2</m:t>
        </m:r>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Найдем дробные части оптимального решения:</w:t>
      </w:r>
      <m:oMath>
        <m:r>
          <w:rPr>
            <w:rStyle w:val="FontStyle176"/>
            <w:rFonts w:ascii="Cambria Math" w:hAnsi="Cambria Math"/>
          </w:rPr>
          <m:t xml:space="preserve"> </m:t>
        </m:r>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22</m:t>
            </m:r>
          </m:den>
        </m:f>
        <m:r>
          <w:rPr>
            <w:rStyle w:val="FontStyle176"/>
            <w:rFonts w:ascii="Cambria Math" w:hAnsi="Cambria Math"/>
          </w:rPr>
          <m:t>-0=</m:t>
        </m:r>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22</m:t>
            </m:r>
          </m:den>
        </m:f>
      </m:oMath>
      <w:r w:rsidRPr="007875DC">
        <w:rPr>
          <w:rStyle w:val="FontStyle176"/>
        </w:rPr>
        <w:t xml:space="preserve"> и  </w:t>
      </w:r>
      <m:oMath>
        <m:f>
          <m:fPr>
            <m:ctrlPr>
              <w:rPr>
                <w:rStyle w:val="FontStyle176"/>
                <w:rFonts w:ascii="Cambria Math" w:hAnsi="Cambria Math"/>
                <w:i/>
              </w:rPr>
            </m:ctrlPr>
          </m:fPr>
          <m:num>
            <m:r>
              <w:rPr>
                <w:rStyle w:val="FontStyle176"/>
                <w:rFonts w:ascii="Cambria Math" w:hAnsi="Cambria Math"/>
              </w:rPr>
              <m:t>61</m:t>
            </m:r>
          </m:num>
          <m:den>
            <m:r>
              <w:rPr>
                <w:rStyle w:val="FontStyle176"/>
                <w:rFonts w:ascii="Cambria Math" w:hAnsi="Cambria Math"/>
              </w:rPr>
              <m:t>22</m:t>
            </m:r>
          </m:den>
        </m:f>
        <m:r>
          <w:rPr>
            <w:rStyle w:val="FontStyle176"/>
            <w:rFonts w:ascii="Cambria Math" w:hAnsi="Cambria Math"/>
          </w:rPr>
          <m:t>-2=</m:t>
        </m:r>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22</m:t>
            </m:r>
          </m:den>
        </m:f>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Выбираем переменную с наибольшей дробной частью, т.е.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 с дробной частью </w:t>
      </w:r>
      <m:oMath>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22</m:t>
            </m:r>
          </m:den>
        </m:f>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Вводим дополнительное ограничение </w:t>
      </w:r>
      <w:proofErr w:type="spellStart"/>
      <w:r w:rsidRPr="007875DC">
        <w:rPr>
          <w:rStyle w:val="FontStyle176"/>
        </w:rPr>
        <w:t>целочисленности</w:t>
      </w:r>
      <w:proofErr w:type="spellEnd"/>
      <w:r w:rsidRPr="007875DC">
        <w:rPr>
          <w:rStyle w:val="FontStyle176"/>
        </w:rPr>
        <w:t xml:space="preserve"> по алгоритму:</w:t>
      </w:r>
    </w:p>
    <w:p w:rsidR="00F224E4" w:rsidRPr="007875DC" w:rsidRDefault="00774E0B" w:rsidP="00F224E4">
      <w:pPr>
        <w:pStyle w:val="Style36"/>
        <w:widowControl/>
        <w:tabs>
          <w:tab w:val="left" w:pos="1282"/>
        </w:tabs>
        <w:ind w:firstLine="709"/>
        <w:jc w:val="both"/>
        <w:rPr>
          <w:rStyle w:val="FontStyle176"/>
        </w:rPr>
      </w:pPr>
      <m:oMath>
        <m:sSub>
          <m:sSubPr>
            <m:ctrlPr>
              <w:rPr>
                <w:rStyle w:val="FontStyle176"/>
                <w:rFonts w:ascii="Cambria Math" w:hAnsi="Cambria Math"/>
                <w:i/>
                <w:lang w:val="en-US"/>
              </w:rPr>
            </m:ctrlPr>
          </m:sSubPr>
          <m:e>
            <m:r>
              <w:rPr>
                <w:rStyle w:val="FontStyle176"/>
                <w:rFonts w:ascii="Cambria Math" w:hAnsi="Cambria Math"/>
                <w:lang w:val="en-US"/>
              </w:rPr>
              <m:t>b</m:t>
            </m:r>
          </m:e>
          <m:sub>
            <m:r>
              <w:rPr>
                <w:rStyle w:val="FontStyle176"/>
                <w:rFonts w:ascii="Cambria Math" w:hAnsi="Cambria Math"/>
              </w:rPr>
              <m:t>2</m:t>
            </m:r>
          </m:sub>
        </m:sSub>
        <m:r>
          <w:rPr>
            <w:rStyle w:val="FontStyle176"/>
            <w:rFonts w:ascii="Cambria Math" w:hAnsi="Cambria Math"/>
          </w:rPr>
          <m:t>=2</m:t>
        </m:r>
        <m:f>
          <m:fPr>
            <m:ctrlPr>
              <w:rPr>
                <w:rStyle w:val="FontStyle176"/>
                <w:rFonts w:ascii="Cambria Math" w:hAnsi="Cambria Math"/>
                <w:i/>
                <w:lang w:val="en-US"/>
              </w:rPr>
            </m:ctrlPr>
          </m:fPr>
          <m:num>
            <m:r>
              <w:rPr>
                <w:rStyle w:val="FontStyle176"/>
                <w:rFonts w:ascii="Cambria Math" w:hAnsi="Cambria Math"/>
              </w:rPr>
              <m:t>17</m:t>
            </m:r>
          </m:num>
          <m:den>
            <m:r>
              <w:rPr>
                <w:rStyle w:val="FontStyle176"/>
                <w:rFonts w:ascii="Cambria Math" w:hAnsi="Cambria Math"/>
              </w:rPr>
              <m:t>22</m:t>
            </m:r>
          </m:den>
        </m:f>
        <m:r>
          <w:rPr>
            <w:rStyle w:val="FontStyle176"/>
            <w:rFonts w:ascii="Cambria Math" w:hAnsi="Cambria Math"/>
          </w:rPr>
          <m:t>-2=</m:t>
        </m:r>
        <m:f>
          <m:fPr>
            <m:ctrlPr>
              <w:rPr>
                <w:rStyle w:val="FontStyle176"/>
                <w:rFonts w:ascii="Cambria Math" w:hAnsi="Cambria Math"/>
                <w:i/>
                <w:lang w:val="en-US"/>
              </w:rPr>
            </m:ctrlPr>
          </m:fPr>
          <m:num>
            <m:r>
              <w:rPr>
                <w:rStyle w:val="FontStyle176"/>
                <w:rFonts w:ascii="Cambria Math" w:hAnsi="Cambria Math"/>
              </w:rPr>
              <m:t>17</m:t>
            </m:r>
          </m:num>
          <m:den>
            <m:r>
              <w:rPr>
                <w:rStyle w:val="FontStyle176"/>
                <w:rFonts w:ascii="Cambria Math" w:hAnsi="Cambria Math"/>
              </w:rPr>
              <m:t>22</m:t>
            </m:r>
          </m:den>
        </m:f>
      </m:oMath>
      <w:r w:rsidR="00F224E4"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f</m:t>
            </m:r>
          </m:e>
          <m:sub>
            <m:r>
              <w:rPr>
                <w:rStyle w:val="FontStyle176"/>
                <w:rFonts w:ascii="Cambria Math" w:hAnsi="Cambria Math"/>
              </w:rPr>
              <m:t>21</m:t>
            </m:r>
          </m:sub>
        </m:sSub>
        <m:r>
          <w:rPr>
            <w:rStyle w:val="FontStyle176"/>
            <w:rFonts w:ascii="Cambria Math" w:hAnsi="Cambria Math"/>
          </w:rPr>
          <m:t>=0-0=0</m:t>
        </m:r>
      </m:oMath>
      <w:r w:rsidR="00F224E4"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f</m:t>
            </m:r>
          </m:e>
          <m:sub>
            <m:r>
              <w:rPr>
                <w:rStyle w:val="FontStyle176"/>
                <w:rFonts w:ascii="Cambria Math" w:hAnsi="Cambria Math"/>
              </w:rPr>
              <m:t>22</m:t>
            </m:r>
          </m:sub>
        </m:sSub>
        <m:r>
          <w:rPr>
            <w:rStyle w:val="FontStyle176"/>
            <w:rFonts w:ascii="Cambria Math" w:hAnsi="Cambria Math"/>
          </w:rPr>
          <m:t>=1-1=0</m:t>
        </m:r>
      </m:oMath>
      <w:r w:rsidR="00F224E4"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f</m:t>
            </m:r>
          </m:e>
          <m:sub>
            <m:r>
              <w:rPr>
                <w:rStyle w:val="FontStyle176"/>
                <w:rFonts w:ascii="Cambria Math" w:hAnsi="Cambria Math"/>
              </w:rPr>
              <m:t>23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r>
          <w:rPr>
            <w:rStyle w:val="FontStyle176"/>
            <w:rFonts w:ascii="Cambria Math" w:hAnsi="Cambria Math"/>
          </w:rPr>
          <m:t>-0=</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oMath>
      <w:r w:rsidR="00F224E4"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f</m:t>
            </m:r>
          </m:e>
          <m:sub>
            <m:r>
              <w:rPr>
                <w:rStyle w:val="FontStyle176"/>
                <w:rFonts w:ascii="Cambria Math" w:hAnsi="Cambria Math"/>
              </w:rPr>
              <m:t>24</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r>
          <w:rPr>
            <w:rStyle w:val="FontStyle176"/>
            <w:rFonts w:ascii="Cambria Math" w:hAnsi="Cambria Math"/>
          </w:rPr>
          <m:t>-0=0</m:t>
        </m:r>
      </m:oMath>
      <w:r w:rsidR="00F224E4"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m:oMath>
        <m:r>
          <w:rPr>
            <w:rStyle w:val="FontStyle176"/>
            <w:rFonts w:ascii="Cambria Math" w:hAnsi="Cambria Math"/>
          </w:rPr>
          <m:t>0</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0</m:t>
            </m:r>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22</m:t>
            </m:r>
          </m:den>
        </m:f>
      </m:oMath>
      <w:r w:rsidRPr="007875DC">
        <w:rPr>
          <w:rStyle w:val="FontStyle176"/>
        </w:rPr>
        <w:t xml:space="preserve">, откуда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22</m:t>
            </m:r>
          </m:den>
        </m:f>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Добавляем это ограничение к симплекс-таблице:</w:t>
      </w:r>
    </w:p>
    <w:tbl>
      <w:tblPr>
        <w:tblStyle w:val="a4"/>
        <w:tblW w:w="0" w:type="auto"/>
        <w:jc w:val="center"/>
        <w:tblLook w:val="04A0" w:firstRow="1" w:lastRow="0" w:firstColumn="1" w:lastColumn="0" w:noHBand="0" w:noVBand="1"/>
      </w:tblPr>
      <w:tblGrid>
        <w:gridCol w:w="1043"/>
        <w:gridCol w:w="1210"/>
        <w:gridCol w:w="1299"/>
        <w:gridCol w:w="1127"/>
        <w:gridCol w:w="1127"/>
        <w:gridCol w:w="1123"/>
        <w:gridCol w:w="1393"/>
      </w:tblGrid>
      <w:tr w:rsidR="00F4170A" w:rsidRPr="007875DC" w:rsidTr="00F224E4">
        <w:trPr>
          <w:tblHeader/>
          <w:jc w:val="center"/>
        </w:trPr>
        <w:tc>
          <w:tcPr>
            <w:tcW w:w="1043" w:type="dxa"/>
            <w:vMerge w:val="restart"/>
            <w:shd w:val="clear" w:color="auto" w:fill="FFFFFF" w:themeFill="background1"/>
            <w:vAlign w:val="center"/>
          </w:tcPr>
          <w:p w:rsidR="00F224E4" w:rsidRPr="007875DC" w:rsidRDefault="00F224E4" w:rsidP="002D22B4">
            <w:pPr>
              <w:pStyle w:val="Style17"/>
              <w:widowControl/>
              <w:rPr>
                <w:rStyle w:val="FontStyle176"/>
              </w:rPr>
            </w:pPr>
            <w:r w:rsidRPr="007875DC">
              <w:rPr>
                <w:rStyle w:val="FontStyle176"/>
              </w:rPr>
              <w:t>Базис</w:t>
            </w:r>
          </w:p>
        </w:tc>
        <w:tc>
          <w:tcPr>
            <w:tcW w:w="5886" w:type="dxa"/>
            <w:gridSpan w:val="5"/>
            <w:shd w:val="clear" w:color="auto" w:fill="FFFFFF" w:themeFill="background1"/>
            <w:vAlign w:val="center"/>
          </w:tcPr>
          <w:p w:rsidR="00F224E4" w:rsidRPr="007875DC" w:rsidRDefault="00F224E4" w:rsidP="002D22B4">
            <w:pPr>
              <w:jc w:val="center"/>
              <w:rPr>
                <w:rStyle w:val="FontStyle176"/>
              </w:rPr>
            </w:pPr>
            <w:r w:rsidRPr="007875DC">
              <w:rPr>
                <w:rStyle w:val="FontStyle176"/>
              </w:rPr>
              <w:t>Переменные</w:t>
            </w:r>
          </w:p>
        </w:tc>
        <w:tc>
          <w:tcPr>
            <w:tcW w:w="1393" w:type="dxa"/>
            <w:vMerge w:val="restart"/>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F224E4">
        <w:trPr>
          <w:tblHeader/>
          <w:jc w:val="center"/>
        </w:trPr>
        <w:tc>
          <w:tcPr>
            <w:tcW w:w="1043" w:type="dxa"/>
            <w:vMerge/>
            <w:shd w:val="clear" w:color="auto" w:fill="FFFFFF" w:themeFill="background1"/>
            <w:vAlign w:val="center"/>
          </w:tcPr>
          <w:p w:rsidR="00F224E4" w:rsidRPr="007875DC" w:rsidRDefault="00F224E4" w:rsidP="002D22B4">
            <w:pPr>
              <w:pStyle w:val="Style17"/>
              <w:widowControl/>
              <w:rPr>
                <w:rStyle w:val="FontStyle176"/>
              </w:rPr>
            </w:pPr>
          </w:p>
        </w:tc>
        <w:tc>
          <w:tcPr>
            <w:tcW w:w="1210"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127" w:type="dxa"/>
            <w:shd w:val="clear" w:color="auto" w:fill="FFFFFF" w:themeFill="background1"/>
            <w:vAlign w:val="center"/>
          </w:tcPr>
          <w:p w:rsidR="00F224E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127"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2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393" w:type="dxa"/>
            <w:vMerge/>
            <w:shd w:val="clear" w:color="auto" w:fill="FFFFFF" w:themeFill="background1"/>
            <w:vAlign w:val="center"/>
          </w:tcPr>
          <w:p w:rsidR="00F224E4" w:rsidRPr="007875DC" w:rsidRDefault="00F224E4" w:rsidP="002D22B4">
            <w:pPr>
              <w:pStyle w:val="Style17"/>
              <w:widowControl/>
              <w:rPr>
                <w:rStyle w:val="FontStyle176"/>
              </w:rPr>
            </w:pPr>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FFFFFF" w:themeFill="background1"/>
            <w:vAlign w:val="center"/>
          </w:tcPr>
          <w:p w:rsidR="00F224E4" w:rsidRPr="007875DC" w:rsidRDefault="00F224E4" w:rsidP="002D22B4">
            <w:pPr>
              <w:jc w:val="center"/>
            </w:pPr>
            <w:r w:rsidRPr="007875DC">
              <w:t>1</w:t>
            </w:r>
          </w:p>
        </w:tc>
        <w:tc>
          <w:tcPr>
            <w:tcW w:w="1299"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t xml:space="preserve">0,14 </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22</m:t>
                  </m:r>
                </m:den>
              </m:f>
              <m:r>
                <w:rPr>
                  <w:rFonts w:ascii="Cambria Math" w:hAnsi="Cambria Math"/>
                </w:rPr>
                <m:t>)</m:t>
              </m:r>
            </m:oMath>
          </w:p>
        </w:tc>
        <w:tc>
          <w:tcPr>
            <w:tcW w:w="1127" w:type="dxa"/>
            <w:shd w:val="clear" w:color="auto" w:fill="EEECE1" w:themeFill="background2"/>
            <w:vAlign w:val="center"/>
          </w:tcPr>
          <w:p w:rsidR="00F224E4" w:rsidRPr="007875DC" w:rsidRDefault="00F224E4" w:rsidP="002D22B4">
            <w:pPr>
              <w:jc w:val="center"/>
            </w:pPr>
            <w:r w:rsidRPr="007875DC">
              <w:t xml:space="preserve">-0,32 </w:t>
            </w: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22</m:t>
                  </m:r>
                </m:den>
              </m:f>
              <m:r>
                <w:rPr>
                  <w:rFonts w:ascii="Cambria Math" w:hAnsi="Cambria Math"/>
                </w:rPr>
                <m:t>)</m:t>
              </m:r>
            </m:oMath>
          </w:p>
        </w:tc>
        <w:tc>
          <w:tcPr>
            <w:tcW w:w="1123" w:type="dxa"/>
            <w:shd w:val="clear" w:color="auto" w:fill="FFFFFF" w:themeFill="background1"/>
            <w:vAlign w:val="center"/>
          </w:tcPr>
          <w:p w:rsidR="00F224E4" w:rsidRPr="007875DC" w:rsidRDefault="00F224E4" w:rsidP="002D22B4">
            <w:pPr>
              <w:jc w:val="center"/>
            </w:pPr>
            <w:r w:rsidRPr="007875DC">
              <w:t>0</w:t>
            </w:r>
          </w:p>
        </w:tc>
        <w:tc>
          <w:tcPr>
            <w:tcW w:w="1393" w:type="dxa"/>
            <w:shd w:val="clear" w:color="auto" w:fill="FFFFFF" w:themeFill="background1"/>
            <w:vAlign w:val="center"/>
          </w:tcPr>
          <w:p w:rsidR="00F224E4" w:rsidRPr="007875DC" w:rsidRDefault="00F224E4" w:rsidP="002D22B4">
            <w:pPr>
              <w:jc w:val="center"/>
            </w:pPr>
            <w:r w:rsidRPr="007875DC">
              <w:t xml:space="preserve">0,32 </w:t>
            </w: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22</m:t>
                  </m:r>
                </m:den>
              </m:f>
              <m:r>
                <w:rPr>
                  <w:rFonts w:ascii="Cambria Math" w:hAnsi="Cambria Math"/>
                </w:rPr>
                <m:t>)</m:t>
              </m:r>
            </m:oMath>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FFFFFF" w:themeFill="background1"/>
            <w:vAlign w:val="center"/>
          </w:tcPr>
          <w:p w:rsidR="00F224E4" w:rsidRPr="007875DC" w:rsidRDefault="00F224E4" w:rsidP="002D22B4">
            <w:pPr>
              <w:jc w:val="center"/>
            </w:pPr>
            <w:r w:rsidRPr="007875DC">
              <w:t>0</w:t>
            </w:r>
          </w:p>
        </w:tc>
        <w:tc>
          <w:tcPr>
            <w:tcW w:w="1299" w:type="dxa"/>
            <w:shd w:val="clear" w:color="auto" w:fill="FFFFFF" w:themeFill="background1"/>
            <w:vAlign w:val="center"/>
          </w:tcPr>
          <w:p w:rsidR="00F224E4" w:rsidRPr="007875DC" w:rsidRDefault="00F224E4" w:rsidP="002D22B4">
            <w:pPr>
              <w:jc w:val="center"/>
            </w:pPr>
            <w:r w:rsidRPr="007875DC">
              <w:t>1</w:t>
            </w:r>
          </w:p>
        </w:tc>
        <w:tc>
          <w:tcPr>
            <w:tcW w:w="1127" w:type="dxa"/>
            <w:shd w:val="clear" w:color="auto" w:fill="FFFFFF" w:themeFill="background1"/>
            <w:vAlign w:val="center"/>
          </w:tcPr>
          <w:p w:rsidR="00F224E4" w:rsidRPr="007875DC" w:rsidRDefault="00F224E4" w:rsidP="002D22B4">
            <w:pPr>
              <w:jc w:val="center"/>
            </w:pPr>
            <w:r w:rsidRPr="007875DC">
              <w:t xml:space="preserve">0,05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22</m:t>
                  </m:r>
                </m:den>
              </m:f>
              <m:r>
                <w:rPr>
                  <w:rFonts w:ascii="Cambria Math" w:hAnsi="Cambria Math"/>
                </w:rPr>
                <m:t>)</m:t>
              </m:r>
            </m:oMath>
          </w:p>
        </w:tc>
        <w:tc>
          <w:tcPr>
            <w:tcW w:w="1127" w:type="dxa"/>
            <w:shd w:val="clear" w:color="auto" w:fill="EEECE1" w:themeFill="background2"/>
            <w:vAlign w:val="center"/>
          </w:tcPr>
          <w:p w:rsidR="00F224E4" w:rsidRPr="007875DC" w:rsidRDefault="00F224E4" w:rsidP="002D22B4">
            <w:pPr>
              <w:jc w:val="center"/>
            </w:pPr>
            <w:r w:rsidRPr="007875DC">
              <w:t xml:space="preserve">0,27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w:p>
        </w:tc>
        <w:tc>
          <w:tcPr>
            <w:tcW w:w="1123" w:type="dxa"/>
            <w:shd w:val="clear" w:color="auto" w:fill="FFFFFF" w:themeFill="background1"/>
            <w:vAlign w:val="center"/>
          </w:tcPr>
          <w:p w:rsidR="00F224E4" w:rsidRPr="007875DC" w:rsidRDefault="00F224E4" w:rsidP="002D22B4">
            <w:pPr>
              <w:jc w:val="center"/>
            </w:pPr>
            <w:r w:rsidRPr="007875DC">
              <w:t>0</w:t>
            </w:r>
          </w:p>
        </w:tc>
        <w:tc>
          <w:tcPr>
            <w:tcW w:w="1393" w:type="dxa"/>
            <w:shd w:val="clear" w:color="auto" w:fill="FFFFFF" w:themeFill="background1"/>
            <w:vAlign w:val="center"/>
          </w:tcPr>
          <w:p w:rsidR="00F224E4" w:rsidRPr="007875DC" w:rsidRDefault="00F224E4" w:rsidP="002D22B4">
            <w:pPr>
              <w:jc w:val="center"/>
            </w:pPr>
            <w:r w:rsidRPr="007875DC">
              <w:t xml:space="preserve">2,77 </w:t>
            </w:r>
            <m:oMath>
              <m:r>
                <w:rPr>
                  <w:rFonts w:ascii="Cambria Math" w:hAnsi="Cambria Math"/>
                </w:rPr>
                <m:t>(</m:t>
              </m:r>
              <m:f>
                <m:fPr>
                  <m:type m:val="skw"/>
                  <m:ctrlPr>
                    <w:rPr>
                      <w:rFonts w:ascii="Cambria Math" w:hAnsi="Cambria Math"/>
                      <w:i/>
                    </w:rPr>
                  </m:ctrlPr>
                </m:fPr>
                <m:num>
                  <m:r>
                    <w:rPr>
                      <w:rFonts w:ascii="Cambria Math" w:hAnsi="Cambria Math"/>
                    </w:rPr>
                    <m:t>61</m:t>
                  </m:r>
                </m:num>
                <m:den>
                  <m:r>
                    <w:rPr>
                      <w:rFonts w:ascii="Cambria Math" w:hAnsi="Cambria Math"/>
                    </w:rPr>
                    <m:t>22</m:t>
                  </m:r>
                </m:den>
              </m:f>
              <m:r>
                <w:rPr>
                  <w:rFonts w:ascii="Cambria Math" w:hAnsi="Cambria Math"/>
                </w:rPr>
                <m:t>)</m:t>
              </m:r>
            </m:oMath>
          </w:p>
        </w:tc>
      </w:tr>
      <w:tr w:rsidR="00F4170A" w:rsidRPr="007875DC" w:rsidTr="00F224E4">
        <w:trPr>
          <w:jc w:val="center"/>
        </w:trPr>
        <w:tc>
          <w:tcPr>
            <w:tcW w:w="1043" w:type="dxa"/>
            <w:shd w:val="clear" w:color="auto" w:fill="EEECE1" w:themeFill="background2"/>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210" w:type="dxa"/>
            <w:shd w:val="clear" w:color="auto" w:fill="EEECE1" w:themeFill="background2"/>
            <w:vAlign w:val="center"/>
          </w:tcPr>
          <w:p w:rsidR="00F224E4" w:rsidRPr="007875DC" w:rsidRDefault="00F224E4" w:rsidP="002D22B4">
            <w:pPr>
              <w:jc w:val="center"/>
            </w:pPr>
            <w:r w:rsidRPr="007875DC">
              <w:t>0</w:t>
            </w:r>
          </w:p>
        </w:tc>
        <w:tc>
          <w:tcPr>
            <w:tcW w:w="1299" w:type="dxa"/>
            <w:shd w:val="clear" w:color="auto" w:fill="EEECE1" w:themeFill="background2"/>
            <w:vAlign w:val="center"/>
          </w:tcPr>
          <w:p w:rsidR="00F224E4" w:rsidRPr="007875DC" w:rsidRDefault="00F224E4" w:rsidP="002D22B4">
            <w:pPr>
              <w:jc w:val="center"/>
            </w:pPr>
            <w:r w:rsidRPr="007875DC">
              <w:t>0</w:t>
            </w:r>
          </w:p>
        </w:tc>
        <w:tc>
          <w:tcPr>
            <w:tcW w:w="1127" w:type="dxa"/>
            <w:shd w:val="clear" w:color="auto" w:fill="EEECE1" w:themeFill="background2"/>
            <w:vAlign w:val="center"/>
          </w:tcPr>
          <w:p w:rsidR="00F224E4" w:rsidRPr="007875DC"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22</m:t>
                    </m:r>
                  </m:den>
                </m:f>
                <m:r>
                  <w:rPr>
                    <w:rFonts w:ascii="Cambria Math" w:hAnsi="Cambria Math"/>
                  </w:rPr>
                  <m:t>)</m:t>
                </m:r>
              </m:oMath>
            </m:oMathPara>
          </w:p>
        </w:tc>
        <w:tc>
          <w:tcPr>
            <w:tcW w:w="1127" w:type="dxa"/>
            <w:shd w:val="clear" w:color="auto" w:fill="EEECE1" w:themeFill="background2"/>
            <w:vAlign w:val="center"/>
          </w:tcPr>
          <w:p w:rsidR="00F224E4" w:rsidRPr="007875DC"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m:oMathPara>
          </w:p>
        </w:tc>
        <w:tc>
          <w:tcPr>
            <w:tcW w:w="1123" w:type="dxa"/>
            <w:shd w:val="clear" w:color="auto" w:fill="EEECE1" w:themeFill="background2"/>
            <w:vAlign w:val="center"/>
          </w:tcPr>
          <w:p w:rsidR="00F224E4" w:rsidRPr="007875DC" w:rsidRDefault="00F224E4" w:rsidP="002D22B4">
            <w:pPr>
              <w:jc w:val="center"/>
            </w:pPr>
            <w:r w:rsidRPr="007875DC">
              <w:rPr>
                <w:lang w:val="en-US"/>
              </w:rPr>
              <w:t>-1</w:t>
            </w:r>
          </w:p>
        </w:tc>
        <w:tc>
          <w:tcPr>
            <w:tcW w:w="1393" w:type="dxa"/>
            <w:shd w:val="clear" w:color="auto" w:fill="EEECE1" w:themeFill="background2"/>
            <w:vAlign w:val="center"/>
          </w:tcPr>
          <w:p w:rsidR="00F224E4" w:rsidRPr="007875DC"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17</m:t>
                    </m:r>
                  </m:num>
                  <m:den>
                    <m:r>
                      <w:rPr>
                        <w:rFonts w:ascii="Cambria Math" w:hAnsi="Cambria Math"/>
                      </w:rPr>
                      <m:t>22</m:t>
                    </m:r>
                  </m:den>
                </m:f>
                <m:r>
                  <w:rPr>
                    <w:rFonts w:ascii="Cambria Math" w:hAnsi="Cambria Math"/>
                  </w:rPr>
                  <m:t>)</m:t>
                </m:r>
              </m:oMath>
            </m:oMathPara>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FFFFFF" w:themeFill="background1"/>
            <w:vAlign w:val="center"/>
          </w:tcPr>
          <w:p w:rsidR="00F224E4" w:rsidRPr="007875DC" w:rsidRDefault="00F224E4" w:rsidP="002D22B4">
            <w:pPr>
              <w:jc w:val="center"/>
            </w:pPr>
            <w:r w:rsidRPr="007875DC">
              <w:t>0</w:t>
            </w:r>
          </w:p>
        </w:tc>
        <w:tc>
          <w:tcPr>
            <w:tcW w:w="1299"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t xml:space="preserve">-0,23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w:p>
        </w:tc>
        <w:tc>
          <w:tcPr>
            <w:tcW w:w="1127" w:type="dxa"/>
            <w:shd w:val="clear" w:color="auto" w:fill="EEECE1" w:themeFill="background2"/>
            <w:vAlign w:val="center"/>
          </w:tcPr>
          <w:p w:rsidR="00F224E4" w:rsidRPr="007875DC" w:rsidRDefault="00F224E4" w:rsidP="002D22B4">
            <w:pPr>
              <w:jc w:val="center"/>
            </w:pPr>
            <w:r w:rsidRPr="007875DC">
              <w:t xml:space="preserve">-0,14 </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22</m:t>
                  </m:r>
                </m:den>
              </m:f>
              <m:r>
                <w:rPr>
                  <w:rFonts w:ascii="Cambria Math" w:hAnsi="Cambria Math"/>
                </w:rPr>
                <m:t>)</m:t>
              </m:r>
            </m:oMath>
          </w:p>
        </w:tc>
        <w:tc>
          <w:tcPr>
            <w:tcW w:w="1123" w:type="dxa"/>
            <w:shd w:val="clear" w:color="auto" w:fill="FFFFFF" w:themeFill="background1"/>
            <w:vAlign w:val="center"/>
          </w:tcPr>
          <w:p w:rsidR="00F224E4" w:rsidRPr="007875DC" w:rsidRDefault="00F224E4" w:rsidP="002D22B4">
            <w:pPr>
              <w:jc w:val="center"/>
            </w:pPr>
            <w:r w:rsidRPr="007875DC">
              <w:t>0</w:t>
            </w:r>
          </w:p>
        </w:tc>
        <w:tc>
          <w:tcPr>
            <w:tcW w:w="1393" w:type="dxa"/>
            <w:shd w:val="clear" w:color="auto" w:fill="FFFFFF" w:themeFill="background1"/>
            <w:vAlign w:val="center"/>
          </w:tcPr>
          <w:p w:rsidR="00F224E4" w:rsidRPr="007875DC" w:rsidRDefault="00F224E4" w:rsidP="002D22B4">
            <w:pPr>
              <w:jc w:val="center"/>
            </w:pPr>
            <w:r w:rsidRPr="007875DC">
              <w:t xml:space="preserve">-5,86 </w:t>
            </w:r>
            <m:oMath>
              <m:r>
                <w:rPr>
                  <w:rFonts w:ascii="Cambria Math" w:hAnsi="Cambria Math"/>
                </w:rPr>
                <m:t>(-</m:t>
              </m:r>
              <m:f>
                <m:fPr>
                  <m:type m:val="skw"/>
                  <m:ctrlPr>
                    <w:rPr>
                      <w:rFonts w:ascii="Cambria Math" w:hAnsi="Cambria Math"/>
                      <w:i/>
                    </w:rPr>
                  </m:ctrlPr>
                </m:fPr>
                <m:num>
                  <m:r>
                    <w:rPr>
                      <w:rFonts w:ascii="Cambria Math" w:hAnsi="Cambria Math"/>
                    </w:rPr>
                    <m:t>129</m:t>
                  </m:r>
                </m:num>
                <m:den>
                  <m:r>
                    <w:rPr>
                      <w:rFonts w:ascii="Cambria Math" w:hAnsi="Cambria Math"/>
                    </w:rPr>
                    <m:t>22</m:t>
                  </m:r>
                </m:den>
              </m:f>
              <m:r>
                <w:rPr>
                  <w:rFonts w:ascii="Cambria Math" w:hAnsi="Cambria Math"/>
                </w:rPr>
                <m:t>)</m:t>
              </m:r>
            </m:oMath>
          </w:p>
        </w:tc>
      </w:tr>
    </w:tbl>
    <w:p w:rsidR="00F224E4" w:rsidRPr="007875DC" w:rsidRDefault="00F224E4" w:rsidP="00F224E4">
      <w:pPr>
        <w:pStyle w:val="Style36"/>
        <w:widowControl/>
        <w:tabs>
          <w:tab w:val="left" w:pos="1282"/>
        </w:tabs>
        <w:ind w:firstLine="709"/>
        <w:jc w:val="both"/>
        <w:rPr>
          <w:rStyle w:val="FontStyle176"/>
          <w:b/>
        </w:rPr>
      </w:pPr>
      <w:r w:rsidRPr="007875DC">
        <w:rPr>
          <w:rStyle w:val="FontStyle176"/>
          <w:b/>
        </w:rPr>
        <w:t>Шаг 4.</w:t>
      </w:r>
      <w:r w:rsidRPr="007875DC">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xml:space="preserve"> Да. Решение нецелочисленно.</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5.</w:t>
      </w:r>
      <w:r w:rsidRPr="007875DC">
        <w:rPr>
          <w:rStyle w:val="FontStyle176"/>
        </w:rPr>
        <w:t xml:space="preserve"> Находим в наименьший по модулю элемент путем деления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w:r w:rsidRPr="007875DC">
        <w:rPr>
          <w:rStyle w:val="FontStyle176"/>
        </w:rPr>
        <w:t xml:space="preserve"> на соответствующий ему коэффициент в новой строке:</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 </w:t>
      </w:r>
      <m:oMath>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e>
        </m:d>
        <m:r>
          <w:rPr>
            <w:rStyle w:val="FontStyle176"/>
            <w:rFonts w:ascii="Cambria Math" w:hAnsi="Cambria Math"/>
          </w:rPr>
          <m:t>=</m:t>
        </m:r>
        <m:d>
          <m:dPr>
            <m:begChr m:val="|"/>
            <m:endChr m:val="|"/>
            <m:ctrlPr>
              <w:rPr>
                <w:rStyle w:val="FontStyle176"/>
                <w:rFonts w:ascii="Cambria Math" w:hAnsi="Cambria Math"/>
                <w:i/>
              </w:rPr>
            </m:ctrlPr>
          </m:dPr>
          <m:e>
            <m:r>
              <w:rPr>
                <w:rStyle w:val="FontStyle176"/>
                <w:rFonts w:ascii="Cambria Math" w:hAnsi="Cambria Math"/>
              </w:rPr>
              <m:t>-5</m:t>
            </m:r>
          </m:e>
        </m:d>
      </m:oMath>
      <w:r w:rsidRPr="007875DC">
        <w:rPr>
          <w:rStyle w:val="FontStyle176"/>
        </w:rPr>
        <w:t xml:space="preserve">  и </w:t>
      </w:r>
      <m:oMath>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22</m:t>
                </m:r>
              </m:den>
            </m:f>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e>
        </m:d>
        <m:r>
          <w:rPr>
            <w:rStyle w:val="FontStyle176"/>
            <w:rFonts w:ascii="Cambria Math" w:hAnsi="Cambria Math"/>
          </w:rPr>
          <m:t>=</m:t>
        </m:r>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e>
        </m:d>
      </m:oMath>
    </w:p>
    <w:p w:rsidR="00F224E4" w:rsidRPr="007875DC" w:rsidRDefault="00F224E4" w:rsidP="00F224E4">
      <w:pPr>
        <w:pStyle w:val="Style36"/>
        <w:widowControl/>
        <w:tabs>
          <w:tab w:val="left" w:pos="1282"/>
        </w:tabs>
        <w:ind w:firstLine="709"/>
        <w:jc w:val="both"/>
        <w:rPr>
          <w:rStyle w:val="FontStyle176"/>
        </w:rPr>
      </w:pPr>
      <w:r w:rsidRPr="007875DC">
        <w:rPr>
          <w:rStyle w:val="FontStyle176"/>
        </w:rPr>
        <w:lastRenderedPageBreak/>
        <w:t xml:space="preserve">Наименьший по модулю элемент находится в столбце 4 и соответствует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6.</w:t>
      </w:r>
      <w:r w:rsidRPr="007875DC">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7875DC">
        <w:rPr>
          <w:rStyle w:val="FontStyle176"/>
        </w:rPr>
        <w:t>. Нет.</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7.</w:t>
      </w:r>
      <w:r w:rsidRPr="007875DC">
        <w:rPr>
          <w:rStyle w:val="FontStyle176"/>
        </w:rPr>
        <w:t xml:space="preserve"> Выбор разрешающей строки. </w:t>
      </w:r>
    </w:p>
    <w:p w:rsidR="00F224E4" w:rsidRPr="007875DC" w:rsidRDefault="00F224E4" w:rsidP="00F224E4">
      <w:pPr>
        <w:pStyle w:val="Style17"/>
        <w:widowControl/>
        <w:ind w:firstLine="709"/>
        <w:jc w:val="both"/>
        <w:rPr>
          <w:rStyle w:val="FontStyle176"/>
        </w:rPr>
      </w:pPr>
      <w:r w:rsidRPr="007875DC">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61</m:t>
            </m:r>
          </m:num>
          <m:den>
            <m:r>
              <w:rPr>
                <w:rStyle w:val="FontStyle176"/>
                <w:rFonts w:ascii="Cambria Math" w:hAnsi="Cambria Math"/>
              </w:rPr>
              <m:t>5</m:t>
            </m:r>
          </m:den>
        </m:f>
        <m:r>
          <w:rPr>
            <w:rStyle w:val="FontStyle176"/>
            <w:rFonts w:ascii="Cambria Math" w:hAnsi="Cambria Math"/>
          </w:rPr>
          <m:t>=12,2</m:t>
        </m:r>
      </m:oMath>
      <w:r w:rsidRPr="007875DC">
        <w:rPr>
          <w:rStyle w:val="FontStyle176"/>
        </w:rPr>
        <w:t>;</w:t>
      </w:r>
    </w:p>
    <w:p w:rsidR="00F224E4" w:rsidRPr="007875DC" w:rsidRDefault="00F224E4" w:rsidP="00F224E4">
      <w:pPr>
        <w:pStyle w:val="Style17"/>
        <w:widowControl/>
        <w:ind w:firstLine="709"/>
        <w:rPr>
          <w:rStyle w:val="FontStyle176"/>
        </w:rPr>
      </w:pPr>
      <w:r w:rsidRPr="007875DC">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5</m:t>
            </m:r>
          </m:den>
        </m:f>
        <m:r>
          <w:rPr>
            <w:rStyle w:val="FontStyle176"/>
            <w:rFonts w:ascii="Cambria Math" w:hAnsi="Cambria Math"/>
          </w:rPr>
          <m:t>=3,4</m:t>
        </m:r>
      </m:oMath>
      <w:r w:rsidRPr="007875DC">
        <w:rPr>
          <w:rStyle w:val="FontStyle176"/>
        </w:rPr>
        <w:t xml:space="preserve">, т.е. выбираем строку 3, а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7875DC">
        <w:rPr>
          <w:rStyle w:val="FontStyle176"/>
        </w:rPr>
        <w:t xml:space="preserve"> исключается из базиса.</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8.</w:t>
      </w:r>
      <w:r w:rsidRPr="007875DC">
        <w:rPr>
          <w:rStyle w:val="FontStyle176"/>
        </w:rPr>
        <w:t xml:space="preserve"> Пересчет симплекс-таблицы.</w:t>
      </w:r>
    </w:p>
    <w:tbl>
      <w:tblPr>
        <w:tblStyle w:val="a4"/>
        <w:tblW w:w="0" w:type="auto"/>
        <w:jc w:val="center"/>
        <w:tblLook w:val="04A0" w:firstRow="1" w:lastRow="0" w:firstColumn="1" w:lastColumn="0" w:noHBand="0" w:noVBand="1"/>
      </w:tblPr>
      <w:tblGrid>
        <w:gridCol w:w="1043"/>
        <w:gridCol w:w="1210"/>
        <w:gridCol w:w="1299"/>
        <w:gridCol w:w="1004"/>
        <w:gridCol w:w="926"/>
        <w:gridCol w:w="1127"/>
        <w:gridCol w:w="1127"/>
      </w:tblGrid>
      <w:tr w:rsidR="00F4170A" w:rsidRPr="007875DC" w:rsidTr="00F224E4">
        <w:trPr>
          <w:jc w:val="center"/>
        </w:trPr>
        <w:tc>
          <w:tcPr>
            <w:tcW w:w="1043" w:type="dxa"/>
            <w:vMerge w:val="restart"/>
            <w:shd w:val="clear" w:color="auto" w:fill="FFFFFF" w:themeFill="background1"/>
            <w:vAlign w:val="center"/>
          </w:tcPr>
          <w:p w:rsidR="00F224E4" w:rsidRPr="007875DC" w:rsidRDefault="00F224E4" w:rsidP="002D22B4">
            <w:pPr>
              <w:pStyle w:val="Style17"/>
              <w:widowControl/>
              <w:rPr>
                <w:rStyle w:val="FontStyle176"/>
              </w:rPr>
            </w:pPr>
            <w:r w:rsidRPr="007875DC">
              <w:rPr>
                <w:rStyle w:val="FontStyle176"/>
              </w:rPr>
              <w:t>Базис</w:t>
            </w:r>
          </w:p>
        </w:tc>
        <w:tc>
          <w:tcPr>
            <w:tcW w:w="5566" w:type="dxa"/>
            <w:gridSpan w:val="5"/>
            <w:shd w:val="clear" w:color="auto" w:fill="FFFFFF" w:themeFill="background1"/>
            <w:vAlign w:val="center"/>
          </w:tcPr>
          <w:p w:rsidR="00F224E4" w:rsidRPr="007875DC" w:rsidRDefault="00F224E4" w:rsidP="002D22B4">
            <w:pPr>
              <w:jc w:val="center"/>
              <w:rPr>
                <w:rStyle w:val="FontStyle176"/>
              </w:rPr>
            </w:pPr>
            <w:r w:rsidRPr="007875DC">
              <w:rPr>
                <w:rStyle w:val="FontStyle176"/>
              </w:rPr>
              <w:t>Переменные</w:t>
            </w:r>
          </w:p>
        </w:tc>
        <w:tc>
          <w:tcPr>
            <w:tcW w:w="1127" w:type="dxa"/>
            <w:vMerge w:val="restart"/>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F224E4">
        <w:trPr>
          <w:jc w:val="center"/>
        </w:trPr>
        <w:tc>
          <w:tcPr>
            <w:tcW w:w="1043" w:type="dxa"/>
            <w:vMerge/>
            <w:shd w:val="clear" w:color="auto" w:fill="FFFFFF" w:themeFill="background1"/>
            <w:vAlign w:val="center"/>
          </w:tcPr>
          <w:p w:rsidR="00F224E4" w:rsidRPr="007875DC" w:rsidRDefault="00F224E4" w:rsidP="002D22B4">
            <w:pPr>
              <w:pStyle w:val="Style17"/>
              <w:widowControl/>
              <w:rPr>
                <w:rStyle w:val="FontStyle176"/>
              </w:rPr>
            </w:pPr>
          </w:p>
        </w:tc>
        <w:tc>
          <w:tcPr>
            <w:tcW w:w="1210"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FFFFFF" w:themeFill="background1"/>
            <w:vAlign w:val="center"/>
          </w:tcPr>
          <w:p w:rsidR="00F224E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26"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27"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127" w:type="dxa"/>
            <w:vMerge/>
            <w:shd w:val="clear" w:color="auto" w:fill="FFFFFF" w:themeFill="background1"/>
            <w:vAlign w:val="center"/>
          </w:tcPr>
          <w:p w:rsidR="00F224E4" w:rsidRPr="007875DC" w:rsidRDefault="00F224E4" w:rsidP="002D22B4">
            <w:pPr>
              <w:pStyle w:val="Style17"/>
              <w:widowControl/>
              <w:rPr>
                <w:rStyle w:val="FontStyle176"/>
              </w:rPr>
            </w:pPr>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FFFFFF" w:themeFill="background1"/>
            <w:vAlign w:val="center"/>
          </w:tcPr>
          <w:p w:rsidR="00F224E4" w:rsidRPr="007875DC" w:rsidRDefault="00F224E4" w:rsidP="002D22B4">
            <w:pPr>
              <w:jc w:val="center"/>
            </w:pPr>
            <w:r w:rsidRPr="007875DC">
              <w:t>1</w:t>
            </w:r>
          </w:p>
        </w:tc>
        <w:tc>
          <w:tcPr>
            <w:tcW w:w="1299" w:type="dxa"/>
            <w:shd w:val="clear" w:color="auto" w:fill="FFFFFF" w:themeFill="background1"/>
            <w:vAlign w:val="center"/>
          </w:tcPr>
          <w:p w:rsidR="00F224E4" w:rsidRPr="007875DC" w:rsidRDefault="00F224E4" w:rsidP="002D22B4">
            <w:pPr>
              <w:jc w:val="center"/>
            </w:pPr>
            <w:r w:rsidRPr="007875DC">
              <w:t>0</w:t>
            </w:r>
          </w:p>
        </w:tc>
        <w:tc>
          <w:tcPr>
            <w:tcW w:w="1004" w:type="dxa"/>
            <w:shd w:val="clear" w:color="auto" w:fill="FFFFFF" w:themeFill="background1"/>
            <w:vAlign w:val="center"/>
          </w:tcPr>
          <w:p w:rsidR="00F224E4" w:rsidRPr="007875DC" w:rsidRDefault="00F224E4" w:rsidP="002D22B4">
            <w:pPr>
              <w:jc w:val="center"/>
            </w:pPr>
            <w:r w:rsidRPr="007875DC">
              <w:t xml:space="preserve">0,2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w:p>
        </w:tc>
        <w:tc>
          <w:tcPr>
            <w:tcW w:w="926"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rPr>
                <w:lang w:val="en-US"/>
              </w:rPr>
              <w:t>-</w:t>
            </w:r>
            <w:r w:rsidRPr="007875DC">
              <w:t>1,4</w:t>
            </w:r>
          </w:p>
          <w:p w:rsidR="00F224E4" w:rsidRPr="007875DC" w:rsidRDefault="00F224E4" w:rsidP="002D22B4">
            <w:pPr>
              <w:jc w:val="center"/>
            </w:pPr>
            <m:oMathPara>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c>
          <w:tcPr>
            <w:tcW w:w="1127" w:type="dxa"/>
            <w:shd w:val="clear" w:color="auto" w:fill="FFFFFF" w:themeFill="background1"/>
            <w:vAlign w:val="center"/>
          </w:tcPr>
          <w:p w:rsidR="00F224E4" w:rsidRPr="007875DC" w:rsidRDefault="00F224E4" w:rsidP="002D22B4">
            <w:pPr>
              <w:jc w:val="center"/>
            </w:pPr>
            <w:r w:rsidRPr="007875DC">
              <w:t>1,4</w:t>
            </w:r>
          </w:p>
          <w:p w:rsidR="00F224E4" w:rsidRPr="007875DC" w:rsidRDefault="00F224E4" w:rsidP="002D22B4">
            <w:pPr>
              <w:jc w:val="center"/>
            </w:pPr>
            <m:oMathPara>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FFFFFF" w:themeFill="background1"/>
            <w:vAlign w:val="center"/>
          </w:tcPr>
          <w:p w:rsidR="00F224E4" w:rsidRPr="007875DC" w:rsidRDefault="00F224E4" w:rsidP="002D22B4">
            <w:pPr>
              <w:jc w:val="center"/>
            </w:pPr>
            <w:r w:rsidRPr="007875DC">
              <w:t>0</w:t>
            </w:r>
          </w:p>
        </w:tc>
        <w:tc>
          <w:tcPr>
            <w:tcW w:w="1299" w:type="dxa"/>
            <w:shd w:val="clear" w:color="auto" w:fill="FFFFFF" w:themeFill="background1"/>
            <w:vAlign w:val="center"/>
          </w:tcPr>
          <w:p w:rsidR="00F224E4" w:rsidRPr="007875DC" w:rsidRDefault="00F224E4" w:rsidP="002D22B4">
            <w:pPr>
              <w:jc w:val="center"/>
            </w:pPr>
            <w:r w:rsidRPr="007875DC">
              <w:t>1</w:t>
            </w:r>
          </w:p>
        </w:tc>
        <w:tc>
          <w:tcPr>
            <w:tcW w:w="1004" w:type="dxa"/>
            <w:shd w:val="clear" w:color="auto" w:fill="FFFFFF" w:themeFill="background1"/>
            <w:vAlign w:val="center"/>
          </w:tcPr>
          <w:p w:rsidR="00F224E4" w:rsidRPr="007875DC" w:rsidRDefault="00F224E4" w:rsidP="002D22B4">
            <w:pPr>
              <w:jc w:val="center"/>
            </w:pPr>
            <w:r w:rsidRPr="007875DC">
              <w:t>0</w:t>
            </w:r>
          </w:p>
        </w:tc>
        <w:tc>
          <w:tcPr>
            <w:tcW w:w="926"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t>1</w:t>
            </w:r>
          </w:p>
        </w:tc>
        <w:tc>
          <w:tcPr>
            <w:tcW w:w="1127" w:type="dxa"/>
            <w:shd w:val="clear" w:color="auto" w:fill="FFFFFF" w:themeFill="background1"/>
            <w:vAlign w:val="center"/>
          </w:tcPr>
          <w:p w:rsidR="00F224E4" w:rsidRPr="007875DC" w:rsidRDefault="00F224E4" w:rsidP="002D22B4">
            <w:pPr>
              <w:jc w:val="center"/>
            </w:pPr>
            <w:r w:rsidRPr="007875DC">
              <w:t>2</w:t>
            </w:r>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FFFFFF" w:themeFill="background1"/>
            <w:vAlign w:val="center"/>
          </w:tcPr>
          <w:p w:rsidR="00F224E4" w:rsidRPr="007875DC" w:rsidRDefault="00F224E4" w:rsidP="002D22B4">
            <w:pPr>
              <w:jc w:val="center"/>
            </w:pPr>
            <w:r w:rsidRPr="007875DC">
              <w:t>0</w:t>
            </w:r>
          </w:p>
        </w:tc>
        <w:tc>
          <w:tcPr>
            <w:tcW w:w="1299" w:type="dxa"/>
            <w:shd w:val="clear" w:color="auto" w:fill="FFFFFF" w:themeFill="background1"/>
            <w:vAlign w:val="center"/>
          </w:tcPr>
          <w:p w:rsidR="00F224E4" w:rsidRPr="007875DC" w:rsidRDefault="00F224E4" w:rsidP="002D22B4">
            <w:pPr>
              <w:jc w:val="center"/>
            </w:pPr>
            <w:r w:rsidRPr="007875DC">
              <w:t>0</w:t>
            </w:r>
          </w:p>
        </w:tc>
        <w:tc>
          <w:tcPr>
            <w:tcW w:w="1004" w:type="dxa"/>
            <w:shd w:val="clear" w:color="auto" w:fill="FFFFFF" w:themeFill="background1"/>
            <w:vAlign w:val="center"/>
          </w:tcPr>
          <w:p w:rsidR="00F224E4" w:rsidRPr="007875DC" w:rsidRDefault="00F224E4" w:rsidP="002D22B4">
            <w:pPr>
              <w:jc w:val="center"/>
            </w:pPr>
            <w:r w:rsidRPr="007875DC">
              <w:t>0,2</w:t>
            </w:r>
          </w:p>
          <w:p w:rsidR="00F224E4" w:rsidRPr="007875DC"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926" w:type="dxa"/>
            <w:shd w:val="clear" w:color="auto" w:fill="FFFFFF" w:themeFill="background1"/>
            <w:vAlign w:val="center"/>
          </w:tcPr>
          <w:p w:rsidR="00F224E4" w:rsidRPr="007875DC" w:rsidRDefault="00F224E4" w:rsidP="002D22B4">
            <w:pPr>
              <w:jc w:val="center"/>
              <w:rPr>
                <w:bCs/>
              </w:rPr>
            </w:pPr>
            <w:r w:rsidRPr="007875DC">
              <w:rPr>
                <w:bCs/>
              </w:rPr>
              <w:t>1</w:t>
            </w:r>
          </w:p>
        </w:tc>
        <w:tc>
          <w:tcPr>
            <w:tcW w:w="1127" w:type="dxa"/>
            <w:shd w:val="clear" w:color="auto" w:fill="FFFFFF" w:themeFill="background1"/>
            <w:vAlign w:val="center"/>
          </w:tcPr>
          <w:p w:rsidR="00F224E4" w:rsidRPr="007875DC" w:rsidRDefault="00F224E4" w:rsidP="002D22B4">
            <w:pPr>
              <w:jc w:val="center"/>
            </w:pPr>
            <w:r w:rsidRPr="007875DC">
              <w:rPr>
                <w:lang w:val="en-US"/>
              </w:rPr>
              <w:t>-</w:t>
            </w:r>
            <w:r w:rsidRPr="007875DC">
              <w:t xml:space="preserve">4,4 </w:t>
            </w:r>
          </w:p>
          <w:p w:rsidR="00F224E4" w:rsidRPr="007875DC" w:rsidRDefault="00F224E4" w:rsidP="002D22B4">
            <w:pPr>
              <w:jc w:val="center"/>
            </w:pPr>
            <m:oMathPara>
              <m:oMath>
                <m:r>
                  <w:rPr>
                    <w:rFonts w:ascii="Cambria Math" w:hAnsi="Cambria Math"/>
                  </w:rPr>
                  <m:t>(-4</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c>
          <w:tcPr>
            <w:tcW w:w="1127" w:type="dxa"/>
            <w:shd w:val="clear" w:color="auto" w:fill="FFFFFF" w:themeFill="background1"/>
            <w:vAlign w:val="center"/>
          </w:tcPr>
          <w:p w:rsidR="00F224E4" w:rsidRPr="007875DC" w:rsidRDefault="00F224E4" w:rsidP="002D22B4">
            <w:pPr>
              <w:jc w:val="center"/>
            </w:pPr>
            <w:r w:rsidRPr="007875DC">
              <w:t>3,4</w:t>
            </w:r>
          </w:p>
          <w:p w:rsidR="00F224E4" w:rsidRPr="007875DC" w:rsidRDefault="00F224E4" w:rsidP="002D22B4">
            <w:pPr>
              <w:jc w:val="center"/>
            </w:pPr>
            <m:oMathPara>
              <m:oMath>
                <m:r>
                  <w:rPr>
                    <w:rFonts w:ascii="Cambria Math" w:hAnsi="Cambria Math"/>
                  </w:rPr>
                  <m:t>(3</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FFFFFF" w:themeFill="background1"/>
            <w:vAlign w:val="center"/>
          </w:tcPr>
          <w:p w:rsidR="00F224E4" w:rsidRPr="007875DC" w:rsidRDefault="00F224E4" w:rsidP="002D22B4">
            <w:pPr>
              <w:jc w:val="center"/>
            </w:pPr>
            <w:r w:rsidRPr="007875DC">
              <w:t>0</w:t>
            </w:r>
          </w:p>
        </w:tc>
        <w:tc>
          <w:tcPr>
            <w:tcW w:w="1299" w:type="dxa"/>
            <w:shd w:val="clear" w:color="auto" w:fill="FFFFFF" w:themeFill="background1"/>
            <w:vAlign w:val="center"/>
          </w:tcPr>
          <w:p w:rsidR="00F224E4" w:rsidRPr="007875DC" w:rsidRDefault="00F224E4" w:rsidP="002D22B4">
            <w:pPr>
              <w:jc w:val="center"/>
            </w:pPr>
            <w:r w:rsidRPr="007875DC">
              <w:t>0</w:t>
            </w:r>
          </w:p>
        </w:tc>
        <w:tc>
          <w:tcPr>
            <w:tcW w:w="1004" w:type="dxa"/>
            <w:shd w:val="clear" w:color="auto" w:fill="FFFFFF" w:themeFill="background1"/>
            <w:vAlign w:val="center"/>
          </w:tcPr>
          <w:p w:rsidR="00F224E4" w:rsidRPr="007875DC" w:rsidRDefault="00F224E4" w:rsidP="002D22B4">
            <w:pPr>
              <w:jc w:val="center"/>
            </w:pPr>
            <w:r w:rsidRPr="007875DC">
              <w:t>-0,2</w:t>
            </w:r>
          </w:p>
          <w:p w:rsidR="00F224E4" w:rsidRPr="007875DC"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926"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rPr>
                <w:lang w:val="en-US"/>
              </w:rPr>
              <w:t>-</w:t>
            </w:r>
            <w:r w:rsidRPr="007875DC">
              <w:t>0,6</w:t>
            </w:r>
          </w:p>
          <w:p w:rsidR="00F224E4" w:rsidRPr="007875DC" w:rsidRDefault="00F224E4" w:rsidP="002D22B4">
            <w:pPr>
              <w:jc w:val="center"/>
            </w:pPr>
            <w:r w:rsidRPr="007875DC">
              <w:t>(</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5</m:t>
                  </m:r>
                </m:den>
              </m:f>
            </m:oMath>
            <w:r w:rsidRPr="007875DC">
              <w:t>)</w:t>
            </w:r>
          </w:p>
        </w:tc>
        <w:tc>
          <w:tcPr>
            <w:tcW w:w="1127" w:type="dxa"/>
            <w:shd w:val="clear" w:color="auto" w:fill="FFFFFF" w:themeFill="background1"/>
            <w:vAlign w:val="center"/>
          </w:tcPr>
          <w:p w:rsidR="00F224E4" w:rsidRPr="007875DC" w:rsidRDefault="00F224E4" w:rsidP="002D22B4">
            <w:pPr>
              <w:jc w:val="center"/>
            </w:pPr>
            <w:r w:rsidRPr="007875DC">
              <w:t>-5,4</w:t>
            </w:r>
          </w:p>
          <w:p w:rsidR="00F224E4" w:rsidRPr="007875DC" w:rsidRDefault="00F224E4" w:rsidP="002D22B4">
            <w:pPr>
              <w:jc w:val="center"/>
            </w:pPr>
            <m:oMathPara>
              <m:oMath>
                <m:r>
                  <w:rPr>
                    <w:rFonts w:ascii="Cambria Math" w:hAnsi="Cambria Math"/>
                  </w:rPr>
                  <m:t>(-5</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bl>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Таким образом, в базисном решении основные переменные имеют нецелочисленные решения: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=1</w:t>
      </w:r>
      <m:oMath>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5</m:t>
            </m:r>
          </m:den>
        </m:f>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7875DC">
        <w:rPr>
          <w:rStyle w:val="FontStyle176"/>
        </w:rPr>
        <w:t>=3</w:t>
      </w:r>
      <m:oMath>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5</m:t>
            </m:r>
          </m:den>
        </m:f>
      </m:oMath>
      <w:r w:rsidRPr="007875DC">
        <w:rPr>
          <w:rStyle w:val="FontStyle176"/>
        </w:rPr>
        <w:t xml:space="preserve">,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7875DC">
        <w:rPr>
          <w:rStyle w:val="FontStyle176"/>
        </w:rPr>
        <w:t xml:space="preserve"> равны нулю. При этом значение целевой функции для этого решения равно </w:t>
      </w:r>
      <w:r w:rsidRPr="007875DC">
        <w:t>5</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7875DC">
        <w:rPr>
          <w:rStyle w:val="FontStyle176"/>
        </w:rPr>
        <w:t xml:space="preserve">. </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 xml:space="preserve">Шаг 4. </w:t>
      </w:r>
      <w:r w:rsidRPr="007875DC">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Да.</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Продолжим, используя алгоритм Гомори.</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Выберем переменную с наибольшей дробной частью, т.е.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Вводим дополнительное ограничение </w:t>
      </w:r>
      <w:proofErr w:type="spellStart"/>
      <w:r w:rsidRPr="007875DC">
        <w:rPr>
          <w:rStyle w:val="FontStyle176"/>
        </w:rPr>
        <w:t>целочисленности</w:t>
      </w:r>
      <w:proofErr w:type="spellEnd"/>
      <w:r w:rsidRPr="007875DC">
        <w:rPr>
          <w:rStyle w:val="FontStyle176"/>
        </w:rPr>
        <w:t>. Если значение коэффициента при переменной меньше нуля, то к нему прибавляется такое целое число, чтобы дробная часть была положительной:</w:t>
      </w:r>
    </w:p>
    <w:p w:rsidR="00F224E4" w:rsidRPr="007875DC" w:rsidRDefault="00F224E4" w:rsidP="00F224E4">
      <w:pPr>
        <w:pStyle w:val="Style36"/>
        <w:widowControl/>
        <w:tabs>
          <w:tab w:val="left" w:pos="1282"/>
        </w:tabs>
        <w:ind w:firstLine="709"/>
        <w:jc w:val="both"/>
        <w:rPr>
          <w:rStyle w:val="FontStyle176"/>
        </w:rPr>
      </w:pPr>
      <m:oMath>
        <m:r>
          <w:rPr>
            <w:rStyle w:val="FontStyle176"/>
            <w:rFonts w:ascii="Cambria Math" w:hAnsi="Cambria Math"/>
          </w:rPr>
          <m:t>0</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0</m:t>
            </m:r>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5</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+0</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5</m:t>
            </m:r>
          </m:den>
        </m:f>
      </m:oMath>
      <w:r w:rsidRPr="007875DC">
        <w:rPr>
          <w:rStyle w:val="FontStyle176"/>
        </w:rPr>
        <w:t xml:space="preserve">, откуда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5</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5</m:t>
            </m:r>
          </m:den>
        </m:f>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t>Добавляем это ограничение к симплекс-таблице:</w:t>
      </w:r>
    </w:p>
    <w:tbl>
      <w:tblPr>
        <w:tblStyle w:val="a4"/>
        <w:tblW w:w="0" w:type="auto"/>
        <w:jc w:val="center"/>
        <w:tblLook w:val="04A0" w:firstRow="1" w:lastRow="0" w:firstColumn="1" w:lastColumn="0" w:noHBand="0" w:noVBand="1"/>
      </w:tblPr>
      <w:tblGrid>
        <w:gridCol w:w="1043"/>
        <w:gridCol w:w="988"/>
        <w:gridCol w:w="1168"/>
        <w:gridCol w:w="1004"/>
        <w:gridCol w:w="804"/>
        <w:gridCol w:w="1128"/>
        <w:gridCol w:w="857"/>
        <w:gridCol w:w="1127"/>
      </w:tblGrid>
      <w:tr w:rsidR="00F4170A" w:rsidRPr="007875DC" w:rsidTr="00F224E4">
        <w:trPr>
          <w:jc w:val="center"/>
        </w:trPr>
        <w:tc>
          <w:tcPr>
            <w:tcW w:w="1043" w:type="dxa"/>
            <w:vMerge w:val="restart"/>
            <w:shd w:val="clear" w:color="auto" w:fill="FFFFFF" w:themeFill="background1"/>
            <w:vAlign w:val="center"/>
          </w:tcPr>
          <w:p w:rsidR="00F224E4" w:rsidRPr="007875DC" w:rsidRDefault="00F224E4" w:rsidP="002D22B4">
            <w:pPr>
              <w:pStyle w:val="Style17"/>
              <w:widowControl/>
              <w:rPr>
                <w:rStyle w:val="FontStyle176"/>
              </w:rPr>
            </w:pPr>
            <w:r w:rsidRPr="007875DC">
              <w:rPr>
                <w:rStyle w:val="FontStyle176"/>
              </w:rPr>
              <w:t>Базис</w:t>
            </w:r>
          </w:p>
        </w:tc>
        <w:tc>
          <w:tcPr>
            <w:tcW w:w="5949" w:type="dxa"/>
            <w:gridSpan w:val="6"/>
            <w:shd w:val="clear" w:color="auto" w:fill="FFFFFF" w:themeFill="background1"/>
            <w:vAlign w:val="center"/>
          </w:tcPr>
          <w:p w:rsidR="00F224E4" w:rsidRPr="007875DC" w:rsidRDefault="00F224E4" w:rsidP="002D22B4">
            <w:pPr>
              <w:jc w:val="center"/>
              <w:rPr>
                <w:rStyle w:val="FontStyle176"/>
              </w:rPr>
            </w:pPr>
            <w:r w:rsidRPr="007875DC">
              <w:rPr>
                <w:rStyle w:val="FontStyle176"/>
              </w:rPr>
              <w:t>Переменные</w:t>
            </w:r>
          </w:p>
        </w:tc>
        <w:tc>
          <w:tcPr>
            <w:tcW w:w="1127" w:type="dxa"/>
            <w:vMerge w:val="restart"/>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F224E4">
        <w:trPr>
          <w:jc w:val="center"/>
        </w:trPr>
        <w:tc>
          <w:tcPr>
            <w:tcW w:w="1043" w:type="dxa"/>
            <w:vMerge/>
            <w:shd w:val="clear" w:color="auto" w:fill="FFFFFF" w:themeFill="background1"/>
            <w:vAlign w:val="center"/>
          </w:tcPr>
          <w:p w:rsidR="00F224E4" w:rsidRPr="007875DC" w:rsidRDefault="00F224E4" w:rsidP="002D22B4">
            <w:pPr>
              <w:pStyle w:val="Style17"/>
              <w:widowControl/>
              <w:rPr>
                <w:rStyle w:val="FontStyle176"/>
              </w:rPr>
            </w:pPr>
          </w:p>
        </w:tc>
        <w:tc>
          <w:tcPr>
            <w:tcW w:w="988"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EEECE1" w:themeFill="background2"/>
            <w:vAlign w:val="center"/>
          </w:tcPr>
          <w:p w:rsidR="00F224E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28"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857" w:type="dxa"/>
            <w:shd w:val="clear" w:color="auto" w:fill="FFFFFF" w:themeFill="background1"/>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1127" w:type="dxa"/>
            <w:vMerge/>
            <w:shd w:val="clear" w:color="auto" w:fill="FFFFFF" w:themeFill="background1"/>
            <w:vAlign w:val="center"/>
          </w:tcPr>
          <w:p w:rsidR="00F224E4" w:rsidRPr="007875DC" w:rsidRDefault="00F224E4" w:rsidP="002D22B4">
            <w:pPr>
              <w:pStyle w:val="Style17"/>
              <w:widowControl/>
              <w:rPr>
                <w:rStyle w:val="FontStyle176"/>
              </w:rPr>
            </w:pPr>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988" w:type="dxa"/>
            <w:shd w:val="clear" w:color="auto" w:fill="FFFFFF" w:themeFill="background1"/>
            <w:vAlign w:val="center"/>
          </w:tcPr>
          <w:p w:rsidR="00F224E4" w:rsidRPr="007875DC" w:rsidRDefault="00F224E4" w:rsidP="002D22B4">
            <w:pPr>
              <w:jc w:val="center"/>
            </w:pPr>
            <w:r w:rsidRPr="007875DC">
              <w:t>1</w:t>
            </w:r>
          </w:p>
        </w:tc>
        <w:tc>
          <w:tcPr>
            <w:tcW w:w="1168" w:type="dxa"/>
            <w:shd w:val="clear" w:color="auto" w:fill="FFFFFF" w:themeFill="background1"/>
            <w:vAlign w:val="center"/>
          </w:tcPr>
          <w:p w:rsidR="00F224E4" w:rsidRPr="007875DC" w:rsidRDefault="00F224E4" w:rsidP="002D22B4">
            <w:pPr>
              <w:jc w:val="center"/>
            </w:pPr>
            <w:r w:rsidRPr="007875DC">
              <w:t>0</w:t>
            </w:r>
          </w:p>
        </w:tc>
        <w:tc>
          <w:tcPr>
            <w:tcW w:w="1004" w:type="dxa"/>
            <w:shd w:val="clear" w:color="auto" w:fill="EEECE1" w:themeFill="background2"/>
            <w:vAlign w:val="center"/>
          </w:tcPr>
          <w:p w:rsidR="00F224E4" w:rsidRPr="007875DC" w:rsidRDefault="00F224E4" w:rsidP="002D22B4">
            <w:pPr>
              <w:jc w:val="center"/>
            </w:pPr>
            <w:r w:rsidRPr="007875DC">
              <w:t xml:space="preserve">0,2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804" w:type="dxa"/>
            <w:shd w:val="clear" w:color="auto" w:fill="FFFFFF" w:themeFill="background1"/>
            <w:vAlign w:val="center"/>
          </w:tcPr>
          <w:p w:rsidR="00F224E4" w:rsidRPr="007875DC" w:rsidRDefault="00F224E4" w:rsidP="002D22B4">
            <w:pPr>
              <w:jc w:val="center"/>
            </w:pPr>
            <w:r w:rsidRPr="007875DC">
              <w:t>0</w:t>
            </w:r>
          </w:p>
        </w:tc>
        <w:tc>
          <w:tcPr>
            <w:tcW w:w="1128" w:type="dxa"/>
            <w:shd w:val="clear" w:color="auto" w:fill="auto"/>
            <w:vAlign w:val="center"/>
          </w:tcPr>
          <w:p w:rsidR="00F224E4" w:rsidRPr="007875DC" w:rsidRDefault="00F224E4" w:rsidP="002D22B4">
            <w:pPr>
              <w:jc w:val="center"/>
            </w:pPr>
            <w:r w:rsidRPr="007875DC">
              <w:t>-1,4</w:t>
            </w:r>
          </w:p>
          <w:p w:rsidR="00F224E4" w:rsidRPr="007875DC" w:rsidRDefault="00F224E4" w:rsidP="002D22B4">
            <w:pPr>
              <w:jc w:val="center"/>
            </w:pPr>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w:r w:rsidRPr="007875DC">
              <w:t xml:space="preserve"> </w:t>
            </w:r>
            <m:oMath>
              <m:r>
                <m:rPr>
                  <m:sty m:val="p"/>
                </m:rPr>
                <w:rPr>
                  <w:rFonts w:ascii="Cambria Math" w:hAnsi="Cambria Math"/>
                </w:rPr>
                <w:br/>
              </m:r>
            </m:oMath>
            <m:oMathPara>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c>
          <w:tcPr>
            <w:tcW w:w="857"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t>1,4</w:t>
            </w:r>
          </w:p>
          <w:p w:rsidR="00F224E4" w:rsidRPr="007875DC" w:rsidRDefault="00F224E4" w:rsidP="002D22B4">
            <w:pPr>
              <w:jc w:val="center"/>
            </w:pPr>
            <m:oMathPara>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988" w:type="dxa"/>
            <w:shd w:val="clear" w:color="auto" w:fill="FFFFFF" w:themeFill="background1"/>
            <w:vAlign w:val="center"/>
          </w:tcPr>
          <w:p w:rsidR="00F224E4" w:rsidRPr="007875DC" w:rsidRDefault="00F224E4" w:rsidP="002D22B4">
            <w:pPr>
              <w:jc w:val="center"/>
            </w:pPr>
            <w:r w:rsidRPr="007875DC">
              <w:t>0</w:t>
            </w:r>
          </w:p>
        </w:tc>
        <w:tc>
          <w:tcPr>
            <w:tcW w:w="1168" w:type="dxa"/>
            <w:shd w:val="clear" w:color="auto" w:fill="FFFFFF" w:themeFill="background1"/>
            <w:vAlign w:val="center"/>
          </w:tcPr>
          <w:p w:rsidR="00F224E4" w:rsidRPr="007875DC" w:rsidRDefault="00F224E4" w:rsidP="002D22B4">
            <w:pPr>
              <w:jc w:val="center"/>
            </w:pPr>
            <w:r w:rsidRPr="007875DC">
              <w:t>1</w:t>
            </w:r>
          </w:p>
        </w:tc>
        <w:tc>
          <w:tcPr>
            <w:tcW w:w="1004" w:type="dxa"/>
            <w:shd w:val="clear" w:color="auto" w:fill="EEECE1" w:themeFill="background2"/>
            <w:vAlign w:val="center"/>
          </w:tcPr>
          <w:p w:rsidR="00F224E4" w:rsidRPr="007875DC" w:rsidRDefault="00F224E4" w:rsidP="002D22B4">
            <w:pPr>
              <w:jc w:val="center"/>
            </w:pPr>
            <w:r w:rsidRPr="007875DC">
              <w:t>0</w:t>
            </w:r>
          </w:p>
        </w:tc>
        <w:tc>
          <w:tcPr>
            <w:tcW w:w="804" w:type="dxa"/>
            <w:shd w:val="clear" w:color="auto" w:fill="FFFFFF" w:themeFill="background1"/>
            <w:vAlign w:val="center"/>
          </w:tcPr>
          <w:p w:rsidR="00F224E4" w:rsidRPr="007875DC" w:rsidRDefault="00F224E4" w:rsidP="002D22B4">
            <w:pPr>
              <w:jc w:val="center"/>
            </w:pPr>
            <w:r w:rsidRPr="007875DC">
              <w:t>0</w:t>
            </w:r>
          </w:p>
        </w:tc>
        <w:tc>
          <w:tcPr>
            <w:tcW w:w="1128" w:type="dxa"/>
            <w:shd w:val="clear" w:color="auto" w:fill="auto"/>
            <w:vAlign w:val="center"/>
          </w:tcPr>
          <w:p w:rsidR="00F224E4" w:rsidRPr="007875DC" w:rsidRDefault="00F224E4" w:rsidP="002D22B4">
            <w:pPr>
              <w:jc w:val="center"/>
            </w:pPr>
            <w:r w:rsidRPr="007875DC">
              <w:t>1</w:t>
            </w:r>
          </w:p>
        </w:tc>
        <w:tc>
          <w:tcPr>
            <w:tcW w:w="857"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t>2</w:t>
            </w:r>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FFFFFF" w:themeFill="background1"/>
            <w:vAlign w:val="center"/>
          </w:tcPr>
          <w:p w:rsidR="00F224E4" w:rsidRPr="007875DC" w:rsidRDefault="00F224E4" w:rsidP="002D22B4">
            <w:pPr>
              <w:jc w:val="center"/>
            </w:pPr>
            <w:r w:rsidRPr="007875DC">
              <w:t>0</w:t>
            </w:r>
          </w:p>
        </w:tc>
        <w:tc>
          <w:tcPr>
            <w:tcW w:w="1168" w:type="dxa"/>
            <w:shd w:val="clear" w:color="auto" w:fill="FFFFFF" w:themeFill="background1"/>
            <w:vAlign w:val="center"/>
          </w:tcPr>
          <w:p w:rsidR="00F224E4" w:rsidRPr="007875DC" w:rsidRDefault="00F224E4" w:rsidP="002D22B4">
            <w:pPr>
              <w:jc w:val="center"/>
            </w:pPr>
            <w:r w:rsidRPr="007875DC">
              <w:t>0</w:t>
            </w:r>
          </w:p>
        </w:tc>
        <w:tc>
          <w:tcPr>
            <w:tcW w:w="1004" w:type="dxa"/>
            <w:shd w:val="clear" w:color="auto" w:fill="EEECE1" w:themeFill="background2"/>
            <w:vAlign w:val="center"/>
          </w:tcPr>
          <w:p w:rsidR="00F224E4" w:rsidRPr="007875DC" w:rsidRDefault="00F224E4" w:rsidP="002D22B4">
            <w:pPr>
              <w:jc w:val="center"/>
            </w:pPr>
            <w:r w:rsidRPr="007875DC">
              <w:t xml:space="preserve">0,2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804" w:type="dxa"/>
            <w:shd w:val="clear" w:color="auto" w:fill="FFFFFF" w:themeFill="background1"/>
            <w:vAlign w:val="center"/>
          </w:tcPr>
          <w:p w:rsidR="00F224E4" w:rsidRPr="007875DC" w:rsidRDefault="00F224E4" w:rsidP="002D22B4">
            <w:pPr>
              <w:jc w:val="center"/>
            </w:pPr>
            <w:r w:rsidRPr="007875DC">
              <w:t>1</w:t>
            </w:r>
          </w:p>
        </w:tc>
        <w:tc>
          <w:tcPr>
            <w:tcW w:w="1128" w:type="dxa"/>
            <w:shd w:val="clear" w:color="auto" w:fill="auto"/>
            <w:vAlign w:val="center"/>
          </w:tcPr>
          <w:p w:rsidR="00F224E4" w:rsidRPr="007875DC" w:rsidRDefault="00F224E4" w:rsidP="002D22B4">
            <w:pPr>
              <w:jc w:val="center"/>
            </w:pPr>
            <w:r w:rsidRPr="007875DC">
              <w:t>-4,4</w:t>
            </w:r>
          </w:p>
          <w:p w:rsidR="00F224E4" w:rsidRPr="007875DC" w:rsidRDefault="00F224E4" w:rsidP="002D22B4">
            <w:pPr>
              <w:jc w:val="center"/>
            </w:pPr>
            <m:oMathPara>
              <m:oMath>
                <m:r>
                  <w:rPr>
                    <w:rFonts w:ascii="Cambria Math" w:hAnsi="Cambria Math"/>
                  </w:rPr>
                  <m:t>(-4</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c>
          <w:tcPr>
            <w:tcW w:w="857"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t>3,4</w:t>
            </w:r>
          </w:p>
          <w:p w:rsidR="00F224E4" w:rsidRPr="007875DC" w:rsidRDefault="00F224E4" w:rsidP="002D22B4">
            <w:pPr>
              <w:jc w:val="center"/>
            </w:pPr>
            <m:oMathPara>
              <m:oMath>
                <m:r>
                  <w:rPr>
                    <w:rFonts w:ascii="Cambria Math" w:hAnsi="Cambria Math"/>
                  </w:rPr>
                  <m:t>(3</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7875DC" w:rsidTr="00F224E4">
        <w:trPr>
          <w:jc w:val="center"/>
        </w:trPr>
        <w:tc>
          <w:tcPr>
            <w:tcW w:w="1043" w:type="dxa"/>
            <w:shd w:val="clear" w:color="auto" w:fill="EEECE1" w:themeFill="background2"/>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EEECE1" w:themeFill="background2"/>
            <w:vAlign w:val="center"/>
          </w:tcPr>
          <w:p w:rsidR="00F224E4" w:rsidRPr="007875DC" w:rsidRDefault="00F224E4" w:rsidP="002D22B4">
            <w:pPr>
              <w:jc w:val="center"/>
            </w:pPr>
            <w:r w:rsidRPr="007875DC">
              <w:t>0</w:t>
            </w:r>
          </w:p>
        </w:tc>
        <w:tc>
          <w:tcPr>
            <w:tcW w:w="1168" w:type="dxa"/>
            <w:shd w:val="clear" w:color="auto" w:fill="EEECE1" w:themeFill="background2"/>
            <w:vAlign w:val="center"/>
          </w:tcPr>
          <w:p w:rsidR="00F224E4" w:rsidRPr="007875DC" w:rsidRDefault="00F224E4" w:rsidP="002D22B4">
            <w:pPr>
              <w:jc w:val="center"/>
            </w:pPr>
            <w:r w:rsidRPr="007875DC">
              <w:t>0</w:t>
            </w:r>
          </w:p>
        </w:tc>
        <w:tc>
          <w:tcPr>
            <w:tcW w:w="1004" w:type="dxa"/>
            <w:shd w:val="clear" w:color="auto" w:fill="EEECE1" w:themeFill="background2"/>
            <w:vAlign w:val="center"/>
          </w:tcPr>
          <w:p w:rsidR="00F224E4" w:rsidRPr="007875DC" w:rsidRDefault="00F224E4" w:rsidP="002D22B4">
            <w:pPr>
              <w:jc w:val="center"/>
              <w:rPr>
                <w:bCs/>
              </w:rPr>
            </w:pPr>
            <w:r w:rsidRPr="007875DC">
              <w:rPr>
                <w:bCs/>
              </w:rPr>
              <w:t xml:space="preserve">0,20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804" w:type="dxa"/>
            <w:shd w:val="clear" w:color="auto" w:fill="EEECE1" w:themeFill="background2"/>
            <w:vAlign w:val="center"/>
          </w:tcPr>
          <w:p w:rsidR="00F224E4" w:rsidRPr="007875DC" w:rsidRDefault="00F224E4" w:rsidP="002D22B4">
            <w:pPr>
              <w:jc w:val="center"/>
            </w:pPr>
            <w:r w:rsidRPr="007875DC">
              <w:t>0</w:t>
            </w:r>
          </w:p>
        </w:tc>
        <w:tc>
          <w:tcPr>
            <w:tcW w:w="1128" w:type="dxa"/>
            <w:shd w:val="clear" w:color="auto" w:fill="EEECE1" w:themeFill="background2"/>
            <w:vAlign w:val="center"/>
          </w:tcPr>
          <w:p w:rsidR="00F224E4" w:rsidRPr="007875DC" w:rsidRDefault="00F224E4" w:rsidP="002D22B4">
            <w:pPr>
              <w:jc w:val="center"/>
            </w:pPr>
            <w:r w:rsidRPr="007875DC">
              <w:t xml:space="preserve">0,60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oMath>
            </m:oMathPara>
          </w:p>
        </w:tc>
        <w:tc>
          <w:tcPr>
            <w:tcW w:w="857" w:type="dxa"/>
            <w:shd w:val="clear" w:color="auto" w:fill="EEECE1" w:themeFill="background2"/>
            <w:vAlign w:val="center"/>
          </w:tcPr>
          <w:p w:rsidR="00F224E4" w:rsidRPr="007875DC" w:rsidRDefault="00F224E4" w:rsidP="002D22B4">
            <w:pPr>
              <w:jc w:val="center"/>
            </w:pPr>
            <w:r w:rsidRPr="007875DC">
              <w:t>-1</w:t>
            </w:r>
          </w:p>
        </w:tc>
        <w:tc>
          <w:tcPr>
            <w:tcW w:w="1127" w:type="dxa"/>
            <w:shd w:val="clear" w:color="auto" w:fill="EEECE1" w:themeFill="background2"/>
            <w:vAlign w:val="center"/>
          </w:tcPr>
          <w:p w:rsidR="00F224E4" w:rsidRPr="007875DC" w:rsidRDefault="00F224E4" w:rsidP="002D22B4">
            <w:pPr>
              <w:jc w:val="center"/>
            </w:pPr>
            <w:r w:rsidRPr="007875DC">
              <w:t xml:space="preserve">0,40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7875DC" w:rsidTr="00F224E4">
        <w:trPr>
          <w:jc w:val="center"/>
        </w:trPr>
        <w:tc>
          <w:tcPr>
            <w:tcW w:w="1043" w:type="dxa"/>
            <w:shd w:val="clear" w:color="auto" w:fill="FFFFFF" w:themeFill="background1"/>
            <w:vAlign w:val="center"/>
          </w:tcPr>
          <w:p w:rsidR="00F224E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FFFFFF" w:themeFill="background1"/>
            <w:vAlign w:val="center"/>
          </w:tcPr>
          <w:p w:rsidR="00F224E4" w:rsidRPr="007875DC" w:rsidRDefault="00F224E4" w:rsidP="002D22B4">
            <w:pPr>
              <w:jc w:val="center"/>
            </w:pPr>
            <w:r w:rsidRPr="007875DC">
              <w:t>0</w:t>
            </w:r>
          </w:p>
        </w:tc>
        <w:tc>
          <w:tcPr>
            <w:tcW w:w="1168" w:type="dxa"/>
            <w:shd w:val="clear" w:color="auto" w:fill="FFFFFF" w:themeFill="background1"/>
            <w:vAlign w:val="center"/>
          </w:tcPr>
          <w:p w:rsidR="00F224E4" w:rsidRPr="007875DC" w:rsidRDefault="00F224E4" w:rsidP="002D22B4">
            <w:pPr>
              <w:jc w:val="center"/>
            </w:pPr>
            <w:r w:rsidRPr="007875DC">
              <w:t>0</w:t>
            </w:r>
          </w:p>
        </w:tc>
        <w:tc>
          <w:tcPr>
            <w:tcW w:w="1004" w:type="dxa"/>
            <w:shd w:val="clear" w:color="auto" w:fill="EEECE1" w:themeFill="background2"/>
            <w:vAlign w:val="center"/>
          </w:tcPr>
          <w:p w:rsidR="00F224E4" w:rsidRPr="007875DC" w:rsidRDefault="00F224E4" w:rsidP="002D22B4">
            <w:pPr>
              <w:jc w:val="center"/>
            </w:pPr>
            <w:r w:rsidRPr="007875DC">
              <w:t xml:space="preserve">-0,2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804" w:type="dxa"/>
            <w:shd w:val="clear" w:color="auto" w:fill="FFFFFF" w:themeFill="background1"/>
            <w:vAlign w:val="center"/>
          </w:tcPr>
          <w:p w:rsidR="00F224E4" w:rsidRPr="007875DC" w:rsidRDefault="00F224E4" w:rsidP="002D22B4">
            <w:pPr>
              <w:jc w:val="center"/>
            </w:pPr>
            <w:r w:rsidRPr="007875DC">
              <w:t>0</w:t>
            </w:r>
          </w:p>
        </w:tc>
        <w:tc>
          <w:tcPr>
            <w:tcW w:w="1128" w:type="dxa"/>
            <w:shd w:val="clear" w:color="auto" w:fill="auto"/>
            <w:vAlign w:val="center"/>
          </w:tcPr>
          <w:p w:rsidR="00F224E4" w:rsidRPr="007875DC" w:rsidRDefault="00F224E4" w:rsidP="002D22B4">
            <w:pPr>
              <w:jc w:val="center"/>
            </w:pPr>
            <w:r w:rsidRPr="007875DC">
              <w:t xml:space="preserve">-0,6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oMath>
            </m:oMathPara>
          </w:p>
        </w:tc>
        <w:tc>
          <w:tcPr>
            <w:tcW w:w="857" w:type="dxa"/>
            <w:shd w:val="clear" w:color="auto" w:fill="FFFFFF" w:themeFill="background1"/>
            <w:vAlign w:val="center"/>
          </w:tcPr>
          <w:p w:rsidR="00F224E4" w:rsidRPr="007875DC" w:rsidRDefault="00F224E4" w:rsidP="002D22B4">
            <w:pPr>
              <w:jc w:val="center"/>
            </w:pPr>
            <w:r w:rsidRPr="007875DC">
              <w:t>0</w:t>
            </w:r>
          </w:p>
        </w:tc>
        <w:tc>
          <w:tcPr>
            <w:tcW w:w="1127" w:type="dxa"/>
            <w:shd w:val="clear" w:color="auto" w:fill="FFFFFF" w:themeFill="background1"/>
            <w:vAlign w:val="center"/>
          </w:tcPr>
          <w:p w:rsidR="00F224E4" w:rsidRPr="007875DC" w:rsidRDefault="00F224E4" w:rsidP="002D22B4">
            <w:pPr>
              <w:jc w:val="center"/>
            </w:pPr>
            <w:r w:rsidRPr="007875DC">
              <w:t>-5,4</w:t>
            </w:r>
          </w:p>
          <w:p w:rsidR="00F224E4" w:rsidRPr="007875DC" w:rsidRDefault="00F224E4" w:rsidP="002D22B4">
            <w:pPr>
              <w:jc w:val="center"/>
            </w:pPr>
            <m:oMathPara>
              <m:oMath>
                <m:r>
                  <w:rPr>
                    <w:rFonts w:ascii="Cambria Math" w:hAnsi="Cambria Math"/>
                  </w:rPr>
                  <m:t>(-5</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bl>
    <w:p w:rsidR="00F224E4" w:rsidRPr="007875DC" w:rsidRDefault="00F224E4" w:rsidP="00F224E4">
      <w:pPr>
        <w:pStyle w:val="Style36"/>
        <w:widowControl/>
        <w:tabs>
          <w:tab w:val="left" w:pos="1282"/>
        </w:tabs>
        <w:ind w:firstLine="709"/>
        <w:jc w:val="both"/>
        <w:rPr>
          <w:rStyle w:val="FontStyle176"/>
          <w:b/>
        </w:rPr>
      </w:pPr>
      <w:r w:rsidRPr="007875DC">
        <w:rPr>
          <w:rStyle w:val="FontStyle176"/>
          <w:b/>
        </w:rPr>
        <w:t>Шаг 4.</w:t>
      </w:r>
      <w:r w:rsidRPr="007875DC">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xml:space="preserve"> Да. Решение нецелочисленно.</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5.</w:t>
      </w:r>
      <w:r w:rsidRPr="007875DC">
        <w:rPr>
          <w:rStyle w:val="FontStyle176"/>
        </w:rPr>
        <w:t xml:space="preserve"> Находим в наименьший по модулю элемент:</w:t>
      </w:r>
    </w:p>
    <w:p w:rsidR="00F224E4" w:rsidRPr="007875DC" w:rsidRDefault="00F224E4" w:rsidP="00F224E4">
      <w:pPr>
        <w:pStyle w:val="Style36"/>
        <w:widowControl/>
        <w:tabs>
          <w:tab w:val="left" w:pos="1282"/>
        </w:tabs>
        <w:ind w:firstLine="709"/>
        <w:jc w:val="both"/>
        <w:rPr>
          <w:rStyle w:val="FontStyle176"/>
        </w:rPr>
      </w:pPr>
      <w:r w:rsidRPr="007875DC">
        <w:rPr>
          <w:rStyle w:val="FontStyle176"/>
        </w:rPr>
        <w:lastRenderedPageBreak/>
        <w:t xml:space="preserve"> </w:t>
      </w:r>
      <m:oMath>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5</m:t>
                </m:r>
              </m:den>
            </m:f>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5</m:t>
                </m:r>
              </m:den>
            </m:f>
          </m:e>
        </m:d>
        <m:r>
          <w:rPr>
            <w:rStyle w:val="FontStyle176"/>
            <w:rFonts w:ascii="Cambria Math" w:hAnsi="Cambria Math"/>
          </w:rPr>
          <m:t>=</m:t>
        </m:r>
        <m:d>
          <m:dPr>
            <m:begChr m:val="|"/>
            <m:endChr m:val="|"/>
            <m:ctrlPr>
              <w:rPr>
                <w:rStyle w:val="FontStyle176"/>
                <w:rFonts w:ascii="Cambria Math" w:hAnsi="Cambria Math"/>
                <w:i/>
              </w:rPr>
            </m:ctrlPr>
          </m:dPr>
          <m:e>
            <m:r>
              <w:rPr>
                <w:rStyle w:val="FontStyle176"/>
                <w:rFonts w:ascii="Cambria Math" w:hAnsi="Cambria Math"/>
              </w:rPr>
              <m:t>-1</m:t>
            </m:r>
          </m:e>
        </m:d>
      </m:oMath>
      <w:r w:rsidRPr="007875DC">
        <w:rPr>
          <w:rStyle w:val="FontStyle176"/>
        </w:rPr>
        <w:t xml:space="preserve">  и </w:t>
      </w:r>
      <m:oMath>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e>
        </m:d>
        <m:r>
          <w:rPr>
            <w:rStyle w:val="FontStyle176"/>
            <w:rFonts w:ascii="Cambria Math" w:hAnsi="Cambria Math"/>
          </w:rPr>
          <m:t>=</m:t>
        </m:r>
        <m:d>
          <m:dPr>
            <m:begChr m:val="|"/>
            <m:endChr m:val="|"/>
            <m:ctrlPr>
              <w:rPr>
                <w:rStyle w:val="FontStyle176"/>
                <w:rFonts w:ascii="Cambria Math" w:hAnsi="Cambria Math"/>
                <w:i/>
              </w:rPr>
            </m:ctrlPr>
          </m:dPr>
          <m:e>
            <m:r>
              <w:rPr>
                <w:rStyle w:val="FontStyle176"/>
                <w:rFonts w:ascii="Cambria Math" w:hAnsi="Cambria Math"/>
              </w:rPr>
              <m:t>-1</m:t>
            </m:r>
          </m:e>
        </m:d>
      </m:oMath>
    </w:p>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Выберем столбец 3, соответствующий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oMath>
      <w:r w:rsidRPr="007875DC">
        <w:rPr>
          <w:rStyle w:val="FontStyle176"/>
        </w:rPr>
        <w:t>.</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6.</w:t>
      </w:r>
      <w:r w:rsidRPr="007875DC">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7875DC">
        <w:rPr>
          <w:rStyle w:val="FontStyle176"/>
        </w:rPr>
        <w:t>. Нет.</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7.</w:t>
      </w:r>
      <w:r w:rsidRPr="007875DC">
        <w:rPr>
          <w:rStyle w:val="FontStyle176"/>
        </w:rPr>
        <w:t xml:space="preserve"> Выбор разрешающей строки: строка 4, соответствующая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6</m:t>
            </m:r>
          </m:sub>
        </m:sSub>
      </m:oMath>
      <w:r w:rsidRPr="007875DC">
        <w:rPr>
          <w:rStyle w:val="FontStyle176"/>
        </w:rPr>
        <w:t>, которую исключаем из базиса.</w:t>
      </w:r>
    </w:p>
    <w:p w:rsidR="00F224E4" w:rsidRPr="007875DC" w:rsidRDefault="00F224E4" w:rsidP="00F224E4">
      <w:pPr>
        <w:pStyle w:val="Style36"/>
        <w:widowControl/>
        <w:tabs>
          <w:tab w:val="left" w:pos="1282"/>
        </w:tabs>
        <w:ind w:firstLine="709"/>
        <w:jc w:val="both"/>
        <w:rPr>
          <w:rStyle w:val="FontStyle176"/>
        </w:rPr>
      </w:pPr>
      <w:r w:rsidRPr="007875DC">
        <w:rPr>
          <w:rStyle w:val="FontStyle176"/>
          <w:b/>
        </w:rPr>
        <w:t>Шаг 8.</w:t>
      </w:r>
      <w:r w:rsidRPr="007875DC">
        <w:rPr>
          <w:rStyle w:val="FontStyle176"/>
        </w:rPr>
        <w:t xml:space="preserve"> Пересчет симплекс-таблицы.</w:t>
      </w:r>
    </w:p>
    <w:tbl>
      <w:tblPr>
        <w:tblStyle w:val="a4"/>
        <w:tblW w:w="0" w:type="auto"/>
        <w:jc w:val="center"/>
        <w:tblLook w:val="04A0" w:firstRow="1" w:lastRow="0" w:firstColumn="1" w:lastColumn="0" w:noHBand="0" w:noVBand="1"/>
      </w:tblPr>
      <w:tblGrid>
        <w:gridCol w:w="1043"/>
        <w:gridCol w:w="988"/>
        <w:gridCol w:w="1168"/>
        <w:gridCol w:w="1004"/>
        <w:gridCol w:w="804"/>
        <w:gridCol w:w="993"/>
        <w:gridCol w:w="992"/>
        <w:gridCol w:w="992"/>
      </w:tblGrid>
      <w:tr w:rsidR="00F4170A" w:rsidRPr="007875DC" w:rsidTr="002D22B4">
        <w:trPr>
          <w:jc w:val="center"/>
        </w:trPr>
        <w:tc>
          <w:tcPr>
            <w:tcW w:w="1043" w:type="dxa"/>
            <w:vMerge w:val="restart"/>
            <w:shd w:val="clear" w:color="auto" w:fill="FFFFFF" w:themeFill="background1"/>
            <w:vAlign w:val="center"/>
          </w:tcPr>
          <w:p w:rsidR="00F224E4" w:rsidRPr="007875DC" w:rsidRDefault="00F224E4" w:rsidP="002D22B4">
            <w:pPr>
              <w:pStyle w:val="Style17"/>
              <w:widowControl/>
              <w:rPr>
                <w:rStyle w:val="FontStyle176"/>
              </w:rPr>
            </w:pPr>
            <w:r w:rsidRPr="007875DC">
              <w:rPr>
                <w:rStyle w:val="FontStyle176"/>
              </w:rPr>
              <w:t>Базис</w:t>
            </w:r>
          </w:p>
        </w:tc>
        <w:tc>
          <w:tcPr>
            <w:tcW w:w="5949" w:type="dxa"/>
            <w:gridSpan w:val="6"/>
            <w:shd w:val="clear" w:color="auto" w:fill="FFFFFF" w:themeFill="background1"/>
            <w:vAlign w:val="center"/>
          </w:tcPr>
          <w:p w:rsidR="00F224E4" w:rsidRPr="007875DC" w:rsidRDefault="00F224E4" w:rsidP="002D22B4">
            <w:pPr>
              <w:jc w:val="center"/>
              <w:rPr>
                <w:rStyle w:val="FontStyle176"/>
              </w:rPr>
            </w:pPr>
            <w:r w:rsidRPr="007875DC">
              <w:rPr>
                <w:rStyle w:val="FontStyle176"/>
              </w:rPr>
              <w:t>Переменные</w:t>
            </w:r>
          </w:p>
        </w:tc>
        <w:tc>
          <w:tcPr>
            <w:tcW w:w="992" w:type="dxa"/>
            <w:vMerge w:val="restart"/>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2D22B4">
        <w:trPr>
          <w:jc w:val="center"/>
        </w:trPr>
        <w:tc>
          <w:tcPr>
            <w:tcW w:w="1043" w:type="dxa"/>
            <w:vMerge/>
            <w:shd w:val="clear" w:color="auto" w:fill="FFFFFF" w:themeFill="background1"/>
            <w:vAlign w:val="center"/>
          </w:tcPr>
          <w:p w:rsidR="00F224E4" w:rsidRPr="007875DC" w:rsidRDefault="00F224E4" w:rsidP="002D22B4">
            <w:pPr>
              <w:pStyle w:val="Style17"/>
              <w:widowControl/>
              <w:rPr>
                <w:rStyle w:val="FontStyle176"/>
              </w:rPr>
            </w:pPr>
          </w:p>
        </w:tc>
        <w:tc>
          <w:tcPr>
            <w:tcW w:w="988"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FFFFFF" w:themeFill="background1"/>
            <w:vAlign w:val="center"/>
          </w:tcPr>
          <w:p w:rsidR="00F224E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FFFFFF" w:themeFill="background1"/>
            <w:vAlign w:val="center"/>
          </w:tcPr>
          <w:p w:rsidR="00F224E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3" w:type="dxa"/>
            <w:shd w:val="clear" w:color="auto" w:fill="FFFFFF" w:themeFill="background1"/>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FFFFFF" w:themeFill="background1"/>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92" w:type="dxa"/>
            <w:vMerge/>
            <w:shd w:val="clear" w:color="auto" w:fill="FFFFFF" w:themeFill="background1"/>
            <w:vAlign w:val="center"/>
          </w:tcPr>
          <w:p w:rsidR="00F224E4" w:rsidRPr="007875DC" w:rsidRDefault="00F224E4" w:rsidP="002D22B4">
            <w:pPr>
              <w:pStyle w:val="Style17"/>
              <w:widowControl/>
              <w:rPr>
                <w:rStyle w:val="FontStyle176"/>
              </w:rPr>
            </w:pP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988" w:type="dxa"/>
            <w:shd w:val="clear" w:color="auto" w:fill="auto"/>
            <w:vAlign w:val="center"/>
          </w:tcPr>
          <w:p w:rsidR="00F224E4" w:rsidRPr="007875DC" w:rsidRDefault="00F224E4" w:rsidP="002D22B4">
            <w:pPr>
              <w:jc w:val="center"/>
            </w:pPr>
            <w:r w:rsidRPr="007875DC">
              <w:t>1</w:t>
            </w:r>
          </w:p>
        </w:tc>
        <w:tc>
          <w:tcPr>
            <w:tcW w:w="1168" w:type="dxa"/>
            <w:shd w:val="clear" w:color="auto" w:fill="auto"/>
            <w:vAlign w:val="center"/>
          </w:tcPr>
          <w:p w:rsidR="00F224E4" w:rsidRPr="007875DC" w:rsidRDefault="00F224E4" w:rsidP="002D22B4">
            <w:pPr>
              <w:jc w:val="center"/>
            </w:pPr>
            <w:r w:rsidRPr="007875DC">
              <w:t>0</w:t>
            </w:r>
          </w:p>
        </w:tc>
        <w:tc>
          <w:tcPr>
            <w:tcW w:w="1004" w:type="dxa"/>
            <w:shd w:val="clear" w:color="auto" w:fill="auto"/>
            <w:vAlign w:val="center"/>
          </w:tcPr>
          <w:p w:rsidR="00F224E4" w:rsidRPr="007875DC" w:rsidRDefault="00F224E4" w:rsidP="002D22B4">
            <w:pPr>
              <w:jc w:val="center"/>
            </w:pPr>
            <w:r w:rsidRPr="007875DC">
              <w:t>0</w:t>
            </w:r>
          </w:p>
        </w:tc>
        <w:tc>
          <w:tcPr>
            <w:tcW w:w="804" w:type="dxa"/>
            <w:shd w:val="clear" w:color="auto" w:fill="auto"/>
            <w:vAlign w:val="center"/>
          </w:tcPr>
          <w:p w:rsidR="00F224E4" w:rsidRPr="007875DC" w:rsidRDefault="00F224E4" w:rsidP="002D22B4">
            <w:pPr>
              <w:jc w:val="center"/>
            </w:pPr>
            <w:r w:rsidRPr="007875DC">
              <w:t>0</w:t>
            </w:r>
          </w:p>
        </w:tc>
        <w:tc>
          <w:tcPr>
            <w:tcW w:w="993" w:type="dxa"/>
            <w:shd w:val="clear" w:color="auto" w:fill="auto"/>
            <w:vAlign w:val="center"/>
          </w:tcPr>
          <w:p w:rsidR="00F224E4" w:rsidRPr="007875DC" w:rsidRDefault="00F224E4" w:rsidP="002D22B4">
            <w:pPr>
              <w:jc w:val="center"/>
            </w:pPr>
            <w:r w:rsidRPr="007875DC">
              <w:t>-2</w:t>
            </w:r>
          </w:p>
        </w:tc>
        <w:tc>
          <w:tcPr>
            <w:tcW w:w="992" w:type="dxa"/>
            <w:shd w:val="clear" w:color="auto" w:fill="auto"/>
            <w:vAlign w:val="center"/>
          </w:tcPr>
          <w:p w:rsidR="00F224E4" w:rsidRPr="007875DC" w:rsidRDefault="00F224E4" w:rsidP="002D22B4">
            <w:pPr>
              <w:jc w:val="center"/>
            </w:pPr>
            <w:r w:rsidRPr="007875DC">
              <w:t>1</w:t>
            </w:r>
          </w:p>
        </w:tc>
        <w:tc>
          <w:tcPr>
            <w:tcW w:w="992" w:type="dxa"/>
            <w:shd w:val="clear" w:color="auto" w:fill="auto"/>
            <w:vAlign w:val="center"/>
          </w:tcPr>
          <w:p w:rsidR="00F224E4" w:rsidRPr="007875DC" w:rsidRDefault="00F224E4" w:rsidP="002D22B4">
            <w:pPr>
              <w:jc w:val="center"/>
            </w:pPr>
            <w:r w:rsidRPr="007875DC">
              <w:t>1</w:t>
            </w: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988" w:type="dxa"/>
            <w:shd w:val="clear" w:color="auto" w:fill="auto"/>
            <w:vAlign w:val="center"/>
          </w:tcPr>
          <w:p w:rsidR="00F224E4" w:rsidRPr="007875DC" w:rsidRDefault="00F224E4" w:rsidP="002D22B4">
            <w:pPr>
              <w:jc w:val="center"/>
            </w:pPr>
            <w:r w:rsidRPr="007875DC">
              <w:t>0</w:t>
            </w:r>
          </w:p>
        </w:tc>
        <w:tc>
          <w:tcPr>
            <w:tcW w:w="1168" w:type="dxa"/>
            <w:shd w:val="clear" w:color="auto" w:fill="auto"/>
            <w:vAlign w:val="center"/>
          </w:tcPr>
          <w:p w:rsidR="00F224E4" w:rsidRPr="007875DC" w:rsidRDefault="00F224E4" w:rsidP="002D22B4">
            <w:pPr>
              <w:jc w:val="center"/>
            </w:pPr>
            <w:r w:rsidRPr="007875DC">
              <w:t>1</w:t>
            </w:r>
          </w:p>
        </w:tc>
        <w:tc>
          <w:tcPr>
            <w:tcW w:w="1004" w:type="dxa"/>
            <w:shd w:val="clear" w:color="auto" w:fill="auto"/>
            <w:vAlign w:val="center"/>
          </w:tcPr>
          <w:p w:rsidR="00F224E4" w:rsidRPr="007875DC" w:rsidRDefault="00F224E4" w:rsidP="002D22B4">
            <w:pPr>
              <w:jc w:val="center"/>
            </w:pPr>
            <w:r w:rsidRPr="007875DC">
              <w:t>0</w:t>
            </w:r>
          </w:p>
        </w:tc>
        <w:tc>
          <w:tcPr>
            <w:tcW w:w="804" w:type="dxa"/>
            <w:shd w:val="clear" w:color="auto" w:fill="auto"/>
            <w:vAlign w:val="center"/>
          </w:tcPr>
          <w:p w:rsidR="00F224E4" w:rsidRPr="007875DC" w:rsidRDefault="00F224E4" w:rsidP="002D22B4">
            <w:pPr>
              <w:jc w:val="center"/>
            </w:pPr>
            <w:r w:rsidRPr="007875DC">
              <w:t>0</w:t>
            </w:r>
          </w:p>
        </w:tc>
        <w:tc>
          <w:tcPr>
            <w:tcW w:w="993" w:type="dxa"/>
            <w:shd w:val="clear" w:color="auto" w:fill="auto"/>
            <w:vAlign w:val="center"/>
          </w:tcPr>
          <w:p w:rsidR="00F224E4" w:rsidRPr="007875DC" w:rsidRDefault="00F224E4" w:rsidP="002D22B4">
            <w:pPr>
              <w:jc w:val="center"/>
            </w:pPr>
            <w:r w:rsidRPr="007875DC">
              <w:t>1</w:t>
            </w:r>
          </w:p>
        </w:tc>
        <w:tc>
          <w:tcPr>
            <w:tcW w:w="992" w:type="dxa"/>
            <w:shd w:val="clear" w:color="auto" w:fill="auto"/>
            <w:vAlign w:val="center"/>
          </w:tcPr>
          <w:p w:rsidR="00F224E4" w:rsidRPr="007875DC" w:rsidRDefault="00F224E4" w:rsidP="002D22B4">
            <w:pPr>
              <w:jc w:val="center"/>
            </w:pPr>
            <w:r w:rsidRPr="007875DC">
              <w:t>0</w:t>
            </w:r>
          </w:p>
        </w:tc>
        <w:tc>
          <w:tcPr>
            <w:tcW w:w="992" w:type="dxa"/>
            <w:shd w:val="clear" w:color="auto" w:fill="auto"/>
            <w:vAlign w:val="center"/>
          </w:tcPr>
          <w:p w:rsidR="00F224E4" w:rsidRPr="007875DC" w:rsidRDefault="00F224E4" w:rsidP="002D22B4">
            <w:pPr>
              <w:jc w:val="center"/>
            </w:pPr>
            <w:r w:rsidRPr="007875DC">
              <w:t>2</w:t>
            </w: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auto"/>
            <w:vAlign w:val="center"/>
          </w:tcPr>
          <w:p w:rsidR="00F224E4" w:rsidRPr="007875DC" w:rsidRDefault="00F224E4" w:rsidP="002D22B4">
            <w:pPr>
              <w:jc w:val="center"/>
            </w:pPr>
            <w:r w:rsidRPr="007875DC">
              <w:t>0</w:t>
            </w:r>
          </w:p>
        </w:tc>
        <w:tc>
          <w:tcPr>
            <w:tcW w:w="1168" w:type="dxa"/>
            <w:shd w:val="clear" w:color="auto" w:fill="auto"/>
            <w:vAlign w:val="center"/>
          </w:tcPr>
          <w:p w:rsidR="00F224E4" w:rsidRPr="007875DC" w:rsidRDefault="00F224E4" w:rsidP="002D22B4">
            <w:pPr>
              <w:jc w:val="center"/>
            </w:pPr>
            <w:r w:rsidRPr="007875DC">
              <w:t>0</w:t>
            </w:r>
          </w:p>
        </w:tc>
        <w:tc>
          <w:tcPr>
            <w:tcW w:w="1004" w:type="dxa"/>
            <w:shd w:val="clear" w:color="auto" w:fill="auto"/>
            <w:vAlign w:val="center"/>
          </w:tcPr>
          <w:p w:rsidR="00F224E4" w:rsidRPr="007875DC" w:rsidRDefault="00F224E4" w:rsidP="002D22B4">
            <w:pPr>
              <w:jc w:val="center"/>
            </w:pPr>
            <w:r w:rsidRPr="007875DC">
              <w:t>0</w:t>
            </w:r>
          </w:p>
        </w:tc>
        <w:tc>
          <w:tcPr>
            <w:tcW w:w="804" w:type="dxa"/>
            <w:shd w:val="clear" w:color="auto" w:fill="auto"/>
            <w:vAlign w:val="center"/>
          </w:tcPr>
          <w:p w:rsidR="00F224E4" w:rsidRPr="007875DC" w:rsidRDefault="00F224E4" w:rsidP="002D22B4">
            <w:pPr>
              <w:jc w:val="center"/>
            </w:pPr>
            <w:r w:rsidRPr="007875DC">
              <w:t>1</w:t>
            </w:r>
          </w:p>
        </w:tc>
        <w:tc>
          <w:tcPr>
            <w:tcW w:w="993" w:type="dxa"/>
            <w:shd w:val="clear" w:color="auto" w:fill="auto"/>
            <w:vAlign w:val="center"/>
          </w:tcPr>
          <w:p w:rsidR="00F224E4" w:rsidRPr="007875DC" w:rsidRDefault="00F224E4" w:rsidP="002D22B4">
            <w:pPr>
              <w:jc w:val="center"/>
            </w:pPr>
            <w:r w:rsidRPr="007875DC">
              <w:t>-5</w:t>
            </w:r>
          </w:p>
        </w:tc>
        <w:tc>
          <w:tcPr>
            <w:tcW w:w="992" w:type="dxa"/>
            <w:shd w:val="clear" w:color="auto" w:fill="auto"/>
            <w:vAlign w:val="center"/>
          </w:tcPr>
          <w:p w:rsidR="00F224E4" w:rsidRPr="007875DC" w:rsidRDefault="00F224E4" w:rsidP="002D22B4">
            <w:pPr>
              <w:jc w:val="center"/>
            </w:pPr>
            <w:r w:rsidRPr="007875DC">
              <w:t>1</w:t>
            </w:r>
          </w:p>
        </w:tc>
        <w:tc>
          <w:tcPr>
            <w:tcW w:w="992" w:type="dxa"/>
            <w:shd w:val="clear" w:color="auto" w:fill="auto"/>
            <w:vAlign w:val="center"/>
          </w:tcPr>
          <w:p w:rsidR="00F224E4" w:rsidRPr="007875DC" w:rsidRDefault="00F224E4" w:rsidP="002D22B4">
            <w:pPr>
              <w:jc w:val="center"/>
            </w:pPr>
            <w:r w:rsidRPr="007875DC">
              <w:t>3</w:t>
            </w: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88" w:type="dxa"/>
            <w:shd w:val="clear" w:color="auto" w:fill="auto"/>
            <w:vAlign w:val="center"/>
          </w:tcPr>
          <w:p w:rsidR="00F224E4" w:rsidRPr="007875DC" w:rsidRDefault="00F224E4" w:rsidP="002D22B4">
            <w:pPr>
              <w:jc w:val="center"/>
            </w:pPr>
            <w:r w:rsidRPr="007875DC">
              <w:t>0</w:t>
            </w:r>
          </w:p>
        </w:tc>
        <w:tc>
          <w:tcPr>
            <w:tcW w:w="1168" w:type="dxa"/>
            <w:shd w:val="clear" w:color="auto" w:fill="auto"/>
            <w:vAlign w:val="center"/>
          </w:tcPr>
          <w:p w:rsidR="00F224E4" w:rsidRPr="007875DC" w:rsidRDefault="00F224E4" w:rsidP="002D22B4">
            <w:pPr>
              <w:jc w:val="center"/>
            </w:pPr>
            <w:r w:rsidRPr="007875DC">
              <w:t>0</w:t>
            </w:r>
          </w:p>
        </w:tc>
        <w:tc>
          <w:tcPr>
            <w:tcW w:w="1004" w:type="dxa"/>
            <w:shd w:val="clear" w:color="auto" w:fill="auto"/>
            <w:vAlign w:val="center"/>
          </w:tcPr>
          <w:p w:rsidR="00F224E4" w:rsidRPr="007875DC" w:rsidRDefault="00F224E4" w:rsidP="002D22B4">
            <w:pPr>
              <w:jc w:val="center"/>
            </w:pPr>
            <w:r w:rsidRPr="007875DC">
              <w:t>1</w:t>
            </w:r>
          </w:p>
        </w:tc>
        <w:tc>
          <w:tcPr>
            <w:tcW w:w="804" w:type="dxa"/>
            <w:shd w:val="clear" w:color="auto" w:fill="auto"/>
            <w:vAlign w:val="center"/>
          </w:tcPr>
          <w:p w:rsidR="00F224E4" w:rsidRPr="007875DC" w:rsidRDefault="00F224E4" w:rsidP="002D22B4">
            <w:pPr>
              <w:jc w:val="center"/>
            </w:pPr>
            <w:r w:rsidRPr="007875DC">
              <w:t>0</w:t>
            </w:r>
          </w:p>
        </w:tc>
        <w:tc>
          <w:tcPr>
            <w:tcW w:w="993" w:type="dxa"/>
            <w:shd w:val="clear" w:color="auto" w:fill="auto"/>
            <w:vAlign w:val="center"/>
          </w:tcPr>
          <w:p w:rsidR="00F224E4" w:rsidRPr="007875DC" w:rsidRDefault="00F224E4" w:rsidP="002D22B4">
            <w:pPr>
              <w:jc w:val="center"/>
            </w:pPr>
            <w:r w:rsidRPr="007875DC">
              <w:t>3</w:t>
            </w:r>
          </w:p>
        </w:tc>
        <w:tc>
          <w:tcPr>
            <w:tcW w:w="992" w:type="dxa"/>
            <w:shd w:val="clear" w:color="auto" w:fill="auto"/>
            <w:vAlign w:val="center"/>
          </w:tcPr>
          <w:p w:rsidR="00F224E4" w:rsidRPr="007875DC" w:rsidRDefault="00F224E4" w:rsidP="002D22B4">
            <w:pPr>
              <w:jc w:val="center"/>
            </w:pPr>
            <w:r w:rsidRPr="007875DC">
              <w:t>-5</w:t>
            </w:r>
          </w:p>
        </w:tc>
        <w:tc>
          <w:tcPr>
            <w:tcW w:w="992" w:type="dxa"/>
            <w:shd w:val="clear" w:color="auto" w:fill="auto"/>
            <w:vAlign w:val="center"/>
          </w:tcPr>
          <w:p w:rsidR="00F224E4" w:rsidRPr="007875DC" w:rsidRDefault="00F224E4" w:rsidP="002D22B4">
            <w:pPr>
              <w:jc w:val="center"/>
            </w:pPr>
            <w:r w:rsidRPr="007875DC">
              <w:t>2</w:t>
            </w:r>
          </w:p>
        </w:tc>
      </w:tr>
      <w:tr w:rsidR="00F4170A" w:rsidRPr="007875DC" w:rsidTr="002D22B4">
        <w:trPr>
          <w:jc w:val="center"/>
        </w:trPr>
        <w:tc>
          <w:tcPr>
            <w:tcW w:w="1043" w:type="dxa"/>
            <w:shd w:val="clear" w:color="auto" w:fill="auto"/>
            <w:vAlign w:val="center"/>
          </w:tcPr>
          <w:p w:rsidR="00F224E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auto"/>
            <w:vAlign w:val="center"/>
          </w:tcPr>
          <w:p w:rsidR="00F224E4" w:rsidRPr="007875DC" w:rsidRDefault="00F224E4" w:rsidP="002D22B4">
            <w:pPr>
              <w:jc w:val="center"/>
            </w:pPr>
            <w:r w:rsidRPr="007875DC">
              <w:t>0</w:t>
            </w:r>
          </w:p>
        </w:tc>
        <w:tc>
          <w:tcPr>
            <w:tcW w:w="1168" w:type="dxa"/>
            <w:shd w:val="clear" w:color="auto" w:fill="auto"/>
            <w:vAlign w:val="center"/>
          </w:tcPr>
          <w:p w:rsidR="00F224E4" w:rsidRPr="007875DC" w:rsidRDefault="00F224E4" w:rsidP="002D22B4">
            <w:pPr>
              <w:jc w:val="center"/>
            </w:pPr>
            <w:r w:rsidRPr="007875DC">
              <w:t>0</w:t>
            </w:r>
          </w:p>
        </w:tc>
        <w:tc>
          <w:tcPr>
            <w:tcW w:w="1004" w:type="dxa"/>
            <w:shd w:val="clear" w:color="auto" w:fill="auto"/>
            <w:vAlign w:val="center"/>
          </w:tcPr>
          <w:p w:rsidR="00F224E4" w:rsidRPr="007875DC" w:rsidRDefault="00F224E4" w:rsidP="002D22B4">
            <w:pPr>
              <w:jc w:val="center"/>
            </w:pPr>
            <w:r w:rsidRPr="007875DC">
              <w:t>0</w:t>
            </w:r>
          </w:p>
        </w:tc>
        <w:tc>
          <w:tcPr>
            <w:tcW w:w="804" w:type="dxa"/>
            <w:shd w:val="clear" w:color="auto" w:fill="auto"/>
            <w:vAlign w:val="center"/>
          </w:tcPr>
          <w:p w:rsidR="00F224E4" w:rsidRPr="007875DC" w:rsidRDefault="00F224E4" w:rsidP="002D22B4">
            <w:pPr>
              <w:jc w:val="center"/>
            </w:pPr>
            <w:r w:rsidRPr="007875DC">
              <w:t>0</w:t>
            </w:r>
          </w:p>
        </w:tc>
        <w:tc>
          <w:tcPr>
            <w:tcW w:w="993" w:type="dxa"/>
            <w:shd w:val="clear" w:color="auto" w:fill="auto"/>
            <w:vAlign w:val="center"/>
          </w:tcPr>
          <w:p w:rsidR="00F224E4" w:rsidRPr="007875DC" w:rsidRDefault="00F224E4" w:rsidP="002D22B4">
            <w:pPr>
              <w:jc w:val="center"/>
            </w:pPr>
            <w:r w:rsidRPr="007875DC">
              <w:t>0</w:t>
            </w:r>
          </w:p>
        </w:tc>
        <w:tc>
          <w:tcPr>
            <w:tcW w:w="992" w:type="dxa"/>
            <w:shd w:val="clear" w:color="auto" w:fill="auto"/>
            <w:vAlign w:val="center"/>
          </w:tcPr>
          <w:p w:rsidR="00F224E4" w:rsidRPr="007875DC" w:rsidRDefault="00F224E4" w:rsidP="002D22B4">
            <w:pPr>
              <w:jc w:val="center"/>
            </w:pPr>
            <w:r w:rsidRPr="007875DC">
              <w:t>-1</w:t>
            </w:r>
          </w:p>
        </w:tc>
        <w:tc>
          <w:tcPr>
            <w:tcW w:w="992" w:type="dxa"/>
            <w:shd w:val="clear" w:color="auto" w:fill="auto"/>
            <w:vAlign w:val="center"/>
          </w:tcPr>
          <w:p w:rsidR="00F224E4" w:rsidRPr="007875DC" w:rsidRDefault="00F224E4" w:rsidP="002D22B4">
            <w:pPr>
              <w:jc w:val="center"/>
            </w:pPr>
            <w:r w:rsidRPr="007875DC">
              <w:t>-5</w:t>
            </w:r>
          </w:p>
        </w:tc>
      </w:tr>
    </w:tbl>
    <w:p w:rsidR="00F224E4" w:rsidRPr="007875DC" w:rsidRDefault="00F224E4" w:rsidP="00F224E4">
      <w:pPr>
        <w:pStyle w:val="Style36"/>
        <w:widowControl/>
        <w:tabs>
          <w:tab w:val="left" w:pos="1282"/>
        </w:tabs>
        <w:ind w:firstLine="709"/>
        <w:jc w:val="both"/>
        <w:rPr>
          <w:rStyle w:val="FontStyle176"/>
        </w:rPr>
      </w:pPr>
      <w:r w:rsidRPr="007875DC">
        <w:rPr>
          <w:rStyle w:val="FontStyle176"/>
        </w:rPr>
        <w:t xml:space="preserve">Таким образом, в базисном решении основные переменные имеют целочисленные решения: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=1,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7875DC">
        <w:rPr>
          <w:rStyle w:val="FontStyle176"/>
        </w:rPr>
        <w:t xml:space="preserve">=3,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w:r w:rsidRPr="007875DC">
        <w:rPr>
          <w:rStyle w:val="FontStyle176"/>
        </w:rPr>
        <w:t xml:space="preserve"> равны нулю. При этом значение целевой функции для этого решения равно </w:t>
      </w:r>
      <w:r w:rsidRPr="007875DC">
        <w:t>5</w:t>
      </w:r>
      <w:r w:rsidRPr="007875DC">
        <w:rPr>
          <w:rStyle w:val="FontStyle176"/>
        </w:rPr>
        <w:t xml:space="preserve">. </w:t>
      </w:r>
    </w:p>
    <w:p w:rsidR="00F224E4" w:rsidRPr="007875DC" w:rsidRDefault="00F224E4" w:rsidP="00D11266">
      <w:pPr>
        <w:pStyle w:val="Style7"/>
        <w:widowControl/>
        <w:tabs>
          <w:tab w:val="left" w:pos="350"/>
        </w:tabs>
        <w:ind w:firstLine="709"/>
        <w:jc w:val="both"/>
        <w:rPr>
          <w:rStyle w:val="FontStyle137"/>
          <w:sz w:val="24"/>
          <w:szCs w:val="24"/>
        </w:rPr>
      </w:pPr>
    </w:p>
    <w:p w:rsidR="002D22B4" w:rsidRPr="007875DC" w:rsidRDefault="00530CA3" w:rsidP="00D11266">
      <w:pPr>
        <w:pStyle w:val="Style7"/>
        <w:widowControl/>
        <w:tabs>
          <w:tab w:val="left" w:pos="350"/>
        </w:tabs>
        <w:ind w:firstLine="709"/>
        <w:jc w:val="both"/>
        <w:rPr>
          <w:rStyle w:val="FontStyle137"/>
          <w:i/>
          <w:sz w:val="24"/>
          <w:szCs w:val="24"/>
        </w:rPr>
      </w:pPr>
      <w:r w:rsidRPr="007875DC">
        <w:rPr>
          <w:rStyle w:val="FontStyle137"/>
          <w:i/>
          <w:sz w:val="24"/>
          <w:szCs w:val="24"/>
        </w:rPr>
        <w:t>Задача 2</w:t>
      </w:r>
      <w:r w:rsidR="002D22B4" w:rsidRPr="007875DC">
        <w:rPr>
          <w:rStyle w:val="FontStyle137"/>
          <w:i/>
          <w:sz w:val="24"/>
          <w:szCs w:val="24"/>
        </w:rPr>
        <w:t xml:space="preserve">. </w:t>
      </w:r>
    </w:p>
    <w:p w:rsidR="002D22B4" w:rsidRPr="007875DC" w:rsidRDefault="002D22B4" w:rsidP="002D22B4">
      <w:pPr>
        <w:pStyle w:val="Style36"/>
        <w:widowControl/>
        <w:tabs>
          <w:tab w:val="left" w:pos="1282"/>
        </w:tabs>
        <w:ind w:firstLine="709"/>
        <w:jc w:val="both"/>
        <w:rPr>
          <w:rStyle w:val="FontStyle176"/>
          <w:b/>
        </w:rPr>
      </w:pPr>
      <w:r w:rsidRPr="007875DC">
        <w:rPr>
          <w:rStyle w:val="FontStyle176"/>
        </w:rPr>
        <w:t>Решить задачу целочисленного программирования методом ветвей и границ.</w:t>
      </w:r>
    </w:p>
    <w:p w:rsidR="002D22B4" w:rsidRPr="007875DC" w:rsidRDefault="002D22B4" w:rsidP="002D22B4">
      <w:pPr>
        <w:pStyle w:val="Style17"/>
        <w:widowControl/>
        <w:ind w:firstLine="709"/>
        <w:jc w:val="both"/>
        <w:rPr>
          <w:rStyle w:val="FontStyle176"/>
        </w:rPr>
      </w:pPr>
      <w:r w:rsidRPr="007875DC">
        <w:rPr>
          <w:rStyle w:val="FontStyle176"/>
          <w:b/>
        </w:rPr>
        <w:t xml:space="preserve">Шаг 1. </w:t>
      </w:r>
      <w:r w:rsidRPr="007875DC">
        <w:rPr>
          <w:rStyle w:val="FontStyle176"/>
        </w:rPr>
        <w:t>Формирование целевой функции и системы ограничений.</w:t>
      </w:r>
    </w:p>
    <w:p w:rsidR="002D22B4" w:rsidRPr="007875DC"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7875DC">
        <w:rPr>
          <w:rStyle w:val="FontStyle176"/>
        </w:rPr>
        <w:t>;</w:t>
      </w:r>
    </w:p>
    <w:p w:rsidR="002D22B4" w:rsidRPr="007875DC" w:rsidRDefault="002D22B4" w:rsidP="002D22B4">
      <w:pPr>
        <w:pStyle w:val="Style17"/>
        <w:widowControl/>
        <w:ind w:firstLine="709"/>
        <w:jc w:val="both"/>
        <w:rPr>
          <w:rStyle w:val="FontStyle176"/>
        </w:rPr>
      </w:pPr>
      <w:r w:rsidRPr="007875DC">
        <w:rPr>
          <w:rStyle w:val="FontStyle176"/>
        </w:rPr>
        <w:t>Ограничения задачи имеют вид:</w:t>
      </w:r>
    </w:p>
    <w:p w:rsidR="002D22B4" w:rsidRPr="007875DC" w:rsidRDefault="00774E0B" w:rsidP="002D22B4">
      <w:pPr>
        <w:pStyle w:val="Style17"/>
        <w:widowControl/>
        <w:ind w:left="709"/>
        <w:jc w:val="both"/>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hAnsi="Cambria Math"/>
                        </w:rPr>
                        <m:t>1</m:t>
                      </m:r>
                    </m:sub>
                  </m:sSub>
                  <m:r>
                    <w:rPr>
                      <w:rStyle w:val="FontStyle176"/>
                      <w:rFonts w:ascii="Cambria Math" w:hAnsi="Cambria Math"/>
                    </w:rPr>
                    <m:t xml:space="preserve">≥0, целое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x</m:t>
                      </m:r>
                      <m:ctrlPr>
                        <w:rPr>
                          <w:rStyle w:val="FontStyle176"/>
                          <w:rFonts w:ascii="Cambria Math" w:eastAsia="Cambria Math" w:hAnsi="Cambria Math" w:cs="Cambria Math"/>
                          <w:i/>
                        </w:rPr>
                      </m:ctrlPr>
                    </m:e>
                    <m:sub>
                      <m:r>
                        <w:rPr>
                          <w:rStyle w:val="FontStyle176"/>
                          <w:rFonts w:ascii="Cambria Math" w:hAnsi="Cambria Math"/>
                        </w:rPr>
                        <m:t>2</m:t>
                      </m:r>
                    </m:sub>
                  </m:sSub>
                  <m:r>
                    <w:rPr>
                      <w:rStyle w:val="FontStyle176"/>
                      <w:rFonts w:ascii="Cambria Math" w:hAnsi="Cambria Math"/>
                    </w:rPr>
                    <m:t xml:space="preserve"> ≥0, целое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3</m:t>
                      </m:r>
                    </m:sub>
                  </m:sSub>
                  <m:r>
                    <w:rPr>
                      <w:rStyle w:val="FontStyle176"/>
                      <w:rFonts w:ascii="Cambria Math" w:hAnsi="Cambria Math"/>
                    </w:rPr>
                    <m:t xml:space="preserve">≥0, целое                 </m:t>
                  </m:r>
                </m:e>
              </m:eqArr>
            </m:e>
          </m:d>
        </m:oMath>
      </m:oMathPara>
    </w:p>
    <w:p w:rsidR="002D22B4" w:rsidRPr="007875DC" w:rsidRDefault="002D22B4" w:rsidP="002D22B4">
      <w:pPr>
        <w:pStyle w:val="Style17"/>
        <w:widowControl/>
        <w:ind w:firstLine="709"/>
        <w:jc w:val="both"/>
        <w:rPr>
          <w:rStyle w:val="FontStyle176"/>
        </w:rPr>
      </w:pPr>
      <w:r w:rsidRPr="007875DC">
        <w:rPr>
          <w:rStyle w:val="FontStyle176"/>
        </w:rPr>
        <w:t xml:space="preserve">Решаем задачу симплекс-методом без ограничений </w:t>
      </w:r>
      <w:proofErr w:type="spellStart"/>
      <w:r w:rsidRPr="007875DC">
        <w:rPr>
          <w:rStyle w:val="FontStyle176"/>
        </w:rPr>
        <w:t>целочисленности</w:t>
      </w:r>
      <w:proofErr w:type="spellEnd"/>
      <w:r w:rsidRPr="007875DC">
        <w:rPr>
          <w:rStyle w:val="FontStyle176"/>
        </w:rPr>
        <w:t>.</w:t>
      </w:r>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t>Шаг 2.</w:t>
      </w:r>
      <w:r w:rsidRPr="007875DC">
        <w:rPr>
          <w:rStyle w:val="FontStyle176"/>
        </w:rPr>
        <w:t xml:space="preserve"> Приводим задачу к каноническому виду:</w:t>
      </w:r>
    </w:p>
    <w:p w:rsidR="002D22B4" w:rsidRPr="007875DC"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7875DC">
        <w:rPr>
          <w:rStyle w:val="FontStyle176"/>
        </w:rPr>
        <w:t>;</w:t>
      </w:r>
    </w:p>
    <w:p w:rsidR="002D22B4" w:rsidRPr="007875DC" w:rsidRDefault="002D22B4" w:rsidP="002D22B4">
      <w:pPr>
        <w:pStyle w:val="Style17"/>
        <w:widowControl/>
        <w:ind w:firstLine="709"/>
        <w:jc w:val="both"/>
        <w:rPr>
          <w:rStyle w:val="FontStyle176"/>
        </w:rPr>
      </w:pPr>
      <w:r w:rsidRPr="007875DC">
        <w:rPr>
          <w:rStyle w:val="FontStyle176"/>
        </w:rPr>
        <w:t>Ограничения задачи имеют вид:</w:t>
      </w:r>
    </w:p>
    <w:p w:rsidR="002D22B4" w:rsidRPr="007875DC" w:rsidRDefault="00774E0B" w:rsidP="002D22B4">
      <w:pPr>
        <w:pStyle w:val="Style17"/>
        <w:widowControl/>
        <w:ind w:left="709"/>
        <w:jc w:val="both"/>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6</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целое, </m:t>
                  </m:r>
                  <m:r>
                    <w:rPr>
                      <w:rStyle w:val="FontStyle176"/>
                      <w:rFonts w:ascii="Cambria Math" w:hAnsi="Cambria Math"/>
                      <w:lang w:val="en-US"/>
                    </w:rPr>
                    <m:t>j=</m:t>
                  </m:r>
                  <m:acc>
                    <m:accPr>
                      <m:chr m:val="̅"/>
                      <m:ctrlPr>
                        <w:rPr>
                          <w:rStyle w:val="FontStyle176"/>
                          <w:rFonts w:ascii="Cambria Math" w:hAnsi="Cambria Math"/>
                          <w:i/>
                          <w:lang w:val="en-US"/>
                        </w:rPr>
                      </m:ctrlPr>
                    </m:accPr>
                    <m:e>
                      <m:r>
                        <w:rPr>
                          <w:rStyle w:val="FontStyle176"/>
                          <w:rFonts w:ascii="Cambria Math" w:hAnsi="Cambria Math"/>
                          <w:lang w:val="en-US"/>
                        </w:rPr>
                        <m:t>1,6</m:t>
                      </m:r>
                    </m:e>
                  </m:acc>
                  <m:r>
                    <w:rPr>
                      <w:rStyle w:val="FontStyle176"/>
                      <w:rFonts w:ascii="Cambria Math" w:hAnsi="Cambria Math"/>
                    </w:rPr>
                    <m:t xml:space="preserve">            </m:t>
                  </m:r>
                </m:e>
              </m:eqArr>
            </m:e>
          </m:d>
        </m:oMath>
      </m:oMathPara>
    </w:p>
    <w:p w:rsidR="002D22B4" w:rsidRPr="007875DC" w:rsidRDefault="002D22B4" w:rsidP="002D22B4">
      <w:pPr>
        <w:pStyle w:val="Style17"/>
        <w:widowControl/>
        <w:ind w:firstLine="709"/>
        <w:jc w:val="both"/>
        <w:rPr>
          <w:rStyle w:val="FontStyle176"/>
        </w:rPr>
      </w:pPr>
      <w:r w:rsidRPr="007875DC">
        <w:rPr>
          <w:rStyle w:val="FontStyle176"/>
          <w:b/>
        </w:rPr>
        <w:t>Шаг 3.</w:t>
      </w:r>
      <w:r w:rsidRPr="007875DC">
        <w:rPr>
          <w:rStyle w:val="FontStyle176"/>
        </w:rPr>
        <w:t xml:space="preserve"> Составим симплекс-таблицу:</w:t>
      </w:r>
    </w:p>
    <w:tbl>
      <w:tblPr>
        <w:tblStyle w:val="a4"/>
        <w:tblW w:w="0" w:type="auto"/>
        <w:jc w:val="center"/>
        <w:tblLook w:val="04A0" w:firstRow="1" w:lastRow="0" w:firstColumn="1" w:lastColumn="0" w:noHBand="0" w:noVBand="1"/>
      </w:tblPr>
      <w:tblGrid>
        <w:gridCol w:w="1043"/>
        <w:gridCol w:w="988"/>
        <w:gridCol w:w="1168"/>
        <w:gridCol w:w="1004"/>
        <w:gridCol w:w="804"/>
        <w:gridCol w:w="993"/>
        <w:gridCol w:w="992"/>
        <w:gridCol w:w="992"/>
      </w:tblGrid>
      <w:tr w:rsidR="00F4170A" w:rsidRPr="007875DC" w:rsidTr="002D22B4">
        <w:trPr>
          <w:jc w:val="center"/>
        </w:trPr>
        <w:tc>
          <w:tcPr>
            <w:tcW w:w="1043" w:type="dxa"/>
            <w:vMerge w:val="restart"/>
            <w:shd w:val="clear" w:color="auto" w:fill="auto"/>
            <w:vAlign w:val="center"/>
          </w:tcPr>
          <w:p w:rsidR="002D22B4" w:rsidRPr="007875DC" w:rsidRDefault="002D22B4" w:rsidP="002D22B4">
            <w:pPr>
              <w:pStyle w:val="Style17"/>
              <w:widowControl/>
              <w:rPr>
                <w:rStyle w:val="FontStyle176"/>
              </w:rPr>
            </w:pPr>
            <w:r w:rsidRPr="007875DC">
              <w:rPr>
                <w:rStyle w:val="FontStyle176"/>
              </w:rPr>
              <w:t>Базис</w:t>
            </w:r>
          </w:p>
        </w:tc>
        <w:tc>
          <w:tcPr>
            <w:tcW w:w="5949" w:type="dxa"/>
            <w:gridSpan w:val="6"/>
            <w:shd w:val="clear" w:color="auto" w:fill="auto"/>
            <w:vAlign w:val="center"/>
          </w:tcPr>
          <w:p w:rsidR="002D22B4" w:rsidRPr="007875DC" w:rsidRDefault="002D22B4" w:rsidP="002D22B4">
            <w:pPr>
              <w:jc w:val="center"/>
              <w:rPr>
                <w:rStyle w:val="FontStyle176"/>
              </w:rPr>
            </w:pPr>
            <w:r w:rsidRPr="007875DC">
              <w:rPr>
                <w:rStyle w:val="FontStyle176"/>
              </w:rPr>
              <w:t>Переменные</w:t>
            </w:r>
          </w:p>
        </w:tc>
        <w:tc>
          <w:tcPr>
            <w:tcW w:w="992" w:type="dxa"/>
            <w:vMerge w:val="restart"/>
            <w:shd w:val="clear" w:color="auto" w:fill="auto"/>
            <w:vAlign w:val="center"/>
          </w:tcPr>
          <w:p w:rsidR="002D22B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2D22B4">
        <w:trPr>
          <w:jc w:val="center"/>
        </w:trPr>
        <w:tc>
          <w:tcPr>
            <w:tcW w:w="1043" w:type="dxa"/>
            <w:vMerge/>
            <w:shd w:val="clear" w:color="auto" w:fill="auto"/>
            <w:vAlign w:val="center"/>
          </w:tcPr>
          <w:p w:rsidR="002D22B4" w:rsidRPr="007875DC" w:rsidRDefault="002D22B4" w:rsidP="002D22B4">
            <w:pPr>
              <w:pStyle w:val="Style17"/>
              <w:widowControl/>
              <w:rPr>
                <w:rStyle w:val="FontStyle176"/>
              </w:rPr>
            </w:pPr>
          </w:p>
        </w:tc>
        <w:tc>
          <w:tcPr>
            <w:tcW w:w="988"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auto"/>
            <w:vAlign w:val="center"/>
          </w:tcPr>
          <w:p w:rsidR="002D22B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2D22B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auto"/>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92" w:type="dxa"/>
            <w:vMerge/>
            <w:shd w:val="clear" w:color="auto" w:fill="auto"/>
            <w:vAlign w:val="center"/>
          </w:tcPr>
          <w:p w:rsidR="002D22B4" w:rsidRPr="007875DC" w:rsidRDefault="002D22B4" w:rsidP="002D22B4">
            <w:pPr>
              <w:pStyle w:val="Style17"/>
              <w:widowControl/>
              <w:rPr>
                <w:rStyle w:val="FontStyle176"/>
              </w:rPr>
            </w:pPr>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auto"/>
            <w:vAlign w:val="center"/>
          </w:tcPr>
          <w:p w:rsidR="002D22B4" w:rsidRPr="007875DC" w:rsidRDefault="002D22B4" w:rsidP="002D22B4">
            <w:pPr>
              <w:jc w:val="center"/>
              <w:rPr>
                <w:lang w:val="en-US"/>
              </w:rPr>
            </w:pPr>
            <w:r w:rsidRPr="007875DC">
              <w:rPr>
                <w:lang w:val="en-US"/>
              </w:rPr>
              <w:t>3</w:t>
            </w:r>
          </w:p>
        </w:tc>
        <w:tc>
          <w:tcPr>
            <w:tcW w:w="1168" w:type="dxa"/>
            <w:shd w:val="clear" w:color="auto" w:fill="auto"/>
            <w:vAlign w:val="center"/>
          </w:tcPr>
          <w:p w:rsidR="002D22B4" w:rsidRPr="007875DC" w:rsidRDefault="002D22B4" w:rsidP="002D22B4">
            <w:pPr>
              <w:jc w:val="center"/>
              <w:rPr>
                <w:lang w:val="en-US"/>
              </w:rPr>
            </w:pPr>
            <w:r w:rsidRPr="007875DC">
              <w:rPr>
                <w:lang w:val="en-US"/>
              </w:rPr>
              <w:t>2</w:t>
            </w:r>
          </w:p>
        </w:tc>
        <w:tc>
          <w:tcPr>
            <w:tcW w:w="1004" w:type="dxa"/>
            <w:shd w:val="clear" w:color="auto" w:fill="auto"/>
            <w:vAlign w:val="center"/>
          </w:tcPr>
          <w:p w:rsidR="002D22B4" w:rsidRPr="007875DC" w:rsidRDefault="002D22B4" w:rsidP="002D22B4">
            <w:pPr>
              <w:jc w:val="center"/>
              <w:rPr>
                <w:lang w:val="en-US"/>
              </w:rPr>
            </w:pPr>
            <w:r w:rsidRPr="007875DC">
              <w:rPr>
                <w:lang w:val="en-US"/>
              </w:rPr>
              <w:t>8</w:t>
            </w:r>
          </w:p>
        </w:tc>
        <w:tc>
          <w:tcPr>
            <w:tcW w:w="804" w:type="dxa"/>
            <w:shd w:val="clear" w:color="auto" w:fill="auto"/>
            <w:vAlign w:val="center"/>
          </w:tcPr>
          <w:p w:rsidR="002D22B4" w:rsidRPr="007875DC" w:rsidRDefault="002D22B4" w:rsidP="002D22B4">
            <w:pPr>
              <w:jc w:val="center"/>
              <w:rPr>
                <w:lang w:val="en-US"/>
              </w:rPr>
            </w:pPr>
            <w:r w:rsidRPr="007875DC">
              <w:rPr>
                <w:lang w:val="en-US"/>
              </w:rPr>
              <w:t>1</w:t>
            </w:r>
          </w:p>
        </w:tc>
        <w:tc>
          <w:tcPr>
            <w:tcW w:w="993"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11</w:t>
            </w:r>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88" w:type="dxa"/>
            <w:shd w:val="clear" w:color="auto" w:fill="auto"/>
            <w:vAlign w:val="center"/>
          </w:tcPr>
          <w:p w:rsidR="002D22B4" w:rsidRPr="007875DC" w:rsidRDefault="002D22B4" w:rsidP="002D22B4">
            <w:pPr>
              <w:jc w:val="center"/>
              <w:rPr>
                <w:lang w:val="en-US"/>
              </w:rPr>
            </w:pPr>
            <w:r w:rsidRPr="007875DC">
              <w:rPr>
                <w:lang w:val="en-US"/>
              </w:rPr>
              <w:t>2</w:t>
            </w:r>
          </w:p>
        </w:tc>
        <w:tc>
          <w:tcPr>
            <w:tcW w:w="1168" w:type="dxa"/>
            <w:shd w:val="clear" w:color="auto" w:fill="auto"/>
            <w:vAlign w:val="center"/>
          </w:tcPr>
          <w:p w:rsidR="002D22B4" w:rsidRPr="007875DC" w:rsidRDefault="002D22B4" w:rsidP="002D22B4">
            <w:pPr>
              <w:jc w:val="center"/>
              <w:rPr>
                <w:lang w:val="en-US"/>
              </w:rPr>
            </w:pPr>
            <w:r w:rsidRPr="007875DC">
              <w:rPr>
                <w:lang w:val="en-US"/>
              </w:rPr>
              <w:t>0</w:t>
            </w:r>
          </w:p>
        </w:tc>
        <w:tc>
          <w:tcPr>
            <w:tcW w:w="1004" w:type="dxa"/>
            <w:shd w:val="clear" w:color="auto" w:fill="auto"/>
            <w:vAlign w:val="center"/>
          </w:tcPr>
          <w:p w:rsidR="002D22B4" w:rsidRPr="007875DC" w:rsidRDefault="002D22B4" w:rsidP="002D22B4">
            <w:pPr>
              <w:jc w:val="center"/>
              <w:rPr>
                <w:lang w:val="en-US"/>
              </w:rPr>
            </w:pPr>
            <w:r w:rsidRPr="007875DC">
              <w:rPr>
                <w:lang w:val="en-US"/>
              </w:rPr>
              <w:t>1</w:t>
            </w:r>
          </w:p>
        </w:tc>
        <w:tc>
          <w:tcPr>
            <w:tcW w:w="804" w:type="dxa"/>
            <w:shd w:val="clear" w:color="auto" w:fill="auto"/>
            <w:vAlign w:val="center"/>
          </w:tcPr>
          <w:p w:rsidR="002D22B4" w:rsidRPr="007875DC" w:rsidRDefault="002D22B4" w:rsidP="002D22B4">
            <w:pPr>
              <w:jc w:val="center"/>
              <w:rPr>
                <w:lang w:val="en-US"/>
              </w:rPr>
            </w:pPr>
            <w:r w:rsidRPr="007875DC">
              <w:rPr>
                <w:lang w:val="en-US"/>
              </w:rPr>
              <w:t>0</w:t>
            </w:r>
          </w:p>
        </w:tc>
        <w:tc>
          <w:tcPr>
            <w:tcW w:w="993" w:type="dxa"/>
            <w:shd w:val="clear" w:color="auto" w:fill="auto"/>
            <w:vAlign w:val="center"/>
          </w:tcPr>
          <w:p w:rsidR="002D22B4" w:rsidRPr="007875DC" w:rsidRDefault="002D22B4" w:rsidP="002D22B4">
            <w:pPr>
              <w:jc w:val="center"/>
              <w:rPr>
                <w:lang w:val="en-US"/>
              </w:rPr>
            </w:pPr>
            <w:r w:rsidRPr="007875DC">
              <w:rPr>
                <w:lang w:val="en-US"/>
              </w:rPr>
              <w:t>1</w:t>
            </w:r>
          </w:p>
        </w:tc>
        <w:tc>
          <w:tcPr>
            <w:tcW w:w="992"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5</w:t>
            </w:r>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auto"/>
            <w:vAlign w:val="center"/>
          </w:tcPr>
          <w:p w:rsidR="002D22B4" w:rsidRPr="007875DC" w:rsidRDefault="002D22B4" w:rsidP="002D22B4">
            <w:pPr>
              <w:jc w:val="center"/>
              <w:rPr>
                <w:lang w:val="en-US"/>
              </w:rPr>
            </w:pPr>
            <w:r w:rsidRPr="007875DC">
              <w:rPr>
                <w:lang w:val="en-US"/>
              </w:rPr>
              <w:t>3</w:t>
            </w:r>
          </w:p>
        </w:tc>
        <w:tc>
          <w:tcPr>
            <w:tcW w:w="1168" w:type="dxa"/>
            <w:shd w:val="clear" w:color="auto" w:fill="auto"/>
            <w:vAlign w:val="center"/>
          </w:tcPr>
          <w:p w:rsidR="002D22B4" w:rsidRPr="007875DC" w:rsidRDefault="002D22B4" w:rsidP="002D22B4">
            <w:pPr>
              <w:jc w:val="center"/>
              <w:rPr>
                <w:lang w:val="en-US"/>
              </w:rPr>
            </w:pPr>
            <w:r w:rsidRPr="007875DC">
              <w:rPr>
                <w:lang w:val="en-US"/>
              </w:rPr>
              <w:t>3</w:t>
            </w:r>
          </w:p>
        </w:tc>
        <w:tc>
          <w:tcPr>
            <w:tcW w:w="1004" w:type="dxa"/>
            <w:shd w:val="clear" w:color="auto" w:fill="auto"/>
            <w:vAlign w:val="center"/>
          </w:tcPr>
          <w:p w:rsidR="002D22B4" w:rsidRPr="007875DC" w:rsidRDefault="002D22B4" w:rsidP="002D22B4">
            <w:pPr>
              <w:jc w:val="center"/>
              <w:rPr>
                <w:lang w:val="en-US"/>
              </w:rPr>
            </w:pPr>
            <w:r w:rsidRPr="007875DC">
              <w:rPr>
                <w:lang w:val="en-US"/>
              </w:rPr>
              <w:t>1</w:t>
            </w:r>
          </w:p>
        </w:tc>
        <w:tc>
          <w:tcPr>
            <w:tcW w:w="804" w:type="dxa"/>
            <w:shd w:val="clear" w:color="auto" w:fill="auto"/>
            <w:vAlign w:val="center"/>
          </w:tcPr>
          <w:p w:rsidR="002D22B4" w:rsidRPr="007875DC" w:rsidRDefault="002D22B4" w:rsidP="002D22B4">
            <w:pPr>
              <w:jc w:val="center"/>
              <w:rPr>
                <w:bCs/>
                <w:lang w:val="en-US"/>
              </w:rPr>
            </w:pPr>
            <w:r w:rsidRPr="007875DC">
              <w:rPr>
                <w:bCs/>
                <w:lang w:val="en-US"/>
              </w:rPr>
              <w:t>0</w:t>
            </w:r>
          </w:p>
        </w:tc>
        <w:tc>
          <w:tcPr>
            <w:tcW w:w="993"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1</w:t>
            </w:r>
          </w:p>
        </w:tc>
        <w:tc>
          <w:tcPr>
            <w:tcW w:w="992" w:type="dxa"/>
            <w:shd w:val="clear" w:color="auto" w:fill="auto"/>
            <w:vAlign w:val="center"/>
          </w:tcPr>
          <w:p w:rsidR="002D22B4" w:rsidRPr="007875DC" w:rsidRDefault="002D22B4" w:rsidP="002D22B4">
            <w:pPr>
              <w:jc w:val="center"/>
              <w:rPr>
                <w:lang w:val="en-US"/>
              </w:rPr>
            </w:pPr>
            <w:r w:rsidRPr="007875DC">
              <w:rPr>
                <w:lang w:val="en-US"/>
              </w:rPr>
              <w:t>13</w:t>
            </w:r>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auto"/>
            <w:vAlign w:val="center"/>
          </w:tcPr>
          <w:p w:rsidR="002D22B4" w:rsidRPr="007875DC" w:rsidRDefault="002D22B4" w:rsidP="002D22B4">
            <w:pPr>
              <w:jc w:val="center"/>
              <w:rPr>
                <w:lang w:val="en-US"/>
              </w:rPr>
            </w:pPr>
            <w:r w:rsidRPr="007875DC">
              <w:rPr>
                <w:lang w:val="en-US"/>
              </w:rPr>
              <w:t>11</w:t>
            </w:r>
          </w:p>
        </w:tc>
        <w:tc>
          <w:tcPr>
            <w:tcW w:w="1168" w:type="dxa"/>
            <w:shd w:val="clear" w:color="auto" w:fill="auto"/>
            <w:vAlign w:val="center"/>
          </w:tcPr>
          <w:p w:rsidR="002D22B4" w:rsidRPr="007875DC" w:rsidRDefault="002D22B4" w:rsidP="002D22B4">
            <w:pPr>
              <w:jc w:val="center"/>
              <w:rPr>
                <w:lang w:val="en-US"/>
              </w:rPr>
            </w:pPr>
            <w:r w:rsidRPr="007875DC">
              <w:rPr>
                <w:lang w:val="en-US"/>
              </w:rPr>
              <w:t>5</w:t>
            </w:r>
          </w:p>
        </w:tc>
        <w:tc>
          <w:tcPr>
            <w:tcW w:w="1004" w:type="dxa"/>
            <w:shd w:val="clear" w:color="auto" w:fill="auto"/>
            <w:vAlign w:val="center"/>
          </w:tcPr>
          <w:p w:rsidR="002D22B4" w:rsidRPr="007875DC" w:rsidRDefault="002D22B4" w:rsidP="002D22B4">
            <w:pPr>
              <w:jc w:val="center"/>
              <w:rPr>
                <w:lang w:val="en-US"/>
              </w:rPr>
            </w:pPr>
            <w:r w:rsidRPr="007875DC">
              <w:rPr>
                <w:lang w:val="en-US"/>
              </w:rPr>
              <w:t>4</w:t>
            </w:r>
          </w:p>
        </w:tc>
        <w:tc>
          <w:tcPr>
            <w:tcW w:w="804" w:type="dxa"/>
            <w:shd w:val="clear" w:color="auto" w:fill="auto"/>
            <w:vAlign w:val="center"/>
          </w:tcPr>
          <w:p w:rsidR="002D22B4" w:rsidRPr="007875DC" w:rsidRDefault="002D22B4" w:rsidP="002D22B4">
            <w:pPr>
              <w:jc w:val="center"/>
              <w:rPr>
                <w:lang w:val="en-US"/>
              </w:rPr>
            </w:pPr>
            <w:r w:rsidRPr="007875DC">
              <w:rPr>
                <w:lang w:val="en-US"/>
              </w:rPr>
              <w:t>0</w:t>
            </w:r>
          </w:p>
        </w:tc>
        <w:tc>
          <w:tcPr>
            <w:tcW w:w="993"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0</w:t>
            </w:r>
          </w:p>
        </w:tc>
      </w:tr>
    </w:tbl>
    <w:p w:rsidR="002D22B4" w:rsidRPr="007875DC" w:rsidRDefault="002D22B4" w:rsidP="002D22B4">
      <w:pPr>
        <w:pStyle w:val="Style36"/>
        <w:widowControl/>
        <w:tabs>
          <w:tab w:val="left" w:pos="1282"/>
        </w:tabs>
        <w:ind w:firstLine="709"/>
        <w:jc w:val="both"/>
        <w:rPr>
          <w:rStyle w:val="FontStyle176"/>
        </w:rPr>
      </w:pPr>
      <w:r w:rsidRPr="007875DC">
        <w:rPr>
          <w:rStyle w:val="FontStyle176"/>
          <w:b/>
        </w:rPr>
        <w:t>Шаг 4.</w:t>
      </w:r>
      <w:r w:rsidRPr="007875DC">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xml:space="preserve"> Нет.</w:t>
      </w:r>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t>Шаг 5.</w:t>
      </w:r>
      <w:r w:rsidRPr="007875DC">
        <w:rPr>
          <w:rStyle w:val="FontStyle176"/>
        </w:rPr>
        <w:t xml:space="preserve"> Выбираем разрешающий столбец, т.е. тот, где в последней строке находится наибольший положительный элемент, столбец 1, соответствующий переменной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lastRenderedPageBreak/>
        <w:t>Шаг 6.</w:t>
      </w:r>
      <w:r w:rsidRPr="007875DC">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7875DC">
        <w:rPr>
          <w:rStyle w:val="FontStyle176"/>
        </w:rPr>
        <w:t>. Нет.</w:t>
      </w:r>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t xml:space="preserve">Шаг 7. </w:t>
      </w:r>
      <w:r w:rsidRPr="007875DC">
        <w:rPr>
          <w:rStyle w:val="FontStyle176"/>
        </w:rPr>
        <w:t xml:space="preserve">Выбор разрешающей строки в соответствии с условием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s</m:t>
            </m:r>
          </m:sub>
        </m:sSub>
        <m:r>
          <w:rPr>
            <w:rStyle w:val="FontStyle176"/>
            <w:rFonts w:ascii="Cambria Math" w:hAnsi="Cambria Math"/>
          </w:rPr>
          <m:t>=</m:t>
        </m:r>
        <m:func>
          <m:funcPr>
            <m:ctrlPr>
              <w:rPr>
                <w:rStyle w:val="FontStyle176"/>
                <w:rFonts w:ascii="Cambria Math" w:hAnsi="Cambria Math"/>
                <w:i/>
              </w:rPr>
            </m:ctrlPr>
          </m:funcPr>
          <m:fName>
            <m:limLow>
              <m:limLowPr>
                <m:ctrlPr>
                  <w:rPr>
                    <w:rStyle w:val="FontStyle176"/>
                    <w:rFonts w:ascii="Cambria Math" w:hAnsi="Cambria Math"/>
                    <w:i/>
                  </w:rPr>
                </m:ctrlPr>
              </m:limLowPr>
              <m:e>
                <m:r>
                  <m:rPr>
                    <m:sty m:val="p"/>
                  </m:rPr>
                  <w:rPr>
                    <w:rStyle w:val="FontStyle176"/>
                    <w:rFonts w:ascii="Cambria Math" w:hAnsi="Cambria Math"/>
                  </w:rPr>
                  <m:t>min</m:t>
                </m:r>
              </m:e>
              <m:lim>
                <m:r>
                  <w:rPr>
                    <w:rStyle w:val="FontStyle176"/>
                    <w:rFonts w:ascii="Cambria Math" w:hAnsi="Cambria Math"/>
                  </w:rPr>
                  <m:t>i=</m:t>
                </m:r>
                <m:acc>
                  <m:accPr>
                    <m:chr m:val="̅"/>
                    <m:ctrlPr>
                      <w:rPr>
                        <w:rStyle w:val="FontStyle176"/>
                        <w:rFonts w:ascii="Cambria Math" w:hAnsi="Cambria Math"/>
                        <w:i/>
                      </w:rPr>
                    </m:ctrlPr>
                  </m:accPr>
                  <m:e>
                    <m:r>
                      <w:rPr>
                        <w:rStyle w:val="FontStyle176"/>
                        <w:rFonts w:ascii="Cambria Math" w:hAnsi="Cambria Math"/>
                      </w:rPr>
                      <m:t>1,m</m:t>
                    </m:r>
                  </m:e>
                </m:acc>
              </m:lim>
            </m:limLow>
          </m:fName>
          <m:e>
            <m:d>
              <m:dPr>
                <m:begChr m:val="{"/>
                <m:endChr m:val="}"/>
                <m:ctrlPr>
                  <w:rPr>
                    <w:rStyle w:val="FontStyle176"/>
                    <w:rFonts w:ascii="Cambria Math" w:hAnsi="Cambria Math"/>
                    <w:i/>
                  </w:rPr>
                </m:ctrlPr>
              </m:dPr>
              <m:e>
                <m:f>
                  <m:fPr>
                    <m:ctrlPr>
                      <w:rPr>
                        <w:rStyle w:val="FontStyle176"/>
                        <w:rFonts w:ascii="Cambria Math" w:hAnsi="Cambria Math"/>
                        <w:i/>
                      </w:rPr>
                    </m:ctrlPr>
                  </m:fPr>
                  <m:num>
                    <m:sSub>
                      <m:sSubPr>
                        <m:ctrlPr>
                          <w:rPr>
                            <w:rStyle w:val="FontStyle176"/>
                            <w:rFonts w:ascii="Cambria Math" w:hAnsi="Cambria Math"/>
                            <w:i/>
                          </w:rPr>
                        </m:ctrlPr>
                      </m:sSubPr>
                      <m:e>
                        <m:r>
                          <w:rPr>
                            <w:rStyle w:val="FontStyle176"/>
                            <w:rFonts w:ascii="Cambria Math" w:hAnsi="Cambria Math"/>
                          </w:rPr>
                          <m:t>b</m:t>
                        </m:r>
                      </m:e>
                      <m:sub>
                        <m:r>
                          <w:rPr>
                            <w:rStyle w:val="FontStyle176"/>
                            <w:rFonts w:ascii="Cambria Math" w:hAnsi="Cambria Math"/>
                          </w:rPr>
                          <m:t>i</m:t>
                        </m:r>
                      </m:sub>
                    </m:sSub>
                  </m:num>
                  <m:den>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den>
                </m:f>
              </m:e>
            </m:d>
          </m:e>
        </m:func>
      </m:oMath>
      <w:r w:rsidRPr="007875DC">
        <w:rPr>
          <w:rStyle w:val="FontStyle176"/>
        </w:rPr>
        <w:t xml:space="preserve">, для </w:t>
      </w:r>
      <m:oMath>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r>
          <w:rPr>
            <w:rStyle w:val="FontStyle176"/>
            <w:rFonts w:ascii="Cambria Math" w:hAnsi="Cambria Math"/>
          </w:rPr>
          <m:t>&gt;0</m:t>
        </m:r>
      </m:oMath>
      <w:r w:rsidRPr="007875DC">
        <w:rPr>
          <w:rStyle w:val="FontStyle176"/>
        </w:rPr>
        <w:t xml:space="preserve">, где </w:t>
      </w:r>
      <w:r w:rsidRPr="007875DC">
        <w:rPr>
          <w:rStyle w:val="FontStyle176"/>
          <w:i/>
          <w:lang w:val="en-US"/>
        </w:rPr>
        <w:t>s</w:t>
      </w:r>
      <w:r w:rsidRPr="007875DC">
        <w:rPr>
          <w:rStyle w:val="FontStyle176"/>
        </w:rPr>
        <w:t xml:space="preserve">- номер разрешающей строки. </w:t>
      </w:r>
    </w:p>
    <w:p w:rsidR="002D22B4" w:rsidRPr="007875DC" w:rsidRDefault="002D22B4" w:rsidP="002D22B4">
      <w:pPr>
        <w:pStyle w:val="Style17"/>
        <w:widowControl/>
        <w:ind w:firstLine="709"/>
        <w:jc w:val="both"/>
        <w:rPr>
          <w:rStyle w:val="FontStyle176"/>
        </w:rPr>
      </w:pPr>
      <w:r w:rsidRPr="007875DC">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11</m:t>
            </m:r>
          </m:num>
          <m:den>
            <m:r>
              <w:rPr>
                <w:rStyle w:val="FontStyle176"/>
                <w:rFonts w:ascii="Cambria Math" w:hAnsi="Cambria Math"/>
              </w:rPr>
              <m:t>3</m:t>
            </m:r>
          </m:den>
        </m:f>
        <m:r>
          <w:rPr>
            <w:rStyle w:val="FontStyle176"/>
            <w:rFonts w:ascii="Cambria Math" w:hAnsi="Cambria Math"/>
          </w:rPr>
          <m:t>=3,67</m:t>
        </m:r>
      </m:oMath>
      <w:r w:rsidRPr="007875DC">
        <w:rPr>
          <w:rStyle w:val="FontStyle176"/>
        </w:rPr>
        <w:t>;</w:t>
      </w:r>
    </w:p>
    <w:p w:rsidR="002D22B4" w:rsidRPr="007875DC" w:rsidRDefault="002D22B4" w:rsidP="002D22B4">
      <w:pPr>
        <w:pStyle w:val="Style17"/>
        <w:widowControl/>
        <w:ind w:firstLine="709"/>
        <w:jc w:val="both"/>
        <w:rPr>
          <w:rStyle w:val="FontStyle176"/>
        </w:rPr>
      </w:pPr>
      <w:r w:rsidRPr="007875DC">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m:t>
            </m:r>
          </m:den>
        </m:f>
        <m:r>
          <w:rPr>
            <w:rStyle w:val="FontStyle176"/>
            <w:rFonts w:ascii="Cambria Math" w:hAnsi="Cambria Math"/>
          </w:rPr>
          <m:t>=2,5</m:t>
        </m:r>
      </m:oMath>
    </w:p>
    <w:p w:rsidR="002D22B4" w:rsidRPr="007875DC" w:rsidRDefault="002D22B4" w:rsidP="002D22B4">
      <w:pPr>
        <w:pStyle w:val="Style17"/>
        <w:widowControl/>
        <w:ind w:firstLine="709"/>
        <w:jc w:val="both"/>
        <w:rPr>
          <w:rStyle w:val="FontStyle176"/>
        </w:rPr>
      </w:pPr>
      <w:r w:rsidRPr="007875DC">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13</m:t>
            </m:r>
          </m:num>
          <m:den>
            <m:r>
              <w:rPr>
                <w:rStyle w:val="FontStyle176"/>
                <w:rFonts w:ascii="Cambria Math" w:hAnsi="Cambria Math"/>
              </w:rPr>
              <m:t>3</m:t>
            </m:r>
          </m:den>
        </m:f>
        <m:r>
          <w:rPr>
            <w:rStyle w:val="FontStyle176"/>
            <w:rFonts w:ascii="Cambria Math" w:hAnsi="Cambria Math"/>
          </w:rPr>
          <m:t>=4,33</m:t>
        </m:r>
      </m:oMath>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Т.е. строка 2, а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7875DC">
        <w:rPr>
          <w:rStyle w:val="FontStyle176"/>
        </w:rPr>
        <w:t xml:space="preserve"> исключается из базисного решения.</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Составим симплекс таблицу с </w:t>
      </w:r>
      <w:proofErr w:type="gramStart"/>
      <w:r w:rsidRPr="007875DC">
        <w:rPr>
          <w:rStyle w:val="FontStyle176"/>
        </w:rPr>
        <w:t>выделенными</w:t>
      </w:r>
      <w:proofErr w:type="gramEnd"/>
      <w:r w:rsidRPr="007875DC">
        <w:rPr>
          <w:rStyle w:val="FontStyle176"/>
        </w:rPr>
        <w:t xml:space="preserve"> разрешающими столбцом и строкой.</w:t>
      </w:r>
    </w:p>
    <w:tbl>
      <w:tblPr>
        <w:tblStyle w:val="a4"/>
        <w:tblW w:w="0" w:type="auto"/>
        <w:jc w:val="center"/>
        <w:tblLook w:val="04A0" w:firstRow="1" w:lastRow="0" w:firstColumn="1" w:lastColumn="0" w:noHBand="0" w:noVBand="1"/>
      </w:tblPr>
      <w:tblGrid>
        <w:gridCol w:w="1043"/>
        <w:gridCol w:w="988"/>
        <w:gridCol w:w="1168"/>
        <w:gridCol w:w="1004"/>
        <w:gridCol w:w="804"/>
        <w:gridCol w:w="993"/>
        <w:gridCol w:w="992"/>
        <w:gridCol w:w="992"/>
      </w:tblGrid>
      <w:tr w:rsidR="00F4170A" w:rsidRPr="007875DC" w:rsidTr="002D22B4">
        <w:trPr>
          <w:jc w:val="center"/>
        </w:trPr>
        <w:tc>
          <w:tcPr>
            <w:tcW w:w="1043" w:type="dxa"/>
            <w:vMerge w:val="restart"/>
            <w:shd w:val="clear" w:color="auto" w:fill="auto"/>
            <w:vAlign w:val="center"/>
          </w:tcPr>
          <w:p w:rsidR="002D22B4" w:rsidRPr="007875DC" w:rsidRDefault="002D22B4" w:rsidP="002D22B4">
            <w:pPr>
              <w:pStyle w:val="Style17"/>
              <w:widowControl/>
              <w:rPr>
                <w:rStyle w:val="FontStyle176"/>
              </w:rPr>
            </w:pPr>
            <w:r w:rsidRPr="007875DC">
              <w:rPr>
                <w:rStyle w:val="FontStyle176"/>
              </w:rPr>
              <w:t>Базис</w:t>
            </w:r>
          </w:p>
        </w:tc>
        <w:tc>
          <w:tcPr>
            <w:tcW w:w="5949" w:type="dxa"/>
            <w:gridSpan w:val="6"/>
            <w:shd w:val="clear" w:color="auto" w:fill="auto"/>
            <w:vAlign w:val="center"/>
          </w:tcPr>
          <w:p w:rsidR="002D22B4" w:rsidRPr="007875DC" w:rsidRDefault="002D22B4" w:rsidP="002D22B4">
            <w:pPr>
              <w:jc w:val="center"/>
              <w:rPr>
                <w:rStyle w:val="FontStyle176"/>
              </w:rPr>
            </w:pPr>
            <w:r w:rsidRPr="007875DC">
              <w:rPr>
                <w:rStyle w:val="FontStyle176"/>
              </w:rPr>
              <w:t>Переменные</w:t>
            </w:r>
          </w:p>
        </w:tc>
        <w:tc>
          <w:tcPr>
            <w:tcW w:w="992" w:type="dxa"/>
            <w:vMerge w:val="restart"/>
            <w:shd w:val="clear" w:color="auto" w:fill="auto"/>
            <w:vAlign w:val="center"/>
          </w:tcPr>
          <w:p w:rsidR="002D22B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2D22B4">
        <w:trPr>
          <w:jc w:val="center"/>
        </w:trPr>
        <w:tc>
          <w:tcPr>
            <w:tcW w:w="1043" w:type="dxa"/>
            <w:vMerge/>
            <w:shd w:val="clear" w:color="auto" w:fill="auto"/>
            <w:vAlign w:val="center"/>
          </w:tcPr>
          <w:p w:rsidR="002D22B4" w:rsidRPr="007875DC" w:rsidRDefault="002D22B4" w:rsidP="002D22B4">
            <w:pPr>
              <w:pStyle w:val="Style17"/>
              <w:widowControl/>
              <w:rPr>
                <w:rStyle w:val="FontStyle176"/>
              </w:rPr>
            </w:pPr>
          </w:p>
        </w:tc>
        <w:tc>
          <w:tcPr>
            <w:tcW w:w="988" w:type="dxa"/>
            <w:shd w:val="clear" w:color="auto" w:fill="EEECE1" w:themeFill="background2"/>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auto"/>
            <w:vAlign w:val="center"/>
          </w:tcPr>
          <w:p w:rsidR="002D22B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2D22B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auto"/>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92" w:type="dxa"/>
            <w:vMerge/>
            <w:shd w:val="clear" w:color="auto" w:fill="auto"/>
            <w:vAlign w:val="center"/>
          </w:tcPr>
          <w:p w:rsidR="002D22B4" w:rsidRPr="007875DC" w:rsidRDefault="002D22B4" w:rsidP="002D22B4">
            <w:pPr>
              <w:pStyle w:val="Style17"/>
              <w:widowControl/>
              <w:rPr>
                <w:rStyle w:val="FontStyle176"/>
              </w:rPr>
            </w:pPr>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EEECE1" w:themeFill="background2"/>
            <w:vAlign w:val="center"/>
          </w:tcPr>
          <w:p w:rsidR="002D22B4" w:rsidRPr="007875DC" w:rsidRDefault="002D22B4" w:rsidP="002D22B4">
            <w:pPr>
              <w:jc w:val="center"/>
              <w:rPr>
                <w:lang w:val="en-US"/>
              </w:rPr>
            </w:pPr>
            <w:r w:rsidRPr="007875DC">
              <w:rPr>
                <w:lang w:val="en-US"/>
              </w:rPr>
              <w:t>3</w:t>
            </w:r>
          </w:p>
        </w:tc>
        <w:tc>
          <w:tcPr>
            <w:tcW w:w="1168" w:type="dxa"/>
            <w:shd w:val="clear" w:color="auto" w:fill="auto"/>
            <w:vAlign w:val="center"/>
          </w:tcPr>
          <w:p w:rsidR="002D22B4" w:rsidRPr="007875DC" w:rsidRDefault="002D22B4" w:rsidP="002D22B4">
            <w:pPr>
              <w:jc w:val="center"/>
              <w:rPr>
                <w:lang w:val="en-US"/>
              </w:rPr>
            </w:pPr>
            <w:r w:rsidRPr="007875DC">
              <w:rPr>
                <w:lang w:val="en-US"/>
              </w:rPr>
              <w:t>2</w:t>
            </w:r>
          </w:p>
        </w:tc>
        <w:tc>
          <w:tcPr>
            <w:tcW w:w="1004" w:type="dxa"/>
            <w:shd w:val="clear" w:color="auto" w:fill="auto"/>
            <w:vAlign w:val="center"/>
          </w:tcPr>
          <w:p w:rsidR="002D22B4" w:rsidRPr="007875DC" w:rsidRDefault="002D22B4" w:rsidP="002D22B4">
            <w:pPr>
              <w:jc w:val="center"/>
            </w:pPr>
            <w:r w:rsidRPr="007875DC">
              <w:rPr>
                <w:lang w:val="en-US"/>
              </w:rPr>
              <w:t>8</w:t>
            </w:r>
          </w:p>
        </w:tc>
        <w:tc>
          <w:tcPr>
            <w:tcW w:w="804" w:type="dxa"/>
            <w:shd w:val="clear" w:color="auto" w:fill="auto"/>
            <w:vAlign w:val="center"/>
          </w:tcPr>
          <w:p w:rsidR="002D22B4" w:rsidRPr="007875DC" w:rsidRDefault="002D22B4" w:rsidP="002D22B4">
            <w:pPr>
              <w:jc w:val="center"/>
              <w:rPr>
                <w:lang w:val="en-US"/>
              </w:rPr>
            </w:pPr>
            <w:r w:rsidRPr="007875DC">
              <w:rPr>
                <w:lang w:val="en-US"/>
              </w:rPr>
              <w:t>1</w:t>
            </w:r>
          </w:p>
        </w:tc>
        <w:tc>
          <w:tcPr>
            <w:tcW w:w="993"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11</w:t>
            </w:r>
          </w:p>
        </w:tc>
      </w:tr>
      <w:tr w:rsidR="00F4170A" w:rsidRPr="007875DC" w:rsidTr="002D22B4">
        <w:trPr>
          <w:jc w:val="center"/>
        </w:trPr>
        <w:tc>
          <w:tcPr>
            <w:tcW w:w="1043" w:type="dxa"/>
            <w:shd w:val="clear" w:color="auto" w:fill="EEECE1" w:themeFill="background2"/>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88" w:type="dxa"/>
            <w:shd w:val="clear" w:color="auto" w:fill="EEECE1" w:themeFill="background2"/>
            <w:vAlign w:val="center"/>
          </w:tcPr>
          <w:p w:rsidR="002D22B4" w:rsidRPr="007875DC" w:rsidRDefault="002D22B4" w:rsidP="002D22B4">
            <w:pPr>
              <w:jc w:val="center"/>
              <w:rPr>
                <w:lang w:val="en-US"/>
              </w:rPr>
            </w:pPr>
            <w:r w:rsidRPr="007875DC">
              <w:rPr>
                <w:lang w:val="en-US"/>
              </w:rPr>
              <w:t>2</w:t>
            </w:r>
          </w:p>
        </w:tc>
        <w:tc>
          <w:tcPr>
            <w:tcW w:w="1168" w:type="dxa"/>
            <w:shd w:val="clear" w:color="auto" w:fill="EEECE1" w:themeFill="background2"/>
            <w:vAlign w:val="center"/>
          </w:tcPr>
          <w:p w:rsidR="002D22B4" w:rsidRPr="007875DC" w:rsidRDefault="002D22B4" w:rsidP="002D22B4">
            <w:pPr>
              <w:jc w:val="center"/>
              <w:rPr>
                <w:lang w:val="en-US"/>
              </w:rPr>
            </w:pPr>
            <w:r w:rsidRPr="007875DC">
              <w:rPr>
                <w:lang w:val="en-US"/>
              </w:rPr>
              <w:t>0</w:t>
            </w:r>
          </w:p>
        </w:tc>
        <w:tc>
          <w:tcPr>
            <w:tcW w:w="1004" w:type="dxa"/>
            <w:shd w:val="clear" w:color="auto" w:fill="EEECE1" w:themeFill="background2"/>
            <w:vAlign w:val="center"/>
          </w:tcPr>
          <w:p w:rsidR="002D22B4" w:rsidRPr="007875DC" w:rsidRDefault="002D22B4" w:rsidP="002D22B4">
            <w:pPr>
              <w:jc w:val="center"/>
              <w:rPr>
                <w:lang w:val="en-US"/>
              </w:rPr>
            </w:pPr>
            <w:r w:rsidRPr="007875DC">
              <w:rPr>
                <w:lang w:val="en-US"/>
              </w:rPr>
              <w:t>1</w:t>
            </w:r>
          </w:p>
        </w:tc>
        <w:tc>
          <w:tcPr>
            <w:tcW w:w="804" w:type="dxa"/>
            <w:shd w:val="clear" w:color="auto" w:fill="EEECE1" w:themeFill="background2"/>
            <w:vAlign w:val="center"/>
          </w:tcPr>
          <w:p w:rsidR="002D22B4" w:rsidRPr="007875DC" w:rsidRDefault="002D22B4" w:rsidP="002D22B4">
            <w:pPr>
              <w:jc w:val="center"/>
              <w:rPr>
                <w:lang w:val="en-US"/>
              </w:rPr>
            </w:pPr>
            <w:r w:rsidRPr="007875DC">
              <w:rPr>
                <w:lang w:val="en-US"/>
              </w:rPr>
              <w:t>0</w:t>
            </w:r>
          </w:p>
        </w:tc>
        <w:tc>
          <w:tcPr>
            <w:tcW w:w="993" w:type="dxa"/>
            <w:shd w:val="clear" w:color="auto" w:fill="EEECE1" w:themeFill="background2"/>
            <w:vAlign w:val="center"/>
          </w:tcPr>
          <w:p w:rsidR="002D22B4" w:rsidRPr="007875DC" w:rsidRDefault="002D22B4" w:rsidP="002D22B4">
            <w:pPr>
              <w:jc w:val="center"/>
              <w:rPr>
                <w:lang w:val="en-US"/>
              </w:rPr>
            </w:pPr>
            <w:r w:rsidRPr="007875DC">
              <w:rPr>
                <w:lang w:val="en-US"/>
              </w:rPr>
              <w:t>1</w:t>
            </w:r>
          </w:p>
        </w:tc>
        <w:tc>
          <w:tcPr>
            <w:tcW w:w="992" w:type="dxa"/>
            <w:shd w:val="clear" w:color="auto" w:fill="EEECE1" w:themeFill="background2"/>
            <w:vAlign w:val="center"/>
          </w:tcPr>
          <w:p w:rsidR="002D22B4" w:rsidRPr="007875DC" w:rsidRDefault="002D22B4" w:rsidP="002D22B4">
            <w:pPr>
              <w:jc w:val="center"/>
              <w:rPr>
                <w:lang w:val="en-US"/>
              </w:rPr>
            </w:pPr>
            <w:r w:rsidRPr="007875DC">
              <w:rPr>
                <w:lang w:val="en-US"/>
              </w:rPr>
              <w:t>0</w:t>
            </w:r>
          </w:p>
        </w:tc>
        <w:tc>
          <w:tcPr>
            <w:tcW w:w="992" w:type="dxa"/>
            <w:shd w:val="clear" w:color="auto" w:fill="EEECE1" w:themeFill="background2"/>
            <w:vAlign w:val="center"/>
          </w:tcPr>
          <w:p w:rsidR="002D22B4" w:rsidRPr="007875DC" w:rsidRDefault="002D22B4" w:rsidP="002D22B4">
            <w:pPr>
              <w:jc w:val="center"/>
              <w:rPr>
                <w:lang w:val="en-US"/>
              </w:rPr>
            </w:pPr>
            <w:r w:rsidRPr="007875DC">
              <w:rPr>
                <w:lang w:val="en-US"/>
              </w:rPr>
              <w:t>5</w:t>
            </w:r>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EEECE1" w:themeFill="background2"/>
            <w:vAlign w:val="center"/>
          </w:tcPr>
          <w:p w:rsidR="002D22B4" w:rsidRPr="007875DC" w:rsidRDefault="002D22B4" w:rsidP="002D22B4">
            <w:pPr>
              <w:jc w:val="center"/>
              <w:rPr>
                <w:lang w:val="en-US"/>
              </w:rPr>
            </w:pPr>
            <w:r w:rsidRPr="007875DC">
              <w:rPr>
                <w:lang w:val="en-US"/>
              </w:rPr>
              <w:t>3</w:t>
            </w:r>
          </w:p>
        </w:tc>
        <w:tc>
          <w:tcPr>
            <w:tcW w:w="1168" w:type="dxa"/>
            <w:shd w:val="clear" w:color="auto" w:fill="auto"/>
            <w:vAlign w:val="center"/>
          </w:tcPr>
          <w:p w:rsidR="002D22B4" w:rsidRPr="007875DC" w:rsidRDefault="002D22B4" w:rsidP="002D22B4">
            <w:pPr>
              <w:jc w:val="center"/>
              <w:rPr>
                <w:lang w:val="en-US"/>
              </w:rPr>
            </w:pPr>
            <w:r w:rsidRPr="007875DC">
              <w:rPr>
                <w:lang w:val="en-US"/>
              </w:rPr>
              <w:t>3</w:t>
            </w:r>
          </w:p>
        </w:tc>
        <w:tc>
          <w:tcPr>
            <w:tcW w:w="1004" w:type="dxa"/>
            <w:shd w:val="clear" w:color="auto" w:fill="auto"/>
            <w:vAlign w:val="center"/>
          </w:tcPr>
          <w:p w:rsidR="002D22B4" w:rsidRPr="007875DC" w:rsidRDefault="002D22B4" w:rsidP="002D22B4">
            <w:pPr>
              <w:jc w:val="center"/>
              <w:rPr>
                <w:lang w:val="en-US"/>
              </w:rPr>
            </w:pPr>
            <w:r w:rsidRPr="007875DC">
              <w:rPr>
                <w:lang w:val="en-US"/>
              </w:rPr>
              <w:t>1</w:t>
            </w:r>
          </w:p>
        </w:tc>
        <w:tc>
          <w:tcPr>
            <w:tcW w:w="804" w:type="dxa"/>
            <w:shd w:val="clear" w:color="auto" w:fill="auto"/>
            <w:vAlign w:val="center"/>
          </w:tcPr>
          <w:p w:rsidR="002D22B4" w:rsidRPr="007875DC" w:rsidRDefault="002D22B4" w:rsidP="002D22B4">
            <w:pPr>
              <w:jc w:val="center"/>
              <w:rPr>
                <w:bCs/>
                <w:lang w:val="en-US"/>
              </w:rPr>
            </w:pPr>
            <w:r w:rsidRPr="007875DC">
              <w:rPr>
                <w:bCs/>
                <w:lang w:val="en-US"/>
              </w:rPr>
              <w:t>0</w:t>
            </w:r>
          </w:p>
        </w:tc>
        <w:tc>
          <w:tcPr>
            <w:tcW w:w="993"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1</w:t>
            </w:r>
          </w:p>
        </w:tc>
        <w:tc>
          <w:tcPr>
            <w:tcW w:w="992" w:type="dxa"/>
            <w:shd w:val="clear" w:color="auto" w:fill="auto"/>
            <w:vAlign w:val="center"/>
          </w:tcPr>
          <w:p w:rsidR="002D22B4" w:rsidRPr="007875DC" w:rsidRDefault="002D22B4" w:rsidP="002D22B4">
            <w:pPr>
              <w:jc w:val="center"/>
              <w:rPr>
                <w:lang w:val="en-US"/>
              </w:rPr>
            </w:pPr>
            <w:r w:rsidRPr="007875DC">
              <w:rPr>
                <w:lang w:val="en-US"/>
              </w:rPr>
              <w:t>13</w:t>
            </w:r>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EEECE1" w:themeFill="background2"/>
            <w:vAlign w:val="center"/>
          </w:tcPr>
          <w:p w:rsidR="002D22B4" w:rsidRPr="007875DC" w:rsidRDefault="002D22B4" w:rsidP="002D22B4">
            <w:pPr>
              <w:jc w:val="center"/>
              <w:rPr>
                <w:lang w:val="en-US"/>
              </w:rPr>
            </w:pPr>
            <w:r w:rsidRPr="007875DC">
              <w:rPr>
                <w:lang w:val="en-US"/>
              </w:rPr>
              <w:t>11</w:t>
            </w:r>
          </w:p>
        </w:tc>
        <w:tc>
          <w:tcPr>
            <w:tcW w:w="1168" w:type="dxa"/>
            <w:shd w:val="clear" w:color="auto" w:fill="auto"/>
            <w:vAlign w:val="center"/>
          </w:tcPr>
          <w:p w:rsidR="002D22B4" w:rsidRPr="007875DC" w:rsidRDefault="002D22B4" w:rsidP="002D22B4">
            <w:pPr>
              <w:jc w:val="center"/>
              <w:rPr>
                <w:lang w:val="en-US"/>
              </w:rPr>
            </w:pPr>
            <w:r w:rsidRPr="007875DC">
              <w:rPr>
                <w:lang w:val="en-US"/>
              </w:rPr>
              <w:t>5</w:t>
            </w:r>
          </w:p>
        </w:tc>
        <w:tc>
          <w:tcPr>
            <w:tcW w:w="1004" w:type="dxa"/>
            <w:shd w:val="clear" w:color="auto" w:fill="auto"/>
            <w:vAlign w:val="center"/>
          </w:tcPr>
          <w:p w:rsidR="002D22B4" w:rsidRPr="007875DC" w:rsidRDefault="002D22B4" w:rsidP="002D22B4">
            <w:pPr>
              <w:jc w:val="center"/>
              <w:rPr>
                <w:lang w:val="en-US"/>
              </w:rPr>
            </w:pPr>
            <w:r w:rsidRPr="007875DC">
              <w:rPr>
                <w:lang w:val="en-US"/>
              </w:rPr>
              <w:t>4</w:t>
            </w:r>
          </w:p>
        </w:tc>
        <w:tc>
          <w:tcPr>
            <w:tcW w:w="804" w:type="dxa"/>
            <w:shd w:val="clear" w:color="auto" w:fill="auto"/>
            <w:vAlign w:val="center"/>
          </w:tcPr>
          <w:p w:rsidR="002D22B4" w:rsidRPr="007875DC" w:rsidRDefault="002D22B4" w:rsidP="002D22B4">
            <w:pPr>
              <w:jc w:val="center"/>
              <w:rPr>
                <w:lang w:val="en-US"/>
              </w:rPr>
            </w:pPr>
            <w:r w:rsidRPr="007875DC">
              <w:rPr>
                <w:lang w:val="en-US"/>
              </w:rPr>
              <w:t>0</w:t>
            </w:r>
          </w:p>
        </w:tc>
        <w:tc>
          <w:tcPr>
            <w:tcW w:w="993"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0</w:t>
            </w:r>
          </w:p>
        </w:tc>
        <w:tc>
          <w:tcPr>
            <w:tcW w:w="992" w:type="dxa"/>
            <w:shd w:val="clear" w:color="auto" w:fill="auto"/>
            <w:vAlign w:val="center"/>
          </w:tcPr>
          <w:p w:rsidR="002D22B4" w:rsidRPr="007875DC" w:rsidRDefault="002D22B4" w:rsidP="002D22B4">
            <w:pPr>
              <w:jc w:val="center"/>
              <w:rPr>
                <w:lang w:val="en-US"/>
              </w:rPr>
            </w:pPr>
            <w:r w:rsidRPr="007875DC">
              <w:rPr>
                <w:lang w:val="en-US"/>
              </w:rPr>
              <w:t>0</w:t>
            </w:r>
          </w:p>
        </w:tc>
      </w:tr>
    </w:tbl>
    <w:p w:rsidR="002D22B4" w:rsidRPr="007875DC" w:rsidRDefault="002D22B4" w:rsidP="002D22B4">
      <w:pPr>
        <w:pStyle w:val="Style17"/>
        <w:widowControl/>
        <w:ind w:firstLine="709"/>
        <w:jc w:val="both"/>
        <w:rPr>
          <w:rStyle w:val="FontStyle176"/>
        </w:rPr>
      </w:pPr>
      <w:r w:rsidRPr="007875DC">
        <w:rPr>
          <w:rStyle w:val="FontStyle176"/>
          <w:b/>
        </w:rPr>
        <w:t>Шаг 8.</w:t>
      </w:r>
      <w:r w:rsidRPr="007875DC">
        <w:rPr>
          <w:rStyle w:val="FontStyle176"/>
        </w:rPr>
        <w:t xml:space="preserve"> Пересчет симплекс таблицы</w:t>
      </w:r>
    </w:p>
    <w:tbl>
      <w:tblPr>
        <w:tblStyle w:val="a4"/>
        <w:tblW w:w="0" w:type="auto"/>
        <w:jc w:val="center"/>
        <w:tblLook w:val="04A0" w:firstRow="1" w:lastRow="0" w:firstColumn="1" w:lastColumn="0" w:noHBand="0" w:noVBand="1"/>
      </w:tblPr>
      <w:tblGrid>
        <w:gridCol w:w="1043"/>
        <w:gridCol w:w="988"/>
        <w:gridCol w:w="1168"/>
        <w:gridCol w:w="1004"/>
        <w:gridCol w:w="804"/>
        <w:gridCol w:w="1127"/>
        <w:gridCol w:w="992"/>
        <w:gridCol w:w="1127"/>
      </w:tblGrid>
      <w:tr w:rsidR="00F4170A" w:rsidRPr="007875DC" w:rsidTr="002D22B4">
        <w:trPr>
          <w:jc w:val="center"/>
        </w:trPr>
        <w:tc>
          <w:tcPr>
            <w:tcW w:w="1043" w:type="dxa"/>
            <w:vMerge w:val="restart"/>
            <w:shd w:val="clear" w:color="auto" w:fill="auto"/>
            <w:vAlign w:val="center"/>
          </w:tcPr>
          <w:p w:rsidR="002D22B4" w:rsidRPr="007875DC" w:rsidRDefault="002D22B4" w:rsidP="002D22B4">
            <w:pPr>
              <w:pStyle w:val="Style17"/>
              <w:widowControl/>
              <w:rPr>
                <w:rStyle w:val="FontStyle176"/>
              </w:rPr>
            </w:pPr>
            <w:r w:rsidRPr="007875DC">
              <w:rPr>
                <w:rStyle w:val="FontStyle176"/>
              </w:rPr>
              <w:br w:type="page"/>
              <w:t>Базис</w:t>
            </w:r>
          </w:p>
        </w:tc>
        <w:tc>
          <w:tcPr>
            <w:tcW w:w="6083" w:type="dxa"/>
            <w:gridSpan w:val="6"/>
            <w:shd w:val="clear" w:color="auto" w:fill="auto"/>
            <w:vAlign w:val="center"/>
          </w:tcPr>
          <w:p w:rsidR="002D22B4" w:rsidRPr="007875DC" w:rsidRDefault="002D22B4" w:rsidP="002D22B4">
            <w:pPr>
              <w:jc w:val="center"/>
              <w:rPr>
                <w:rStyle w:val="FontStyle176"/>
              </w:rPr>
            </w:pPr>
            <w:r w:rsidRPr="007875DC">
              <w:rPr>
                <w:rStyle w:val="FontStyle176"/>
              </w:rPr>
              <w:t>Переменные</w:t>
            </w:r>
          </w:p>
        </w:tc>
        <w:tc>
          <w:tcPr>
            <w:tcW w:w="1127" w:type="dxa"/>
            <w:vMerge w:val="restart"/>
            <w:shd w:val="clear" w:color="auto" w:fill="auto"/>
            <w:vAlign w:val="center"/>
          </w:tcPr>
          <w:p w:rsidR="002D22B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2D22B4">
        <w:trPr>
          <w:jc w:val="center"/>
        </w:trPr>
        <w:tc>
          <w:tcPr>
            <w:tcW w:w="1043" w:type="dxa"/>
            <w:vMerge/>
            <w:shd w:val="clear" w:color="auto" w:fill="auto"/>
            <w:vAlign w:val="center"/>
          </w:tcPr>
          <w:p w:rsidR="002D22B4" w:rsidRPr="007875DC" w:rsidRDefault="002D22B4" w:rsidP="002D22B4">
            <w:pPr>
              <w:pStyle w:val="Style17"/>
              <w:widowControl/>
              <w:rPr>
                <w:rStyle w:val="FontStyle176"/>
              </w:rPr>
            </w:pPr>
          </w:p>
        </w:tc>
        <w:tc>
          <w:tcPr>
            <w:tcW w:w="988"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auto"/>
            <w:vAlign w:val="center"/>
          </w:tcPr>
          <w:p w:rsidR="002D22B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2D22B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27"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auto"/>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1127" w:type="dxa"/>
            <w:vMerge/>
            <w:shd w:val="clear" w:color="auto" w:fill="auto"/>
            <w:vAlign w:val="center"/>
          </w:tcPr>
          <w:p w:rsidR="002D22B4" w:rsidRPr="007875DC" w:rsidRDefault="002D22B4" w:rsidP="002D22B4">
            <w:pPr>
              <w:pStyle w:val="Style17"/>
              <w:widowControl/>
              <w:rPr>
                <w:rStyle w:val="FontStyle176"/>
              </w:rPr>
            </w:pPr>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auto"/>
            <w:vAlign w:val="center"/>
          </w:tcPr>
          <w:p w:rsidR="002D22B4" w:rsidRPr="007875DC" w:rsidRDefault="002D22B4" w:rsidP="002D22B4">
            <w:pPr>
              <w:jc w:val="center"/>
            </w:pPr>
            <w:r w:rsidRPr="007875DC">
              <w:t>0</w:t>
            </w:r>
          </w:p>
        </w:tc>
        <w:tc>
          <w:tcPr>
            <w:tcW w:w="1168" w:type="dxa"/>
            <w:shd w:val="clear" w:color="auto" w:fill="auto"/>
            <w:vAlign w:val="center"/>
          </w:tcPr>
          <w:p w:rsidR="002D22B4" w:rsidRPr="007875DC" w:rsidRDefault="002D22B4" w:rsidP="002D22B4">
            <w:pPr>
              <w:jc w:val="center"/>
            </w:pPr>
            <w:r w:rsidRPr="007875DC">
              <w:t>2</w:t>
            </w:r>
          </w:p>
        </w:tc>
        <w:tc>
          <w:tcPr>
            <w:tcW w:w="1004" w:type="dxa"/>
            <w:shd w:val="clear" w:color="auto" w:fill="auto"/>
            <w:vAlign w:val="center"/>
          </w:tcPr>
          <w:p w:rsidR="002D22B4" w:rsidRPr="007875DC" w:rsidRDefault="002D22B4" w:rsidP="002D22B4">
            <w:pPr>
              <w:jc w:val="center"/>
            </w:pPr>
            <w:r w:rsidRPr="007875DC">
              <w:t>6,5</w:t>
            </w:r>
          </w:p>
          <w:p w:rsidR="002D22B4" w:rsidRPr="007875DC" w:rsidRDefault="002D22B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13</m:t>
                    </m:r>
                  </m:num>
                  <m:den>
                    <m:r>
                      <w:rPr>
                        <w:rFonts w:ascii="Cambria Math" w:hAnsi="Cambria Math"/>
                      </w:rPr>
                      <m:t>2</m:t>
                    </m:r>
                  </m:den>
                </m:f>
                <m:r>
                  <w:rPr>
                    <w:rFonts w:ascii="Cambria Math" w:hAnsi="Cambria Math"/>
                  </w:rPr>
                  <m:t>)</m:t>
                </m:r>
              </m:oMath>
            </m:oMathPara>
          </w:p>
        </w:tc>
        <w:tc>
          <w:tcPr>
            <w:tcW w:w="804" w:type="dxa"/>
            <w:shd w:val="clear" w:color="auto" w:fill="auto"/>
            <w:vAlign w:val="center"/>
          </w:tcPr>
          <w:p w:rsidR="002D22B4" w:rsidRPr="007875DC" w:rsidRDefault="002D22B4" w:rsidP="002D22B4">
            <w:pPr>
              <w:jc w:val="center"/>
            </w:pPr>
            <w:r w:rsidRPr="007875DC">
              <w:t>1</w:t>
            </w:r>
          </w:p>
        </w:tc>
        <w:tc>
          <w:tcPr>
            <w:tcW w:w="1127" w:type="dxa"/>
            <w:shd w:val="clear" w:color="auto" w:fill="auto"/>
            <w:vAlign w:val="center"/>
          </w:tcPr>
          <w:p w:rsidR="002D22B4" w:rsidRPr="007875DC" w:rsidRDefault="002D22B4" w:rsidP="002D22B4">
            <w:pPr>
              <w:jc w:val="center"/>
            </w:pPr>
            <w:r w:rsidRPr="007875DC">
              <w:t xml:space="preserve">-1,5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7875DC" w:rsidRDefault="002D22B4" w:rsidP="002D22B4">
            <w:pPr>
              <w:jc w:val="center"/>
            </w:pPr>
            <w:r w:rsidRPr="007875DC">
              <w:t>0</w:t>
            </w:r>
          </w:p>
        </w:tc>
        <w:tc>
          <w:tcPr>
            <w:tcW w:w="1127" w:type="dxa"/>
            <w:shd w:val="clear" w:color="auto" w:fill="auto"/>
            <w:vAlign w:val="center"/>
          </w:tcPr>
          <w:p w:rsidR="002D22B4" w:rsidRPr="007875DC" w:rsidRDefault="002D22B4" w:rsidP="002D22B4">
            <w:pPr>
              <w:jc w:val="center"/>
            </w:pPr>
            <w:r w:rsidRPr="007875DC">
              <w:t xml:space="preserve">3,5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m:t>
                    </m:r>
                  </m:den>
                </m:f>
                <m:r>
                  <w:rPr>
                    <w:rFonts w:ascii="Cambria Math" w:hAnsi="Cambria Math"/>
                  </w:rPr>
                  <m:t>)</m:t>
                </m:r>
              </m:oMath>
            </m:oMathPara>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988" w:type="dxa"/>
            <w:shd w:val="clear" w:color="auto" w:fill="auto"/>
            <w:vAlign w:val="center"/>
          </w:tcPr>
          <w:p w:rsidR="002D22B4" w:rsidRPr="007875DC" w:rsidRDefault="002D22B4" w:rsidP="002D22B4">
            <w:pPr>
              <w:jc w:val="center"/>
            </w:pPr>
            <w:r w:rsidRPr="007875DC">
              <w:t>1</w:t>
            </w:r>
          </w:p>
        </w:tc>
        <w:tc>
          <w:tcPr>
            <w:tcW w:w="1168" w:type="dxa"/>
            <w:shd w:val="clear" w:color="auto" w:fill="auto"/>
            <w:vAlign w:val="center"/>
          </w:tcPr>
          <w:p w:rsidR="002D22B4" w:rsidRPr="007875DC" w:rsidRDefault="002D22B4" w:rsidP="002D22B4">
            <w:pPr>
              <w:jc w:val="center"/>
            </w:pPr>
            <w:r w:rsidRPr="007875DC">
              <w:t>0</w:t>
            </w:r>
          </w:p>
        </w:tc>
        <w:tc>
          <w:tcPr>
            <w:tcW w:w="1004" w:type="dxa"/>
            <w:shd w:val="clear" w:color="auto" w:fill="auto"/>
            <w:vAlign w:val="center"/>
          </w:tcPr>
          <w:p w:rsidR="002D22B4" w:rsidRPr="007875DC" w:rsidRDefault="002D22B4" w:rsidP="002D22B4">
            <w:pPr>
              <w:jc w:val="center"/>
            </w:pPr>
            <w:r w:rsidRPr="007875DC">
              <w:t xml:space="preserve">0,5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804" w:type="dxa"/>
            <w:shd w:val="clear" w:color="auto" w:fill="auto"/>
            <w:vAlign w:val="center"/>
          </w:tcPr>
          <w:p w:rsidR="002D22B4" w:rsidRPr="007875DC" w:rsidRDefault="002D22B4" w:rsidP="002D22B4">
            <w:pPr>
              <w:jc w:val="center"/>
            </w:pPr>
            <w:r w:rsidRPr="007875DC">
              <w:t>0</w:t>
            </w:r>
          </w:p>
        </w:tc>
        <w:tc>
          <w:tcPr>
            <w:tcW w:w="1127" w:type="dxa"/>
            <w:shd w:val="clear" w:color="auto" w:fill="auto"/>
            <w:vAlign w:val="center"/>
          </w:tcPr>
          <w:p w:rsidR="002D22B4" w:rsidRPr="007875DC" w:rsidRDefault="002D22B4" w:rsidP="002D22B4">
            <w:pPr>
              <w:jc w:val="center"/>
            </w:pPr>
            <w:r w:rsidRPr="007875DC">
              <w:t xml:space="preserve">0,5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7875DC" w:rsidRDefault="002D22B4" w:rsidP="002D22B4">
            <w:pPr>
              <w:jc w:val="center"/>
            </w:pPr>
            <w:r w:rsidRPr="007875DC">
              <w:t>0</w:t>
            </w:r>
          </w:p>
        </w:tc>
        <w:tc>
          <w:tcPr>
            <w:tcW w:w="1127" w:type="dxa"/>
            <w:shd w:val="clear" w:color="auto" w:fill="auto"/>
            <w:vAlign w:val="center"/>
          </w:tcPr>
          <w:p w:rsidR="002D22B4" w:rsidRPr="007875DC" w:rsidRDefault="002D22B4" w:rsidP="002D22B4">
            <w:pPr>
              <w:jc w:val="center"/>
            </w:pPr>
            <w:r w:rsidRPr="007875DC">
              <w:t xml:space="preserve">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m:t>
                </m:r>
              </m:oMath>
            </m:oMathPara>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auto"/>
            <w:vAlign w:val="center"/>
          </w:tcPr>
          <w:p w:rsidR="002D22B4" w:rsidRPr="007875DC" w:rsidRDefault="002D22B4" w:rsidP="002D22B4">
            <w:pPr>
              <w:jc w:val="center"/>
            </w:pPr>
            <w:r w:rsidRPr="007875DC">
              <w:t>0</w:t>
            </w:r>
          </w:p>
        </w:tc>
        <w:tc>
          <w:tcPr>
            <w:tcW w:w="1168" w:type="dxa"/>
            <w:shd w:val="clear" w:color="auto" w:fill="auto"/>
            <w:vAlign w:val="center"/>
          </w:tcPr>
          <w:p w:rsidR="002D22B4" w:rsidRPr="007875DC" w:rsidRDefault="002D22B4" w:rsidP="002D22B4">
            <w:pPr>
              <w:jc w:val="center"/>
            </w:pPr>
            <w:r w:rsidRPr="007875DC">
              <w:t>3</w:t>
            </w:r>
          </w:p>
        </w:tc>
        <w:tc>
          <w:tcPr>
            <w:tcW w:w="1004" w:type="dxa"/>
            <w:shd w:val="clear" w:color="auto" w:fill="auto"/>
            <w:vAlign w:val="center"/>
          </w:tcPr>
          <w:p w:rsidR="002D22B4" w:rsidRPr="007875DC" w:rsidRDefault="002D22B4" w:rsidP="002D22B4">
            <w:pPr>
              <w:jc w:val="center"/>
            </w:pPr>
            <w:r w:rsidRPr="007875DC">
              <w:t xml:space="preserve">-0,5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804" w:type="dxa"/>
            <w:shd w:val="clear" w:color="auto" w:fill="auto"/>
            <w:vAlign w:val="center"/>
          </w:tcPr>
          <w:p w:rsidR="002D22B4" w:rsidRPr="007875DC" w:rsidRDefault="002D22B4" w:rsidP="002D22B4">
            <w:pPr>
              <w:jc w:val="center"/>
            </w:pPr>
            <w:r w:rsidRPr="007875DC">
              <w:t>0</w:t>
            </w:r>
          </w:p>
        </w:tc>
        <w:tc>
          <w:tcPr>
            <w:tcW w:w="1127" w:type="dxa"/>
            <w:shd w:val="clear" w:color="auto" w:fill="auto"/>
            <w:vAlign w:val="center"/>
          </w:tcPr>
          <w:p w:rsidR="002D22B4" w:rsidRPr="007875DC" w:rsidRDefault="002D22B4" w:rsidP="002D22B4">
            <w:pPr>
              <w:jc w:val="center"/>
            </w:pPr>
            <w:r w:rsidRPr="007875DC">
              <w:t xml:space="preserve">-1,5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7875DC" w:rsidRDefault="002D22B4" w:rsidP="002D22B4">
            <w:pPr>
              <w:jc w:val="center"/>
            </w:pPr>
            <w:r w:rsidRPr="007875DC">
              <w:t>1</w:t>
            </w:r>
          </w:p>
        </w:tc>
        <w:tc>
          <w:tcPr>
            <w:tcW w:w="1127" w:type="dxa"/>
            <w:shd w:val="clear" w:color="auto" w:fill="auto"/>
            <w:vAlign w:val="center"/>
          </w:tcPr>
          <w:p w:rsidR="002D22B4" w:rsidRPr="007875DC" w:rsidRDefault="002D22B4" w:rsidP="002D22B4">
            <w:pPr>
              <w:jc w:val="center"/>
            </w:pPr>
            <w:r w:rsidRPr="007875DC">
              <w:t xml:space="preserve">5,5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11</m:t>
                    </m:r>
                  </m:num>
                  <m:den>
                    <m:r>
                      <w:rPr>
                        <w:rFonts w:ascii="Cambria Math" w:hAnsi="Cambria Math"/>
                      </w:rPr>
                      <m:t>2</m:t>
                    </m:r>
                  </m:den>
                </m:f>
                <m:r>
                  <w:rPr>
                    <w:rFonts w:ascii="Cambria Math" w:hAnsi="Cambria Math"/>
                  </w:rPr>
                  <m:t>)</m:t>
                </m:r>
              </m:oMath>
            </m:oMathPara>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auto"/>
            <w:vAlign w:val="center"/>
          </w:tcPr>
          <w:p w:rsidR="002D22B4" w:rsidRPr="007875DC" w:rsidRDefault="002D22B4" w:rsidP="002D22B4">
            <w:pPr>
              <w:jc w:val="center"/>
            </w:pPr>
            <w:r w:rsidRPr="007875DC">
              <w:t>0</w:t>
            </w:r>
          </w:p>
        </w:tc>
        <w:tc>
          <w:tcPr>
            <w:tcW w:w="1168" w:type="dxa"/>
            <w:shd w:val="clear" w:color="auto" w:fill="auto"/>
            <w:vAlign w:val="center"/>
          </w:tcPr>
          <w:p w:rsidR="002D22B4" w:rsidRPr="007875DC" w:rsidRDefault="002D22B4" w:rsidP="002D22B4">
            <w:pPr>
              <w:jc w:val="center"/>
            </w:pPr>
            <w:r w:rsidRPr="007875DC">
              <w:t>+5</w:t>
            </w:r>
          </w:p>
        </w:tc>
        <w:tc>
          <w:tcPr>
            <w:tcW w:w="1004" w:type="dxa"/>
            <w:shd w:val="clear" w:color="auto" w:fill="auto"/>
            <w:vAlign w:val="center"/>
          </w:tcPr>
          <w:p w:rsidR="002D22B4" w:rsidRPr="007875DC" w:rsidRDefault="002D22B4" w:rsidP="002D22B4">
            <w:pPr>
              <w:jc w:val="center"/>
            </w:pPr>
            <w:r w:rsidRPr="007875DC">
              <w:t xml:space="preserve">-1,5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oMath>
            </m:oMathPara>
          </w:p>
        </w:tc>
        <w:tc>
          <w:tcPr>
            <w:tcW w:w="804" w:type="dxa"/>
            <w:shd w:val="clear" w:color="auto" w:fill="auto"/>
            <w:vAlign w:val="center"/>
          </w:tcPr>
          <w:p w:rsidR="002D22B4" w:rsidRPr="007875DC" w:rsidRDefault="002D22B4" w:rsidP="002D22B4">
            <w:pPr>
              <w:jc w:val="center"/>
            </w:pPr>
            <w:r w:rsidRPr="007875DC">
              <w:t>0</w:t>
            </w:r>
          </w:p>
        </w:tc>
        <w:tc>
          <w:tcPr>
            <w:tcW w:w="1127" w:type="dxa"/>
            <w:shd w:val="clear" w:color="auto" w:fill="auto"/>
            <w:vAlign w:val="center"/>
          </w:tcPr>
          <w:p w:rsidR="002D22B4" w:rsidRPr="007875DC" w:rsidRDefault="002D22B4" w:rsidP="002D22B4">
            <w:pPr>
              <w:jc w:val="center"/>
            </w:pPr>
            <w:r w:rsidRPr="007875DC">
              <w:t xml:space="preserve">-5,5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11</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7875DC" w:rsidRDefault="002D22B4" w:rsidP="002D22B4">
            <w:pPr>
              <w:jc w:val="center"/>
            </w:pPr>
            <w:r w:rsidRPr="007875DC">
              <w:t>0</w:t>
            </w:r>
          </w:p>
        </w:tc>
        <w:tc>
          <w:tcPr>
            <w:tcW w:w="1127" w:type="dxa"/>
            <w:shd w:val="clear" w:color="auto" w:fill="auto"/>
            <w:vAlign w:val="center"/>
          </w:tcPr>
          <w:p w:rsidR="002D22B4" w:rsidRPr="007875DC" w:rsidRDefault="002D22B4" w:rsidP="002D22B4">
            <w:pPr>
              <w:jc w:val="center"/>
            </w:pPr>
            <w:r w:rsidRPr="007875DC">
              <w:t xml:space="preserve">-27,5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55</m:t>
                    </m:r>
                  </m:num>
                  <m:den>
                    <m:r>
                      <w:rPr>
                        <w:rFonts w:ascii="Cambria Math" w:hAnsi="Cambria Math"/>
                      </w:rPr>
                      <m:t>2</m:t>
                    </m:r>
                  </m:den>
                </m:f>
                <m:r>
                  <w:rPr>
                    <w:rFonts w:ascii="Cambria Math" w:hAnsi="Cambria Math"/>
                  </w:rPr>
                  <m:t>)</m:t>
                </m:r>
              </m:oMath>
            </m:oMathPara>
          </w:p>
        </w:tc>
      </w:tr>
    </w:tbl>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Таким образом, в данном базисном решении 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=2,5,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7875DC">
        <w:rPr>
          <w:rStyle w:val="FontStyle176"/>
        </w:rPr>
        <w:t xml:space="preserve">= 3,5,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w:r w:rsidRPr="007875DC">
        <w:rPr>
          <w:rStyle w:val="FontStyle176"/>
        </w:rPr>
        <w:t xml:space="preserve">= </w:t>
      </w:r>
      <w:proofErr w:type="gramStart"/>
      <w:r w:rsidRPr="007875DC">
        <w:rPr>
          <w:rStyle w:val="FontStyle176"/>
        </w:rPr>
        <w:t>5,5</w:t>
      </w:r>
      <w:proofErr w:type="gramEnd"/>
      <w:r w:rsidRPr="007875DC">
        <w:rPr>
          <w:rStyle w:val="FontStyle176"/>
        </w:rPr>
        <w:t xml:space="preserve"> а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7875DC">
        <w:rPr>
          <w:rStyle w:val="FontStyle176"/>
        </w:rPr>
        <w:t xml:space="preserve"> равны нулю. При этом значение целевой функции для этого решения равно 27,5. Вернемся к шагу 4.</w:t>
      </w:r>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t xml:space="preserve">Шаг 4. </w:t>
      </w:r>
      <w:r w:rsidRPr="007875DC">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Нет.</w:t>
      </w:r>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t>Шаг 5.</w:t>
      </w:r>
      <w:r w:rsidRPr="007875DC">
        <w:rPr>
          <w:rStyle w:val="FontStyle176"/>
        </w:rPr>
        <w:t xml:space="preserve"> Выбираем разрешающий столбец, т.е. тот, где в последней строке находится наибольший положительный элемент, столбец 2, соответствующий переменной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t>Шаг 6.</w:t>
      </w:r>
      <w:r w:rsidRPr="007875DC">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7875DC">
        <w:rPr>
          <w:rStyle w:val="FontStyle176"/>
        </w:rPr>
        <w:t>. Нет.</w:t>
      </w:r>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t xml:space="preserve">Шаг 7. </w:t>
      </w:r>
      <w:r w:rsidRPr="007875DC">
        <w:rPr>
          <w:rStyle w:val="FontStyle176"/>
        </w:rPr>
        <w:t xml:space="preserve">Выбор разрешающей строки в соответствии с условием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s</m:t>
            </m:r>
          </m:sub>
        </m:sSub>
        <m:r>
          <w:rPr>
            <w:rStyle w:val="FontStyle176"/>
            <w:rFonts w:ascii="Cambria Math" w:hAnsi="Cambria Math"/>
          </w:rPr>
          <m:t>=</m:t>
        </m:r>
        <m:func>
          <m:funcPr>
            <m:ctrlPr>
              <w:rPr>
                <w:rStyle w:val="FontStyle176"/>
                <w:rFonts w:ascii="Cambria Math" w:hAnsi="Cambria Math"/>
                <w:i/>
              </w:rPr>
            </m:ctrlPr>
          </m:funcPr>
          <m:fName>
            <m:limLow>
              <m:limLowPr>
                <m:ctrlPr>
                  <w:rPr>
                    <w:rStyle w:val="FontStyle176"/>
                    <w:rFonts w:ascii="Cambria Math" w:hAnsi="Cambria Math"/>
                    <w:i/>
                  </w:rPr>
                </m:ctrlPr>
              </m:limLowPr>
              <m:e>
                <m:r>
                  <m:rPr>
                    <m:sty m:val="p"/>
                  </m:rPr>
                  <w:rPr>
                    <w:rStyle w:val="FontStyle176"/>
                    <w:rFonts w:ascii="Cambria Math" w:hAnsi="Cambria Math"/>
                  </w:rPr>
                  <m:t>min</m:t>
                </m:r>
              </m:e>
              <m:lim>
                <m:r>
                  <w:rPr>
                    <w:rStyle w:val="FontStyle176"/>
                    <w:rFonts w:ascii="Cambria Math" w:hAnsi="Cambria Math"/>
                  </w:rPr>
                  <m:t>i=</m:t>
                </m:r>
                <m:acc>
                  <m:accPr>
                    <m:chr m:val="̅"/>
                    <m:ctrlPr>
                      <w:rPr>
                        <w:rStyle w:val="FontStyle176"/>
                        <w:rFonts w:ascii="Cambria Math" w:hAnsi="Cambria Math"/>
                        <w:i/>
                      </w:rPr>
                    </m:ctrlPr>
                  </m:accPr>
                  <m:e>
                    <m:r>
                      <w:rPr>
                        <w:rStyle w:val="FontStyle176"/>
                        <w:rFonts w:ascii="Cambria Math" w:hAnsi="Cambria Math"/>
                      </w:rPr>
                      <m:t>1,m</m:t>
                    </m:r>
                  </m:e>
                </m:acc>
              </m:lim>
            </m:limLow>
          </m:fName>
          <m:e>
            <m:d>
              <m:dPr>
                <m:begChr m:val="{"/>
                <m:endChr m:val="}"/>
                <m:ctrlPr>
                  <w:rPr>
                    <w:rStyle w:val="FontStyle176"/>
                    <w:rFonts w:ascii="Cambria Math" w:hAnsi="Cambria Math"/>
                    <w:i/>
                  </w:rPr>
                </m:ctrlPr>
              </m:dPr>
              <m:e>
                <m:f>
                  <m:fPr>
                    <m:ctrlPr>
                      <w:rPr>
                        <w:rStyle w:val="FontStyle176"/>
                        <w:rFonts w:ascii="Cambria Math" w:hAnsi="Cambria Math"/>
                        <w:i/>
                      </w:rPr>
                    </m:ctrlPr>
                  </m:fPr>
                  <m:num>
                    <m:sSub>
                      <m:sSubPr>
                        <m:ctrlPr>
                          <w:rPr>
                            <w:rStyle w:val="FontStyle176"/>
                            <w:rFonts w:ascii="Cambria Math" w:hAnsi="Cambria Math"/>
                            <w:i/>
                          </w:rPr>
                        </m:ctrlPr>
                      </m:sSubPr>
                      <m:e>
                        <m:r>
                          <w:rPr>
                            <w:rStyle w:val="FontStyle176"/>
                            <w:rFonts w:ascii="Cambria Math" w:hAnsi="Cambria Math"/>
                          </w:rPr>
                          <m:t>b</m:t>
                        </m:r>
                      </m:e>
                      <m:sub>
                        <m:r>
                          <w:rPr>
                            <w:rStyle w:val="FontStyle176"/>
                            <w:rFonts w:ascii="Cambria Math" w:hAnsi="Cambria Math"/>
                          </w:rPr>
                          <m:t>i</m:t>
                        </m:r>
                      </m:sub>
                    </m:sSub>
                  </m:num>
                  <m:den>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den>
                </m:f>
              </m:e>
            </m:d>
          </m:e>
        </m:func>
      </m:oMath>
      <w:r w:rsidRPr="007875DC">
        <w:rPr>
          <w:rStyle w:val="FontStyle176"/>
        </w:rPr>
        <w:t xml:space="preserve">, для </w:t>
      </w:r>
      <m:oMath>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r>
          <w:rPr>
            <w:rStyle w:val="FontStyle176"/>
            <w:rFonts w:ascii="Cambria Math" w:hAnsi="Cambria Math"/>
          </w:rPr>
          <m:t>&gt;0</m:t>
        </m:r>
      </m:oMath>
      <w:r w:rsidRPr="007875DC">
        <w:rPr>
          <w:rStyle w:val="FontStyle176"/>
        </w:rPr>
        <w:t xml:space="preserve">, где </w:t>
      </w:r>
      <w:r w:rsidRPr="007875DC">
        <w:rPr>
          <w:rStyle w:val="FontStyle176"/>
          <w:i/>
          <w:lang w:val="en-US"/>
        </w:rPr>
        <w:t>s</w:t>
      </w:r>
      <w:r w:rsidRPr="007875DC">
        <w:rPr>
          <w:rStyle w:val="FontStyle176"/>
        </w:rPr>
        <w:t xml:space="preserve">- номер разрешающей строки. </w:t>
      </w:r>
    </w:p>
    <w:p w:rsidR="002D22B4" w:rsidRPr="007875DC" w:rsidRDefault="002D22B4" w:rsidP="002D22B4">
      <w:pPr>
        <w:pStyle w:val="Style17"/>
        <w:widowControl/>
        <w:ind w:firstLine="709"/>
        <w:jc w:val="both"/>
        <w:rPr>
          <w:rStyle w:val="FontStyle176"/>
        </w:rPr>
      </w:pPr>
      <w:r w:rsidRPr="007875DC">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3,5</m:t>
            </m:r>
          </m:num>
          <m:den>
            <m:r>
              <w:rPr>
                <w:rStyle w:val="FontStyle176"/>
                <w:rFonts w:ascii="Cambria Math" w:hAnsi="Cambria Math"/>
              </w:rPr>
              <m:t>2</m:t>
            </m:r>
          </m:den>
        </m:f>
        <m:r>
          <w:rPr>
            <w:rStyle w:val="FontStyle176"/>
            <w:rFonts w:ascii="Cambria Math" w:hAnsi="Cambria Math"/>
          </w:rPr>
          <m:t>=1,75</m:t>
        </m:r>
      </m:oMath>
      <w:r w:rsidRPr="007875DC">
        <w:rPr>
          <w:rStyle w:val="FontStyle176"/>
        </w:rPr>
        <w:t>;</w:t>
      </w:r>
    </w:p>
    <w:p w:rsidR="002D22B4" w:rsidRPr="007875DC" w:rsidRDefault="002D22B4" w:rsidP="002D22B4">
      <w:pPr>
        <w:pStyle w:val="Style17"/>
        <w:widowControl/>
        <w:ind w:firstLine="709"/>
        <w:jc w:val="both"/>
        <w:rPr>
          <w:rStyle w:val="FontStyle176"/>
        </w:rPr>
      </w:pPr>
      <w:r w:rsidRPr="007875DC">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5,5</m:t>
            </m:r>
          </m:num>
          <m:den>
            <m:r>
              <w:rPr>
                <w:rStyle w:val="FontStyle176"/>
                <w:rFonts w:ascii="Cambria Math" w:hAnsi="Cambria Math"/>
              </w:rPr>
              <m:t>3</m:t>
            </m:r>
          </m:den>
        </m:f>
        <m:r>
          <w:rPr>
            <w:rStyle w:val="FontStyle176"/>
            <w:rFonts w:ascii="Cambria Math" w:hAnsi="Cambria Math"/>
          </w:rPr>
          <m:t>=1,83</m:t>
        </m:r>
      </m:oMath>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Т.е. строка 1, а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7875DC">
        <w:rPr>
          <w:rStyle w:val="FontStyle176"/>
        </w:rPr>
        <w:t xml:space="preserve"> исключается из базисного решения.</w:t>
      </w:r>
    </w:p>
    <w:p w:rsidR="002D22B4" w:rsidRPr="007875DC" w:rsidRDefault="002D22B4" w:rsidP="002D22B4">
      <w:pPr>
        <w:pStyle w:val="Style17"/>
        <w:widowControl/>
        <w:ind w:firstLine="709"/>
        <w:jc w:val="both"/>
        <w:rPr>
          <w:rStyle w:val="FontStyle176"/>
        </w:rPr>
      </w:pPr>
      <w:r w:rsidRPr="007875DC">
        <w:rPr>
          <w:rStyle w:val="FontStyle176"/>
          <w:b/>
        </w:rPr>
        <w:t>Шаг 8.</w:t>
      </w:r>
      <w:r w:rsidRPr="007875DC">
        <w:rPr>
          <w:rStyle w:val="FontStyle176"/>
        </w:rPr>
        <w:t xml:space="preserve"> Пересчет симплекс таблицы</w:t>
      </w:r>
    </w:p>
    <w:tbl>
      <w:tblPr>
        <w:tblStyle w:val="a4"/>
        <w:tblW w:w="0" w:type="auto"/>
        <w:jc w:val="center"/>
        <w:tblLook w:val="04A0" w:firstRow="1" w:lastRow="0" w:firstColumn="1" w:lastColumn="0" w:noHBand="0" w:noVBand="1"/>
      </w:tblPr>
      <w:tblGrid>
        <w:gridCol w:w="1043"/>
        <w:gridCol w:w="988"/>
        <w:gridCol w:w="1168"/>
        <w:gridCol w:w="1127"/>
        <w:gridCol w:w="995"/>
        <w:gridCol w:w="995"/>
        <w:gridCol w:w="992"/>
        <w:gridCol w:w="1260"/>
      </w:tblGrid>
      <w:tr w:rsidR="00F4170A" w:rsidRPr="007875DC" w:rsidTr="002D22B4">
        <w:trPr>
          <w:tblHeader/>
          <w:jc w:val="center"/>
        </w:trPr>
        <w:tc>
          <w:tcPr>
            <w:tcW w:w="1043" w:type="dxa"/>
            <w:vMerge w:val="restart"/>
            <w:shd w:val="clear" w:color="auto" w:fill="auto"/>
            <w:vAlign w:val="center"/>
          </w:tcPr>
          <w:p w:rsidR="002D22B4" w:rsidRPr="007875DC" w:rsidRDefault="002D22B4" w:rsidP="002D22B4">
            <w:pPr>
              <w:pStyle w:val="Style17"/>
              <w:widowControl/>
              <w:rPr>
                <w:rStyle w:val="FontStyle176"/>
              </w:rPr>
            </w:pPr>
            <w:r w:rsidRPr="007875DC">
              <w:rPr>
                <w:rStyle w:val="FontStyle176"/>
              </w:rPr>
              <w:t>Базис</w:t>
            </w:r>
          </w:p>
        </w:tc>
        <w:tc>
          <w:tcPr>
            <w:tcW w:w="6265" w:type="dxa"/>
            <w:gridSpan w:val="6"/>
            <w:shd w:val="clear" w:color="auto" w:fill="auto"/>
            <w:vAlign w:val="center"/>
          </w:tcPr>
          <w:p w:rsidR="002D22B4" w:rsidRPr="007875DC" w:rsidRDefault="002D22B4" w:rsidP="002D22B4">
            <w:pPr>
              <w:jc w:val="center"/>
              <w:rPr>
                <w:rStyle w:val="FontStyle176"/>
              </w:rPr>
            </w:pPr>
            <w:r w:rsidRPr="007875DC">
              <w:rPr>
                <w:rStyle w:val="FontStyle176"/>
              </w:rPr>
              <w:t>Переменные</w:t>
            </w:r>
          </w:p>
        </w:tc>
        <w:tc>
          <w:tcPr>
            <w:tcW w:w="1260" w:type="dxa"/>
            <w:vMerge w:val="restart"/>
            <w:shd w:val="clear" w:color="auto" w:fill="auto"/>
            <w:vAlign w:val="center"/>
          </w:tcPr>
          <w:p w:rsidR="002D22B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7875DC" w:rsidTr="002D22B4">
        <w:trPr>
          <w:tblHeader/>
          <w:jc w:val="center"/>
        </w:trPr>
        <w:tc>
          <w:tcPr>
            <w:tcW w:w="1043" w:type="dxa"/>
            <w:vMerge/>
            <w:shd w:val="clear" w:color="auto" w:fill="auto"/>
            <w:vAlign w:val="center"/>
          </w:tcPr>
          <w:p w:rsidR="002D22B4" w:rsidRPr="007875DC" w:rsidRDefault="002D22B4" w:rsidP="002D22B4">
            <w:pPr>
              <w:pStyle w:val="Style17"/>
              <w:widowControl/>
              <w:rPr>
                <w:rStyle w:val="FontStyle176"/>
              </w:rPr>
            </w:pPr>
          </w:p>
        </w:tc>
        <w:tc>
          <w:tcPr>
            <w:tcW w:w="988"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auto"/>
            <w:vAlign w:val="center"/>
          </w:tcPr>
          <w:p w:rsidR="002D22B4" w:rsidRPr="007875DC" w:rsidRDefault="00774E0B"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127" w:type="dxa"/>
            <w:shd w:val="clear" w:color="auto" w:fill="auto"/>
            <w:vAlign w:val="center"/>
          </w:tcPr>
          <w:p w:rsidR="002D22B4" w:rsidRPr="007875DC" w:rsidRDefault="00774E0B"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95"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5"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auto"/>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1260" w:type="dxa"/>
            <w:vMerge/>
            <w:shd w:val="clear" w:color="auto" w:fill="auto"/>
            <w:vAlign w:val="center"/>
          </w:tcPr>
          <w:p w:rsidR="002D22B4" w:rsidRPr="007875DC" w:rsidRDefault="002D22B4" w:rsidP="002D22B4">
            <w:pPr>
              <w:pStyle w:val="Style17"/>
              <w:widowControl/>
              <w:rPr>
                <w:rStyle w:val="FontStyle176"/>
              </w:rPr>
            </w:pPr>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988" w:type="dxa"/>
            <w:shd w:val="clear" w:color="auto" w:fill="auto"/>
            <w:vAlign w:val="center"/>
          </w:tcPr>
          <w:p w:rsidR="002D22B4" w:rsidRPr="007875DC" w:rsidRDefault="002D22B4" w:rsidP="002D22B4">
            <w:pPr>
              <w:jc w:val="center"/>
            </w:pPr>
            <w:r w:rsidRPr="007875DC">
              <w:t>0</w:t>
            </w:r>
          </w:p>
        </w:tc>
        <w:tc>
          <w:tcPr>
            <w:tcW w:w="1168" w:type="dxa"/>
            <w:shd w:val="clear" w:color="auto" w:fill="auto"/>
            <w:vAlign w:val="center"/>
          </w:tcPr>
          <w:p w:rsidR="002D22B4" w:rsidRPr="007875DC" w:rsidRDefault="002D22B4" w:rsidP="002D22B4">
            <w:pPr>
              <w:jc w:val="center"/>
            </w:pPr>
            <w:r w:rsidRPr="007875DC">
              <w:t>1</w:t>
            </w:r>
          </w:p>
        </w:tc>
        <w:tc>
          <w:tcPr>
            <w:tcW w:w="1127" w:type="dxa"/>
            <w:shd w:val="clear" w:color="auto" w:fill="auto"/>
            <w:vAlign w:val="center"/>
          </w:tcPr>
          <w:p w:rsidR="002D22B4" w:rsidRPr="007875DC" w:rsidRDefault="002D22B4" w:rsidP="002D22B4">
            <w:pPr>
              <w:jc w:val="center"/>
            </w:pPr>
            <w:r w:rsidRPr="007875DC">
              <w:t xml:space="preserve">3,25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13</m:t>
                    </m:r>
                  </m:num>
                  <m:den>
                    <m:r>
                      <w:rPr>
                        <w:rFonts w:ascii="Cambria Math" w:hAnsi="Cambria Math"/>
                      </w:rPr>
                      <m:t>4</m:t>
                    </m:r>
                  </m:den>
                </m:f>
                <m:r>
                  <w:rPr>
                    <w:rFonts w:ascii="Cambria Math" w:hAnsi="Cambria Math"/>
                  </w:rPr>
                  <m:t>)</m:t>
                </m:r>
              </m:oMath>
            </m:oMathPara>
          </w:p>
        </w:tc>
        <w:tc>
          <w:tcPr>
            <w:tcW w:w="995" w:type="dxa"/>
            <w:shd w:val="clear" w:color="auto" w:fill="auto"/>
            <w:vAlign w:val="center"/>
          </w:tcPr>
          <w:p w:rsidR="002D22B4" w:rsidRPr="007875DC" w:rsidRDefault="002D22B4" w:rsidP="002D22B4">
            <w:pPr>
              <w:jc w:val="center"/>
            </w:pPr>
            <w:r w:rsidRPr="007875DC">
              <w:t xml:space="preserve">0,5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5" w:type="dxa"/>
            <w:shd w:val="clear" w:color="auto" w:fill="auto"/>
            <w:vAlign w:val="center"/>
          </w:tcPr>
          <w:p w:rsidR="002D22B4" w:rsidRPr="007875DC" w:rsidRDefault="002D22B4" w:rsidP="002D22B4">
            <w:pPr>
              <w:jc w:val="center"/>
            </w:pPr>
            <w:r w:rsidRPr="007875DC">
              <w:t xml:space="preserve">-0,75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oMath>
            </m:oMathPara>
          </w:p>
        </w:tc>
        <w:tc>
          <w:tcPr>
            <w:tcW w:w="992" w:type="dxa"/>
            <w:shd w:val="clear" w:color="auto" w:fill="auto"/>
            <w:vAlign w:val="center"/>
          </w:tcPr>
          <w:p w:rsidR="002D22B4" w:rsidRPr="007875DC" w:rsidRDefault="002D22B4" w:rsidP="002D22B4">
            <w:pPr>
              <w:jc w:val="center"/>
            </w:pPr>
            <w:r w:rsidRPr="007875DC">
              <w:t>0</w:t>
            </w:r>
          </w:p>
        </w:tc>
        <w:tc>
          <w:tcPr>
            <w:tcW w:w="1260" w:type="dxa"/>
            <w:shd w:val="clear" w:color="auto" w:fill="auto"/>
            <w:vAlign w:val="center"/>
          </w:tcPr>
          <w:p w:rsidR="002D22B4" w:rsidRPr="007875DC" w:rsidRDefault="002D22B4" w:rsidP="002D22B4">
            <w:pPr>
              <w:jc w:val="center"/>
            </w:pPr>
            <w:r w:rsidRPr="007875DC">
              <w:t xml:space="preserve">1,75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m:t>
                </m:r>
              </m:oMath>
            </m:oMathPara>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988" w:type="dxa"/>
            <w:shd w:val="clear" w:color="auto" w:fill="auto"/>
            <w:vAlign w:val="center"/>
          </w:tcPr>
          <w:p w:rsidR="002D22B4" w:rsidRPr="007875DC" w:rsidRDefault="002D22B4" w:rsidP="002D22B4">
            <w:pPr>
              <w:jc w:val="center"/>
            </w:pPr>
            <w:r w:rsidRPr="007875DC">
              <w:t>1</w:t>
            </w:r>
          </w:p>
        </w:tc>
        <w:tc>
          <w:tcPr>
            <w:tcW w:w="1168" w:type="dxa"/>
            <w:shd w:val="clear" w:color="auto" w:fill="auto"/>
            <w:vAlign w:val="center"/>
          </w:tcPr>
          <w:p w:rsidR="002D22B4" w:rsidRPr="007875DC" w:rsidRDefault="002D22B4" w:rsidP="002D22B4">
            <w:pPr>
              <w:jc w:val="center"/>
            </w:pPr>
            <w:r w:rsidRPr="007875DC">
              <w:t>0</w:t>
            </w:r>
          </w:p>
        </w:tc>
        <w:tc>
          <w:tcPr>
            <w:tcW w:w="1127" w:type="dxa"/>
            <w:shd w:val="clear" w:color="auto" w:fill="auto"/>
            <w:vAlign w:val="center"/>
          </w:tcPr>
          <w:p w:rsidR="002D22B4" w:rsidRPr="007875DC" w:rsidRDefault="002D22B4" w:rsidP="002D22B4">
            <w:pPr>
              <w:jc w:val="center"/>
            </w:pPr>
            <w:r w:rsidRPr="007875DC">
              <w:t xml:space="preserve">0,5 </w:t>
            </w:r>
            <m:oMath>
              <m:r>
                <m:rPr>
                  <m:sty m:val="p"/>
                </m:rPr>
                <w:rPr>
                  <w:rFonts w:ascii="Cambria Math" w:hAnsi="Cambria Math"/>
                </w:rPr>
                <w:br/>
              </m:r>
            </m:oMath>
            <m:oMathPara>
              <m:oMath>
                <m:r>
                  <w:rPr>
                    <w:rFonts w:ascii="Cambria Math" w:hAnsi="Cambria Math"/>
                  </w:rPr>
                  <w:lastRenderedPageBreak/>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5" w:type="dxa"/>
            <w:shd w:val="clear" w:color="auto" w:fill="auto"/>
            <w:vAlign w:val="center"/>
          </w:tcPr>
          <w:p w:rsidR="002D22B4" w:rsidRPr="007875DC" w:rsidRDefault="002D22B4" w:rsidP="002D22B4">
            <w:pPr>
              <w:jc w:val="center"/>
            </w:pPr>
            <w:r w:rsidRPr="007875DC">
              <w:lastRenderedPageBreak/>
              <w:t>0</w:t>
            </w:r>
          </w:p>
        </w:tc>
        <w:tc>
          <w:tcPr>
            <w:tcW w:w="995" w:type="dxa"/>
            <w:shd w:val="clear" w:color="auto" w:fill="auto"/>
            <w:vAlign w:val="center"/>
          </w:tcPr>
          <w:p w:rsidR="002D22B4" w:rsidRPr="007875DC" w:rsidRDefault="002D22B4" w:rsidP="002D22B4">
            <w:pPr>
              <w:jc w:val="center"/>
            </w:pPr>
            <w:r w:rsidRPr="007875DC">
              <w:t xml:space="preserve">0,5 </w:t>
            </w:r>
            <m:oMath>
              <m:r>
                <m:rPr>
                  <m:sty m:val="p"/>
                </m:rPr>
                <w:rPr>
                  <w:rFonts w:ascii="Cambria Math" w:hAnsi="Cambria Math"/>
                </w:rPr>
                <w:br/>
              </m:r>
            </m:oMath>
            <m:oMathPara>
              <m:oMath>
                <m:r>
                  <w:rPr>
                    <w:rFonts w:ascii="Cambria Math" w:hAnsi="Cambria Math"/>
                  </w:rPr>
                  <w:lastRenderedPageBreak/>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7875DC" w:rsidRDefault="002D22B4" w:rsidP="002D22B4">
            <w:pPr>
              <w:jc w:val="center"/>
            </w:pPr>
            <w:r w:rsidRPr="007875DC">
              <w:lastRenderedPageBreak/>
              <w:t>0</w:t>
            </w:r>
          </w:p>
        </w:tc>
        <w:tc>
          <w:tcPr>
            <w:tcW w:w="1260" w:type="dxa"/>
            <w:shd w:val="clear" w:color="auto" w:fill="auto"/>
            <w:vAlign w:val="center"/>
          </w:tcPr>
          <w:p w:rsidR="002D22B4" w:rsidRPr="007875DC" w:rsidRDefault="002D22B4" w:rsidP="002D22B4">
            <w:pPr>
              <w:jc w:val="center"/>
            </w:pPr>
            <w:r w:rsidRPr="007875DC">
              <w:t xml:space="preserve">2,5 </w:t>
            </w:r>
            <m:oMath>
              <m:r>
                <m:rPr>
                  <m:sty m:val="p"/>
                </m:rPr>
                <w:rPr>
                  <w:rFonts w:ascii="Cambria Math" w:hAnsi="Cambria Math"/>
                </w:rPr>
                <w:br/>
              </m:r>
            </m:oMath>
            <m:oMathPara>
              <m:oMath>
                <m:r>
                  <w:rPr>
                    <w:rFonts w:ascii="Cambria Math" w:hAnsi="Cambria Math"/>
                  </w:rPr>
                  <w:lastRenderedPageBreak/>
                  <m:t>(</m:t>
                </m:r>
                <m:f>
                  <m:fPr>
                    <m:type m:val="skw"/>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m:t>
                </m:r>
              </m:oMath>
            </m:oMathPara>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auto"/>
            <w:vAlign w:val="center"/>
          </w:tcPr>
          <w:p w:rsidR="002D22B4" w:rsidRPr="007875DC" w:rsidRDefault="002D22B4" w:rsidP="002D22B4">
            <w:pPr>
              <w:jc w:val="center"/>
            </w:pPr>
            <w:r w:rsidRPr="007875DC">
              <w:t>0</w:t>
            </w:r>
          </w:p>
        </w:tc>
        <w:tc>
          <w:tcPr>
            <w:tcW w:w="1168" w:type="dxa"/>
            <w:shd w:val="clear" w:color="auto" w:fill="auto"/>
            <w:vAlign w:val="center"/>
          </w:tcPr>
          <w:p w:rsidR="002D22B4" w:rsidRPr="007875DC" w:rsidRDefault="002D22B4" w:rsidP="002D22B4">
            <w:pPr>
              <w:jc w:val="center"/>
            </w:pPr>
            <w:r w:rsidRPr="007875DC">
              <w:t>0</w:t>
            </w:r>
          </w:p>
        </w:tc>
        <w:tc>
          <w:tcPr>
            <w:tcW w:w="1127" w:type="dxa"/>
            <w:shd w:val="clear" w:color="auto" w:fill="auto"/>
            <w:vAlign w:val="center"/>
          </w:tcPr>
          <w:p w:rsidR="002D22B4" w:rsidRPr="007875DC" w:rsidRDefault="002D22B4" w:rsidP="002D22B4">
            <w:pPr>
              <w:jc w:val="center"/>
            </w:pPr>
            <w:r w:rsidRPr="007875DC">
              <w:t xml:space="preserve">-10,25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41</m:t>
                    </m:r>
                  </m:num>
                  <m:den>
                    <m:r>
                      <w:rPr>
                        <w:rFonts w:ascii="Cambria Math" w:hAnsi="Cambria Math"/>
                      </w:rPr>
                      <m:t>4</m:t>
                    </m:r>
                  </m:den>
                </m:f>
                <m:r>
                  <w:rPr>
                    <w:rFonts w:ascii="Cambria Math" w:hAnsi="Cambria Math"/>
                  </w:rPr>
                  <m:t>)</m:t>
                </m:r>
              </m:oMath>
            </m:oMathPara>
          </w:p>
        </w:tc>
        <w:tc>
          <w:tcPr>
            <w:tcW w:w="995" w:type="dxa"/>
            <w:shd w:val="clear" w:color="auto" w:fill="auto"/>
            <w:vAlign w:val="center"/>
          </w:tcPr>
          <w:p w:rsidR="002D22B4" w:rsidRPr="007875DC" w:rsidRDefault="002D22B4" w:rsidP="002D22B4">
            <w:pPr>
              <w:jc w:val="center"/>
            </w:pPr>
            <w:r w:rsidRPr="007875DC">
              <w:t xml:space="preserve">-1,5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oMath>
            </m:oMathPara>
          </w:p>
        </w:tc>
        <w:tc>
          <w:tcPr>
            <w:tcW w:w="995" w:type="dxa"/>
            <w:shd w:val="clear" w:color="auto" w:fill="auto"/>
            <w:vAlign w:val="center"/>
          </w:tcPr>
          <w:p w:rsidR="002D22B4" w:rsidRPr="007875DC" w:rsidRDefault="002D22B4" w:rsidP="002D22B4">
            <w:pPr>
              <w:jc w:val="center"/>
            </w:pPr>
            <w:r w:rsidRPr="007875DC">
              <w:t xml:space="preserve">0,75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oMath>
            </m:oMathPara>
          </w:p>
        </w:tc>
        <w:tc>
          <w:tcPr>
            <w:tcW w:w="992" w:type="dxa"/>
            <w:shd w:val="clear" w:color="auto" w:fill="auto"/>
            <w:vAlign w:val="center"/>
          </w:tcPr>
          <w:p w:rsidR="002D22B4" w:rsidRPr="007875DC" w:rsidRDefault="002D22B4" w:rsidP="002D22B4">
            <w:pPr>
              <w:jc w:val="center"/>
            </w:pPr>
            <w:r w:rsidRPr="007875DC">
              <w:t>1</w:t>
            </w:r>
          </w:p>
        </w:tc>
        <w:tc>
          <w:tcPr>
            <w:tcW w:w="1260" w:type="dxa"/>
            <w:shd w:val="clear" w:color="auto" w:fill="auto"/>
            <w:vAlign w:val="center"/>
          </w:tcPr>
          <w:p w:rsidR="002D22B4" w:rsidRPr="007875DC" w:rsidRDefault="002D22B4" w:rsidP="002D22B4">
            <w:pPr>
              <w:jc w:val="center"/>
            </w:pPr>
            <w:r w:rsidRPr="007875DC">
              <w:t xml:space="preserve">0,25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m:oMathPara>
          </w:p>
        </w:tc>
      </w:tr>
      <w:tr w:rsidR="00F4170A" w:rsidRPr="007875DC" w:rsidTr="002D22B4">
        <w:trPr>
          <w:jc w:val="center"/>
        </w:trPr>
        <w:tc>
          <w:tcPr>
            <w:tcW w:w="1043" w:type="dxa"/>
            <w:shd w:val="clear" w:color="auto" w:fill="auto"/>
            <w:vAlign w:val="center"/>
          </w:tcPr>
          <w:p w:rsidR="002D22B4" w:rsidRPr="007875DC" w:rsidRDefault="00774E0B"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auto"/>
            <w:vAlign w:val="center"/>
          </w:tcPr>
          <w:p w:rsidR="002D22B4" w:rsidRPr="007875DC" w:rsidRDefault="002D22B4" w:rsidP="002D22B4">
            <w:pPr>
              <w:jc w:val="center"/>
            </w:pPr>
            <w:r w:rsidRPr="007875DC">
              <w:t>0</w:t>
            </w:r>
          </w:p>
        </w:tc>
        <w:tc>
          <w:tcPr>
            <w:tcW w:w="1168" w:type="dxa"/>
            <w:shd w:val="clear" w:color="auto" w:fill="auto"/>
            <w:vAlign w:val="center"/>
          </w:tcPr>
          <w:p w:rsidR="002D22B4" w:rsidRPr="007875DC" w:rsidRDefault="002D22B4" w:rsidP="002D22B4">
            <w:pPr>
              <w:jc w:val="center"/>
            </w:pPr>
            <w:r w:rsidRPr="007875DC">
              <w:t>0</w:t>
            </w:r>
          </w:p>
        </w:tc>
        <w:tc>
          <w:tcPr>
            <w:tcW w:w="1127" w:type="dxa"/>
            <w:shd w:val="clear" w:color="auto" w:fill="auto"/>
            <w:vAlign w:val="center"/>
          </w:tcPr>
          <w:p w:rsidR="002D22B4" w:rsidRPr="007875DC" w:rsidRDefault="002D22B4" w:rsidP="002D22B4">
            <w:pPr>
              <w:jc w:val="center"/>
            </w:pPr>
            <w:r w:rsidRPr="007875DC">
              <w:t xml:space="preserve">-17,75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71</m:t>
                    </m:r>
                  </m:num>
                  <m:den>
                    <m:r>
                      <w:rPr>
                        <w:rFonts w:ascii="Cambria Math" w:hAnsi="Cambria Math"/>
                      </w:rPr>
                      <m:t>4</m:t>
                    </m:r>
                  </m:den>
                </m:f>
                <m:r>
                  <w:rPr>
                    <w:rFonts w:ascii="Cambria Math" w:hAnsi="Cambria Math"/>
                  </w:rPr>
                  <m:t>)</m:t>
                </m:r>
              </m:oMath>
            </m:oMathPara>
          </w:p>
        </w:tc>
        <w:tc>
          <w:tcPr>
            <w:tcW w:w="995" w:type="dxa"/>
            <w:shd w:val="clear" w:color="auto" w:fill="auto"/>
            <w:vAlign w:val="center"/>
          </w:tcPr>
          <w:p w:rsidR="002D22B4" w:rsidRPr="007875DC" w:rsidRDefault="002D22B4" w:rsidP="002D22B4">
            <w:pPr>
              <w:jc w:val="center"/>
            </w:pPr>
            <w:r w:rsidRPr="007875DC">
              <w:t>-2,5</w:t>
            </w:r>
          </w:p>
          <w:p w:rsidR="002D22B4" w:rsidRPr="007875DC" w:rsidRDefault="002D22B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m:t>
                </m:r>
              </m:oMath>
            </m:oMathPara>
          </w:p>
        </w:tc>
        <w:tc>
          <w:tcPr>
            <w:tcW w:w="995" w:type="dxa"/>
            <w:shd w:val="clear" w:color="auto" w:fill="auto"/>
            <w:vAlign w:val="center"/>
          </w:tcPr>
          <w:p w:rsidR="002D22B4" w:rsidRPr="007875DC" w:rsidRDefault="002D22B4" w:rsidP="002D22B4">
            <w:pPr>
              <w:jc w:val="center"/>
            </w:pPr>
            <w:r w:rsidRPr="007875DC">
              <w:t xml:space="preserve">-1,75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m:t>
                </m:r>
              </m:oMath>
            </m:oMathPara>
          </w:p>
        </w:tc>
        <w:tc>
          <w:tcPr>
            <w:tcW w:w="992" w:type="dxa"/>
            <w:shd w:val="clear" w:color="auto" w:fill="auto"/>
            <w:vAlign w:val="center"/>
          </w:tcPr>
          <w:p w:rsidR="002D22B4" w:rsidRPr="007875DC" w:rsidRDefault="002D22B4" w:rsidP="002D22B4">
            <w:pPr>
              <w:jc w:val="center"/>
            </w:pPr>
            <w:r w:rsidRPr="007875DC">
              <w:t>0</w:t>
            </w:r>
          </w:p>
        </w:tc>
        <w:tc>
          <w:tcPr>
            <w:tcW w:w="1260" w:type="dxa"/>
            <w:shd w:val="clear" w:color="auto" w:fill="auto"/>
            <w:vAlign w:val="center"/>
          </w:tcPr>
          <w:p w:rsidR="002D22B4" w:rsidRPr="007875DC" w:rsidRDefault="002D22B4" w:rsidP="002D22B4">
            <w:pPr>
              <w:jc w:val="center"/>
            </w:pPr>
            <w:r w:rsidRPr="007875DC">
              <w:t xml:space="preserve">-36,25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145</m:t>
                    </m:r>
                  </m:num>
                  <m:den>
                    <m:r>
                      <w:rPr>
                        <w:rFonts w:ascii="Cambria Math" w:hAnsi="Cambria Math"/>
                      </w:rPr>
                      <m:t>4</m:t>
                    </m:r>
                  </m:den>
                </m:f>
                <m:r>
                  <w:rPr>
                    <w:rFonts w:ascii="Cambria Math" w:hAnsi="Cambria Math"/>
                  </w:rPr>
                  <m:t>)</m:t>
                </m:r>
              </m:oMath>
            </m:oMathPara>
          </w:p>
        </w:tc>
      </w:tr>
    </w:tbl>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Таким образом, в данном базисном решении 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=2,5 (</w:t>
      </w:r>
      <m:oMath>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m:t>
            </m:r>
          </m:den>
        </m:f>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1,75 (</w:t>
      </w:r>
      <m:oMath>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4</m:t>
            </m:r>
          </m:den>
        </m:f>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w:r w:rsidRPr="007875DC">
        <w:rPr>
          <w:rStyle w:val="FontStyle176"/>
        </w:rPr>
        <w:t>= 0,25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4</m:t>
            </m:r>
          </m:den>
        </m:f>
      </m:oMath>
      <w:r w:rsidRPr="007875DC">
        <w:rPr>
          <w:rStyle w:val="FontStyle176"/>
        </w:rPr>
        <w:t xml:space="preserve">), а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7875DC">
        <w:rPr>
          <w:rStyle w:val="FontStyle176"/>
        </w:rPr>
        <w:t xml:space="preserve"> равны нулю. При этом значение целевой функции для этого решения равно 36,25 (</w:t>
      </w:r>
      <m:oMath>
        <m:f>
          <m:fPr>
            <m:ctrlPr>
              <w:rPr>
                <w:rStyle w:val="FontStyle176"/>
                <w:rFonts w:ascii="Cambria Math" w:hAnsi="Cambria Math"/>
                <w:i/>
              </w:rPr>
            </m:ctrlPr>
          </m:fPr>
          <m:num>
            <m:r>
              <w:rPr>
                <w:rStyle w:val="FontStyle176"/>
                <w:rFonts w:ascii="Cambria Math" w:hAnsi="Cambria Math"/>
              </w:rPr>
              <m:t>145</m:t>
            </m:r>
          </m:num>
          <m:den>
            <m:r>
              <w:rPr>
                <w:rStyle w:val="FontStyle176"/>
                <w:rFonts w:ascii="Cambria Math" w:hAnsi="Cambria Math"/>
              </w:rPr>
              <m:t>4</m:t>
            </m:r>
          </m:den>
        </m:f>
      </m:oMath>
      <w:r w:rsidRPr="007875DC">
        <w:rPr>
          <w:rStyle w:val="FontStyle176"/>
        </w:rPr>
        <w:t>). Вернемся к шагу 4.</w:t>
      </w:r>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t xml:space="preserve">Шаг 4. </w:t>
      </w:r>
      <w:r w:rsidRPr="007875DC">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7875DC">
        <w:rPr>
          <w:rStyle w:val="FontStyle176"/>
        </w:rPr>
        <w:t xml:space="preserve">. Да. Найдено оптимальное нецелочисленное решение. </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Продолжим, используя метод ветвей и границ.</w:t>
      </w:r>
    </w:p>
    <w:p w:rsidR="002D22B4" w:rsidRPr="007875DC" w:rsidRDefault="002D22B4" w:rsidP="002D22B4">
      <w:pPr>
        <w:pStyle w:val="Style36"/>
        <w:widowControl/>
        <w:tabs>
          <w:tab w:val="left" w:pos="1282"/>
        </w:tabs>
        <w:ind w:firstLine="709"/>
        <w:jc w:val="both"/>
        <w:rPr>
          <w:rStyle w:val="FontStyle176"/>
        </w:rPr>
      </w:pPr>
      <w:r w:rsidRPr="007875DC">
        <w:rPr>
          <w:rStyle w:val="FontStyle176"/>
          <w:b/>
        </w:rPr>
        <w:t>Шаг 5.</w:t>
      </w:r>
      <w:r w:rsidRPr="007875DC">
        <w:rPr>
          <w:rStyle w:val="FontStyle176"/>
        </w:rPr>
        <w:t xml:space="preserve"> Выберем переменную с дробным значением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=2,5 (</w:t>
      </w:r>
      <m:oMath>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m:t>
            </m:r>
          </m:den>
        </m:f>
      </m:oMath>
      <w:r w:rsidRPr="007875DC">
        <w:rPr>
          <w:rStyle w:val="FontStyle176"/>
        </w:rPr>
        <w:t xml:space="preserve">). Разбиваем задачу на две подзадачи с учетом того, что </w:t>
      </w:r>
      <m:oMath>
        <m:d>
          <m:dPr>
            <m:begChr m:val="["/>
            <m:endChr m:val="]"/>
            <m:ctrlPr>
              <w:rPr>
                <w:rStyle w:val="FontStyle176"/>
                <w:rFonts w:ascii="Cambria Math" w:hAnsi="Cambria Math"/>
                <w:i/>
              </w:rPr>
            </m:ctrlPr>
          </m:dPr>
          <m:e>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m:t>
                </m:r>
              </m:den>
            </m:f>
          </m:e>
        </m:d>
      </m:oMath>
      <w:r w:rsidRPr="007875DC">
        <w:rPr>
          <w:rStyle w:val="FontStyle176"/>
        </w:rPr>
        <w:t xml:space="preserve">=2, тогда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oMath>
      <w:r w:rsidRPr="007875DC">
        <w:rPr>
          <w:rStyle w:val="FontStyle176"/>
        </w:rPr>
        <w:t>.</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Решаем обе задачи симплекс-методом.</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Задача 1.</w:t>
      </w:r>
    </w:p>
    <w:p w:rsidR="002D22B4" w:rsidRPr="007875DC" w:rsidRDefault="002D22B4" w:rsidP="002D22B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7875DC">
        <w:rPr>
          <w:rStyle w:val="FontStyle176"/>
        </w:rPr>
        <w:t>;</w:t>
      </w:r>
    </w:p>
    <w:p w:rsidR="002D22B4" w:rsidRPr="007875DC" w:rsidRDefault="00774E0B" w:rsidP="002D22B4">
      <w:pPr>
        <w:pStyle w:val="Style17"/>
        <w:widowControl/>
        <w:ind w:left="709"/>
        <w:jc w:val="left"/>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acc>
                    <m:accPr>
                      <m:chr m:val="̅"/>
                      <m:ctrlPr>
                        <w:rPr>
                          <w:rStyle w:val="FontStyle176"/>
                          <w:rFonts w:ascii="Cambria Math" w:hAnsi="Cambria Math"/>
                          <w:i/>
                          <w:lang w:val="en-US"/>
                        </w:rPr>
                      </m:ctrlPr>
                    </m:accPr>
                    <m:e>
                      <m:r>
                        <w:rPr>
                          <w:rStyle w:val="FontStyle176"/>
                          <w:rFonts w:ascii="Cambria Math" w:hAnsi="Cambria Math"/>
                          <w:lang w:val="en-US"/>
                        </w:rPr>
                        <m:t>1,3</m:t>
                      </m:r>
                    </m:e>
                  </m:acc>
                  <m:r>
                    <w:rPr>
                      <w:rStyle w:val="FontStyle176"/>
                      <w:rFonts w:ascii="Cambria Math" w:hAnsi="Cambria Math"/>
                    </w:rPr>
                    <m:t xml:space="preserve">                </m:t>
                  </m:r>
                </m:e>
              </m:eqArr>
            </m:e>
          </m:d>
        </m:oMath>
      </m:oMathPara>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Задача имеет нецелочисленный оптимальный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2,32 (</w:t>
      </w:r>
      <m:oMath>
        <m:f>
          <m:fPr>
            <m:ctrlPr>
              <w:rPr>
                <w:rStyle w:val="FontStyle176"/>
                <w:rFonts w:ascii="Cambria Math" w:hAnsi="Cambria Math"/>
                <w:i/>
              </w:rPr>
            </m:ctrlPr>
          </m:fPr>
          <m:num>
            <m:r>
              <w:rPr>
                <w:rStyle w:val="FontStyle176"/>
                <w:rFonts w:ascii="Cambria Math" w:hAnsi="Cambria Math"/>
              </w:rPr>
              <m:t>51</m:t>
            </m:r>
          </m:num>
          <m:den>
            <m:r>
              <w:rPr>
                <w:rStyle w:val="FontStyle176"/>
                <w:rFonts w:ascii="Cambria Math" w:hAnsi="Cambria Math"/>
              </w:rPr>
              <m:t>22</m:t>
            </m:r>
          </m:den>
        </m:f>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0,045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oMath>
      <w:r w:rsidRPr="007875DC">
        <w:rPr>
          <w:rStyle w:val="FontStyle176"/>
        </w:rPr>
        <w:t>). При этом значение целевой функции для этого решения равно 33,77 (</w:t>
      </w:r>
      <m:oMath>
        <m:f>
          <m:fPr>
            <m:ctrlPr>
              <w:rPr>
                <w:rStyle w:val="FontStyle176"/>
                <w:rFonts w:ascii="Cambria Math" w:hAnsi="Cambria Math"/>
                <w:i/>
              </w:rPr>
            </m:ctrlPr>
          </m:fPr>
          <m:num>
            <m:r>
              <w:rPr>
                <w:rStyle w:val="FontStyle176"/>
                <w:rFonts w:ascii="Cambria Math" w:hAnsi="Cambria Math"/>
              </w:rPr>
              <m:t>743</m:t>
            </m:r>
          </m:num>
          <m:den>
            <m:r>
              <w:rPr>
                <w:rStyle w:val="FontStyle176"/>
                <w:rFonts w:ascii="Cambria Math" w:hAnsi="Cambria Math"/>
              </w:rPr>
              <m:t>22</m:t>
            </m:r>
          </m:den>
        </m:f>
      </m:oMath>
      <w:r w:rsidRPr="007875DC">
        <w:rPr>
          <w:rStyle w:val="FontStyle176"/>
        </w:rPr>
        <w:t xml:space="preserve">). </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Задача 2.</w:t>
      </w:r>
    </w:p>
    <w:p w:rsidR="002D22B4" w:rsidRPr="007875DC" w:rsidRDefault="002D22B4" w:rsidP="002D22B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7875DC">
        <w:rPr>
          <w:rStyle w:val="FontStyle176"/>
        </w:rPr>
        <w:t>;</w:t>
      </w:r>
    </w:p>
    <w:p w:rsidR="002D22B4" w:rsidRPr="007875DC" w:rsidRDefault="00774E0B" w:rsidP="002D22B4">
      <w:pPr>
        <w:pStyle w:val="Style17"/>
        <w:widowControl/>
        <w:ind w:left="709"/>
        <w:jc w:val="left"/>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acc>
                    <m:accPr>
                      <m:chr m:val="̅"/>
                      <m:ctrlPr>
                        <w:rPr>
                          <w:rStyle w:val="FontStyle176"/>
                          <w:rFonts w:ascii="Cambria Math" w:hAnsi="Cambria Math"/>
                          <w:i/>
                          <w:lang w:val="en-US"/>
                        </w:rPr>
                      </m:ctrlPr>
                    </m:accPr>
                    <m:e>
                      <m:r>
                        <w:rPr>
                          <w:rStyle w:val="FontStyle176"/>
                          <w:rFonts w:ascii="Cambria Math" w:hAnsi="Cambria Math"/>
                          <w:lang w:val="en-US"/>
                        </w:rPr>
                        <m:t>1,3</m:t>
                      </m:r>
                    </m:e>
                  </m:acc>
                  <m:r>
                    <w:rPr>
                      <w:rStyle w:val="FontStyle176"/>
                      <w:rFonts w:ascii="Cambria Math" w:hAnsi="Cambria Math"/>
                    </w:rPr>
                    <m:t xml:space="preserve">                 </m:t>
                  </m:r>
                </m:e>
              </m:eqArr>
            </m:e>
          </m:d>
        </m:oMath>
      </m:oMathPara>
    </w:p>
    <w:p w:rsidR="002D22B4" w:rsidRPr="007875DC" w:rsidRDefault="002D22B4" w:rsidP="002D22B4">
      <w:pPr>
        <w:pStyle w:val="Style17"/>
        <w:widowControl/>
        <w:ind w:firstLine="709"/>
        <w:jc w:val="both"/>
        <w:rPr>
          <w:rStyle w:val="FontStyle195"/>
          <w:b w:val="0"/>
        </w:rPr>
      </w:pPr>
      <w:r w:rsidRPr="007875DC">
        <w:rPr>
          <w:rStyle w:val="FontStyle195"/>
          <w:b w:val="0"/>
        </w:rPr>
        <w:t>Задача не имеет решения.</w:t>
      </w:r>
    </w:p>
    <w:p w:rsidR="002D22B4" w:rsidRPr="007875DC" w:rsidRDefault="002D22B4" w:rsidP="002D22B4">
      <w:pPr>
        <w:pStyle w:val="Style17"/>
        <w:widowControl/>
        <w:ind w:firstLine="709"/>
        <w:jc w:val="both"/>
        <w:rPr>
          <w:rStyle w:val="FontStyle195"/>
          <w:b w:val="0"/>
        </w:rPr>
      </w:pPr>
      <w:r w:rsidRPr="007875DC">
        <w:rPr>
          <w:rStyle w:val="FontStyle195"/>
          <w:b w:val="0"/>
        </w:rPr>
        <w:t>Вернемся к Шагу 5 метода ветвей и границ. Рассмотрим задачу 1, которая имеет решение, и аналогично разбиваем ее на две задачи.</w:t>
      </w:r>
    </w:p>
    <w:p w:rsidR="002D22B4" w:rsidRPr="007875DC" w:rsidRDefault="002D22B4" w:rsidP="002D22B4">
      <w:pPr>
        <w:pStyle w:val="Style36"/>
        <w:widowControl/>
        <w:tabs>
          <w:tab w:val="left" w:pos="1282"/>
        </w:tabs>
        <w:ind w:firstLine="709"/>
        <w:jc w:val="both"/>
        <w:rPr>
          <w:rStyle w:val="FontStyle176"/>
        </w:rPr>
      </w:pPr>
      <w:r w:rsidRPr="007875DC">
        <w:rPr>
          <w:rStyle w:val="FontStyle195"/>
          <w:b w:val="0"/>
        </w:rPr>
        <w:t xml:space="preserve">Выбираем переменную с дробным значением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=2,32 (</w:t>
      </w:r>
      <m:oMath>
        <m:f>
          <m:fPr>
            <m:ctrlPr>
              <w:rPr>
                <w:rStyle w:val="FontStyle176"/>
                <w:rFonts w:ascii="Cambria Math" w:hAnsi="Cambria Math"/>
                <w:i/>
              </w:rPr>
            </m:ctrlPr>
          </m:fPr>
          <m:num>
            <m:r>
              <w:rPr>
                <w:rStyle w:val="FontStyle176"/>
                <w:rFonts w:ascii="Cambria Math" w:hAnsi="Cambria Math"/>
              </w:rPr>
              <m:t>51</m:t>
            </m:r>
          </m:num>
          <m:den>
            <m:r>
              <w:rPr>
                <w:rStyle w:val="FontStyle176"/>
                <w:rFonts w:ascii="Cambria Math" w:hAnsi="Cambria Math"/>
              </w:rPr>
              <m:t>22</m:t>
            </m:r>
          </m:den>
        </m:f>
      </m:oMath>
      <w:r w:rsidRPr="007875DC">
        <w:rPr>
          <w:rStyle w:val="FontStyle176"/>
        </w:rPr>
        <w:t xml:space="preserve">). Разбиваем задачу на две подзадачи с учетом того, что </w:t>
      </w:r>
      <m:oMath>
        <m:d>
          <m:dPr>
            <m:begChr m:val="["/>
            <m:endChr m:val="]"/>
            <m:ctrlPr>
              <w:rPr>
                <w:rStyle w:val="FontStyle176"/>
                <w:rFonts w:ascii="Cambria Math" w:hAnsi="Cambria Math"/>
                <w:i/>
              </w:rPr>
            </m:ctrlPr>
          </m:dPr>
          <m:e>
            <m:f>
              <m:fPr>
                <m:ctrlPr>
                  <w:rPr>
                    <w:rStyle w:val="FontStyle176"/>
                    <w:rFonts w:ascii="Cambria Math" w:hAnsi="Cambria Math"/>
                    <w:i/>
                  </w:rPr>
                </m:ctrlPr>
              </m:fPr>
              <m:num>
                <m:r>
                  <w:rPr>
                    <w:rStyle w:val="FontStyle176"/>
                    <w:rFonts w:ascii="Cambria Math" w:hAnsi="Cambria Math"/>
                  </w:rPr>
                  <m:t>51</m:t>
                </m:r>
              </m:num>
              <m:den>
                <m:r>
                  <w:rPr>
                    <w:rStyle w:val="FontStyle176"/>
                    <w:rFonts w:ascii="Cambria Math" w:hAnsi="Cambria Math"/>
                  </w:rPr>
                  <m:t>21</m:t>
                </m:r>
              </m:den>
            </m:f>
          </m:e>
        </m:d>
      </m:oMath>
      <w:r w:rsidRPr="007875DC">
        <w:rPr>
          <w:rStyle w:val="FontStyle176"/>
        </w:rPr>
        <w:t xml:space="preserve">=2, тогда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≤2</m:t>
        </m:r>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≥3</m:t>
        </m:r>
      </m:oMath>
      <w:r w:rsidRPr="007875DC">
        <w:rPr>
          <w:rStyle w:val="FontStyle176"/>
        </w:rPr>
        <w:t>.</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Решаем обе задачи симплекс-методом.</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Задача 1.1</w:t>
      </w:r>
    </w:p>
    <w:p w:rsidR="002D22B4" w:rsidRPr="007875DC"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7875DC">
        <w:rPr>
          <w:rStyle w:val="FontStyle176"/>
        </w:rPr>
        <w:t>;</w:t>
      </w:r>
    </w:p>
    <w:p w:rsidR="002D22B4" w:rsidRPr="007875DC" w:rsidRDefault="00774E0B" w:rsidP="002D22B4">
      <w:pPr>
        <w:pStyle w:val="Style17"/>
        <w:widowControl/>
        <w:ind w:firstLine="709"/>
        <w:jc w:val="both"/>
        <w:rPr>
          <w:rStyle w:val="FontStyle176"/>
        </w:rPr>
      </w:p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r>
                  <w:rPr>
                    <w:rStyle w:val="FontStyle176"/>
                    <w:rFonts w:ascii="Cambria Math" w:hAnsi="Cambria Math"/>
                  </w:rPr>
                  <m:t xml:space="preserve"> </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2</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r>
                  <w:rPr>
                    <w:rStyle w:val="FontStyle176"/>
                    <w:rFonts w:ascii="Cambria Math" w:hAnsi="Cambria Math"/>
                  </w:rPr>
                  <m:t>=</m:t>
                </m:r>
                <m:acc>
                  <m:accPr>
                    <m:chr m:val="̅"/>
                    <m:ctrlPr>
                      <w:rPr>
                        <w:rStyle w:val="FontStyle176"/>
                        <w:rFonts w:ascii="Cambria Math" w:hAnsi="Cambria Math"/>
                        <w:i/>
                        <w:lang w:val="en-US"/>
                      </w:rPr>
                    </m:ctrlPr>
                  </m:accPr>
                  <m:e>
                    <m:r>
                      <w:rPr>
                        <w:rStyle w:val="FontStyle176"/>
                        <w:rFonts w:ascii="Cambria Math" w:hAnsi="Cambria Math"/>
                      </w:rPr>
                      <m:t>1,3</m:t>
                    </m:r>
                  </m:e>
                </m:acc>
                <m:r>
                  <w:rPr>
                    <w:rStyle w:val="FontStyle176"/>
                    <w:rFonts w:ascii="Cambria Math" w:hAnsi="Cambria Math"/>
                  </w:rPr>
                  <m:t xml:space="preserve">                 </m:t>
                </m:r>
              </m:e>
            </m:eqArr>
          </m:e>
        </m:d>
      </m:oMath>
      <w:r w:rsidR="002D22B4" w:rsidRPr="007875DC">
        <w:rPr>
          <w:rStyle w:val="FontStyle176"/>
        </w:rPr>
        <w:t>.</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Задача имеет нецелочисленный оптимальный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 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0,125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8</m:t>
            </m:r>
          </m:den>
        </m:f>
      </m:oMath>
      <w:r w:rsidRPr="007875DC">
        <w:rPr>
          <w:rStyle w:val="FontStyle176"/>
        </w:rPr>
        <w:t>). При этом значение целевой функции для этого решения равно 32,5 (</w:t>
      </w:r>
      <m:oMath>
        <m:f>
          <m:fPr>
            <m:ctrlPr>
              <w:rPr>
                <w:rStyle w:val="FontStyle176"/>
                <w:rFonts w:ascii="Cambria Math" w:hAnsi="Cambria Math"/>
                <w:i/>
              </w:rPr>
            </m:ctrlPr>
          </m:fPr>
          <m:num>
            <m:r>
              <w:rPr>
                <w:rStyle w:val="FontStyle176"/>
                <w:rFonts w:ascii="Cambria Math" w:hAnsi="Cambria Math"/>
              </w:rPr>
              <m:t>65</m:t>
            </m:r>
          </m:num>
          <m:den>
            <m:r>
              <w:rPr>
                <w:rStyle w:val="FontStyle176"/>
                <w:rFonts w:ascii="Cambria Math" w:hAnsi="Cambria Math"/>
              </w:rPr>
              <m:t>2</m:t>
            </m:r>
          </m:den>
        </m:f>
      </m:oMath>
      <w:r w:rsidRPr="007875DC">
        <w:rPr>
          <w:rStyle w:val="FontStyle176"/>
        </w:rPr>
        <w:t xml:space="preserve">). </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Задача 1.2</w:t>
      </w:r>
    </w:p>
    <w:p w:rsidR="002D22B4" w:rsidRPr="007875DC"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7875DC">
        <w:rPr>
          <w:rStyle w:val="FontStyle176"/>
        </w:rPr>
        <w:t>;</w:t>
      </w:r>
    </w:p>
    <w:p w:rsidR="002D22B4" w:rsidRPr="007875DC" w:rsidRDefault="00774E0B" w:rsidP="002D22B4">
      <w:pPr>
        <w:pStyle w:val="Style17"/>
        <w:widowControl/>
        <w:ind w:firstLine="709"/>
        <w:jc w:val="both"/>
        <w:rPr>
          <w:rStyle w:val="FontStyle176"/>
        </w:rPr>
      </w:p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r>
                  <w:rPr>
                    <w:rStyle w:val="FontStyle176"/>
                    <w:rFonts w:ascii="Cambria Math" w:hAnsi="Cambria Math"/>
                  </w:rPr>
                  <m:t xml:space="preserve"> </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2</m:t>
                    </m:r>
                  </m:sub>
                </m:sSub>
                <m:r>
                  <w:rPr>
                    <w:rStyle w:val="FontStyle176"/>
                    <w:rFonts w:ascii="Cambria Math" w:hAnsi="Cambria Math"/>
                  </w:rPr>
                  <m:t xml:space="preserve">≥3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r>
                  <w:rPr>
                    <w:rStyle w:val="FontStyle176"/>
                    <w:rFonts w:ascii="Cambria Math" w:hAnsi="Cambria Math"/>
                  </w:rPr>
                  <m:t>=</m:t>
                </m:r>
                <m:acc>
                  <m:accPr>
                    <m:chr m:val="̅"/>
                    <m:ctrlPr>
                      <w:rPr>
                        <w:rStyle w:val="FontStyle176"/>
                        <w:rFonts w:ascii="Cambria Math" w:hAnsi="Cambria Math"/>
                        <w:i/>
                        <w:lang w:val="en-US"/>
                      </w:rPr>
                    </m:ctrlPr>
                  </m:accPr>
                  <m:e>
                    <m:r>
                      <w:rPr>
                        <w:rStyle w:val="FontStyle176"/>
                        <w:rFonts w:ascii="Cambria Math" w:hAnsi="Cambria Math"/>
                      </w:rPr>
                      <m:t>1,3</m:t>
                    </m:r>
                  </m:e>
                </m:acc>
                <m:r>
                  <w:rPr>
                    <w:rStyle w:val="FontStyle176"/>
                    <w:rFonts w:ascii="Cambria Math" w:hAnsi="Cambria Math"/>
                  </w:rPr>
                  <m:t xml:space="preserve">                 </m:t>
                </m:r>
              </m:e>
            </m:eqArr>
          </m:e>
        </m:d>
      </m:oMath>
      <w:r w:rsidR="002D22B4" w:rsidRPr="007875DC">
        <w:rPr>
          <w:rStyle w:val="FontStyle176"/>
        </w:rPr>
        <w:t>.</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Задача имеет нецелочисленный оптимальный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w:t>
      </w:r>
      <m:oMath>
        <m:f>
          <m:fPr>
            <m:ctrlPr>
              <w:rPr>
                <w:rStyle w:val="FontStyle176"/>
                <w:rFonts w:ascii="Cambria Math" w:hAnsi="Cambria Math"/>
                <w:i/>
              </w:rPr>
            </m:ctrlPr>
          </m:fPr>
          <m:num>
            <m:r>
              <w:rPr>
                <w:rStyle w:val="FontStyle176"/>
                <w:rFonts w:ascii="Cambria Math" w:hAnsi="Cambria Math"/>
              </w:rPr>
              <m:t>9</m:t>
            </m:r>
          </m:num>
          <m:den>
            <m:r>
              <w:rPr>
                <w:rStyle w:val="FontStyle176"/>
                <w:rFonts w:ascii="Cambria Math" w:hAnsi="Cambria Math"/>
              </w:rPr>
              <m:t>7</m:t>
            </m:r>
          </m:den>
        </m:f>
      </m:oMath>
      <w:r w:rsidRPr="007875DC">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 3,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7</m:t>
            </m:r>
          </m:den>
        </m:f>
      </m:oMath>
      <w:r w:rsidRPr="007875DC">
        <w:rPr>
          <w:rStyle w:val="FontStyle176"/>
        </w:rPr>
        <w:t>. При этом значение целевой функции для этого решения равно 29,7 (</w:t>
      </w:r>
      <m:oMath>
        <m:f>
          <m:fPr>
            <m:ctrlPr>
              <w:rPr>
                <w:rStyle w:val="FontStyle176"/>
                <w:rFonts w:ascii="Cambria Math" w:hAnsi="Cambria Math"/>
                <w:i/>
              </w:rPr>
            </m:ctrlPr>
          </m:fPr>
          <m:num>
            <m:r>
              <w:rPr>
                <w:rStyle w:val="FontStyle176"/>
                <w:rFonts w:ascii="Cambria Math" w:hAnsi="Cambria Math"/>
              </w:rPr>
              <m:t>208</m:t>
            </m:r>
          </m:num>
          <m:den>
            <m:r>
              <w:rPr>
                <w:rStyle w:val="FontStyle176"/>
                <w:rFonts w:ascii="Cambria Math" w:hAnsi="Cambria Math"/>
              </w:rPr>
              <m:t>7</m:t>
            </m:r>
          </m:den>
        </m:f>
      </m:oMath>
      <w:r w:rsidRPr="007875DC">
        <w:rPr>
          <w:rStyle w:val="FontStyle176"/>
        </w:rPr>
        <w:t xml:space="preserve">). </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Рассмотрим задачу 1.1, которая имеет решение и значение целевой функции больше, чем в задаче 1.2. Разбиваем ее на две задачи. </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Выбираем переменную с дробным значением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0,125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8</m:t>
            </m:r>
          </m:den>
        </m:f>
      </m:oMath>
      <w:r w:rsidRPr="007875DC">
        <w:rPr>
          <w:rStyle w:val="FontStyle176"/>
        </w:rPr>
        <w:t xml:space="preserve">). Разбиваем задачу на две подзадачи с учетом того, что </w:t>
      </w:r>
      <m:oMath>
        <m:d>
          <m:dPr>
            <m:begChr m:val="["/>
            <m:endChr m:val="]"/>
            <m:ctrlPr>
              <w:rPr>
                <w:rStyle w:val="FontStyle176"/>
                <w:rFonts w:ascii="Cambria Math" w:hAnsi="Cambria Math"/>
                <w:i/>
              </w:rPr>
            </m:ctrlPr>
          </m:dPr>
          <m:e>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8</m:t>
                </m:r>
              </m:den>
            </m:f>
          </m:e>
        </m:d>
      </m:oMath>
      <w:r w:rsidRPr="007875DC">
        <w:rPr>
          <w:rStyle w:val="FontStyle176"/>
        </w:rPr>
        <w:t xml:space="preserve">=0, тогда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≤0</m:t>
        </m:r>
      </m:oMath>
      <w:r w:rsidRPr="007875DC">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≥1</m:t>
        </m:r>
      </m:oMath>
      <w:r w:rsidRPr="007875DC">
        <w:rPr>
          <w:rStyle w:val="FontStyle176"/>
        </w:rPr>
        <w:t>.</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Решаем обе задачи симплекс-методом.</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Задача 1.1.1</w:t>
      </w:r>
    </w:p>
    <w:p w:rsidR="002D22B4" w:rsidRPr="007875DC"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7875DC">
        <w:rPr>
          <w:rStyle w:val="FontStyle176"/>
        </w:rPr>
        <w:t>;</w:t>
      </w:r>
    </w:p>
    <w:p w:rsidR="002D22B4" w:rsidRPr="007875DC" w:rsidRDefault="00774E0B" w:rsidP="002D22B4">
      <w:pPr>
        <w:pStyle w:val="Style17"/>
        <w:widowControl/>
        <w:ind w:firstLine="709"/>
        <w:jc w:val="both"/>
        <w:rPr>
          <w:rStyle w:val="FontStyle176"/>
        </w:rPr>
      </w:p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r>
                  <w:rPr>
                    <w:rStyle w:val="FontStyle176"/>
                    <w:rFonts w:ascii="Cambria Math" w:hAnsi="Cambria Math"/>
                  </w:rPr>
                  <m:t xml:space="preserve"> </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2</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3</m:t>
                    </m:r>
                  </m:sub>
                </m:sSub>
                <m:r>
                  <w:rPr>
                    <w:rStyle w:val="FontStyle176"/>
                    <w:rFonts w:ascii="Cambria Math" w:hAnsi="Cambria Math"/>
                  </w:rPr>
                  <m:t xml:space="preserve">≤0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r>
                  <w:rPr>
                    <w:rStyle w:val="FontStyle176"/>
                    <w:rFonts w:ascii="Cambria Math" w:hAnsi="Cambria Math"/>
                  </w:rPr>
                  <m:t>=</m:t>
                </m:r>
                <m:acc>
                  <m:accPr>
                    <m:chr m:val="̅"/>
                    <m:ctrlPr>
                      <w:rPr>
                        <w:rStyle w:val="FontStyle176"/>
                        <w:rFonts w:ascii="Cambria Math" w:hAnsi="Cambria Math"/>
                        <w:i/>
                        <w:lang w:val="en-US"/>
                      </w:rPr>
                    </m:ctrlPr>
                  </m:accPr>
                  <m:e>
                    <m:r>
                      <w:rPr>
                        <w:rStyle w:val="FontStyle176"/>
                        <w:rFonts w:ascii="Cambria Math" w:hAnsi="Cambria Math"/>
                      </w:rPr>
                      <m:t>1,3</m:t>
                    </m:r>
                  </m:e>
                </m:acc>
                <m:r>
                  <w:rPr>
                    <w:rStyle w:val="FontStyle176"/>
                    <w:rFonts w:ascii="Cambria Math" w:hAnsi="Cambria Math"/>
                  </w:rPr>
                  <m:t xml:space="preserve">                 </m:t>
                </m:r>
              </m:e>
            </m:eqArr>
          </m:e>
        </m:d>
      </m:oMath>
      <w:r w:rsidR="002D22B4" w:rsidRPr="007875DC">
        <w:rPr>
          <w:rStyle w:val="FontStyle176"/>
        </w:rPr>
        <w:t>.</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Данная задача имеет оптимальный целочисленный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 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=0. При этом значение целевой функции для этого решения равно 32. </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Задача 1.1.2</w:t>
      </w:r>
    </w:p>
    <w:p w:rsidR="002D22B4" w:rsidRPr="007875DC"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7875DC">
        <w:rPr>
          <w:rStyle w:val="FontStyle176"/>
        </w:rPr>
        <w:t>;</w:t>
      </w:r>
    </w:p>
    <w:p w:rsidR="002D22B4" w:rsidRPr="007875DC" w:rsidRDefault="00774E0B" w:rsidP="002D22B4">
      <w:pPr>
        <w:pStyle w:val="Style17"/>
        <w:widowControl/>
        <w:ind w:firstLine="709"/>
        <w:jc w:val="both"/>
        <w:rPr>
          <w:rStyle w:val="FontStyle176"/>
        </w:rPr>
      </w:p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2</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3</m:t>
                    </m:r>
                  </m:sub>
                </m:sSub>
                <m:r>
                  <w:rPr>
                    <w:rStyle w:val="FontStyle176"/>
                    <w:rFonts w:ascii="Cambria Math" w:hAnsi="Cambria Math"/>
                  </w:rPr>
                  <m:t xml:space="preserve">≥1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r>
                  <w:rPr>
                    <w:rStyle w:val="FontStyle176"/>
                    <w:rFonts w:ascii="Cambria Math" w:hAnsi="Cambria Math"/>
                  </w:rPr>
                  <m:t>=</m:t>
                </m:r>
                <m:acc>
                  <m:accPr>
                    <m:chr m:val="̅"/>
                    <m:ctrlPr>
                      <w:rPr>
                        <w:rStyle w:val="FontStyle176"/>
                        <w:rFonts w:ascii="Cambria Math" w:hAnsi="Cambria Math"/>
                        <w:i/>
                        <w:lang w:val="en-US"/>
                      </w:rPr>
                    </m:ctrlPr>
                  </m:accPr>
                  <m:e>
                    <m:r>
                      <w:rPr>
                        <w:rStyle w:val="FontStyle176"/>
                        <w:rFonts w:ascii="Cambria Math" w:hAnsi="Cambria Math"/>
                      </w:rPr>
                      <m:t>1,3</m:t>
                    </m:r>
                  </m:e>
                </m:acc>
                <m:r>
                  <w:rPr>
                    <w:rStyle w:val="FontStyle176"/>
                    <w:rFonts w:ascii="Cambria Math" w:hAnsi="Cambria Math"/>
                  </w:rPr>
                  <m:t xml:space="preserve">                 </m:t>
                </m:r>
              </m:e>
            </m:eqArr>
          </m:e>
        </m:d>
      </m:oMath>
      <w:r w:rsidR="002D22B4" w:rsidRPr="007875DC">
        <w:rPr>
          <w:rStyle w:val="FontStyle176"/>
        </w:rPr>
        <w:t>.</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Данная задача имеет оптимальный целочисленный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=1,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 0,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=1. При этом значение целевой функции для этого решения равно 15. </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lastRenderedPageBreak/>
        <w:t>Выбираем план с наибольшим значением целевой функции.</w:t>
      </w:r>
    </w:p>
    <w:p w:rsidR="002D22B4" w:rsidRPr="007875DC" w:rsidRDefault="002D22B4" w:rsidP="002D22B4">
      <w:pPr>
        <w:pStyle w:val="Style36"/>
        <w:widowControl/>
        <w:tabs>
          <w:tab w:val="left" w:pos="1282"/>
        </w:tabs>
        <w:ind w:firstLine="709"/>
        <w:jc w:val="both"/>
        <w:rPr>
          <w:rStyle w:val="FontStyle176"/>
        </w:rPr>
      </w:pPr>
      <w:r w:rsidRPr="007875DC">
        <w:rPr>
          <w:rStyle w:val="FontStyle176"/>
        </w:rPr>
        <w:t xml:space="preserve">Таким образом, данная задача имеет оптимальный целочисленный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7875DC">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7875DC">
        <w:rPr>
          <w:rStyle w:val="FontStyle176"/>
        </w:rPr>
        <w:t xml:space="preserve">= 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7875DC">
        <w:rPr>
          <w:rStyle w:val="FontStyle176"/>
        </w:rPr>
        <w:t xml:space="preserve">=0. При этом значение целевой функции для этого </w:t>
      </w:r>
      <w:r w:rsidR="00F203E6" w:rsidRPr="007875DC">
        <w:rPr>
          <w:rStyle w:val="FontStyle176"/>
        </w:rPr>
        <w:t>решения</w:t>
      </w:r>
      <w:r w:rsidRPr="007875DC">
        <w:rPr>
          <w:rStyle w:val="FontStyle176"/>
        </w:rPr>
        <w:t xml:space="preserve"> равно 32. </w:t>
      </w:r>
    </w:p>
    <w:p w:rsidR="00D533CC" w:rsidRPr="007875DC" w:rsidRDefault="003F22BC" w:rsidP="00D533CC">
      <w:pPr>
        <w:pStyle w:val="Style7"/>
        <w:widowControl/>
        <w:tabs>
          <w:tab w:val="left" w:pos="350"/>
        </w:tabs>
        <w:ind w:firstLine="709"/>
        <w:rPr>
          <w:rStyle w:val="FontStyle137"/>
          <w:b/>
          <w:i/>
          <w:sz w:val="24"/>
          <w:szCs w:val="24"/>
        </w:rPr>
      </w:pPr>
      <w:r w:rsidRPr="007875DC">
        <w:rPr>
          <w:rStyle w:val="FontStyle137"/>
          <w:b/>
          <w:i/>
          <w:sz w:val="24"/>
          <w:szCs w:val="24"/>
        </w:rPr>
        <w:t>б)</w:t>
      </w:r>
      <w:r w:rsidRPr="007875DC">
        <w:rPr>
          <w:rStyle w:val="FontStyle137"/>
          <w:b/>
          <w:i/>
          <w:sz w:val="24"/>
          <w:szCs w:val="24"/>
        </w:rPr>
        <w:tab/>
        <w:t>критерии оценивания компетенций (результатов):</w:t>
      </w:r>
    </w:p>
    <w:p w:rsidR="00F203E6" w:rsidRPr="007875DC" w:rsidRDefault="00F203E6" w:rsidP="00D533CC">
      <w:pPr>
        <w:pStyle w:val="Style7"/>
        <w:widowControl/>
        <w:tabs>
          <w:tab w:val="left" w:pos="350"/>
        </w:tabs>
        <w:ind w:firstLine="709"/>
        <w:rPr>
          <w:rStyle w:val="FontStyle176"/>
        </w:rPr>
      </w:pPr>
      <w:r w:rsidRPr="007875DC">
        <w:rPr>
          <w:rStyle w:val="FontStyle176"/>
        </w:rPr>
        <w:t>Контрольная работа оценивается по сто балльной системе, используемой в ИАТЭ НИЯУ МИФИ. Преподаватель, оценивая работу, придерживается следующих шкал оценивания:</w:t>
      </w:r>
    </w:p>
    <w:p w:rsidR="00F203E6" w:rsidRPr="007875DC" w:rsidRDefault="00F203E6" w:rsidP="00D533CC">
      <w:pPr>
        <w:pStyle w:val="Style6"/>
        <w:widowControl/>
        <w:ind w:firstLine="709"/>
        <w:jc w:val="both"/>
        <w:rPr>
          <w:rStyle w:val="FontStyle176"/>
        </w:rPr>
      </w:pPr>
      <w:r w:rsidRPr="007875DC">
        <w:rPr>
          <w:rStyle w:val="FontStyle176"/>
        </w:rPr>
        <w:t xml:space="preserve">1) правильность решенных задач: </w:t>
      </w:r>
    </w:p>
    <w:p w:rsidR="00F203E6" w:rsidRPr="007875DC" w:rsidRDefault="00F203E6" w:rsidP="00D533CC">
      <w:pPr>
        <w:pStyle w:val="Style6"/>
        <w:widowControl/>
        <w:ind w:firstLine="709"/>
        <w:jc w:val="both"/>
        <w:rPr>
          <w:rStyle w:val="FontStyle176"/>
        </w:rPr>
      </w:pPr>
      <w:r w:rsidRPr="007875DC">
        <w:rPr>
          <w:rStyle w:val="FontStyle176"/>
        </w:rPr>
        <w:t xml:space="preserve">- все расчеты выполнены правильно – </w:t>
      </w:r>
      <w:r w:rsidR="00F05F10" w:rsidRPr="007875DC">
        <w:rPr>
          <w:rStyle w:val="FontStyle176"/>
        </w:rPr>
        <w:t>8</w:t>
      </w:r>
      <w:r w:rsidRPr="007875DC">
        <w:rPr>
          <w:rStyle w:val="FontStyle176"/>
        </w:rPr>
        <w:t>0 баллов;</w:t>
      </w:r>
    </w:p>
    <w:p w:rsidR="00F203E6" w:rsidRPr="007875DC" w:rsidRDefault="00F203E6" w:rsidP="00D533CC">
      <w:pPr>
        <w:pStyle w:val="Style6"/>
        <w:widowControl/>
        <w:ind w:firstLine="709"/>
        <w:jc w:val="both"/>
        <w:rPr>
          <w:rStyle w:val="FontStyle176"/>
        </w:rPr>
      </w:pPr>
      <w:r w:rsidRPr="007875DC">
        <w:rPr>
          <w:rStyle w:val="FontStyle176"/>
        </w:rPr>
        <w:t xml:space="preserve">- расчеты выполнены с одной-двумя арифметическими ошибками, не влияющими на дальнейшие расчеты в контрольной работе – </w:t>
      </w:r>
      <w:r w:rsidR="00F05F10" w:rsidRPr="007875DC">
        <w:rPr>
          <w:rStyle w:val="FontStyle176"/>
        </w:rPr>
        <w:t>7</w:t>
      </w:r>
      <w:r w:rsidRPr="007875DC">
        <w:rPr>
          <w:rStyle w:val="FontStyle176"/>
        </w:rPr>
        <w:t>5 баллов;</w:t>
      </w:r>
    </w:p>
    <w:p w:rsidR="00F203E6" w:rsidRPr="007875DC" w:rsidRDefault="00F203E6" w:rsidP="00D533CC">
      <w:pPr>
        <w:pStyle w:val="Style6"/>
        <w:widowControl/>
        <w:ind w:firstLine="709"/>
        <w:jc w:val="both"/>
        <w:rPr>
          <w:rStyle w:val="FontStyle176"/>
        </w:rPr>
      </w:pPr>
      <w:r w:rsidRPr="007875DC">
        <w:rPr>
          <w:rStyle w:val="FontStyle176"/>
        </w:rPr>
        <w:t xml:space="preserve">- расчеты выполнены с более чем тремя арифметическими ошибками, не влияющими на дальнейшие расчеты в контрольной работе – </w:t>
      </w:r>
      <w:r w:rsidR="00F05F10" w:rsidRPr="007875DC">
        <w:rPr>
          <w:rStyle w:val="FontStyle176"/>
        </w:rPr>
        <w:t>7</w:t>
      </w:r>
      <w:r w:rsidRPr="007875DC">
        <w:rPr>
          <w:rStyle w:val="FontStyle176"/>
        </w:rPr>
        <w:t>0 баллов;</w:t>
      </w:r>
    </w:p>
    <w:p w:rsidR="00F203E6" w:rsidRPr="007875DC" w:rsidRDefault="00F203E6" w:rsidP="00D533CC">
      <w:pPr>
        <w:pStyle w:val="Style6"/>
        <w:widowControl/>
        <w:ind w:firstLine="709"/>
        <w:jc w:val="both"/>
        <w:rPr>
          <w:rStyle w:val="FontStyle176"/>
        </w:rPr>
      </w:pPr>
      <w:r w:rsidRPr="007875DC">
        <w:rPr>
          <w:rStyle w:val="FontStyle176"/>
        </w:rPr>
        <w:t xml:space="preserve">- расчеты выполнены с одной-двумя арифметическими ошибками,  влияющими на дальнейшие расчеты в контрольной работе – </w:t>
      </w:r>
      <w:r w:rsidR="00F05F10" w:rsidRPr="007875DC">
        <w:rPr>
          <w:rStyle w:val="FontStyle176"/>
        </w:rPr>
        <w:t>5</w:t>
      </w:r>
      <w:r w:rsidRPr="007875DC">
        <w:rPr>
          <w:rStyle w:val="FontStyle176"/>
        </w:rPr>
        <w:t>0 баллов (первоначально); контрольная работа отправляется на доработку;</w:t>
      </w:r>
    </w:p>
    <w:p w:rsidR="00F203E6" w:rsidRPr="007875DC" w:rsidRDefault="00F203E6" w:rsidP="00D533CC">
      <w:pPr>
        <w:pStyle w:val="Style6"/>
        <w:widowControl/>
        <w:ind w:firstLine="709"/>
        <w:jc w:val="both"/>
        <w:rPr>
          <w:rStyle w:val="FontStyle176"/>
        </w:rPr>
      </w:pPr>
      <w:r w:rsidRPr="007875DC">
        <w:rPr>
          <w:rStyle w:val="FontStyle176"/>
        </w:rPr>
        <w:t>- расчеты выполнены с более чем тремя арифметическими ошибками,  влияющими на дальнейшие расчеты в контрольной работе – 0 баллов; контрольная работа отправляется на доработку.</w:t>
      </w:r>
    </w:p>
    <w:p w:rsidR="00F203E6" w:rsidRPr="007875DC" w:rsidRDefault="00F05F10" w:rsidP="00D533CC">
      <w:pPr>
        <w:pStyle w:val="Style6"/>
        <w:widowControl/>
        <w:ind w:firstLine="709"/>
        <w:jc w:val="both"/>
        <w:rPr>
          <w:rStyle w:val="FontStyle176"/>
        </w:rPr>
      </w:pPr>
      <w:r w:rsidRPr="007875DC">
        <w:rPr>
          <w:rStyle w:val="FontStyle176"/>
        </w:rPr>
        <w:t>2</w:t>
      </w:r>
      <w:r w:rsidR="00F203E6" w:rsidRPr="007875DC">
        <w:rPr>
          <w:rStyle w:val="FontStyle176"/>
        </w:rPr>
        <w:t xml:space="preserve">) </w:t>
      </w:r>
      <w:r w:rsidRPr="007875DC">
        <w:rPr>
          <w:rStyle w:val="FontStyle176"/>
        </w:rPr>
        <w:t xml:space="preserve">проверка решения задач с использованием пакета инструментов </w:t>
      </w:r>
      <w:r w:rsidRPr="007875DC">
        <w:rPr>
          <w:rStyle w:val="FontStyle176"/>
          <w:lang w:val="en-US"/>
        </w:rPr>
        <w:t>MS</w:t>
      </w:r>
      <w:r w:rsidRPr="007875DC">
        <w:rPr>
          <w:rStyle w:val="FontStyle176"/>
        </w:rPr>
        <w:t xml:space="preserve"> </w:t>
      </w:r>
      <w:r w:rsidRPr="007875DC">
        <w:rPr>
          <w:rStyle w:val="FontStyle176"/>
          <w:lang w:val="en-US"/>
        </w:rPr>
        <w:t>Excel</w:t>
      </w:r>
      <w:r w:rsidRPr="007875DC">
        <w:rPr>
          <w:rStyle w:val="FontStyle176"/>
        </w:rPr>
        <w:t xml:space="preserve"> «Поиск решения»:</w:t>
      </w:r>
    </w:p>
    <w:p w:rsidR="00F05F10" w:rsidRPr="007875DC" w:rsidRDefault="00F05F10" w:rsidP="00D533CC">
      <w:pPr>
        <w:pStyle w:val="Style6"/>
        <w:widowControl/>
        <w:ind w:firstLine="709"/>
        <w:jc w:val="both"/>
        <w:rPr>
          <w:rStyle w:val="FontStyle176"/>
        </w:rPr>
      </w:pPr>
      <w:r w:rsidRPr="007875DC">
        <w:rPr>
          <w:rStyle w:val="FontStyle176"/>
        </w:rPr>
        <w:t xml:space="preserve">- задача правильно сформулирована, проверка проведена правильно, представлены результаты в виде отчета </w:t>
      </w:r>
      <w:r w:rsidRPr="007875DC">
        <w:rPr>
          <w:rStyle w:val="FontStyle176"/>
          <w:lang w:val="en-US"/>
        </w:rPr>
        <w:t>MS</w:t>
      </w:r>
      <w:r w:rsidRPr="007875DC">
        <w:rPr>
          <w:rStyle w:val="FontStyle176"/>
        </w:rPr>
        <w:t xml:space="preserve"> </w:t>
      </w:r>
      <w:r w:rsidRPr="007875DC">
        <w:rPr>
          <w:rStyle w:val="FontStyle176"/>
          <w:lang w:val="en-US"/>
        </w:rPr>
        <w:t>Excel</w:t>
      </w:r>
      <w:r w:rsidRPr="007875DC">
        <w:rPr>
          <w:rStyle w:val="FontStyle176"/>
        </w:rPr>
        <w:t xml:space="preserve"> «Поиск решения» –  10 баллов;</w:t>
      </w:r>
    </w:p>
    <w:p w:rsidR="00F203E6" w:rsidRPr="007875DC" w:rsidRDefault="00F203E6" w:rsidP="00D533CC">
      <w:pPr>
        <w:pStyle w:val="Style6"/>
        <w:widowControl/>
        <w:ind w:firstLine="709"/>
        <w:jc w:val="both"/>
        <w:rPr>
          <w:rStyle w:val="FontStyle176"/>
        </w:rPr>
      </w:pPr>
      <w:r w:rsidRPr="007875DC">
        <w:rPr>
          <w:rStyle w:val="FontStyle176"/>
        </w:rPr>
        <w:t xml:space="preserve">- </w:t>
      </w:r>
      <w:r w:rsidR="00F05F10" w:rsidRPr="007875DC">
        <w:rPr>
          <w:rStyle w:val="FontStyle176"/>
        </w:rPr>
        <w:t>проверка проведена</w:t>
      </w:r>
      <w:r w:rsidRPr="007875DC">
        <w:rPr>
          <w:rStyle w:val="FontStyle176"/>
        </w:rPr>
        <w:t xml:space="preserve"> правильно</w:t>
      </w:r>
      <w:r w:rsidR="00F05F10" w:rsidRPr="007875DC">
        <w:rPr>
          <w:rStyle w:val="FontStyle176"/>
        </w:rPr>
        <w:t xml:space="preserve">, задача сформулирована некорректно, представлены результаты в виде отчета </w:t>
      </w:r>
      <w:r w:rsidR="00F05F10" w:rsidRPr="007875DC">
        <w:rPr>
          <w:rStyle w:val="FontStyle176"/>
          <w:lang w:val="en-US"/>
        </w:rPr>
        <w:t>MS</w:t>
      </w:r>
      <w:r w:rsidR="00F05F10" w:rsidRPr="007875DC">
        <w:rPr>
          <w:rStyle w:val="FontStyle176"/>
        </w:rPr>
        <w:t xml:space="preserve"> </w:t>
      </w:r>
      <w:r w:rsidR="00F05F10" w:rsidRPr="007875DC">
        <w:rPr>
          <w:rStyle w:val="FontStyle176"/>
          <w:lang w:val="en-US"/>
        </w:rPr>
        <w:t>Excel</w:t>
      </w:r>
      <w:r w:rsidR="00F05F10" w:rsidRPr="007875DC">
        <w:rPr>
          <w:rStyle w:val="FontStyle176"/>
        </w:rPr>
        <w:t xml:space="preserve"> «Поиск решения» </w:t>
      </w:r>
      <w:r w:rsidRPr="007875DC">
        <w:rPr>
          <w:rStyle w:val="FontStyle176"/>
        </w:rPr>
        <w:t xml:space="preserve"> – </w:t>
      </w:r>
      <w:r w:rsidR="00F05F10" w:rsidRPr="007875DC">
        <w:rPr>
          <w:rStyle w:val="FontStyle176"/>
        </w:rPr>
        <w:t>5</w:t>
      </w:r>
      <w:r w:rsidRPr="007875DC">
        <w:rPr>
          <w:rStyle w:val="FontStyle176"/>
        </w:rPr>
        <w:t xml:space="preserve"> баллов;</w:t>
      </w:r>
    </w:p>
    <w:p w:rsidR="00F05F10" w:rsidRPr="007875DC" w:rsidRDefault="00F05F10" w:rsidP="00D533CC">
      <w:pPr>
        <w:pStyle w:val="Style6"/>
        <w:widowControl/>
        <w:ind w:firstLine="709"/>
        <w:jc w:val="both"/>
        <w:rPr>
          <w:rStyle w:val="FontStyle176"/>
        </w:rPr>
      </w:pPr>
      <w:r w:rsidRPr="007875DC">
        <w:rPr>
          <w:rStyle w:val="FontStyle176"/>
        </w:rPr>
        <w:t xml:space="preserve">- проверка проведена неверно, задача сформулирована некорректно, представлены результаты в виде отчета </w:t>
      </w:r>
      <w:r w:rsidRPr="007875DC">
        <w:rPr>
          <w:rStyle w:val="FontStyle176"/>
          <w:lang w:val="en-US"/>
        </w:rPr>
        <w:t>MS</w:t>
      </w:r>
      <w:r w:rsidRPr="007875DC">
        <w:rPr>
          <w:rStyle w:val="FontStyle176"/>
        </w:rPr>
        <w:t xml:space="preserve"> </w:t>
      </w:r>
      <w:r w:rsidRPr="007875DC">
        <w:rPr>
          <w:rStyle w:val="FontStyle176"/>
          <w:lang w:val="en-US"/>
        </w:rPr>
        <w:t>Excel</w:t>
      </w:r>
      <w:r w:rsidRPr="007875DC">
        <w:rPr>
          <w:rStyle w:val="FontStyle176"/>
        </w:rPr>
        <w:t xml:space="preserve"> «Поиск решения»  – 1 баллов;</w:t>
      </w:r>
    </w:p>
    <w:p w:rsidR="00F05F10" w:rsidRPr="007875DC" w:rsidRDefault="00F203E6" w:rsidP="00D533CC">
      <w:pPr>
        <w:pStyle w:val="Style6"/>
        <w:widowControl/>
        <w:ind w:firstLine="709"/>
        <w:jc w:val="both"/>
        <w:rPr>
          <w:rStyle w:val="FontStyle176"/>
        </w:rPr>
      </w:pPr>
      <w:r w:rsidRPr="007875DC">
        <w:rPr>
          <w:rStyle w:val="FontStyle176"/>
        </w:rPr>
        <w:t xml:space="preserve"> </w:t>
      </w:r>
      <w:r w:rsidR="00F05F10" w:rsidRPr="007875DC">
        <w:rPr>
          <w:rStyle w:val="FontStyle176"/>
        </w:rPr>
        <w:t xml:space="preserve">- проверка проведена неверно, задача сформулирована некорректно или  не представлены результаты в виде отчета </w:t>
      </w:r>
      <w:r w:rsidR="00F05F10" w:rsidRPr="007875DC">
        <w:rPr>
          <w:rStyle w:val="FontStyle176"/>
          <w:lang w:val="en-US"/>
        </w:rPr>
        <w:t>MS</w:t>
      </w:r>
      <w:r w:rsidR="00F05F10" w:rsidRPr="007875DC">
        <w:rPr>
          <w:rStyle w:val="FontStyle176"/>
        </w:rPr>
        <w:t xml:space="preserve"> </w:t>
      </w:r>
      <w:r w:rsidR="00F05F10" w:rsidRPr="007875DC">
        <w:rPr>
          <w:rStyle w:val="FontStyle176"/>
          <w:lang w:val="en-US"/>
        </w:rPr>
        <w:t>Excel</w:t>
      </w:r>
      <w:r w:rsidR="00F05F10" w:rsidRPr="007875DC">
        <w:rPr>
          <w:rStyle w:val="FontStyle176"/>
        </w:rPr>
        <w:t xml:space="preserve"> «Поиск решения»  – 0 баллов.</w:t>
      </w:r>
    </w:p>
    <w:p w:rsidR="00846990" w:rsidRPr="007875DC" w:rsidRDefault="00846990" w:rsidP="00D533CC">
      <w:pPr>
        <w:pStyle w:val="Style6"/>
        <w:widowControl/>
        <w:ind w:firstLine="709"/>
        <w:jc w:val="both"/>
        <w:rPr>
          <w:rStyle w:val="FontStyle176"/>
        </w:rPr>
      </w:pPr>
      <w:r w:rsidRPr="007875DC">
        <w:rPr>
          <w:rStyle w:val="FontStyle176"/>
        </w:rPr>
        <w:t xml:space="preserve">Пример вывода отчета </w:t>
      </w:r>
      <w:r w:rsidRPr="007875DC">
        <w:rPr>
          <w:rStyle w:val="FontStyle176"/>
          <w:lang w:val="en-US"/>
        </w:rPr>
        <w:t>MS</w:t>
      </w:r>
      <w:r w:rsidRPr="007875DC">
        <w:rPr>
          <w:rStyle w:val="FontStyle176"/>
        </w:rPr>
        <w:t xml:space="preserve"> </w:t>
      </w:r>
      <w:r w:rsidRPr="007875DC">
        <w:rPr>
          <w:rStyle w:val="FontStyle176"/>
          <w:lang w:val="en-US"/>
        </w:rPr>
        <w:t>Excel</w:t>
      </w:r>
      <w:r w:rsidRPr="007875DC">
        <w:rPr>
          <w:rStyle w:val="FontStyle176"/>
        </w:rPr>
        <w:t xml:space="preserve"> «Поиск решения»  представлен на рисунке 2.</w:t>
      </w:r>
    </w:p>
    <w:p w:rsidR="00846990" w:rsidRPr="007875DC" w:rsidRDefault="00846990" w:rsidP="00846990">
      <w:pPr>
        <w:pStyle w:val="Style7"/>
        <w:widowControl/>
        <w:jc w:val="center"/>
        <w:rPr>
          <w:rStyle w:val="FontStyle195"/>
          <w:b w:val="0"/>
        </w:rPr>
      </w:pPr>
      <w:r w:rsidRPr="007875DC">
        <w:rPr>
          <w:bCs/>
          <w:noProof/>
        </w:rPr>
        <w:drawing>
          <wp:inline distT="0" distB="0" distL="0" distR="0" wp14:anchorId="0F65EB28" wp14:editId="53FB1D98">
            <wp:extent cx="4867275" cy="2505075"/>
            <wp:effectExtent l="19050" t="19050" r="28575" b="28575"/>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2.5.6.png"/>
                    <pic:cNvPicPr/>
                  </pic:nvPicPr>
                  <pic:blipFill>
                    <a:blip r:embed="rId16">
                      <a:extLst>
                        <a:ext uri="{28A0092B-C50C-407E-A947-70E740481C1C}">
                          <a14:useLocalDpi xmlns:a14="http://schemas.microsoft.com/office/drawing/2010/main" val="0"/>
                        </a:ext>
                      </a:extLst>
                    </a:blip>
                    <a:stretch>
                      <a:fillRect/>
                    </a:stretch>
                  </pic:blipFill>
                  <pic:spPr>
                    <a:xfrm>
                      <a:off x="0" y="0"/>
                      <a:ext cx="4860991" cy="2501841"/>
                    </a:xfrm>
                    <a:prstGeom prst="rect">
                      <a:avLst/>
                    </a:prstGeom>
                    <a:ln w="3175">
                      <a:solidFill>
                        <a:schemeClr val="tx1"/>
                      </a:solidFill>
                    </a:ln>
                  </pic:spPr>
                </pic:pic>
              </a:graphicData>
            </a:graphic>
          </wp:inline>
        </w:drawing>
      </w:r>
    </w:p>
    <w:p w:rsidR="00846990" w:rsidRPr="007875DC" w:rsidRDefault="00846990" w:rsidP="00846990">
      <w:pPr>
        <w:pStyle w:val="Style7"/>
        <w:widowControl/>
        <w:spacing w:before="120" w:after="120"/>
        <w:jc w:val="center"/>
        <w:rPr>
          <w:rStyle w:val="FontStyle195"/>
          <w:b w:val="0"/>
        </w:rPr>
      </w:pPr>
      <w:r w:rsidRPr="007875DC">
        <w:rPr>
          <w:rStyle w:val="FontStyle195"/>
          <w:b w:val="0"/>
        </w:rPr>
        <w:t>Рисунок 2 – Вывод решения задачи 2 контрольной работы №1 по результатам поиска решения</w:t>
      </w:r>
    </w:p>
    <w:p w:rsidR="00846990" w:rsidRPr="007875DC" w:rsidRDefault="00846990" w:rsidP="00D533CC">
      <w:pPr>
        <w:pStyle w:val="Style6"/>
        <w:widowControl/>
        <w:ind w:firstLine="709"/>
        <w:jc w:val="both"/>
        <w:rPr>
          <w:rStyle w:val="FontStyle176"/>
        </w:rPr>
      </w:pPr>
    </w:p>
    <w:p w:rsidR="00F203E6" w:rsidRPr="007875DC" w:rsidRDefault="00F05F10" w:rsidP="00D533CC">
      <w:pPr>
        <w:pStyle w:val="Style6"/>
        <w:widowControl/>
        <w:ind w:firstLine="709"/>
        <w:jc w:val="both"/>
        <w:rPr>
          <w:rStyle w:val="FontStyle176"/>
        </w:rPr>
      </w:pPr>
      <w:r w:rsidRPr="007875DC">
        <w:rPr>
          <w:rStyle w:val="FontStyle176"/>
        </w:rPr>
        <w:t>3</w:t>
      </w:r>
      <w:r w:rsidR="00F203E6" w:rsidRPr="007875DC">
        <w:rPr>
          <w:rStyle w:val="FontStyle176"/>
        </w:rPr>
        <w:t xml:space="preserve">) защита </w:t>
      </w:r>
      <w:r w:rsidRPr="007875DC">
        <w:rPr>
          <w:rStyle w:val="FontStyle176"/>
        </w:rPr>
        <w:t>контрольной</w:t>
      </w:r>
      <w:r w:rsidR="00F203E6" w:rsidRPr="007875DC">
        <w:rPr>
          <w:rStyle w:val="FontStyle176"/>
        </w:rPr>
        <w:t xml:space="preserve"> работы, умение грамотно изъясняться, четко и логично формулировать устно свои мысли, аргументированно доказывать </w:t>
      </w:r>
      <w:r w:rsidRPr="007875DC">
        <w:rPr>
          <w:rStyle w:val="FontStyle176"/>
        </w:rPr>
        <w:t>правильность решения</w:t>
      </w:r>
      <w:r w:rsidR="00F203E6" w:rsidRPr="007875DC">
        <w:rPr>
          <w:rStyle w:val="FontStyle176"/>
        </w:rPr>
        <w:t>:</w:t>
      </w:r>
    </w:p>
    <w:p w:rsidR="00F203E6" w:rsidRPr="007875DC" w:rsidRDefault="00F203E6" w:rsidP="00D533CC">
      <w:pPr>
        <w:pStyle w:val="Style6"/>
        <w:widowControl/>
        <w:ind w:firstLine="709"/>
        <w:jc w:val="both"/>
        <w:rPr>
          <w:rStyle w:val="FontStyle176"/>
        </w:rPr>
      </w:pPr>
      <w:r w:rsidRPr="007875DC">
        <w:rPr>
          <w:rStyle w:val="FontStyle176"/>
        </w:rPr>
        <w:lastRenderedPageBreak/>
        <w:t xml:space="preserve">- студент грамотно изъясняется, четко и логично формулирует устно свои мысли, аргументированно доказывает </w:t>
      </w:r>
      <w:r w:rsidR="00F05F10" w:rsidRPr="007875DC">
        <w:rPr>
          <w:rStyle w:val="FontStyle176"/>
        </w:rPr>
        <w:t>решение задач контрольной работы</w:t>
      </w:r>
      <w:r w:rsidRPr="007875DC">
        <w:rPr>
          <w:rStyle w:val="FontStyle176"/>
        </w:rPr>
        <w:t xml:space="preserve"> -</w:t>
      </w:r>
      <w:r w:rsidR="00F05F10" w:rsidRPr="007875DC">
        <w:rPr>
          <w:rStyle w:val="FontStyle176"/>
        </w:rPr>
        <w:t xml:space="preserve"> 10</w:t>
      </w:r>
      <w:r w:rsidRPr="007875DC">
        <w:rPr>
          <w:rStyle w:val="FontStyle176"/>
        </w:rPr>
        <w:t xml:space="preserve"> баллов;</w:t>
      </w:r>
    </w:p>
    <w:p w:rsidR="00F203E6" w:rsidRPr="007875DC" w:rsidRDefault="00F203E6" w:rsidP="00D533CC">
      <w:pPr>
        <w:pStyle w:val="Style6"/>
        <w:widowControl/>
        <w:ind w:firstLine="709"/>
        <w:jc w:val="both"/>
        <w:rPr>
          <w:rStyle w:val="FontStyle176"/>
        </w:rPr>
      </w:pPr>
      <w:r w:rsidRPr="007875DC">
        <w:rPr>
          <w:rStyle w:val="FontStyle176"/>
        </w:rPr>
        <w:t xml:space="preserve">- студент грамотно изъясняется, четко и логично формулирует устно свои мысли, не аргументированно доказывает </w:t>
      </w:r>
      <w:r w:rsidR="00F05F10" w:rsidRPr="007875DC">
        <w:rPr>
          <w:rStyle w:val="FontStyle176"/>
        </w:rPr>
        <w:t>решение задач</w:t>
      </w:r>
      <w:r w:rsidRPr="007875DC">
        <w:rPr>
          <w:rStyle w:val="FontStyle176"/>
        </w:rPr>
        <w:t xml:space="preserve"> -</w:t>
      </w:r>
      <w:r w:rsidR="00F05F10" w:rsidRPr="007875DC">
        <w:rPr>
          <w:rStyle w:val="FontStyle176"/>
        </w:rPr>
        <w:t xml:space="preserve"> </w:t>
      </w:r>
      <w:r w:rsidRPr="007875DC">
        <w:rPr>
          <w:rStyle w:val="FontStyle176"/>
        </w:rPr>
        <w:t>5 баллов;</w:t>
      </w:r>
    </w:p>
    <w:p w:rsidR="00F203E6" w:rsidRPr="007875DC" w:rsidRDefault="00F203E6" w:rsidP="00D533CC">
      <w:pPr>
        <w:pStyle w:val="Style6"/>
        <w:widowControl/>
        <w:ind w:firstLine="709"/>
        <w:jc w:val="both"/>
        <w:rPr>
          <w:rStyle w:val="FontStyle176"/>
        </w:rPr>
      </w:pPr>
      <w:r w:rsidRPr="007875DC">
        <w:rPr>
          <w:rStyle w:val="FontStyle176"/>
        </w:rPr>
        <w:t xml:space="preserve">- студент грамотно изъясняется, однако нечетко и нелогично формулирует устно свои мысли, не аргументированно доказывает </w:t>
      </w:r>
      <w:r w:rsidR="00F05F10" w:rsidRPr="007875DC">
        <w:rPr>
          <w:rStyle w:val="FontStyle176"/>
        </w:rPr>
        <w:t>решение задач</w:t>
      </w:r>
      <w:r w:rsidRPr="007875DC">
        <w:rPr>
          <w:rStyle w:val="FontStyle176"/>
        </w:rPr>
        <w:t xml:space="preserve"> -</w:t>
      </w:r>
      <w:r w:rsidR="00F05F10" w:rsidRPr="007875DC">
        <w:rPr>
          <w:rStyle w:val="FontStyle176"/>
        </w:rPr>
        <w:t xml:space="preserve"> </w:t>
      </w:r>
      <w:r w:rsidRPr="007875DC">
        <w:rPr>
          <w:rStyle w:val="FontStyle176"/>
        </w:rPr>
        <w:t>2 балла;</w:t>
      </w:r>
    </w:p>
    <w:p w:rsidR="00F203E6" w:rsidRPr="007875DC" w:rsidRDefault="00F203E6" w:rsidP="00D533CC">
      <w:pPr>
        <w:pStyle w:val="Style6"/>
        <w:widowControl/>
        <w:ind w:firstLine="709"/>
        <w:jc w:val="both"/>
        <w:rPr>
          <w:rStyle w:val="FontStyle176"/>
        </w:rPr>
      </w:pPr>
      <w:proofErr w:type="gramStart"/>
      <w:r w:rsidRPr="007875DC">
        <w:rPr>
          <w:rStyle w:val="FontStyle176"/>
        </w:rPr>
        <w:t xml:space="preserve">- студент не выполняет ничего из перечисленного в пункте </w:t>
      </w:r>
      <w:r w:rsidR="00F05F10" w:rsidRPr="007875DC">
        <w:rPr>
          <w:rStyle w:val="FontStyle176"/>
        </w:rPr>
        <w:t>3</w:t>
      </w:r>
      <w:r w:rsidRPr="007875DC">
        <w:rPr>
          <w:rStyle w:val="FontStyle176"/>
        </w:rPr>
        <w:t xml:space="preserve"> -</w:t>
      </w:r>
      <w:r w:rsidR="00F05F10" w:rsidRPr="007875DC">
        <w:rPr>
          <w:rStyle w:val="FontStyle176"/>
        </w:rPr>
        <w:t xml:space="preserve"> </w:t>
      </w:r>
      <w:r w:rsidRPr="007875DC">
        <w:rPr>
          <w:rStyle w:val="FontStyle176"/>
        </w:rPr>
        <w:t>0 баллов.</w:t>
      </w:r>
      <w:proofErr w:type="gramEnd"/>
    </w:p>
    <w:p w:rsidR="003F22BC" w:rsidRPr="007875DC" w:rsidRDefault="003F22BC" w:rsidP="00D11266">
      <w:pPr>
        <w:pStyle w:val="Style7"/>
        <w:widowControl/>
        <w:tabs>
          <w:tab w:val="left" w:pos="350"/>
        </w:tabs>
        <w:ind w:firstLine="709"/>
        <w:rPr>
          <w:rStyle w:val="FontStyle137"/>
          <w:b/>
          <w:i/>
          <w:sz w:val="24"/>
          <w:szCs w:val="24"/>
        </w:rPr>
      </w:pPr>
      <w:r w:rsidRPr="007875DC">
        <w:rPr>
          <w:rStyle w:val="FontStyle137"/>
          <w:b/>
          <w:i/>
          <w:sz w:val="24"/>
          <w:szCs w:val="24"/>
        </w:rPr>
        <w:t>в)</w:t>
      </w:r>
      <w:r w:rsidRPr="007875DC">
        <w:rPr>
          <w:rStyle w:val="FontStyle137"/>
          <w:b/>
          <w:i/>
          <w:sz w:val="24"/>
          <w:szCs w:val="24"/>
        </w:rPr>
        <w:tab/>
        <w:t>описание шкалы оценивания:</w:t>
      </w:r>
    </w:p>
    <w:p w:rsidR="00440A44" w:rsidRPr="007875DC" w:rsidRDefault="00440A44" w:rsidP="00440A44">
      <w:pPr>
        <w:pStyle w:val="Style7"/>
        <w:widowControl/>
        <w:tabs>
          <w:tab w:val="left" w:pos="413"/>
        </w:tabs>
        <w:ind w:firstLine="414"/>
        <w:rPr>
          <w:rStyle w:val="FontStyle137"/>
          <w:sz w:val="24"/>
          <w:szCs w:val="24"/>
        </w:rPr>
      </w:pPr>
      <w:r w:rsidRPr="007875DC">
        <w:rPr>
          <w:rStyle w:val="FontStyle137"/>
          <w:sz w:val="24"/>
          <w:szCs w:val="24"/>
        </w:rPr>
        <w:t>- от 90 до 100 баллов – отлично;</w:t>
      </w:r>
    </w:p>
    <w:p w:rsidR="00440A44" w:rsidRPr="007875DC" w:rsidRDefault="00440A44" w:rsidP="00440A44">
      <w:pPr>
        <w:pStyle w:val="Style7"/>
        <w:widowControl/>
        <w:tabs>
          <w:tab w:val="left" w:pos="413"/>
        </w:tabs>
        <w:ind w:firstLine="414"/>
        <w:rPr>
          <w:rStyle w:val="FontStyle137"/>
          <w:sz w:val="24"/>
          <w:szCs w:val="24"/>
        </w:rPr>
      </w:pPr>
      <w:r w:rsidRPr="007875DC">
        <w:rPr>
          <w:rStyle w:val="FontStyle137"/>
          <w:sz w:val="24"/>
          <w:szCs w:val="24"/>
        </w:rPr>
        <w:t>- от 75 до 89 баллов – хорошо;</w:t>
      </w:r>
    </w:p>
    <w:p w:rsidR="00440A44" w:rsidRPr="007875DC" w:rsidRDefault="00440A44" w:rsidP="00440A44">
      <w:pPr>
        <w:pStyle w:val="Style7"/>
        <w:widowControl/>
        <w:tabs>
          <w:tab w:val="left" w:pos="413"/>
        </w:tabs>
        <w:ind w:firstLine="414"/>
        <w:rPr>
          <w:rStyle w:val="FontStyle137"/>
          <w:sz w:val="24"/>
          <w:szCs w:val="24"/>
        </w:rPr>
      </w:pPr>
      <w:r w:rsidRPr="007875DC">
        <w:rPr>
          <w:rStyle w:val="FontStyle137"/>
          <w:sz w:val="24"/>
          <w:szCs w:val="24"/>
        </w:rPr>
        <w:t>- от 60 до 74 баллов – удовлетворительно;</w:t>
      </w:r>
    </w:p>
    <w:p w:rsidR="00440A44" w:rsidRPr="007875DC" w:rsidRDefault="00440A44" w:rsidP="00440A44">
      <w:pPr>
        <w:pStyle w:val="Style7"/>
        <w:widowControl/>
        <w:tabs>
          <w:tab w:val="left" w:pos="413"/>
        </w:tabs>
        <w:ind w:firstLine="414"/>
        <w:rPr>
          <w:rStyle w:val="FontStyle137"/>
          <w:sz w:val="24"/>
          <w:szCs w:val="24"/>
        </w:rPr>
      </w:pPr>
      <w:r w:rsidRPr="007875DC">
        <w:rPr>
          <w:rStyle w:val="FontStyle137"/>
          <w:sz w:val="24"/>
          <w:szCs w:val="24"/>
        </w:rPr>
        <w:t>- менее 60 баллов – неудовлетворительно.</w:t>
      </w:r>
    </w:p>
    <w:p w:rsidR="00A90B54" w:rsidRPr="007875DC" w:rsidRDefault="00A90B54" w:rsidP="00A90B54">
      <w:pPr>
        <w:pStyle w:val="Style7"/>
        <w:widowControl/>
        <w:tabs>
          <w:tab w:val="left" w:pos="413"/>
        </w:tabs>
        <w:ind w:firstLine="414"/>
        <w:jc w:val="both"/>
      </w:pPr>
      <w:r w:rsidRPr="007875DC">
        <w:rPr>
          <w:rStyle w:val="FontStyle137"/>
          <w:sz w:val="24"/>
          <w:szCs w:val="24"/>
        </w:rPr>
        <w:t xml:space="preserve">При этом контрольная работа в целом оценивается в </w:t>
      </w:r>
      <w:r w:rsidR="00171806" w:rsidRPr="007875DC">
        <w:rPr>
          <w:rStyle w:val="FontStyle137"/>
          <w:sz w:val="24"/>
          <w:szCs w:val="24"/>
        </w:rPr>
        <w:t>1</w:t>
      </w:r>
      <w:r w:rsidRPr="007875DC">
        <w:rPr>
          <w:rStyle w:val="FontStyle137"/>
          <w:sz w:val="24"/>
          <w:szCs w:val="24"/>
        </w:rPr>
        <w:t>0 баллов и входит как оценочное средство контрольной точки № 1.</w:t>
      </w:r>
    </w:p>
    <w:p w:rsidR="00A90B54" w:rsidRPr="007875DC" w:rsidRDefault="00A90B54" w:rsidP="00440A44">
      <w:pPr>
        <w:pStyle w:val="Style7"/>
        <w:widowControl/>
        <w:tabs>
          <w:tab w:val="left" w:pos="413"/>
        </w:tabs>
        <w:ind w:firstLine="414"/>
        <w:rPr>
          <w:rStyle w:val="FontStyle137"/>
          <w:sz w:val="24"/>
          <w:szCs w:val="24"/>
        </w:rPr>
      </w:pPr>
    </w:p>
    <w:p w:rsidR="00051D75" w:rsidRPr="007875DC" w:rsidRDefault="00051D75" w:rsidP="00051D75">
      <w:pPr>
        <w:pStyle w:val="Style23"/>
        <w:widowControl/>
        <w:rPr>
          <w:rStyle w:val="FontStyle134"/>
          <w:i/>
          <w:sz w:val="24"/>
          <w:szCs w:val="24"/>
        </w:rPr>
      </w:pPr>
    </w:p>
    <w:p w:rsidR="0020254D" w:rsidRPr="007875DC" w:rsidRDefault="00C20CB8" w:rsidP="00051D75">
      <w:pPr>
        <w:pStyle w:val="Style23"/>
        <w:widowControl/>
        <w:rPr>
          <w:rStyle w:val="FontStyle134"/>
          <w:i/>
          <w:sz w:val="24"/>
          <w:szCs w:val="24"/>
        </w:rPr>
      </w:pPr>
      <w:r>
        <w:rPr>
          <w:rStyle w:val="FontStyle134"/>
          <w:i/>
          <w:sz w:val="24"/>
          <w:szCs w:val="24"/>
        </w:rPr>
        <w:t>7</w:t>
      </w:r>
      <w:r w:rsidR="00051D75" w:rsidRPr="007875DC">
        <w:rPr>
          <w:rStyle w:val="FontStyle134"/>
          <w:i/>
          <w:sz w:val="24"/>
          <w:szCs w:val="24"/>
        </w:rPr>
        <w:t xml:space="preserve">.2.3. </w:t>
      </w:r>
      <w:r w:rsidR="001951FF" w:rsidRPr="007875DC">
        <w:rPr>
          <w:rStyle w:val="FontStyle134"/>
          <w:i/>
          <w:sz w:val="24"/>
          <w:szCs w:val="24"/>
        </w:rPr>
        <w:t>Индивидуальное домашнее задание № 1</w:t>
      </w:r>
    </w:p>
    <w:p w:rsidR="001F18A6" w:rsidRPr="007875DC" w:rsidRDefault="0020254D" w:rsidP="00051D75">
      <w:pPr>
        <w:pStyle w:val="Style23"/>
        <w:widowControl/>
        <w:rPr>
          <w:rStyle w:val="FontStyle134"/>
          <w:i/>
          <w:sz w:val="24"/>
          <w:szCs w:val="24"/>
        </w:rPr>
      </w:pPr>
      <w:r w:rsidRPr="007875DC">
        <w:rPr>
          <w:rStyle w:val="FontStyle134"/>
          <w:i/>
          <w:sz w:val="24"/>
          <w:szCs w:val="24"/>
        </w:rPr>
        <w:t xml:space="preserve">а) </w:t>
      </w:r>
      <w:r w:rsidR="001F18A6" w:rsidRPr="007875DC">
        <w:rPr>
          <w:rStyle w:val="FontStyle134"/>
          <w:i/>
          <w:sz w:val="24"/>
          <w:szCs w:val="24"/>
        </w:rPr>
        <w:t xml:space="preserve">Пример </w:t>
      </w:r>
      <w:r w:rsidR="001951FF" w:rsidRPr="007875DC">
        <w:rPr>
          <w:rStyle w:val="FontStyle134"/>
          <w:i/>
          <w:sz w:val="24"/>
          <w:szCs w:val="24"/>
        </w:rPr>
        <w:t>индивидуального домашнего задания</w:t>
      </w:r>
    </w:p>
    <w:p w:rsidR="00196D90" w:rsidRPr="007875DC" w:rsidRDefault="00196D90" w:rsidP="00196D90"/>
    <w:p w:rsidR="001951FF" w:rsidRPr="007875DC" w:rsidRDefault="001951FF" w:rsidP="00196D90">
      <w:pPr>
        <w:ind w:firstLine="720"/>
      </w:pPr>
      <w:r w:rsidRPr="007875DC">
        <w:t xml:space="preserve">Данные для </w:t>
      </w:r>
      <w:r w:rsidR="00196D90" w:rsidRPr="007875DC">
        <w:t>расчета</w:t>
      </w:r>
      <w:r w:rsidRPr="007875DC">
        <w:t xml:space="preserve"> инвестиционной привлекательности проекта</w:t>
      </w:r>
    </w:p>
    <w:p w:rsidR="001951FF" w:rsidRPr="007875DC" w:rsidRDefault="001951FF" w:rsidP="001951FF">
      <w:pPr>
        <w:ind w:firstLine="720"/>
        <w:jc w:val="both"/>
      </w:pPr>
      <w:r w:rsidRPr="007875DC">
        <w:t>1. Цех, участок, отделение.</w:t>
      </w:r>
    </w:p>
    <w:p w:rsidR="001951FF" w:rsidRPr="007875DC" w:rsidRDefault="001951FF" w:rsidP="001951FF">
      <w:pPr>
        <w:ind w:firstLine="720"/>
        <w:jc w:val="both"/>
      </w:pPr>
      <w:r w:rsidRPr="007875DC">
        <w:t>2. Производство (непрерывное или периодическое).</w:t>
      </w:r>
    </w:p>
    <w:p w:rsidR="001951FF" w:rsidRPr="007875DC" w:rsidRDefault="001951FF" w:rsidP="001951FF">
      <w:pPr>
        <w:ind w:firstLine="720"/>
        <w:jc w:val="both"/>
      </w:pPr>
      <w:r w:rsidRPr="007875DC">
        <w:t xml:space="preserve">3. </w:t>
      </w:r>
      <w:proofErr w:type="gramStart"/>
      <w:r w:rsidRPr="007875DC">
        <w:t xml:space="preserve">Режим работы (непрерывный процесс – 3 смены по 8 часов или 4 смены </w:t>
      </w:r>
      <w:proofErr w:type="gramEnd"/>
    </w:p>
    <w:p w:rsidR="001951FF" w:rsidRPr="007875DC" w:rsidRDefault="001951FF" w:rsidP="001951FF">
      <w:pPr>
        <w:ind w:firstLine="720"/>
        <w:jc w:val="both"/>
      </w:pPr>
      <w:r w:rsidRPr="007875DC">
        <w:t>по 6 часов; периодический процесс – 1, 2 или 3 смены с остановкой в субботние, воскресные и праздничные дни).</w:t>
      </w:r>
    </w:p>
    <w:p w:rsidR="001951FF" w:rsidRPr="007875DC" w:rsidRDefault="001951FF" w:rsidP="001951FF">
      <w:pPr>
        <w:ind w:firstLine="720"/>
        <w:jc w:val="both"/>
      </w:pPr>
      <w:r w:rsidRPr="007875DC">
        <w:t>4. Ведущее оборудование, его количество, производительность. Какое количество ремонтируется за год ведущего оборудования, простои в ремонте; простои, обусловленные технологией.</w:t>
      </w:r>
    </w:p>
    <w:p w:rsidR="001951FF" w:rsidRPr="007875DC" w:rsidRDefault="001951FF" w:rsidP="001951FF">
      <w:pPr>
        <w:ind w:firstLine="720"/>
        <w:jc w:val="both"/>
      </w:pPr>
      <w:r w:rsidRPr="007875DC">
        <w:t>5. Производственная мощность цеха (отделения, участка).</w:t>
      </w:r>
    </w:p>
    <w:p w:rsidR="001951FF" w:rsidRPr="007875DC" w:rsidRDefault="001951FF" w:rsidP="001951FF">
      <w:pPr>
        <w:ind w:firstLine="720"/>
        <w:jc w:val="both"/>
      </w:pPr>
      <w:r w:rsidRPr="007875DC">
        <w:t>6. Производственная программа (план).</w:t>
      </w:r>
    </w:p>
    <w:p w:rsidR="001951FF" w:rsidRPr="007875DC" w:rsidRDefault="001951FF" w:rsidP="001951FF">
      <w:pPr>
        <w:ind w:firstLine="720"/>
        <w:jc w:val="both"/>
      </w:pPr>
      <w:r w:rsidRPr="007875DC">
        <w:t>7. Фактический выпуск.</w:t>
      </w:r>
    </w:p>
    <w:p w:rsidR="001951FF" w:rsidRPr="007875DC" w:rsidRDefault="001951FF" w:rsidP="001951FF">
      <w:pPr>
        <w:ind w:firstLine="720"/>
        <w:jc w:val="both"/>
      </w:pPr>
      <w:r w:rsidRPr="007875DC">
        <w:t>8. Стоимость ОПФ цеха, в том числе стоимость зданий и сооружений, стоимость оборудования.</w:t>
      </w:r>
    </w:p>
    <w:p w:rsidR="001951FF" w:rsidRPr="007875DC" w:rsidRDefault="001951FF" w:rsidP="001951FF">
      <w:pPr>
        <w:ind w:firstLine="720"/>
        <w:jc w:val="both"/>
      </w:pPr>
      <w:r w:rsidRPr="007875DC">
        <w:t>Если отделение или участок – доля стоимости зданий и сооружений их в общей стоимости зданий и сооружений цеха. Отдельно стоимость оборудования или участка.</w:t>
      </w:r>
    </w:p>
    <w:p w:rsidR="001951FF" w:rsidRPr="007875DC" w:rsidRDefault="001951FF" w:rsidP="001951FF">
      <w:pPr>
        <w:ind w:firstLine="720"/>
        <w:jc w:val="both"/>
      </w:pPr>
      <w:r w:rsidRPr="007875DC">
        <w:t>9. Норма амортизации: зданий и сооружений – %, оборудования – %.</w:t>
      </w:r>
    </w:p>
    <w:p w:rsidR="001951FF" w:rsidRPr="007875DC" w:rsidRDefault="001951FF" w:rsidP="001951FF">
      <w:pPr>
        <w:ind w:firstLine="720"/>
        <w:jc w:val="both"/>
      </w:pPr>
      <w:r w:rsidRPr="007875DC">
        <w:t>10. Удельные нормы расхода сырья, материалов, топлива, энергии, воды и других материальных ресурсов на единицу продукции и цены на них.</w:t>
      </w:r>
    </w:p>
    <w:p w:rsidR="001951FF" w:rsidRPr="007875DC" w:rsidRDefault="001951FF" w:rsidP="001951FF">
      <w:pPr>
        <w:ind w:firstLine="720"/>
        <w:jc w:val="both"/>
      </w:pPr>
      <w:r w:rsidRPr="007875DC">
        <w:t>11. Численность основных рабочих цеха (отделения, участка):</w:t>
      </w:r>
    </w:p>
    <w:p w:rsidR="001951FF" w:rsidRPr="007875DC" w:rsidRDefault="001951FF" w:rsidP="001951FF">
      <w:pPr>
        <w:ind w:firstLine="720"/>
        <w:jc w:val="both"/>
      </w:pPr>
      <w:r w:rsidRPr="007875DC">
        <w:t>– профессии, разряды;</w:t>
      </w:r>
    </w:p>
    <w:p w:rsidR="001951FF" w:rsidRPr="007875DC" w:rsidRDefault="001951FF" w:rsidP="001951FF">
      <w:pPr>
        <w:ind w:firstLine="720"/>
        <w:jc w:val="both"/>
      </w:pPr>
      <w:r w:rsidRPr="007875DC">
        <w:t>– количество в смену;</w:t>
      </w:r>
    </w:p>
    <w:p w:rsidR="001951FF" w:rsidRPr="007875DC" w:rsidRDefault="001951FF" w:rsidP="001951FF">
      <w:pPr>
        <w:ind w:firstLine="720"/>
        <w:jc w:val="both"/>
      </w:pPr>
      <w:r w:rsidRPr="007875DC">
        <w:t>– число смен;</w:t>
      </w:r>
    </w:p>
    <w:p w:rsidR="001951FF" w:rsidRPr="007875DC" w:rsidRDefault="001951FF" w:rsidP="001951FF">
      <w:pPr>
        <w:ind w:firstLine="720"/>
        <w:jc w:val="both"/>
      </w:pPr>
      <w:r w:rsidRPr="007875DC">
        <w:t>– коэффициент подмены;</w:t>
      </w:r>
    </w:p>
    <w:p w:rsidR="001951FF" w:rsidRPr="007875DC" w:rsidRDefault="001951FF" w:rsidP="001951FF">
      <w:pPr>
        <w:ind w:firstLine="720"/>
        <w:jc w:val="both"/>
      </w:pPr>
      <w:r w:rsidRPr="007875DC">
        <w:t>– часовая тарифная ставка по разрядам.</w:t>
      </w:r>
    </w:p>
    <w:p w:rsidR="001951FF" w:rsidRPr="007875DC" w:rsidRDefault="001951FF" w:rsidP="001951FF">
      <w:pPr>
        <w:ind w:firstLine="720"/>
        <w:jc w:val="both"/>
      </w:pPr>
      <w:r w:rsidRPr="007875DC">
        <w:t>Численность вспомогательных рабочих, руководителей, специалистов и служащих в целом по цеху. Для расчета их заработной платы, приходящейся на отделение или участок, необходимо взять следующий данные:</w:t>
      </w:r>
    </w:p>
    <w:p w:rsidR="001951FF" w:rsidRPr="007875DC" w:rsidRDefault="001951FF" w:rsidP="001951FF">
      <w:pPr>
        <w:ind w:firstLine="720"/>
        <w:jc w:val="both"/>
      </w:pPr>
      <w:r w:rsidRPr="007875DC">
        <w:t>– основная заработная плата основных рабочих цеха – А, руб. – 100 %;</w:t>
      </w:r>
    </w:p>
    <w:p w:rsidR="001951FF" w:rsidRPr="007875DC" w:rsidRDefault="001951FF" w:rsidP="001951FF">
      <w:pPr>
        <w:ind w:firstLine="720"/>
        <w:jc w:val="both"/>
      </w:pPr>
      <w:r w:rsidRPr="007875DC">
        <w:t xml:space="preserve">– основная заработная плата основных рабочих отделения или участка – </w:t>
      </w:r>
    </w:p>
    <w:p w:rsidR="001951FF" w:rsidRPr="007875DC" w:rsidRDefault="001951FF" w:rsidP="001951FF">
      <w:pPr>
        <w:ind w:firstLine="720"/>
        <w:jc w:val="both"/>
      </w:pPr>
      <w:r w:rsidRPr="007875DC">
        <w:t>х, % (рассчитаете сами);</w:t>
      </w:r>
    </w:p>
    <w:p w:rsidR="001951FF" w:rsidRPr="007875DC" w:rsidRDefault="001951FF" w:rsidP="001951FF">
      <w:pPr>
        <w:ind w:firstLine="720"/>
        <w:jc w:val="both"/>
      </w:pPr>
      <w:r w:rsidRPr="007875DC">
        <w:t>– вся заработная плата вспомогательных рабочих цеха – Б, руб. – 100 %;</w:t>
      </w:r>
    </w:p>
    <w:p w:rsidR="001951FF" w:rsidRPr="007875DC" w:rsidRDefault="001951FF" w:rsidP="001951FF">
      <w:pPr>
        <w:ind w:firstLine="720"/>
        <w:jc w:val="both"/>
      </w:pPr>
      <w:r w:rsidRPr="007875DC">
        <w:t>– заработная плата вспомогательных рабочих, приходящаяся</w:t>
      </w:r>
    </w:p>
    <w:p w:rsidR="001951FF" w:rsidRPr="007875DC" w:rsidRDefault="001951FF" w:rsidP="001951FF">
      <w:pPr>
        <w:ind w:firstLine="720"/>
        <w:jc w:val="both"/>
      </w:pPr>
      <w:r w:rsidRPr="007875DC">
        <w:lastRenderedPageBreak/>
        <w:t xml:space="preserve"> на отделение или участок – Б</w:t>
      </w:r>
      <w:proofErr w:type="gramStart"/>
      <w:r w:rsidRPr="007875DC">
        <w:rPr>
          <w:vertAlign w:val="superscript"/>
          <w:lang w:val="en-US"/>
        </w:rPr>
        <w:t>I</w:t>
      </w:r>
      <w:proofErr w:type="gramEnd"/>
      <w:r w:rsidRPr="007875DC">
        <w:t>, руб. – х %;</w:t>
      </w:r>
    </w:p>
    <w:p w:rsidR="001951FF" w:rsidRPr="007875DC" w:rsidRDefault="001951FF" w:rsidP="001951FF">
      <w:pPr>
        <w:ind w:firstLine="720"/>
        <w:jc w:val="both"/>
      </w:pPr>
      <w:r w:rsidRPr="007875DC">
        <w:t xml:space="preserve">– вся заработная плата руководителей, специалистов и служащих цеха – </w:t>
      </w:r>
    </w:p>
    <w:p w:rsidR="001951FF" w:rsidRPr="007875DC" w:rsidRDefault="001951FF" w:rsidP="001951FF">
      <w:pPr>
        <w:ind w:firstLine="720"/>
        <w:jc w:val="both"/>
      </w:pPr>
      <w:r w:rsidRPr="007875DC">
        <w:t>С, руб. – 100 %;</w:t>
      </w:r>
    </w:p>
    <w:p w:rsidR="001951FF" w:rsidRPr="007875DC" w:rsidRDefault="001951FF" w:rsidP="001951FF">
      <w:pPr>
        <w:ind w:firstLine="720"/>
        <w:jc w:val="both"/>
      </w:pPr>
      <w:r w:rsidRPr="007875DC">
        <w:t>– заработная плата руководителей, специалистов и служащих, приходящаяся на отделение или участок – С</w:t>
      </w:r>
      <w:proofErr w:type="gramStart"/>
      <w:r w:rsidRPr="007875DC">
        <w:rPr>
          <w:vertAlign w:val="superscript"/>
          <w:lang w:val="en-US"/>
        </w:rPr>
        <w:t>I</w:t>
      </w:r>
      <w:proofErr w:type="gramEnd"/>
      <w:r w:rsidRPr="007875DC">
        <w:t>, руб. – х %.</w:t>
      </w:r>
    </w:p>
    <w:p w:rsidR="001951FF" w:rsidRPr="007875DC" w:rsidRDefault="001951FF" w:rsidP="001951FF">
      <w:pPr>
        <w:ind w:firstLine="720"/>
        <w:jc w:val="both"/>
      </w:pPr>
      <w:r w:rsidRPr="007875DC">
        <w:t>12. Себестоимость единицы продукции по статьям расходов.</w:t>
      </w:r>
    </w:p>
    <w:p w:rsidR="002D7806" w:rsidRPr="007875DC" w:rsidRDefault="002D7806" w:rsidP="00196D90">
      <w:pPr>
        <w:jc w:val="both"/>
        <w:rPr>
          <w:caps/>
        </w:rPr>
      </w:pPr>
    </w:p>
    <w:p w:rsidR="00196D90" w:rsidRPr="007875DC" w:rsidRDefault="002D7806" w:rsidP="00196D90">
      <w:pPr>
        <w:jc w:val="both"/>
        <w:rPr>
          <w:caps/>
        </w:rPr>
      </w:pPr>
      <w:r w:rsidRPr="007875DC">
        <w:t xml:space="preserve">Пример расчета эффективности инвестиционного проекта строительства цеха по производству </w:t>
      </w:r>
      <w:proofErr w:type="spellStart"/>
      <w:r w:rsidRPr="007875DC">
        <w:t>трифторида</w:t>
      </w:r>
      <w:proofErr w:type="spellEnd"/>
      <w:r w:rsidRPr="007875DC">
        <w:t xml:space="preserve"> алюминия</w:t>
      </w:r>
    </w:p>
    <w:p w:rsidR="00196D90" w:rsidRPr="007875DC" w:rsidRDefault="00196D90" w:rsidP="00196D90">
      <w:pPr>
        <w:jc w:val="both"/>
        <w:rPr>
          <w:caps/>
        </w:rPr>
      </w:pPr>
    </w:p>
    <w:p w:rsidR="00196D90" w:rsidRPr="007875DC" w:rsidRDefault="002D7806" w:rsidP="00196D90">
      <w:pPr>
        <w:jc w:val="both"/>
      </w:pPr>
      <w:r w:rsidRPr="007875DC">
        <w:rPr>
          <w:caps/>
        </w:rPr>
        <w:t>1</w:t>
      </w:r>
      <w:r w:rsidR="00196D90" w:rsidRPr="007875DC">
        <w:rPr>
          <w:caps/>
        </w:rPr>
        <w:t xml:space="preserve">.1 </w:t>
      </w:r>
      <w:r w:rsidR="00196D90" w:rsidRPr="007875DC">
        <w:t>Исходные данные и условия для оценки проекта</w:t>
      </w:r>
    </w:p>
    <w:p w:rsidR="00196D90" w:rsidRPr="007875DC" w:rsidRDefault="00196D90" w:rsidP="00196D90">
      <w:pPr>
        <w:jc w:val="both"/>
        <w:rPr>
          <w:b/>
          <w:caps/>
        </w:rPr>
      </w:pPr>
    </w:p>
    <w:p w:rsidR="00196D90" w:rsidRPr="007875DC" w:rsidRDefault="00196D90" w:rsidP="002D7806">
      <w:pPr>
        <w:ind w:firstLine="720"/>
        <w:jc w:val="both"/>
      </w:pPr>
      <w:r w:rsidRPr="007875DC">
        <w:t xml:space="preserve">Проектом предусматривается строительство цеха по производству </w:t>
      </w:r>
      <w:proofErr w:type="gramStart"/>
      <w:r w:rsidRPr="007875DC">
        <w:t>три-фторида</w:t>
      </w:r>
      <w:proofErr w:type="gramEnd"/>
      <w:r w:rsidRPr="007875DC">
        <w:t xml:space="preserve"> алюминия. </w:t>
      </w:r>
      <w:proofErr w:type="gramStart"/>
      <w:r w:rsidRPr="007875DC">
        <w:t>Технический</w:t>
      </w:r>
      <w:proofErr w:type="gramEnd"/>
      <w:r w:rsidRPr="007875DC">
        <w:t xml:space="preserve"> </w:t>
      </w:r>
      <w:proofErr w:type="spellStart"/>
      <w:r w:rsidRPr="007875DC">
        <w:t>трифторид</w:t>
      </w:r>
      <w:proofErr w:type="spellEnd"/>
      <w:r w:rsidRPr="007875DC">
        <w:t xml:space="preserve"> алюминия применяется в производстве алюминия электролитическим методом, а также в химической, стекольной и керамической отраслях промышленности. Сырьем для его получения являются очищенная фтороводородная кислота и гидроксид алюминия. Технологический процесс производства </w:t>
      </w:r>
      <w:proofErr w:type="spellStart"/>
      <w:r w:rsidRPr="007875DC">
        <w:t>трифторида</w:t>
      </w:r>
      <w:proofErr w:type="spellEnd"/>
      <w:r w:rsidRPr="007875DC">
        <w:t xml:space="preserve"> алюминия состоит из следующих стадий:</w:t>
      </w:r>
    </w:p>
    <w:p w:rsidR="00196D90" w:rsidRPr="007875DC" w:rsidRDefault="00196D90" w:rsidP="008C463B">
      <w:pPr>
        <w:numPr>
          <w:ilvl w:val="0"/>
          <w:numId w:val="7"/>
        </w:numPr>
        <w:autoSpaceDE/>
        <w:autoSpaceDN/>
        <w:adjustRightInd/>
        <w:ind w:left="0" w:firstLine="720"/>
        <w:jc w:val="both"/>
      </w:pPr>
      <w:r w:rsidRPr="007875DC">
        <w:t>подготовки исходного сырья;</w:t>
      </w:r>
    </w:p>
    <w:p w:rsidR="00196D90" w:rsidRPr="007875DC" w:rsidRDefault="00196D90" w:rsidP="008C463B">
      <w:pPr>
        <w:numPr>
          <w:ilvl w:val="0"/>
          <w:numId w:val="7"/>
        </w:numPr>
        <w:autoSpaceDE/>
        <w:autoSpaceDN/>
        <w:adjustRightInd/>
        <w:ind w:left="0" w:firstLine="720"/>
        <w:jc w:val="both"/>
      </w:pPr>
      <w:r w:rsidRPr="007875DC">
        <w:t xml:space="preserve">варки и кристаллизации </w:t>
      </w:r>
      <w:proofErr w:type="spellStart"/>
      <w:r w:rsidRPr="007875DC">
        <w:t>трифторида</w:t>
      </w:r>
      <w:proofErr w:type="spellEnd"/>
      <w:r w:rsidRPr="007875DC">
        <w:t xml:space="preserve"> алюминия;</w:t>
      </w:r>
    </w:p>
    <w:p w:rsidR="00196D90" w:rsidRPr="007875DC" w:rsidRDefault="00196D90" w:rsidP="008C463B">
      <w:pPr>
        <w:numPr>
          <w:ilvl w:val="0"/>
          <w:numId w:val="7"/>
        </w:numPr>
        <w:autoSpaceDE/>
        <w:autoSpaceDN/>
        <w:adjustRightInd/>
        <w:ind w:left="0" w:firstLine="720"/>
        <w:jc w:val="both"/>
      </w:pPr>
      <w:r w:rsidRPr="007875DC">
        <w:t xml:space="preserve">фильтрования </w:t>
      </w:r>
      <w:proofErr w:type="spellStart"/>
      <w:r w:rsidRPr="007875DC">
        <w:t>трифторида</w:t>
      </w:r>
      <w:proofErr w:type="spellEnd"/>
      <w:r w:rsidRPr="007875DC">
        <w:t xml:space="preserve"> алюминия;</w:t>
      </w:r>
    </w:p>
    <w:p w:rsidR="00196D90" w:rsidRPr="007875DC" w:rsidRDefault="00196D90" w:rsidP="008C463B">
      <w:pPr>
        <w:numPr>
          <w:ilvl w:val="0"/>
          <w:numId w:val="7"/>
        </w:numPr>
        <w:autoSpaceDE/>
        <w:autoSpaceDN/>
        <w:adjustRightInd/>
        <w:ind w:left="0" w:firstLine="720"/>
        <w:jc w:val="both"/>
      </w:pPr>
      <w:r w:rsidRPr="007875DC">
        <w:t xml:space="preserve">сушки </w:t>
      </w:r>
      <w:proofErr w:type="spellStart"/>
      <w:r w:rsidRPr="007875DC">
        <w:t>трифторида</w:t>
      </w:r>
      <w:proofErr w:type="spellEnd"/>
      <w:r w:rsidRPr="007875DC">
        <w:t xml:space="preserve"> алюминия;</w:t>
      </w:r>
    </w:p>
    <w:p w:rsidR="00196D90" w:rsidRPr="007875DC" w:rsidRDefault="00196D90" w:rsidP="008C463B">
      <w:pPr>
        <w:numPr>
          <w:ilvl w:val="0"/>
          <w:numId w:val="7"/>
        </w:numPr>
        <w:autoSpaceDE/>
        <w:autoSpaceDN/>
        <w:adjustRightInd/>
        <w:ind w:left="0" w:firstLine="720"/>
        <w:jc w:val="both"/>
      </w:pPr>
      <w:r w:rsidRPr="007875DC">
        <w:t>очистки отходящих газов;</w:t>
      </w:r>
    </w:p>
    <w:p w:rsidR="00196D90" w:rsidRPr="007875DC" w:rsidRDefault="00196D90" w:rsidP="008C463B">
      <w:pPr>
        <w:numPr>
          <w:ilvl w:val="0"/>
          <w:numId w:val="7"/>
        </w:numPr>
        <w:autoSpaceDE/>
        <w:autoSpaceDN/>
        <w:adjustRightInd/>
        <w:ind w:left="0" w:firstLine="720"/>
        <w:jc w:val="both"/>
      </w:pPr>
      <w:r w:rsidRPr="007875DC">
        <w:t xml:space="preserve">упаковки и транспортировки </w:t>
      </w:r>
      <w:proofErr w:type="spellStart"/>
      <w:r w:rsidRPr="007875DC">
        <w:t>трифторида</w:t>
      </w:r>
      <w:proofErr w:type="spellEnd"/>
      <w:r w:rsidRPr="007875DC">
        <w:t xml:space="preserve"> алюминия.</w:t>
      </w:r>
    </w:p>
    <w:p w:rsidR="00196D90" w:rsidRPr="007875DC" w:rsidRDefault="00196D90" w:rsidP="002D7806">
      <w:pPr>
        <w:ind w:firstLine="720"/>
        <w:jc w:val="both"/>
      </w:pPr>
    </w:p>
    <w:p w:rsidR="00196D90" w:rsidRPr="007875DC" w:rsidRDefault="002D7806" w:rsidP="002D7806">
      <w:pPr>
        <w:shd w:val="clear" w:color="auto" w:fill="FFFFFF"/>
        <w:tabs>
          <w:tab w:val="left" w:pos="370"/>
        </w:tabs>
        <w:ind w:firstLine="720"/>
        <w:jc w:val="both"/>
      </w:pPr>
      <w:r w:rsidRPr="007875DC">
        <w:t>1</w:t>
      </w:r>
      <w:r w:rsidR="00196D90" w:rsidRPr="007875DC">
        <w:t>.2 Технико-экономические расчеты</w:t>
      </w:r>
    </w:p>
    <w:p w:rsidR="00196D90" w:rsidRPr="007875DC" w:rsidRDefault="002D7806" w:rsidP="002D7806">
      <w:pPr>
        <w:shd w:val="clear" w:color="auto" w:fill="FFFFFF"/>
        <w:tabs>
          <w:tab w:val="left" w:pos="370"/>
        </w:tabs>
        <w:ind w:firstLine="720"/>
        <w:jc w:val="both"/>
      </w:pPr>
      <w:r w:rsidRPr="007875DC">
        <w:t>1</w:t>
      </w:r>
      <w:r w:rsidR="00196D90" w:rsidRPr="007875DC">
        <w:t>.2.1 Расчет производственной мощности</w:t>
      </w:r>
    </w:p>
    <w:p w:rsidR="00196D90" w:rsidRPr="007875DC" w:rsidRDefault="00196D90" w:rsidP="002D7806">
      <w:pPr>
        <w:shd w:val="clear" w:color="auto" w:fill="FFFFFF"/>
        <w:tabs>
          <w:tab w:val="left" w:pos="370"/>
        </w:tabs>
        <w:ind w:firstLine="720"/>
        <w:jc w:val="both"/>
      </w:pPr>
    </w:p>
    <w:p w:rsidR="00196D90" w:rsidRPr="007875DC" w:rsidRDefault="00196D90" w:rsidP="002D7806">
      <w:pPr>
        <w:ind w:firstLine="720"/>
        <w:jc w:val="both"/>
      </w:pPr>
      <w:r w:rsidRPr="007875DC">
        <w:t xml:space="preserve">Процесс производства </w:t>
      </w:r>
      <w:proofErr w:type="spellStart"/>
      <w:r w:rsidRPr="007875DC">
        <w:t>трифторида</w:t>
      </w:r>
      <w:proofErr w:type="spellEnd"/>
      <w:r w:rsidRPr="007875DC">
        <w:t xml:space="preserve"> алюминия является непрерывным. Ведущим оборудованием является барабанная сушильная печь (2 шт.). Производительность сушильной печи 3,2 т/ч. Продолжительность простоя печи в текущем ремонте составляет 48 ч/</w:t>
      </w:r>
      <w:proofErr w:type="spellStart"/>
      <w:proofErr w:type="gramStart"/>
      <w:r w:rsidRPr="007875DC">
        <w:t>мес</w:t>
      </w:r>
      <w:proofErr w:type="spellEnd"/>
      <w:proofErr w:type="gramEnd"/>
      <w:r w:rsidRPr="007875DC">
        <w:t>, в капитальном – 320 ч/год.</w:t>
      </w:r>
    </w:p>
    <w:p w:rsidR="00196D90" w:rsidRPr="007875DC" w:rsidRDefault="00196D90" w:rsidP="002D7806">
      <w:pPr>
        <w:ind w:firstLine="720"/>
        <w:jc w:val="both"/>
        <w:rPr>
          <w:spacing w:val="8"/>
        </w:rPr>
      </w:pPr>
      <w:r w:rsidRPr="007875DC">
        <w:rPr>
          <w:spacing w:val="18"/>
        </w:rPr>
        <w:t>Эффект</w:t>
      </w:r>
      <w:r w:rsidRPr="007875DC">
        <w:t xml:space="preserve">ивный годовой фонд </w:t>
      </w:r>
      <w:r w:rsidRPr="007875DC">
        <w:rPr>
          <w:bCs/>
          <w:spacing w:val="8"/>
        </w:rPr>
        <w:t>времени</w:t>
      </w:r>
      <w:r w:rsidRPr="007875DC">
        <w:rPr>
          <w:b/>
          <w:bCs/>
          <w:spacing w:val="8"/>
        </w:rPr>
        <w:t xml:space="preserve"> </w:t>
      </w:r>
      <w:r w:rsidRPr="007875DC">
        <w:rPr>
          <w:spacing w:val="8"/>
        </w:rPr>
        <w:t>работы оборудования определяем по (2.3):</w:t>
      </w:r>
    </w:p>
    <w:p w:rsidR="00196D90" w:rsidRPr="007875DC" w:rsidRDefault="00196D90" w:rsidP="002D7806">
      <w:pPr>
        <w:ind w:firstLine="720"/>
        <w:jc w:val="both"/>
        <w:rPr>
          <w:spacing w:val="8"/>
        </w:rPr>
      </w:pPr>
      <w:r w:rsidRPr="007875DC">
        <w:rPr>
          <w:position w:val="-16"/>
        </w:rPr>
        <w:object w:dxaOrig="6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6.25pt" o:ole="">
            <v:imagedata r:id="rId17" o:title=""/>
          </v:shape>
          <o:OLEObject Type="Embed" ProgID="Equation.3" ShapeID="_x0000_i1025" DrawAspect="Content" ObjectID="_1698218889" r:id="rId18"/>
        </w:object>
      </w:r>
      <w:r w:rsidRPr="007875DC">
        <w:rPr>
          <w:spacing w:val="8"/>
        </w:rPr>
        <w:t xml:space="preserve"> = 365·8·3 – (48·12 + 320) = 7864 ч</w:t>
      </w:r>
    </w:p>
    <w:p w:rsidR="00196D90" w:rsidRPr="007875DC" w:rsidRDefault="00196D90" w:rsidP="002D7806">
      <w:pPr>
        <w:ind w:firstLine="720"/>
        <w:jc w:val="both"/>
        <w:rPr>
          <w:spacing w:val="8"/>
        </w:rPr>
      </w:pPr>
      <w:r w:rsidRPr="007875DC">
        <w:rPr>
          <w:spacing w:val="8"/>
        </w:rPr>
        <w:t>Производственную мощность цеха рассчитываем по (2.1):</w:t>
      </w:r>
    </w:p>
    <w:p w:rsidR="00196D90" w:rsidRPr="007875DC" w:rsidRDefault="00196D90" w:rsidP="002D7806">
      <w:pPr>
        <w:ind w:firstLine="720"/>
        <w:jc w:val="both"/>
      </w:pPr>
      <w:r w:rsidRPr="007875DC">
        <w:t>М = 3,2</w:t>
      </w:r>
      <w:r w:rsidRPr="007875DC">
        <w:rPr>
          <w:spacing w:val="8"/>
        </w:rPr>
        <w:t xml:space="preserve">·2·7864 = 50329,6 </w:t>
      </w:r>
      <w:r w:rsidRPr="007875DC">
        <w:t>т/год.</w:t>
      </w:r>
    </w:p>
    <w:p w:rsidR="00196D90" w:rsidRPr="007875DC" w:rsidRDefault="00196D90" w:rsidP="002D7806">
      <w:pPr>
        <w:ind w:firstLine="720"/>
        <w:jc w:val="both"/>
      </w:pPr>
      <w:r w:rsidRPr="007875DC">
        <w:t>Принимаем проектный выпуск (В): В = 45000 т/год.</w:t>
      </w:r>
    </w:p>
    <w:p w:rsidR="00196D90" w:rsidRPr="007875DC" w:rsidRDefault="00196D90" w:rsidP="002D7806">
      <w:pPr>
        <w:ind w:firstLine="720"/>
        <w:jc w:val="both"/>
        <w:rPr>
          <w:spacing w:val="-2"/>
        </w:rPr>
      </w:pPr>
      <w:r w:rsidRPr="007875DC">
        <w:rPr>
          <w:spacing w:val="-2"/>
        </w:rPr>
        <w:t xml:space="preserve">Коэффициент использования производственной мощности </w:t>
      </w:r>
    </w:p>
    <w:p w:rsidR="00196D90" w:rsidRPr="007875DC" w:rsidRDefault="00196D90" w:rsidP="002D7806">
      <w:pPr>
        <w:ind w:firstLine="720"/>
        <w:jc w:val="both"/>
        <w:rPr>
          <w:spacing w:val="-2"/>
        </w:rPr>
      </w:pPr>
      <w:proofErr w:type="spellStart"/>
      <w:r w:rsidRPr="007875DC">
        <w:rPr>
          <w:spacing w:val="-2"/>
        </w:rPr>
        <w:t>к</w:t>
      </w:r>
      <w:r w:rsidRPr="007875DC">
        <w:rPr>
          <w:spacing w:val="-2"/>
          <w:vertAlign w:val="subscript"/>
        </w:rPr>
        <w:t>М</w:t>
      </w:r>
      <w:proofErr w:type="spellEnd"/>
      <w:r w:rsidRPr="007875DC">
        <w:rPr>
          <w:spacing w:val="-2"/>
        </w:rPr>
        <w:t xml:space="preserve"> = 45000/50329,6 = 90 %.</w:t>
      </w:r>
    </w:p>
    <w:p w:rsidR="00196D90" w:rsidRPr="007875DC" w:rsidRDefault="00196D90" w:rsidP="002D7806">
      <w:pPr>
        <w:ind w:firstLine="720"/>
        <w:jc w:val="both"/>
        <w:rPr>
          <w:spacing w:val="-2"/>
        </w:rPr>
      </w:pPr>
    </w:p>
    <w:p w:rsidR="00196D90" w:rsidRPr="007875DC" w:rsidRDefault="002D7806" w:rsidP="002D7806">
      <w:pPr>
        <w:shd w:val="clear" w:color="auto" w:fill="FFFFFF"/>
        <w:ind w:firstLine="720"/>
        <w:jc w:val="both"/>
        <w:rPr>
          <w:spacing w:val="2"/>
        </w:rPr>
      </w:pPr>
      <w:r w:rsidRPr="007875DC">
        <w:rPr>
          <w:spacing w:val="2"/>
        </w:rPr>
        <w:t>1</w:t>
      </w:r>
      <w:r w:rsidR="00196D90" w:rsidRPr="007875DC">
        <w:rPr>
          <w:spacing w:val="2"/>
        </w:rPr>
        <w:t xml:space="preserve">.2.2 </w:t>
      </w:r>
      <w:r w:rsidR="00196D90" w:rsidRPr="007875DC">
        <w:rPr>
          <w:bCs/>
          <w:spacing w:val="2"/>
        </w:rPr>
        <w:t xml:space="preserve">Расчет </w:t>
      </w:r>
      <w:r w:rsidR="00196D90" w:rsidRPr="007875DC">
        <w:rPr>
          <w:spacing w:val="2"/>
        </w:rPr>
        <w:t>общей суммы капитальных вложений</w:t>
      </w:r>
    </w:p>
    <w:p w:rsidR="00196D90" w:rsidRPr="007875DC" w:rsidRDefault="00196D90" w:rsidP="002D7806">
      <w:pPr>
        <w:shd w:val="clear" w:color="auto" w:fill="FFFFFF"/>
        <w:ind w:firstLine="720"/>
        <w:jc w:val="both"/>
      </w:pPr>
    </w:p>
    <w:p w:rsidR="00196D90" w:rsidRPr="007875DC" w:rsidRDefault="00196D90" w:rsidP="002D7806">
      <w:pPr>
        <w:shd w:val="clear" w:color="auto" w:fill="FFFFFF"/>
        <w:tabs>
          <w:tab w:val="left" w:pos="9354"/>
        </w:tabs>
        <w:ind w:firstLine="720"/>
        <w:jc w:val="both"/>
      </w:pPr>
      <w:r w:rsidRPr="007875DC">
        <w:rPr>
          <w:spacing w:val="2"/>
        </w:rPr>
        <w:t xml:space="preserve">Общая сумма капитальных вложений в </w:t>
      </w:r>
      <w:r w:rsidRPr="007875DC">
        <w:rPr>
          <w:bCs/>
          <w:spacing w:val="2"/>
        </w:rPr>
        <w:t xml:space="preserve">строительство </w:t>
      </w:r>
      <w:r w:rsidRPr="007875DC">
        <w:rPr>
          <w:spacing w:val="4"/>
        </w:rPr>
        <w:t>цеха включает следующие затраты.</w:t>
      </w:r>
    </w:p>
    <w:p w:rsidR="00196D90" w:rsidRPr="007875DC" w:rsidRDefault="00196D90" w:rsidP="008C463B">
      <w:pPr>
        <w:numPr>
          <w:ilvl w:val="0"/>
          <w:numId w:val="8"/>
        </w:numPr>
        <w:autoSpaceDE/>
        <w:autoSpaceDN/>
        <w:adjustRightInd/>
        <w:ind w:left="0" w:firstLine="720"/>
        <w:jc w:val="both"/>
        <w:rPr>
          <w:spacing w:val="3"/>
        </w:rPr>
      </w:pPr>
      <w:r w:rsidRPr="007875DC">
        <w:rPr>
          <w:spacing w:val="3"/>
        </w:rPr>
        <w:t xml:space="preserve">Затраты на приобретение земельного участка в г. Полевском. </w:t>
      </w:r>
    </w:p>
    <w:p w:rsidR="00196D90" w:rsidRPr="007875DC" w:rsidRDefault="00196D90" w:rsidP="002D7806">
      <w:pPr>
        <w:ind w:firstLine="720"/>
        <w:jc w:val="both"/>
        <w:rPr>
          <w:spacing w:val="3"/>
        </w:rPr>
      </w:pPr>
      <w:r w:rsidRPr="007875DC">
        <w:rPr>
          <w:spacing w:val="3"/>
        </w:rPr>
        <w:t>Занимаемая новым цехом площадь составит 1 га, или 10000 м</w:t>
      </w:r>
      <w:proofErr w:type="gramStart"/>
      <w:r w:rsidRPr="007875DC">
        <w:rPr>
          <w:spacing w:val="3"/>
          <w:vertAlign w:val="superscript"/>
        </w:rPr>
        <w:t>2</w:t>
      </w:r>
      <w:proofErr w:type="gramEnd"/>
      <w:r w:rsidRPr="007875DC">
        <w:rPr>
          <w:spacing w:val="3"/>
        </w:rPr>
        <w:t xml:space="preserve">. </w:t>
      </w:r>
      <w:r w:rsidRPr="007875DC">
        <w:t>Кадастровая стоимость земли</w:t>
      </w:r>
      <w:r w:rsidRPr="007875DC">
        <w:rPr>
          <w:spacing w:val="3"/>
        </w:rPr>
        <w:t xml:space="preserve"> в г. Полевском 611,58 руб.</w:t>
      </w:r>
      <w:r w:rsidRPr="007875DC">
        <w:t>/м</w:t>
      </w:r>
      <w:proofErr w:type="gramStart"/>
      <w:r w:rsidRPr="007875DC">
        <w:rPr>
          <w:vertAlign w:val="superscript"/>
        </w:rPr>
        <w:t>2</w:t>
      </w:r>
      <w:proofErr w:type="gramEnd"/>
      <w:r w:rsidRPr="007875DC">
        <w:t xml:space="preserve"> (приложение В). </w:t>
      </w:r>
      <w:r w:rsidRPr="007875DC">
        <w:rPr>
          <w:spacing w:val="3"/>
        </w:rPr>
        <w:t>Стоимость земельного участка</w:t>
      </w:r>
      <w:proofErr w:type="gramStart"/>
      <w:r w:rsidRPr="007875DC">
        <w:rPr>
          <w:spacing w:val="3"/>
        </w:rPr>
        <w:t xml:space="preserve"> (</w:t>
      </w:r>
      <w:r w:rsidRPr="007875DC">
        <w:rPr>
          <w:spacing w:val="3"/>
          <w:position w:val="-12"/>
        </w:rPr>
        <w:object w:dxaOrig="340" w:dyaOrig="360">
          <v:shape id="_x0000_i1026" type="#_x0000_t75" style="width:20.25pt;height:21.75pt" o:ole="">
            <v:imagedata r:id="rId19" o:title=""/>
          </v:shape>
          <o:OLEObject Type="Embed" ProgID="Equation.3" ShapeID="_x0000_i1026" DrawAspect="Content" ObjectID="_1698218890" r:id="rId20"/>
        </w:object>
      </w:r>
      <w:r w:rsidRPr="007875DC">
        <w:rPr>
          <w:spacing w:val="3"/>
        </w:rPr>
        <w:t xml:space="preserve">) </w:t>
      </w:r>
      <w:proofErr w:type="gramEnd"/>
      <w:r w:rsidRPr="007875DC">
        <w:rPr>
          <w:spacing w:val="3"/>
        </w:rPr>
        <w:t>определяем по формуле (2.5):</w:t>
      </w:r>
    </w:p>
    <w:p w:rsidR="00196D90" w:rsidRPr="007875DC" w:rsidRDefault="00196D90" w:rsidP="002D7806">
      <w:pPr>
        <w:ind w:firstLine="720"/>
        <w:jc w:val="both"/>
        <w:rPr>
          <w:spacing w:val="3"/>
        </w:rPr>
      </w:pPr>
      <w:r w:rsidRPr="007875DC">
        <w:rPr>
          <w:spacing w:val="3"/>
          <w:position w:val="-12"/>
        </w:rPr>
        <w:object w:dxaOrig="340" w:dyaOrig="360">
          <v:shape id="_x0000_i1027" type="#_x0000_t75" style="width:20.25pt;height:21.75pt" o:ole="">
            <v:imagedata r:id="rId21" o:title=""/>
          </v:shape>
          <o:OLEObject Type="Embed" ProgID="Equation.3" ShapeID="_x0000_i1027" DrawAspect="Content" ObjectID="_1698218891" r:id="rId22"/>
        </w:object>
      </w:r>
      <w:r w:rsidRPr="007875DC">
        <w:rPr>
          <w:spacing w:val="3"/>
        </w:rPr>
        <w:t xml:space="preserve">= 611,58·10000 = 6115800 руб., или 6,12 </w:t>
      </w:r>
      <w:proofErr w:type="gramStart"/>
      <w:r w:rsidRPr="007875DC">
        <w:rPr>
          <w:spacing w:val="3"/>
        </w:rPr>
        <w:t>млн</w:t>
      </w:r>
      <w:proofErr w:type="gramEnd"/>
      <w:r w:rsidRPr="007875DC">
        <w:rPr>
          <w:spacing w:val="3"/>
        </w:rPr>
        <w:t xml:space="preserve"> руб.</w:t>
      </w:r>
    </w:p>
    <w:p w:rsidR="00196D90" w:rsidRPr="007875DC" w:rsidRDefault="00196D90" w:rsidP="008C463B">
      <w:pPr>
        <w:numPr>
          <w:ilvl w:val="0"/>
          <w:numId w:val="8"/>
        </w:numPr>
        <w:tabs>
          <w:tab w:val="left" w:pos="993"/>
        </w:tabs>
        <w:autoSpaceDE/>
        <w:autoSpaceDN/>
        <w:adjustRightInd/>
        <w:ind w:left="0" w:firstLine="720"/>
        <w:jc w:val="both"/>
      </w:pPr>
      <w:r w:rsidRPr="007875DC">
        <w:rPr>
          <w:spacing w:val="3"/>
        </w:rPr>
        <w:t xml:space="preserve"> Затраты на строительство здания определяем исходя из </w:t>
      </w:r>
      <w:r w:rsidRPr="007875DC">
        <w:t xml:space="preserve">объема производимого </w:t>
      </w:r>
      <w:r w:rsidRPr="007875DC">
        <w:lastRenderedPageBreak/>
        <w:t>по проекту здания цеха (</w:t>
      </w:r>
      <w:proofErr w:type="gramStart"/>
      <w:r w:rsidRPr="007875DC">
        <w:rPr>
          <w:i/>
          <w:lang w:val="en-US"/>
        </w:rPr>
        <w:t>V</w:t>
      </w:r>
      <w:proofErr w:type="spellStart"/>
      <w:proofErr w:type="gramEnd"/>
      <w:r w:rsidRPr="007875DC">
        <w:rPr>
          <w:vertAlign w:val="subscript"/>
        </w:rPr>
        <w:t>зд</w:t>
      </w:r>
      <w:proofErr w:type="spellEnd"/>
      <w:r w:rsidRPr="007875DC">
        <w:t xml:space="preserve"> = 60 тыс. м</w:t>
      </w:r>
      <w:r w:rsidRPr="007875DC">
        <w:rPr>
          <w:vertAlign w:val="superscript"/>
        </w:rPr>
        <w:t>3</w:t>
      </w:r>
      <w:r w:rsidRPr="007875DC">
        <w:t>) и удельной стоимости строительства (</w:t>
      </w:r>
      <w:proofErr w:type="spellStart"/>
      <w:r w:rsidRPr="007875DC">
        <w:t>Ц</w:t>
      </w:r>
      <w:r w:rsidRPr="007875DC">
        <w:rPr>
          <w:vertAlign w:val="subscript"/>
        </w:rPr>
        <w:t>зд</w:t>
      </w:r>
      <w:proofErr w:type="spellEnd"/>
      <w:r w:rsidRPr="007875DC">
        <w:t xml:space="preserve"> = 2,3 тыс. руб./ м</w:t>
      </w:r>
      <w:r w:rsidRPr="007875DC">
        <w:rPr>
          <w:vertAlign w:val="superscript"/>
        </w:rPr>
        <w:t>3</w:t>
      </w:r>
      <w:r w:rsidRPr="007875DC">
        <w:t xml:space="preserve"> (п. 2.2)) по формуле (2.6):</w:t>
      </w:r>
    </w:p>
    <w:p w:rsidR="00196D90" w:rsidRPr="007875DC" w:rsidRDefault="00196D90" w:rsidP="002D7806">
      <w:pPr>
        <w:ind w:firstLine="720"/>
        <w:jc w:val="both"/>
        <w:rPr>
          <w:spacing w:val="3"/>
        </w:rPr>
      </w:pPr>
      <w:r w:rsidRPr="007875DC">
        <w:rPr>
          <w:position w:val="-12"/>
        </w:rPr>
        <w:object w:dxaOrig="440" w:dyaOrig="360">
          <v:shape id="_x0000_i1028" type="#_x0000_t75" style="width:26.25pt;height:21.75pt" o:ole="">
            <v:imagedata r:id="rId23" o:title=""/>
          </v:shape>
          <o:OLEObject Type="Embed" ProgID="Equation.3" ShapeID="_x0000_i1028" DrawAspect="Content" ObjectID="_1698218892" r:id="rId24"/>
        </w:object>
      </w:r>
      <w:r w:rsidRPr="007875DC">
        <w:t xml:space="preserve"> = 2,3</w:t>
      </w:r>
      <w:r w:rsidRPr="007875DC">
        <w:rPr>
          <w:spacing w:val="3"/>
        </w:rPr>
        <w:t xml:space="preserve">·60000 = 138000 тыс. руб., или 138 </w:t>
      </w:r>
      <w:proofErr w:type="gramStart"/>
      <w:r w:rsidRPr="007875DC">
        <w:rPr>
          <w:spacing w:val="3"/>
        </w:rPr>
        <w:t>млн</w:t>
      </w:r>
      <w:proofErr w:type="gramEnd"/>
      <w:r w:rsidRPr="007875DC">
        <w:rPr>
          <w:spacing w:val="3"/>
        </w:rPr>
        <w:t xml:space="preserve"> руб.</w:t>
      </w:r>
    </w:p>
    <w:p w:rsidR="00196D90" w:rsidRPr="007875DC" w:rsidRDefault="00196D90" w:rsidP="002D7806">
      <w:pPr>
        <w:ind w:firstLine="720"/>
        <w:jc w:val="both"/>
      </w:pPr>
      <w:r w:rsidRPr="007875DC">
        <w:t xml:space="preserve">Затраты на сооружения принимаем ориентировочно в процентах к полной сметной стоимости зданий (на основе и по аналогии с полученными на производственной практике данными о структуре основных фондов действующего производства). По данным практики </w:t>
      </w:r>
      <w:r w:rsidRPr="007875DC">
        <w:rPr>
          <w:position w:val="-12"/>
        </w:rPr>
        <w:object w:dxaOrig="340" w:dyaOrig="360">
          <v:shape id="_x0000_i1029" type="#_x0000_t75" style="width:20.25pt;height:20.25pt" o:ole="">
            <v:imagedata r:id="rId25" o:title=""/>
          </v:shape>
          <o:OLEObject Type="Embed" ProgID="Equation.3" ShapeID="_x0000_i1029" DrawAspect="Content" ObjectID="_1698218893" r:id="rId26"/>
        </w:object>
      </w:r>
      <w:r w:rsidRPr="007875DC">
        <w:t>/</w:t>
      </w:r>
      <w:r w:rsidRPr="007875DC">
        <w:rPr>
          <w:position w:val="-12"/>
        </w:rPr>
        <w:object w:dxaOrig="440" w:dyaOrig="360">
          <v:shape id="_x0000_i1030" type="#_x0000_t75" style="width:26.25pt;height:21.75pt" o:ole="">
            <v:imagedata r:id="rId27" o:title=""/>
          </v:shape>
          <o:OLEObject Type="Embed" ProgID="Equation.3" ShapeID="_x0000_i1030" DrawAspect="Content" ObjectID="_1698218894" r:id="rId28"/>
        </w:object>
      </w:r>
      <w:r w:rsidRPr="007875DC">
        <w:t xml:space="preserve"> = 0,12 (12 %), тогда</w:t>
      </w:r>
    </w:p>
    <w:p w:rsidR="00196D90" w:rsidRPr="007875DC" w:rsidRDefault="00196D90" w:rsidP="002D7806">
      <w:pPr>
        <w:ind w:firstLine="720"/>
        <w:jc w:val="both"/>
        <w:rPr>
          <w:spacing w:val="3"/>
        </w:rPr>
      </w:pPr>
      <w:r w:rsidRPr="007875DC">
        <w:rPr>
          <w:position w:val="-12"/>
        </w:rPr>
        <w:object w:dxaOrig="340" w:dyaOrig="360">
          <v:shape id="_x0000_i1031" type="#_x0000_t75" style="width:20.25pt;height:20.25pt" o:ole="">
            <v:imagedata r:id="rId29" o:title=""/>
          </v:shape>
          <o:OLEObject Type="Embed" ProgID="Equation.3" ShapeID="_x0000_i1031" DrawAspect="Content" ObjectID="_1698218895" r:id="rId30"/>
        </w:object>
      </w:r>
      <w:r w:rsidRPr="007875DC">
        <w:t xml:space="preserve"> = 138</w:t>
      </w:r>
      <w:r w:rsidRPr="007875DC">
        <w:rPr>
          <w:spacing w:val="3"/>
        </w:rPr>
        <w:t xml:space="preserve">·0,12 = 16,56 </w:t>
      </w:r>
      <w:proofErr w:type="gramStart"/>
      <w:r w:rsidRPr="007875DC">
        <w:rPr>
          <w:spacing w:val="3"/>
        </w:rPr>
        <w:t>млн</w:t>
      </w:r>
      <w:proofErr w:type="gramEnd"/>
      <w:r w:rsidRPr="007875DC">
        <w:rPr>
          <w:spacing w:val="3"/>
        </w:rPr>
        <w:t xml:space="preserve"> руб.</w:t>
      </w:r>
    </w:p>
    <w:p w:rsidR="00196D90" w:rsidRPr="007875DC" w:rsidRDefault="00196D90" w:rsidP="002D7806">
      <w:pPr>
        <w:ind w:firstLine="720"/>
        <w:jc w:val="both"/>
        <w:rPr>
          <w:spacing w:val="3"/>
        </w:rPr>
      </w:pPr>
      <w:r w:rsidRPr="007875DC">
        <w:rPr>
          <w:spacing w:val="3"/>
        </w:rPr>
        <w:t>Общие затраты на строительство зданий и сооружений следующие:</w:t>
      </w:r>
    </w:p>
    <w:p w:rsidR="00196D90" w:rsidRPr="007875DC" w:rsidRDefault="00196D90" w:rsidP="002D7806">
      <w:pPr>
        <w:ind w:firstLine="720"/>
        <w:jc w:val="both"/>
        <w:rPr>
          <w:spacing w:val="3"/>
        </w:rPr>
      </w:pPr>
      <w:r w:rsidRPr="007875DC">
        <w:rPr>
          <w:spacing w:val="3"/>
        </w:rPr>
        <w:t xml:space="preserve">138 + 16,56 = 154,56 </w:t>
      </w:r>
      <w:proofErr w:type="gramStart"/>
      <w:r w:rsidRPr="007875DC">
        <w:rPr>
          <w:spacing w:val="3"/>
        </w:rPr>
        <w:t>млн</w:t>
      </w:r>
      <w:proofErr w:type="gramEnd"/>
      <w:r w:rsidRPr="007875DC">
        <w:rPr>
          <w:spacing w:val="3"/>
        </w:rPr>
        <w:t xml:space="preserve"> руб.</w:t>
      </w:r>
    </w:p>
    <w:p w:rsidR="00196D90" w:rsidRPr="007875DC" w:rsidRDefault="00196D90" w:rsidP="002D7806">
      <w:pPr>
        <w:ind w:firstLine="720"/>
        <w:jc w:val="both"/>
        <w:rPr>
          <w:spacing w:val="3"/>
        </w:rPr>
      </w:pPr>
      <w:r w:rsidRPr="007875DC">
        <w:t xml:space="preserve">3. </w:t>
      </w:r>
      <w:r w:rsidRPr="007875DC">
        <w:rPr>
          <w:spacing w:val="5"/>
        </w:rPr>
        <w:t xml:space="preserve">Расходы на подготовку строительной площадки составляют 3% общей </w:t>
      </w:r>
      <w:r w:rsidRPr="007875DC">
        <w:rPr>
          <w:bCs/>
          <w:spacing w:val="5"/>
        </w:rPr>
        <w:t>стоимости</w:t>
      </w:r>
      <w:r w:rsidRPr="007875DC">
        <w:rPr>
          <w:b/>
          <w:bCs/>
          <w:spacing w:val="5"/>
        </w:rPr>
        <w:t xml:space="preserve"> </w:t>
      </w:r>
      <w:r w:rsidRPr="007875DC">
        <w:rPr>
          <w:spacing w:val="3"/>
        </w:rPr>
        <w:t>зданий и сооружений:</w:t>
      </w:r>
    </w:p>
    <w:p w:rsidR="00196D90" w:rsidRPr="007875DC" w:rsidRDefault="00196D90" w:rsidP="002D7806">
      <w:pPr>
        <w:ind w:firstLine="720"/>
        <w:jc w:val="both"/>
        <w:rPr>
          <w:spacing w:val="3"/>
        </w:rPr>
      </w:pPr>
      <w:r w:rsidRPr="007875DC">
        <w:rPr>
          <w:spacing w:val="3"/>
        </w:rPr>
        <w:t xml:space="preserve">154,56·0,03 = 4,64 </w:t>
      </w:r>
      <w:proofErr w:type="gramStart"/>
      <w:r w:rsidRPr="007875DC">
        <w:rPr>
          <w:spacing w:val="3"/>
        </w:rPr>
        <w:t>млн</w:t>
      </w:r>
      <w:proofErr w:type="gramEnd"/>
      <w:r w:rsidRPr="007875DC">
        <w:rPr>
          <w:spacing w:val="3"/>
        </w:rPr>
        <w:t xml:space="preserve"> руб.</w:t>
      </w:r>
    </w:p>
    <w:p w:rsidR="00196D90" w:rsidRPr="007875DC" w:rsidRDefault="00196D90" w:rsidP="002D7806">
      <w:pPr>
        <w:ind w:firstLine="720"/>
        <w:jc w:val="both"/>
      </w:pPr>
      <w:r w:rsidRPr="007875DC">
        <w:t>4. Расчет балансовой стоимости оборудования с учетом затрат на приобретение, доставку и монтаж приведен в таблице 4.1.</w:t>
      </w:r>
    </w:p>
    <w:p w:rsidR="00196D90" w:rsidRPr="007875DC" w:rsidRDefault="00196D90" w:rsidP="00196D90">
      <w:pPr>
        <w:jc w:val="both"/>
      </w:pPr>
    </w:p>
    <w:p w:rsidR="00196D90" w:rsidRPr="007875DC" w:rsidRDefault="002D7806" w:rsidP="00196D90">
      <w:pPr>
        <w:shd w:val="clear" w:color="auto" w:fill="FFFFFF"/>
        <w:jc w:val="both"/>
        <w:rPr>
          <w:spacing w:val="1"/>
        </w:rPr>
      </w:pPr>
      <w:r w:rsidRPr="007875DC">
        <w:rPr>
          <w:spacing w:val="1"/>
        </w:rPr>
        <w:t>Таблица 1</w:t>
      </w:r>
      <w:r w:rsidR="00196D90" w:rsidRPr="007875DC">
        <w:rPr>
          <w:spacing w:val="1"/>
        </w:rPr>
        <w:t xml:space="preserve">.1 − </w:t>
      </w:r>
      <w:r w:rsidR="00196D90" w:rsidRPr="007875DC">
        <w:rPr>
          <w:iCs/>
          <w:spacing w:val="-5"/>
        </w:rPr>
        <w:t xml:space="preserve">Расчет затрат на приобретение, доставку и монтаж </w:t>
      </w:r>
      <w:r w:rsidR="00196D90" w:rsidRPr="007875DC">
        <w:rPr>
          <w:spacing w:val="1"/>
        </w:rPr>
        <w:t>оборудования</w:t>
      </w:r>
    </w:p>
    <w:p w:rsidR="00196D90" w:rsidRPr="007875DC" w:rsidRDefault="00196D90" w:rsidP="00196D90">
      <w:pPr>
        <w:shd w:val="clear" w:color="auto" w:fill="FFFFFF"/>
        <w:jc w:val="both"/>
      </w:pPr>
    </w:p>
    <w:tbl>
      <w:tblPr>
        <w:tblW w:w="0" w:type="auto"/>
        <w:jc w:val="center"/>
        <w:tblInd w:w="40" w:type="dxa"/>
        <w:tblLayout w:type="fixed"/>
        <w:tblCellMar>
          <w:left w:w="40" w:type="dxa"/>
          <w:right w:w="40" w:type="dxa"/>
        </w:tblCellMar>
        <w:tblLook w:val="0000" w:firstRow="0" w:lastRow="0" w:firstColumn="0" w:lastColumn="0" w:noHBand="0" w:noVBand="0"/>
      </w:tblPr>
      <w:tblGrid>
        <w:gridCol w:w="567"/>
        <w:gridCol w:w="4111"/>
        <w:gridCol w:w="1276"/>
        <w:gridCol w:w="1559"/>
        <w:gridCol w:w="1847"/>
      </w:tblGrid>
      <w:tr w:rsidR="00F4170A" w:rsidRPr="007875DC" w:rsidTr="00B55349">
        <w:trPr>
          <w:trHeight w:hRule="exact" w:val="580"/>
          <w:jc w:val="center"/>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196D90" w:rsidRPr="007875DC" w:rsidRDefault="00196D90" w:rsidP="00B55349">
            <w:pPr>
              <w:shd w:val="clear" w:color="auto" w:fill="FFFFFF"/>
              <w:jc w:val="both"/>
            </w:pPr>
            <w:r w:rsidRPr="007875DC">
              <w:t>№ стр.</w:t>
            </w:r>
          </w:p>
        </w:tc>
        <w:tc>
          <w:tcPr>
            <w:tcW w:w="4111" w:type="dxa"/>
            <w:tcBorders>
              <w:top w:val="single" w:sz="6" w:space="0" w:color="auto"/>
              <w:left w:val="single" w:sz="6" w:space="0" w:color="auto"/>
              <w:bottom w:val="single" w:sz="4" w:space="0" w:color="auto"/>
              <w:right w:val="single" w:sz="6" w:space="0" w:color="auto"/>
            </w:tcBorders>
            <w:shd w:val="clear" w:color="auto" w:fill="FFFFFF"/>
            <w:vAlign w:val="center"/>
          </w:tcPr>
          <w:p w:rsidR="00196D90" w:rsidRPr="007875DC" w:rsidRDefault="00196D90" w:rsidP="00B55349">
            <w:pPr>
              <w:shd w:val="clear" w:color="auto" w:fill="FFFFFF"/>
              <w:jc w:val="both"/>
            </w:pPr>
            <w:r w:rsidRPr="007875DC">
              <w:t>Показатель</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196D90" w:rsidRPr="007875DC" w:rsidRDefault="00196D90" w:rsidP="00B55349">
            <w:pPr>
              <w:shd w:val="clear" w:color="auto" w:fill="FFFFFF"/>
              <w:jc w:val="center"/>
            </w:pPr>
            <w:r w:rsidRPr="007875DC">
              <w:rPr>
                <w:bCs/>
                <w:iCs/>
              </w:rPr>
              <w:t>Количество, шт.</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96D90" w:rsidRPr="007875DC" w:rsidRDefault="00196D90" w:rsidP="00B55349">
            <w:pPr>
              <w:shd w:val="clear" w:color="auto" w:fill="FFFFFF"/>
              <w:jc w:val="center"/>
              <w:rPr>
                <w:bCs/>
                <w:iCs/>
              </w:rPr>
            </w:pPr>
            <w:r w:rsidRPr="007875DC">
              <w:rPr>
                <w:bCs/>
                <w:iCs/>
              </w:rPr>
              <w:t>Цена*,</w:t>
            </w:r>
          </w:p>
          <w:p w:rsidR="00196D90" w:rsidRPr="007875DC" w:rsidRDefault="00196D90" w:rsidP="00B55349">
            <w:pPr>
              <w:shd w:val="clear" w:color="auto" w:fill="FFFFFF"/>
              <w:jc w:val="center"/>
            </w:pPr>
            <w:r w:rsidRPr="007875DC">
              <w:rPr>
                <w:bCs/>
                <w:iCs/>
              </w:rPr>
              <w:t>тыс. руб.</w:t>
            </w:r>
          </w:p>
        </w:tc>
        <w:tc>
          <w:tcPr>
            <w:tcW w:w="1847" w:type="dxa"/>
            <w:tcBorders>
              <w:top w:val="single" w:sz="6" w:space="0" w:color="auto"/>
              <w:left w:val="single" w:sz="6" w:space="0" w:color="auto"/>
              <w:bottom w:val="single" w:sz="4" w:space="0" w:color="auto"/>
              <w:right w:val="single" w:sz="6" w:space="0" w:color="auto"/>
            </w:tcBorders>
            <w:shd w:val="clear" w:color="auto" w:fill="FFFFFF"/>
          </w:tcPr>
          <w:p w:rsidR="00196D90" w:rsidRPr="007875DC" w:rsidRDefault="00196D90" w:rsidP="00B55349">
            <w:pPr>
              <w:shd w:val="clear" w:color="auto" w:fill="FFFFFF"/>
              <w:jc w:val="center"/>
              <w:rPr>
                <w:bCs/>
                <w:iCs/>
              </w:rPr>
            </w:pPr>
            <w:r w:rsidRPr="007875DC">
              <w:rPr>
                <w:bCs/>
                <w:iCs/>
              </w:rPr>
              <w:t>Сумма,</w:t>
            </w:r>
          </w:p>
          <w:p w:rsidR="00196D90" w:rsidRPr="007875DC" w:rsidRDefault="00196D90" w:rsidP="00B55349">
            <w:pPr>
              <w:shd w:val="clear" w:color="auto" w:fill="FFFFFF"/>
              <w:jc w:val="center"/>
            </w:pPr>
            <w:r w:rsidRPr="007875DC">
              <w:rPr>
                <w:bCs/>
                <w:iCs/>
              </w:rPr>
              <w:t>тыс. руб.</w:t>
            </w:r>
          </w:p>
        </w:tc>
      </w:tr>
      <w:tr w:rsidR="00F4170A" w:rsidRPr="007875DC" w:rsidTr="00B55349">
        <w:trPr>
          <w:trHeight w:hRule="exact" w:val="337"/>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4</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5</w:t>
            </w:r>
          </w:p>
        </w:tc>
      </w:tr>
      <w:tr w:rsidR="00F4170A" w:rsidRPr="007875DC" w:rsidTr="00B55349">
        <w:trPr>
          <w:trHeight w:hRule="exact" w:val="337"/>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Барабанная сушильная печь</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53230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106460</w:t>
            </w:r>
          </w:p>
        </w:tc>
      </w:tr>
      <w:tr w:rsidR="00F4170A" w:rsidRPr="007875DC" w:rsidTr="00B55349">
        <w:trPr>
          <w:trHeight w:hRule="exact" w:val="36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Реактор варки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2200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11000</w:t>
            </w:r>
          </w:p>
        </w:tc>
      </w:tr>
      <w:tr w:rsidR="00F4170A" w:rsidRPr="007875DC"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proofErr w:type="spellStart"/>
            <w:r w:rsidRPr="007875DC">
              <w:t>Репульпатор</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1400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2800</w:t>
            </w:r>
          </w:p>
        </w:tc>
      </w:tr>
      <w:tr w:rsidR="00F4170A" w:rsidRPr="007875DC"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4</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Буферная емкость</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2200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4400</w:t>
            </w:r>
          </w:p>
        </w:tc>
      </w:tr>
      <w:tr w:rsidR="00F4170A" w:rsidRPr="007875DC"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5</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Вакуум-фильтр</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810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3240</w:t>
            </w:r>
          </w:p>
        </w:tc>
      </w:tr>
      <w:tr w:rsidR="00F4170A" w:rsidRPr="007875DC"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6</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proofErr w:type="spellStart"/>
            <w:r w:rsidRPr="007875DC">
              <w:t>Теплоагрегат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13600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13600</w:t>
            </w:r>
          </w:p>
        </w:tc>
      </w:tr>
      <w:tr w:rsidR="00F4170A" w:rsidRPr="007875DC"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7</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Силос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17500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52500</w:t>
            </w:r>
          </w:p>
        </w:tc>
      </w:tr>
      <w:tr w:rsidR="00F4170A" w:rsidRPr="007875DC" w:rsidTr="00B55349">
        <w:trPr>
          <w:trHeight w:hRule="exact" w:val="473"/>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8</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Сборник маточных растворов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1200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1200</w:t>
            </w:r>
          </w:p>
        </w:tc>
      </w:tr>
      <w:tr w:rsidR="00F4170A" w:rsidRPr="007875DC" w:rsidTr="00B55349">
        <w:trPr>
          <w:trHeight w:hRule="exact" w:val="537"/>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 xml:space="preserve">Итого стоимость </w:t>
            </w:r>
            <w:proofErr w:type="gramStart"/>
            <w:r w:rsidRPr="007875DC">
              <w:t>учтенного</w:t>
            </w:r>
            <w:proofErr w:type="gramEnd"/>
            <w:r w:rsidRPr="007875DC">
              <w:t xml:space="preserve"> </w:t>
            </w:r>
          </w:p>
          <w:p w:rsidR="00196D90" w:rsidRPr="007875DC" w:rsidRDefault="00196D90" w:rsidP="00B55349">
            <w:pPr>
              <w:shd w:val="clear" w:color="auto" w:fill="FFFFFF"/>
              <w:jc w:val="both"/>
            </w:pPr>
            <w:r w:rsidRPr="007875DC">
              <w:t>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195190</w:t>
            </w:r>
          </w:p>
        </w:tc>
      </w:tr>
      <w:tr w:rsidR="00F4170A" w:rsidRPr="007875DC" w:rsidTr="00B55349">
        <w:trPr>
          <w:trHeight w:hRule="exact" w:val="55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9</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 xml:space="preserve">Неучтенное оборудование </w:t>
            </w:r>
          </w:p>
          <w:p w:rsidR="00196D90" w:rsidRPr="007875DC" w:rsidRDefault="00196D90" w:rsidP="00B55349">
            <w:pPr>
              <w:shd w:val="clear" w:color="auto" w:fill="FFFFFF"/>
              <w:jc w:val="both"/>
            </w:pPr>
            <w:r w:rsidRPr="007875DC">
              <w:t>(15 %)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29278</w:t>
            </w:r>
          </w:p>
        </w:tc>
      </w:tr>
      <w:tr w:rsidR="00F4170A" w:rsidRPr="007875DC" w:rsidTr="00B55349">
        <w:trPr>
          <w:trHeight w:hRule="exact" w:val="7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10</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 xml:space="preserve">Всего общая стоимость </w:t>
            </w:r>
          </w:p>
          <w:p w:rsidR="00196D90" w:rsidRPr="007875DC" w:rsidRDefault="00196D90" w:rsidP="00B55349">
            <w:pPr>
              <w:shd w:val="clear" w:color="auto" w:fill="FFFFFF"/>
              <w:jc w:val="both"/>
            </w:pPr>
            <w:r w:rsidRPr="007875DC">
              <w:t>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224469</w:t>
            </w:r>
          </w:p>
        </w:tc>
      </w:tr>
      <w:tr w:rsidR="00F4170A" w:rsidRPr="007875DC" w:rsidTr="00B55349">
        <w:trPr>
          <w:trHeight w:hRule="exact" w:val="35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11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both"/>
            </w:pPr>
            <w:r w:rsidRPr="007875DC">
              <w:t>Транспортировка (20 %)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44894</w:t>
            </w:r>
          </w:p>
        </w:tc>
      </w:tr>
      <w:tr w:rsidR="00F4170A" w:rsidRPr="007875DC" w:rsidTr="00B55349">
        <w:trPr>
          <w:trHeight w:hRule="exact" w:val="53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12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Заготовительно-складские расходы (1 %)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center"/>
            </w:pPr>
            <w:r w:rsidRPr="007875DC">
              <w:t>2245</w:t>
            </w:r>
          </w:p>
        </w:tc>
      </w:tr>
      <w:tr w:rsidR="00F4170A" w:rsidRPr="007875DC" w:rsidTr="00B55349">
        <w:trPr>
          <w:trHeight w:hRule="exact" w:val="36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13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Запчасти к оборудованию (3 %)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center"/>
            </w:pPr>
            <w:r w:rsidRPr="007875DC">
              <w:t>6735</w:t>
            </w:r>
          </w:p>
        </w:tc>
      </w:tr>
      <w:tr w:rsidR="00F4170A" w:rsidRPr="007875DC" w:rsidTr="00B55349">
        <w:trPr>
          <w:trHeight w:hRule="exact" w:val="34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14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Затраты на монтаж (20 %)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center"/>
            </w:pPr>
            <w:r w:rsidRPr="007875DC">
              <w:t>44894</w:t>
            </w:r>
          </w:p>
        </w:tc>
      </w:tr>
      <w:tr w:rsidR="00F4170A" w:rsidRPr="007875DC" w:rsidTr="00B55349">
        <w:trPr>
          <w:trHeight w:hRule="exact" w:val="35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15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 xml:space="preserve">Стоимость </w:t>
            </w:r>
            <w:proofErr w:type="spellStart"/>
            <w:r w:rsidRPr="007875DC">
              <w:t>КИПиА</w:t>
            </w:r>
            <w:proofErr w:type="spellEnd"/>
            <w:r w:rsidRPr="007875DC">
              <w:t xml:space="preserve"> (10 %)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center"/>
            </w:pPr>
            <w:r w:rsidRPr="007875DC">
              <w:t>22447</w:t>
            </w:r>
          </w:p>
        </w:tc>
      </w:tr>
      <w:tr w:rsidR="00F4170A" w:rsidRPr="007875DC" w:rsidTr="00B55349">
        <w:trPr>
          <w:trHeight w:hRule="exact" w:val="37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16</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Стоимость трубопроводов (20 %)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center"/>
            </w:pPr>
            <w:r w:rsidRPr="007875DC">
              <w:t>44894</w:t>
            </w:r>
          </w:p>
        </w:tc>
      </w:tr>
      <w:tr w:rsidR="00F4170A" w:rsidRPr="007875DC" w:rsidTr="00B55349">
        <w:trPr>
          <w:trHeight w:hRule="exact" w:val="535"/>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17</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t xml:space="preserve">Затраты </w:t>
            </w:r>
            <w:proofErr w:type="gramStart"/>
            <w:r w:rsidRPr="007875DC">
              <w:t>на</w:t>
            </w:r>
            <w:proofErr w:type="gramEnd"/>
            <w:r w:rsidRPr="007875DC">
              <w:t xml:space="preserve"> специальные</w:t>
            </w:r>
          </w:p>
          <w:p w:rsidR="00196D90" w:rsidRPr="007875DC" w:rsidRDefault="00196D90" w:rsidP="00B55349">
            <w:pPr>
              <w:shd w:val="clear" w:color="auto" w:fill="FFFFFF"/>
              <w:jc w:val="both"/>
            </w:pPr>
            <w:r w:rsidRPr="007875DC">
              <w:t xml:space="preserve"> работы (10 %)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22447</w:t>
            </w:r>
          </w:p>
        </w:tc>
      </w:tr>
      <w:tr w:rsidR="00F4170A" w:rsidRPr="007875DC" w:rsidTr="00B55349">
        <w:trPr>
          <w:trHeight w:val="562"/>
          <w:jc w:val="center"/>
        </w:trPr>
        <w:tc>
          <w:tcPr>
            <w:tcW w:w="4678" w:type="dxa"/>
            <w:gridSpan w:val="2"/>
            <w:vMerge w:val="restart"/>
            <w:tcBorders>
              <w:top w:val="single" w:sz="4" w:space="0" w:color="auto"/>
              <w:left w:val="single" w:sz="4" w:space="0" w:color="auto"/>
              <w:right w:val="single" w:sz="4" w:space="0" w:color="auto"/>
            </w:tcBorders>
            <w:shd w:val="clear" w:color="auto" w:fill="FFFFFF"/>
          </w:tcPr>
          <w:p w:rsidR="00196D90" w:rsidRPr="007875DC" w:rsidRDefault="00196D90" w:rsidP="00B55349">
            <w:pPr>
              <w:shd w:val="clear" w:color="auto" w:fill="FFFFFF"/>
              <w:jc w:val="both"/>
            </w:pPr>
            <w:r w:rsidRPr="007875DC">
              <w:lastRenderedPageBreak/>
              <w:t xml:space="preserve">Всего балансовая стоимость </w:t>
            </w:r>
          </w:p>
          <w:p w:rsidR="00196D90" w:rsidRPr="007875DC" w:rsidRDefault="00196D90" w:rsidP="00B55349">
            <w:pPr>
              <w:shd w:val="clear" w:color="auto" w:fill="FFFFFF"/>
              <w:jc w:val="both"/>
            </w:pPr>
            <w:r w:rsidRPr="007875DC">
              <w:t xml:space="preserve">оборудования </w:t>
            </w:r>
          </w:p>
          <w:p w:rsidR="00196D90" w:rsidRPr="007875DC" w:rsidRDefault="00196D90" w:rsidP="00B55349">
            <w:pPr>
              <w:shd w:val="clear" w:color="auto" w:fill="FFFFFF"/>
              <w:jc w:val="both"/>
            </w:pPr>
            <w:r w:rsidRPr="007875DC">
              <w:t xml:space="preserve">В том числе оборудования </w:t>
            </w:r>
          </w:p>
          <w:p w:rsidR="00196D90" w:rsidRPr="007875DC" w:rsidRDefault="00196D90" w:rsidP="00B55349">
            <w:pPr>
              <w:shd w:val="clear" w:color="auto" w:fill="FFFFFF"/>
              <w:jc w:val="both"/>
            </w:pPr>
            <w:r w:rsidRPr="007875DC">
              <w:t>с коротким сроком службы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413023</w:t>
            </w:r>
          </w:p>
        </w:tc>
      </w:tr>
      <w:tr w:rsidR="00F4170A" w:rsidRPr="007875DC" w:rsidTr="00B55349">
        <w:trPr>
          <w:trHeight w:val="615"/>
          <w:jc w:val="center"/>
        </w:trPr>
        <w:tc>
          <w:tcPr>
            <w:tcW w:w="4678" w:type="dxa"/>
            <w:gridSpan w:val="2"/>
            <w:vMerge/>
            <w:tcBorders>
              <w:left w:val="single" w:sz="4" w:space="0" w:color="auto"/>
              <w:bottom w:val="single" w:sz="4" w:space="0" w:color="auto"/>
              <w:right w:val="single" w:sz="4" w:space="0" w:color="auto"/>
            </w:tcBorders>
            <w:shd w:val="clear" w:color="auto" w:fill="FFFFFF"/>
          </w:tcPr>
          <w:p w:rsidR="00196D90" w:rsidRPr="007875DC" w:rsidRDefault="00196D90" w:rsidP="00B55349">
            <w:pPr>
              <w:shd w:val="clear" w:color="auto" w:fill="FFFFFF"/>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7875DC" w:rsidRDefault="00196D90" w:rsidP="00B55349">
            <w:pPr>
              <w:shd w:val="clear" w:color="auto" w:fill="FFFFFF"/>
              <w:jc w:val="center"/>
            </w:pPr>
            <w:r w:rsidRPr="007875DC">
              <w:t>53873</w:t>
            </w:r>
          </w:p>
        </w:tc>
      </w:tr>
    </w:tbl>
    <w:p w:rsidR="00196D90" w:rsidRPr="007875DC" w:rsidRDefault="00196D90" w:rsidP="00196D90">
      <w:pPr>
        <w:jc w:val="both"/>
        <w:rPr>
          <w:spacing w:val="4"/>
        </w:rPr>
      </w:pPr>
    </w:p>
    <w:p w:rsidR="00196D90" w:rsidRPr="007875DC" w:rsidRDefault="00196D90" w:rsidP="002D7806">
      <w:pPr>
        <w:ind w:firstLine="720"/>
        <w:jc w:val="both"/>
        <w:rPr>
          <w:spacing w:val="4"/>
        </w:rPr>
      </w:pPr>
      <w:r w:rsidRPr="007875DC">
        <w:rPr>
          <w:spacing w:val="4"/>
        </w:rPr>
        <w:t>Источником цены оборудования являются данные предприятия.</w:t>
      </w:r>
    </w:p>
    <w:p w:rsidR="00196D90" w:rsidRPr="007875DC" w:rsidRDefault="00196D90" w:rsidP="002D7806">
      <w:pPr>
        <w:ind w:firstLine="720"/>
        <w:jc w:val="both"/>
        <w:rPr>
          <w:spacing w:val="4"/>
        </w:rPr>
      </w:pPr>
    </w:p>
    <w:p w:rsidR="00196D90" w:rsidRPr="007875DC" w:rsidRDefault="00196D90" w:rsidP="002D7806">
      <w:pPr>
        <w:ind w:firstLine="720"/>
        <w:jc w:val="both"/>
        <w:rPr>
          <w:spacing w:val="3"/>
        </w:rPr>
      </w:pPr>
      <w:r w:rsidRPr="007875DC">
        <w:rPr>
          <w:spacing w:val="4"/>
        </w:rPr>
        <w:t xml:space="preserve">5. Затраты на </w:t>
      </w:r>
      <w:r w:rsidRPr="007875DC">
        <w:rPr>
          <w:spacing w:val="7"/>
        </w:rPr>
        <w:t xml:space="preserve">подготовку производства принимаем в размере 8 </w:t>
      </w:r>
      <w:r w:rsidRPr="007875DC">
        <w:rPr>
          <w:spacing w:val="3"/>
        </w:rPr>
        <w:t xml:space="preserve">% от стоимости оборудования: </w:t>
      </w:r>
    </w:p>
    <w:p w:rsidR="00196D90" w:rsidRPr="007875DC" w:rsidRDefault="00196D90" w:rsidP="002D7806">
      <w:pPr>
        <w:ind w:firstLine="720"/>
        <w:jc w:val="both"/>
        <w:rPr>
          <w:spacing w:val="3"/>
        </w:rPr>
      </w:pPr>
      <w:r w:rsidRPr="007875DC">
        <w:rPr>
          <w:spacing w:val="3"/>
        </w:rPr>
        <w:t xml:space="preserve">413023·0,08 = 33041,8 тыс. руб., или 33,04 </w:t>
      </w:r>
      <w:proofErr w:type="gramStart"/>
      <w:r w:rsidRPr="007875DC">
        <w:rPr>
          <w:spacing w:val="3"/>
        </w:rPr>
        <w:t>млн</w:t>
      </w:r>
      <w:proofErr w:type="gramEnd"/>
      <w:r w:rsidRPr="007875DC">
        <w:rPr>
          <w:spacing w:val="3"/>
        </w:rPr>
        <w:t xml:space="preserve"> руб.</w:t>
      </w:r>
    </w:p>
    <w:p w:rsidR="00196D90" w:rsidRPr="007875DC" w:rsidRDefault="00196D90" w:rsidP="002D7806">
      <w:pPr>
        <w:ind w:firstLine="720"/>
        <w:jc w:val="both"/>
      </w:pPr>
      <w:r w:rsidRPr="007875DC">
        <w:t xml:space="preserve">6. Расходы на оборотный капитал </w:t>
      </w:r>
      <w:r w:rsidRPr="007875DC">
        <w:rPr>
          <w:spacing w:val="4"/>
        </w:rPr>
        <w:t>определяем из структуры производственных фондов (приложение Д). Для производств основной химии стоимость ОПФ (зданий, сооружений и оборудования) составляет 91 %, стоимость</w:t>
      </w:r>
      <w:r w:rsidRPr="007875DC">
        <w:t xml:space="preserve"> нормируемых оборотных средств − 9 %.</w:t>
      </w:r>
    </w:p>
    <w:p w:rsidR="00196D90" w:rsidRPr="007875DC" w:rsidRDefault="00196D90" w:rsidP="002D7806">
      <w:pPr>
        <w:ind w:firstLine="720"/>
        <w:jc w:val="both"/>
      </w:pPr>
      <w:r w:rsidRPr="007875DC">
        <w:t>В нашем примере стоимость ОПФ принимаем</w:t>
      </w:r>
    </w:p>
    <w:p w:rsidR="00196D90" w:rsidRPr="007875DC" w:rsidRDefault="00196D90" w:rsidP="002D7806">
      <w:pPr>
        <w:ind w:firstLine="720"/>
        <w:jc w:val="both"/>
      </w:pPr>
      <w:r w:rsidRPr="007875DC">
        <w:t xml:space="preserve">154,56 + 413,02 = 567,58 </w:t>
      </w:r>
      <w:proofErr w:type="gramStart"/>
      <w:r w:rsidRPr="007875DC">
        <w:t>млн</w:t>
      </w:r>
      <w:proofErr w:type="gramEnd"/>
      <w:r w:rsidRPr="007875DC">
        <w:t xml:space="preserve"> руб.</w:t>
      </w:r>
    </w:p>
    <w:p w:rsidR="00196D90" w:rsidRPr="007875DC" w:rsidRDefault="00196D90" w:rsidP="002D7806">
      <w:pPr>
        <w:ind w:firstLine="720"/>
        <w:jc w:val="both"/>
      </w:pPr>
      <w:r w:rsidRPr="007875DC">
        <w:t>Тогда затраты на оборотный капитал составят</w:t>
      </w:r>
    </w:p>
    <w:p w:rsidR="00196D90" w:rsidRPr="007875DC" w:rsidRDefault="00196D90" w:rsidP="002D7806">
      <w:pPr>
        <w:ind w:firstLine="720"/>
        <w:jc w:val="both"/>
      </w:pPr>
      <w:r w:rsidRPr="007875DC">
        <w:t xml:space="preserve">567,58:91·9 = 56,13 </w:t>
      </w:r>
      <w:proofErr w:type="gramStart"/>
      <w:r w:rsidRPr="007875DC">
        <w:t>млн</w:t>
      </w:r>
      <w:proofErr w:type="gramEnd"/>
      <w:r w:rsidRPr="007875DC">
        <w:t xml:space="preserve"> руб.</w:t>
      </w:r>
    </w:p>
    <w:p w:rsidR="00196D90" w:rsidRPr="007875DC" w:rsidRDefault="00196D90" w:rsidP="002D7806">
      <w:pPr>
        <w:ind w:firstLine="720"/>
        <w:jc w:val="both"/>
        <w:rPr>
          <w:spacing w:val="2"/>
        </w:rPr>
      </w:pPr>
      <w:r w:rsidRPr="007875DC">
        <w:rPr>
          <w:spacing w:val="4"/>
        </w:rPr>
        <w:t>Результаты расчетов капитальных вложений сво</w:t>
      </w:r>
      <w:r w:rsidRPr="007875DC">
        <w:rPr>
          <w:spacing w:val="2"/>
        </w:rPr>
        <w:t>дим в таблицу 4.2.</w:t>
      </w:r>
    </w:p>
    <w:p w:rsidR="00196D90" w:rsidRPr="007875DC" w:rsidRDefault="00196D90" w:rsidP="002D7806">
      <w:pPr>
        <w:ind w:firstLine="720"/>
        <w:jc w:val="both"/>
        <w:rPr>
          <w:spacing w:val="2"/>
        </w:rPr>
      </w:pPr>
    </w:p>
    <w:p w:rsidR="00196D90" w:rsidRPr="007875DC" w:rsidRDefault="00196D90" w:rsidP="002D7806">
      <w:pPr>
        <w:shd w:val="clear" w:color="auto" w:fill="FFFFFF"/>
        <w:ind w:firstLine="720"/>
        <w:jc w:val="both"/>
        <w:rPr>
          <w:bCs/>
          <w:spacing w:val="-4"/>
        </w:rPr>
      </w:pPr>
      <w:r w:rsidRPr="007875DC">
        <w:rPr>
          <w:bCs/>
          <w:spacing w:val="-4"/>
        </w:rPr>
        <w:t xml:space="preserve">Таблица </w:t>
      </w:r>
      <w:r w:rsidR="002D7806" w:rsidRPr="007875DC">
        <w:rPr>
          <w:bCs/>
          <w:spacing w:val="-4"/>
        </w:rPr>
        <w:t>1</w:t>
      </w:r>
      <w:r w:rsidRPr="007875DC">
        <w:rPr>
          <w:bCs/>
          <w:spacing w:val="-4"/>
        </w:rPr>
        <w:t>.2 − Общая сумма капитальных вложений</w:t>
      </w:r>
    </w:p>
    <w:p w:rsidR="00196D90" w:rsidRPr="007875DC" w:rsidRDefault="00196D90" w:rsidP="00196D90">
      <w:pPr>
        <w:shd w:val="clear" w:color="auto" w:fill="FFFFFF"/>
        <w:jc w:val="both"/>
        <w:rPr>
          <w:bCs/>
          <w:spacing w:val="-4"/>
        </w:rPr>
      </w:pPr>
    </w:p>
    <w:tbl>
      <w:tblPr>
        <w:tblW w:w="9747"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8"/>
        <w:gridCol w:w="6636"/>
        <w:gridCol w:w="1417"/>
        <w:gridCol w:w="1176"/>
      </w:tblGrid>
      <w:tr w:rsidR="00F4170A" w:rsidRPr="007875DC" w:rsidTr="00B55349">
        <w:trPr>
          <w:trHeight w:hRule="exact" w:val="652"/>
          <w:jc w:val="center"/>
        </w:trPr>
        <w:tc>
          <w:tcPr>
            <w:tcW w:w="518" w:type="dxa"/>
            <w:shd w:val="clear" w:color="auto" w:fill="FFFFFF"/>
          </w:tcPr>
          <w:p w:rsidR="00196D90" w:rsidRPr="007875DC" w:rsidRDefault="00196D90" w:rsidP="00B55349">
            <w:pPr>
              <w:shd w:val="clear" w:color="auto" w:fill="FFFFFF"/>
              <w:jc w:val="both"/>
            </w:pPr>
            <w:r w:rsidRPr="007875DC">
              <w:t>№ стр.</w:t>
            </w:r>
          </w:p>
        </w:tc>
        <w:tc>
          <w:tcPr>
            <w:tcW w:w="6636" w:type="dxa"/>
            <w:shd w:val="clear" w:color="auto" w:fill="FFFFFF"/>
            <w:vAlign w:val="center"/>
          </w:tcPr>
          <w:p w:rsidR="00196D90" w:rsidRPr="007875DC" w:rsidRDefault="00196D90" w:rsidP="00B55349">
            <w:pPr>
              <w:shd w:val="clear" w:color="auto" w:fill="FFFFFF"/>
              <w:jc w:val="both"/>
            </w:pPr>
            <w:r w:rsidRPr="007875DC">
              <w:rPr>
                <w:bCs/>
                <w:iCs/>
                <w:spacing w:val="-6"/>
              </w:rPr>
              <w:t>Направления капитальных вложений</w:t>
            </w:r>
          </w:p>
        </w:tc>
        <w:tc>
          <w:tcPr>
            <w:tcW w:w="1417" w:type="dxa"/>
            <w:shd w:val="clear" w:color="auto" w:fill="FFFFFF"/>
          </w:tcPr>
          <w:p w:rsidR="00196D90" w:rsidRPr="007875DC" w:rsidRDefault="00196D90" w:rsidP="00B55349">
            <w:pPr>
              <w:shd w:val="clear" w:color="auto" w:fill="FFFFFF"/>
              <w:jc w:val="center"/>
              <w:rPr>
                <w:bCs/>
                <w:spacing w:val="-5"/>
              </w:rPr>
            </w:pPr>
            <w:r w:rsidRPr="007875DC">
              <w:rPr>
                <w:bCs/>
                <w:spacing w:val="-5"/>
              </w:rPr>
              <w:t>Сумма,</w:t>
            </w:r>
          </w:p>
          <w:p w:rsidR="00196D90" w:rsidRPr="007875DC" w:rsidRDefault="00196D90" w:rsidP="00B55349">
            <w:pPr>
              <w:shd w:val="clear" w:color="auto" w:fill="FFFFFF"/>
              <w:jc w:val="center"/>
            </w:pPr>
            <w:proofErr w:type="gramStart"/>
            <w:r w:rsidRPr="007875DC">
              <w:rPr>
                <w:bCs/>
                <w:iCs/>
                <w:spacing w:val="-3"/>
              </w:rPr>
              <w:t>млн</w:t>
            </w:r>
            <w:proofErr w:type="gramEnd"/>
            <w:r w:rsidRPr="007875DC">
              <w:rPr>
                <w:bCs/>
                <w:iCs/>
                <w:spacing w:val="-3"/>
              </w:rPr>
              <w:t xml:space="preserve"> руб.</w:t>
            </w:r>
          </w:p>
        </w:tc>
        <w:tc>
          <w:tcPr>
            <w:tcW w:w="1176" w:type="dxa"/>
            <w:shd w:val="clear" w:color="auto" w:fill="FFFFFF"/>
          </w:tcPr>
          <w:p w:rsidR="00196D90" w:rsidRPr="007875DC" w:rsidRDefault="00196D90" w:rsidP="00B55349">
            <w:pPr>
              <w:jc w:val="center"/>
            </w:pPr>
            <w:r w:rsidRPr="007875DC">
              <w:t>Процент</w:t>
            </w:r>
          </w:p>
          <w:p w:rsidR="00196D90" w:rsidRPr="007875DC" w:rsidRDefault="00196D90" w:rsidP="00B55349">
            <w:pPr>
              <w:jc w:val="center"/>
            </w:pPr>
            <w:r w:rsidRPr="007875DC">
              <w:t>к итогу</w:t>
            </w:r>
          </w:p>
        </w:tc>
      </w:tr>
      <w:tr w:rsidR="00F4170A" w:rsidRPr="007875DC" w:rsidTr="00B55349">
        <w:trPr>
          <w:trHeight w:hRule="exact" w:val="368"/>
          <w:jc w:val="center"/>
        </w:trPr>
        <w:tc>
          <w:tcPr>
            <w:tcW w:w="518" w:type="dxa"/>
            <w:shd w:val="clear" w:color="auto" w:fill="FFFFFF"/>
          </w:tcPr>
          <w:p w:rsidR="00196D90" w:rsidRPr="007875DC" w:rsidRDefault="00196D90" w:rsidP="00B55349">
            <w:pPr>
              <w:shd w:val="clear" w:color="auto" w:fill="FFFFFF"/>
              <w:jc w:val="both"/>
            </w:pPr>
            <w:r w:rsidRPr="007875DC">
              <w:t>1</w:t>
            </w:r>
          </w:p>
        </w:tc>
        <w:tc>
          <w:tcPr>
            <w:tcW w:w="6636" w:type="dxa"/>
            <w:shd w:val="clear" w:color="auto" w:fill="FFFFFF"/>
          </w:tcPr>
          <w:p w:rsidR="00196D90" w:rsidRPr="007875DC" w:rsidRDefault="00196D90" w:rsidP="00B55349">
            <w:pPr>
              <w:shd w:val="clear" w:color="auto" w:fill="FFFFFF"/>
              <w:jc w:val="both"/>
            </w:pPr>
            <w:r w:rsidRPr="007875DC">
              <w:rPr>
                <w:spacing w:val="3"/>
              </w:rPr>
              <w:t xml:space="preserve">Приобретение земельного участка </w:t>
            </w:r>
          </w:p>
        </w:tc>
        <w:tc>
          <w:tcPr>
            <w:tcW w:w="1417" w:type="dxa"/>
            <w:shd w:val="clear" w:color="auto" w:fill="FFFFFF"/>
          </w:tcPr>
          <w:p w:rsidR="00196D90" w:rsidRPr="007875DC" w:rsidRDefault="00196D90" w:rsidP="00B55349">
            <w:pPr>
              <w:shd w:val="clear" w:color="auto" w:fill="FFFFFF"/>
              <w:jc w:val="center"/>
            </w:pPr>
            <w:r w:rsidRPr="007875DC">
              <w:t>6,12</w:t>
            </w:r>
          </w:p>
        </w:tc>
        <w:tc>
          <w:tcPr>
            <w:tcW w:w="1176" w:type="dxa"/>
            <w:shd w:val="clear" w:color="auto" w:fill="FFFFFF"/>
          </w:tcPr>
          <w:p w:rsidR="00196D90" w:rsidRPr="007875DC" w:rsidRDefault="00196D90" w:rsidP="00B55349">
            <w:pPr>
              <w:shd w:val="clear" w:color="auto" w:fill="FFFFFF"/>
              <w:jc w:val="center"/>
            </w:pPr>
            <w:r w:rsidRPr="007875DC">
              <w:t>0,8</w:t>
            </w:r>
          </w:p>
        </w:tc>
      </w:tr>
      <w:tr w:rsidR="00F4170A" w:rsidRPr="007875DC" w:rsidTr="00B55349">
        <w:trPr>
          <w:trHeight w:hRule="exact" w:val="350"/>
          <w:jc w:val="center"/>
        </w:trPr>
        <w:tc>
          <w:tcPr>
            <w:tcW w:w="518" w:type="dxa"/>
            <w:shd w:val="clear" w:color="auto" w:fill="FFFFFF"/>
          </w:tcPr>
          <w:p w:rsidR="00196D90" w:rsidRPr="007875DC" w:rsidRDefault="00196D90" w:rsidP="00B55349">
            <w:pPr>
              <w:shd w:val="clear" w:color="auto" w:fill="FFFFFF"/>
              <w:jc w:val="both"/>
            </w:pPr>
            <w:r w:rsidRPr="007875DC">
              <w:t>2</w:t>
            </w:r>
          </w:p>
        </w:tc>
        <w:tc>
          <w:tcPr>
            <w:tcW w:w="6636" w:type="dxa"/>
            <w:shd w:val="clear" w:color="auto" w:fill="FFFFFF"/>
          </w:tcPr>
          <w:p w:rsidR="00196D90" w:rsidRPr="007875DC" w:rsidRDefault="00196D90" w:rsidP="00B55349">
            <w:pPr>
              <w:shd w:val="clear" w:color="auto" w:fill="FFFFFF"/>
              <w:jc w:val="both"/>
            </w:pPr>
            <w:r w:rsidRPr="007875DC">
              <w:rPr>
                <w:spacing w:val="4"/>
              </w:rPr>
              <w:t>Подготовка строительной площадки</w:t>
            </w:r>
          </w:p>
        </w:tc>
        <w:tc>
          <w:tcPr>
            <w:tcW w:w="1417" w:type="dxa"/>
            <w:shd w:val="clear" w:color="auto" w:fill="FFFFFF"/>
          </w:tcPr>
          <w:p w:rsidR="00196D90" w:rsidRPr="007875DC" w:rsidRDefault="00196D90" w:rsidP="00B55349">
            <w:pPr>
              <w:shd w:val="clear" w:color="auto" w:fill="FFFFFF"/>
              <w:jc w:val="center"/>
            </w:pPr>
            <w:r w:rsidRPr="007875DC">
              <w:t>4,64</w:t>
            </w:r>
          </w:p>
        </w:tc>
        <w:tc>
          <w:tcPr>
            <w:tcW w:w="1176" w:type="dxa"/>
            <w:shd w:val="clear" w:color="auto" w:fill="FFFFFF"/>
          </w:tcPr>
          <w:p w:rsidR="00196D90" w:rsidRPr="007875DC" w:rsidRDefault="00196D90" w:rsidP="00B55349">
            <w:pPr>
              <w:shd w:val="clear" w:color="auto" w:fill="FFFFFF"/>
              <w:jc w:val="center"/>
            </w:pPr>
            <w:r w:rsidRPr="007875DC">
              <w:t>0,6</w:t>
            </w:r>
          </w:p>
        </w:tc>
      </w:tr>
      <w:tr w:rsidR="00F4170A" w:rsidRPr="007875DC" w:rsidTr="00B55349">
        <w:trPr>
          <w:trHeight w:hRule="exact" w:val="375"/>
          <w:jc w:val="center"/>
        </w:trPr>
        <w:tc>
          <w:tcPr>
            <w:tcW w:w="518" w:type="dxa"/>
            <w:shd w:val="clear" w:color="auto" w:fill="FFFFFF"/>
          </w:tcPr>
          <w:p w:rsidR="00196D90" w:rsidRPr="007875DC" w:rsidRDefault="00196D90" w:rsidP="00B55349">
            <w:pPr>
              <w:shd w:val="clear" w:color="auto" w:fill="FFFFFF"/>
              <w:jc w:val="both"/>
            </w:pPr>
            <w:r w:rsidRPr="007875DC">
              <w:rPr>
                <w:bCs/>
              </w:rPr>
              <w:t>3</w:t>
            </w:r>
          </w:p>
        </w:tc>
        <w:tc>
          <w:tcPr>
            <w:tcW w:w="6636" w:type="dxa"/>
            <w:shd w:val="clear" w:color="auto" w:fill="FFFFFF"/>
          </w:tcPr>
          <w:p w:rsidR="00196D90" w:rsidRPr="007875DC" w:rsidRDefault="00196D90" w:rsidP="00B55349">
            <w:pPr>
              <w:shd w:val="clear" w:color="auto" w:fill="FFFFFF"/>
              <w:jc w:val="both"/>
            </w:pPr>
            <w:r w:rsidRPr="007875DC">
              <w:rPr>
                <w:spacing w:val="3"/>
              </w:rPr>
              <w:t>Строительство зданий и сооружений</w:t>
            </w:r>
          </w:p>
        </w:tc>
        <w:tc>
          <w:tcPr>
            <w:tcW w:w="1417" w:type="dxa"/>
            <w:shd w:val="clear" w:color="auto" w:fill="FFFFFF"/>
          </w:tcPr>
          <w:p w:rsidR="00196D90" w:rsidRPr="007875DC" w:rsidRDefault="00196D90" w:rsidP="00B55349">
            <w:pPr>
              <w:shd w:val="clear" w:color="auto" w:fill="FFFFFF"/>
              <w:jc w:val="center"/>
            </w:pPr>
            <w:r w:rsidRPr="007875DC">
              <w:t>154,56</w:t>
            </w:r>
          </w:p>
        </w:tc>
        <w:tc>
          <w:tcPr>
            <w:tcW w:w="1176" w:type="dxa"/>
            <w:shd w:val="clear" w:color="auto" w:fill="FFFFFF"/>
          </w:tcPr>
          <w:p w:rsidR="00196D90" w:rsidRPr="007875DC" w:rsidRDefault="00196D90" w:rsidP="00B55349">
            <w:pPr>
              <w:shd w:val="clear" w:color="auto" w:fill="FFFFFF"/>
              <w:jc w:val="center"/>
            </w:pPr>
            <w:r w:rsidRPr="007875DC">
              <w:t>21,5</w:t>
            </w:r>
          </w:p>
        </w:tc>
      </w:tr>
      <w:tr w:rsidR="00F4170A" w:rsidRPr="007875DC" w:rsidTr="00B55349">
        <w:trPr>
          <w:trHeight w:hRule="exact" w:val="356"/>
          <w:jc w:val="center"/>
        </w:trPr>
        <w:tc>
          <w:tcPr>
            <w:tcW w:w="518" w:type="dxa"/>
            <w:shd w:val="clear" w:color="auto" w:fill="FFFFFF"/>
          </w:tcPr>
          <w:p w:rsidR="00196D90" w:rsidRPr="007875DC" w:rsidRDefault="00196D90" w:rsidP="00B55349">
            <w:pPr>
              <w:shd w:val="clear" w:color="auto" w:fill="FFFFFF"/>
              <w:jc w:val="both"/>
            </w:pPr>
            <w:r w:rsidRPr="007875DC">
              <w:t>4</w:t>
            </w:r>
          </w:p>
        </w:tc>
        <w:tc>
          <w:tcPr>
            <w:tcW w:w="6636" w:type="dxa"/>
            <w:shd w:val="clear" w:color="auto" w:fill="FFFFFF"/>
          </w:tcPr>
          <w:p w:rsidR="00196D90" w:rsidRPr="007875DC" w:rsidRDefault="00196D90" w:rsidP="00B55349">
            <w:pPr>
              <w:shd w:val="clear" w:color="auto" w:fill="FFFFFF"/>
              <w:jc w:val="both"/>
            </w:pPr>
            <w:r w:rsidRPr="007875DC">
              <w:rPr>
                <w:spacing w:val="2"/>
              </w:rPr>
              <w:t>Приобретение лицензий (нет)</w:t>
            </w:r>
          </w:p>
        </w:tc>
        <w:tc>
          <w:tcPr>
            <w:tcW w:w="1417" w:type="dxa"/>
            <w:shd w:val="clear" w:color="auto" w:fill="FFFFFF"/>
          </w:tcPr>
          <w:p w:rsidR="00196D90" w:rsidRPr="007875DC" w:rsidRDefault="00196D90" w:rsidP="00B55349">
            <w:pPr>
              <w:shd w:val="clear" w:color="auto" w:fill="FFFFFF"/>
              <w:jc w:val="center"/>
            </w:pPr>
            <w:r w:rsidRPr="007875DC">
              <w:t>−</w:t>
            </w:r>
          </w:p>
        </w:tc>
        <w:tc>
          <w:tcPr>
            <w:tcW w:w="1176" w:type="dxa"/>
            <w:shd w:val="clear" w:color="auto" w:fill="FFFFFF"/>
          </w:tcPr>
          <w:p w:rsidR="00196D90" w:rsidRPr="007875DC" w:rsidRDefault="00196D90" w:rsidP="00B55349">
            <w:pPr>
              <w:shd w:val="clear" w:color="auto" w:fill="FFFFFF"/>
              <w:jc w:val="center"/>
            </w:pPr>
            <w:r w:rsidRPr="007875DC">
              <w:t>–</w:t>
            </w:r>
          </w:p>
        </w:tc>
      </w:tr>
      <w:tr w:rsidR="00F4170A" w:rsidRPr="007875DC" w:rsidTr="00B55349">
        <w:trPr>
          <w:trHeight w:hRule="exact" w:val="352"/>
          <w:jc w:val="center"/>
        </w:trPr>
        <w:tc>
          <w:tcPr>
            <w:tcW w:w="518" w:type="dxa"/>
            <w:shd w:val="clear" w:color="auto" w:fill="FFFFFF"/>
          </w:tcPr>
          <w:p w:rsidR="00196D90" w:rsidRPr="007875DC" w:rsidRDefault="00196D90" w:rsidP="00B55349">
            <w:pPr>
              <w:shd w:val="clear" w:color="auto" w:fill="FFFFFF"/>
              <w:jc w:val="both"/>
            </w:pPr>
            <w:r w:rsidRPr="007875DC">
              <w:t>5</w:t>
            </w:r>
          </w:p>
        </w:tc>
        <w:tc>
          <w:tcPr>
            <w:tcW w:w="6636" w:type="dxa"/>
            <w:shd w:val="clear" w:color="auto" w:fill="FFFFFF"/>
          </w:tcPr>
          <w:p w:rsidR="00196D90" w:rsidRPr="007875DC" w:rsidRDefault="00196D90" w:rsidP="00B55349">
            <w:pPr>
              <w:shd w:val="clear" w:color="auto" w:fill="FFFFFF"/>
              <w:jc w:val="both"/>
            </w:pPr>
            <w:r w:rsidRPr="007875DC">
              <w:rPr>
                <w:spacing w:val="3"/>
              </w:rPr>
              <w:t>Приобретение, доставка и монтаж оборудования</w:t>
            </w:r>
          </w:p>
        </w:tc>
        <w:tc>
          <w:tcPr>
            <w:tcW w:w="1417" w:type="dxa"/>
            <w:shd w:val="clear" w:color="auto" w:fill="FFFFFF"/>
          </w:tcPr>
          <w:p w:rsidR="00196D90" w:rsidRPr="007875DC" w:rsidRDefault="00196D90" w:rsidP="00B55349">
            <w:pPr>
              <w:shd w:val="clear" w:color="auto" w:fill="FFFFFF"/>
              <w:jc w:val="center"/>
            </w:pPr>
            <w:r w:rsidRPr="007875DC">
              <w:t>413,02</w:t>
            </w:r>
          </w:p>
        </w:tc>
        <w:tc>
          <w:tcPr>
            <w:tcW w:w="1176" w:type="dxa"/>
            <w:shd w:val="clear" w:color="auto" w:fill="FFFFFF"/>
          </w:tcPr>
          <w:p w:rsidR="00196D90" w:rsidRPr="007875DC" w:rsidRDefault="00196D90" w:rsidP="00B55349">
            <w:pPr>
              <w:shd w:val="clear" w:color="auto" w:fill="FFFFFF"/>
              <w:jc w:val="center"/>
            </w:pPr>
            <w:r w:rsidRPr="007875DC">
              <w:t>57,2</w:t>
            </w:r>
          </w:p>
        </w:tc>
      </w:tr>
      <w:tr w:rsidR="00F4170A" w:rsidRPr="007875DC" w:rsidTr="00B55349">
        <w:trPr>
          <w:trHeight w:hRule="exact" w:val="363"/>
          <w:jc w:val="center"/>
        </w:trPr>
        <w:tc>
          <w:tcPr>
            <w:tcW w:w="518" w:type="dxa"/>
            <w:shd w:val="clear" w:color="auto" w:fill="FFFFFF"/>
          </w:tcPr>
          <w:p w:rsidR="00196D90" w:rsidRPr="007875DC" w:rsidRDefault="00196D90" w:rsidP="00B55349">
            <w:pPr>
              <w:shd w:val="clear" w:color="auto" w:fill="FFFFFF"/>
              <w:jc w:val="both"/>
            </w:pPr>
            <w:r w:rsidRPr="007875DC">
              <w:t>6</w:t>
            </w:r>
          </w:p>
        </w:tc>
        <w:tc>
          <w:tcPr>
            <w:tcW w:w="6636" w:type="dxa"/>
            <w:shd w:val="clear" w:color="auto" w:fill="FFFFFF"/>
          </w:tcPr>
          <w:p w:rsidR="00196D90" w:rsidRPr="007875DC" w:rsidRDefault="00196D90" w:rsidP="00B55349">
            <w:pPr>
              <w:shd w:val="clear" w:color="auto" w:fill="FFFFFF"/>
              <w:jc w:val="both"/>
            </w:pPr>
            <w:r w:rsidRPr="007875DC">
              <w:rPr>
                <w:spacing w:val="2"/>
              </w:rPr>
              <w:t>Замещение оборудования с коротким сроком службы</w:t>
            </w:r>
          </w:p>
        </w:tc>
        <w:tc>
          <w:tcPr>
            <w:tcW w:w="1417" w:type="dxa"/>
            <w:shd w:val="clear" w:color="auto" w:fill="FFFFFF"/>
          </w:tcPr>
          <w:p w:rsidR="00196D90" w:rsidRPr="007875DC" w:rsidRDefault="00196D90" w:rsidP="00B55349">
            <w:pPr>
              <w:shd w:val="clear" w:color="auto" w:fill="FFFFFF"/>
              <w:jc w:val="center"/>
            </w:pPr>
            <w:r w:rsidRPr="007875DC">
              <w:t>53,87</w:t>
            </w:r>
          </w:p>
        </w:tc>
        <w:tc>
          <w:tcPr>
            <w:tcW w:w="1176" w:type="dxa"/>
            <w:shd w:val="clear" w:color="auto" w:fill="FFFFFF"/>
          </w:tcPr>
          <w:p w:rsidR="00196D90" w:rsidRPr="007875DC" w:rsidRDefault="00196D90" w:rsidP="00B55349">
            <w:pPr>
              <w:shd w:val="clear" w:color="auto" w:fill="FFFFFF"/>
              <w:jc w:val="center"/>
            </w:pPr>
            <w:r w:rsidRPr="007875DC">
              <w:t>7,5</w:t>
            </w:r>
          </w:p>
        </w:tc>
      </w:tr>
      <w:tr w:rsidR="00F4170A" w:rsidRPr="007875DC" w:rsidTr="00B55349">
        <w:trPr>
          <w:trHeight w:hRule="exact" w:val="372"/>
          <w:jc w:val="center"/>
        </w:trPr>
        <w:tc>
          <w:tcPr>
            <w:tcW w:w="518" w:type="dxa"/>
            <w:shd w:val="clear" w:color="auto" w:fill="FFFFFF"/>
          </w:tcPr>
          <w:p w:rsidR="00196D90" w:rsidRPr="007875DC" w:rsidRDefault="00196D90" w:rsidP="00B55349">
            <w:pPr>
              <w:shd w:val="clear" w:color="auto" w:fill="FFFFFF"/>
              <w:jc w:val="both"/>
            </w:pPr>
            <w:r w:rsidRPr="007875DC">
              <w:t>7</w:t>
            </w:r>
          </w:p>
        </w:tc>
        <w:tc>
          <w:tcPr>
            <w:tcW w:w="6636" w:type="dxa"/>
            <w:shd w:val="clear" w:color="auto" w:fill="FFFFFF"/>
          </w:tcPr>
          <w:p w:rsidR="00196D90" w:rsidRPr="007875DC" w:rsidRDefault="00196D90" w:rsidP="00B55349">
            <w:pPr>
              <w:shd w:val="clear" w:color="auto" w:fill="FFFFFF"/>
              <w:jc w:val="both"/>
            </w:pPr>
            <w:r w:rsidRPr="007875DC">
              <w:rPr>
                <w:spacing w:val="4"/>
              </w:rPr>
              <w:t>Подготовка производства</w:t>
            </w:r>
          </w:p>
        </w:tc>
        <w:tc>
          <w:tcPr>
            <w:tcW w:w="1417" w:type="dxa"/>
            <w:shd w:val="clear" w:color="auto" w:fill="FFFFFF"/>
          </w:tcPr>
          <w:p w:rsidR="00196D90" w:rsidRPr="007875DC" w:rsidRDefault="00196D90" w:rsidP="00B55349">
            <w:pPr>
              <w:shd w:val="clear" w:color="auto" w:fill="FFFFFF"/>
              <w:jc w:val="center"/>
            </w:pPr>
            <w:r w:rsidRPr="007875DC">
              <w:t>33,04</w:t>
            </w:r>
          </w:p>
        </w:tc>
        <w:tc>
          <w:tcPr>
            <w:tcW w:w="1176" w:type="dxa"/>
            <w:shd w:val="clear" w:color="auto" w:fill="FFFFFF"/>
          </w:tcPr>
          <w:p w:rsidR="00196D90" w:rsidRPr="007875DC" w:rsidRDefault="00196D90" w:rsidP="00B55349">
            <w:pPr>
              <w:shd w:val="clear" w:color="auto" w:fill="FFFFFF"/>
              <w:jc w:val="center"/>
            </w:pPr>
            <w:r w:rsidRPr="007875DC">
              <w:t>4,6</w:t>
            </w:r>
          </w:p>
        </w:tc>
      </w:tr>
      <w:tr w:rsidR="00F4170A" w:rsidRPr="007875DC" w:rsidTr="00B55349">
        <w:trPr>
          <w:trHeight w:hRule="exact" w:val="354"/>
          <w:jc w:val="center"/>
        </w:trPr>
        <w:tc>
          <w:tcPr>
            <w:tcW w:w="518" w:type="dxa"/>
            <w:shd w:val="clear" w:color="auto" w:fill="FFFFFF"/>
          </w:tcPr>
          <w:p w:rsidR="00196D90" w:rsidRPr="007875DC" w:rsidRDefault="00196D90" w:rsidP="00B55349">
            <w:pPr>
              <w:shd w:val="clear" w:color="auto" w:fill="FFFFFF"/>
              <w:jc w:val="both"/>
            </w:pPr>
            <w:r w:rsidRPr="007875DC">
              <w:t>8</w:t>
            </w:r>
          </w:p>
        </w:tc>
        <w:tc>
          <w:tcPr>
            <w:tcW w:w="6636" w:type="dxa"/>
            <w:shd w:val="clear" w:color="auto" w:fill="FFFFFF"/>
          </w:tcPr>
          <w:p w:rsidR="00196D90" w:rsidRPr="007875DC" w:rsidRDefault="00196D90" w:rsidP="00B55349">
            <w:pPr>
              <w:shd w:val="clear" w:color="auto" w:fill="FFFFFF"/>
              <w:jc w:val="both"/>
              <w:rPr>
                <w:spacing w:val="5"/>
              </w:rPr>
            </w:pPr>
            <w:r w:rsidRPr="007875DC">
              <w:rPr>
                <w:spacing w:val="5"/>
              </w:rPr>
              <w:t>Оборотный капитал</w:t>
            </w:r>
          </w:p>
        </w:tc>
        <w:tc>
          <w:tcPr>
            <w:tcW w:w="1417" w:type="dxa"/>
            <w:shd w:val="clear" w:color="auto" w:fill="FFFFFF"/>
          </w:tcPr>
          <w:p w:rsidR="00196D90" w:rsidRPr="007875DC" w:rsidRDefault="00196D90" w:rsidP="00B55349">
            <w:pPr>
              <w:shd w:val="clear" w:color="auto" w:fill="FFFFFF"/>
              <w:jc w:val="center"/>
            </w:pPr>
            <w:r w:rsidRPr="007875DC">
              <w:t>56,13</w:t>
            </w:r>
          </w:p>
        </w:tc>
        <w:tc>
          <w:tcPr>
            <w:tcW w:w="1176" w:type="dxa"/>
            <w:shd w:val="clear" w:color="auto" w:fill="FFFFFF"/>
          </w:tcPr>
          <w:p w:rsidR="00196D90" w:rsidRPr="007875DC" w:rsidRDefault="00196D90" w:rsidP="00B55349">
            <w:pPr>
              <w:shd w:val="clear" w:color="auto" w:fill="FFFFFF"/>
              <w:jc w:val="center"/>
            </w:pPr>
            <w:r w:rsidRPr="007875DC">
              <w:t>7,8</w:t>
            </w:r>
          </w:p>
        </w:tc>
      </w:tr>
      <w:tr w:rsidR="00F4170A" w:rsidRPr="007875DC" w:rsidTr="00B55349">
        <w:trPr>
          <w:trHeight w:hRule="exact" w:val="354"/>
          <w:jc w:val="center"/>
        </w:trPr>
        <w:tc>
          <w:tcPr>
            <w:tcW w:w="7154" w:type="dxa"/>
            <w:gridSpan w:val="2"/>
            <w:shd w:val="clear" w:color="auto" w:fill="FFFFFF"/>
          </w:tcPr>
          <w:p w:rsidR="00196D90" w:rsidRPr="007875DC" w:rsidRDefault="00196D90" w:rsidP="00B55349">
            <w:pPr>
              <w:shd w:val="clear" w:color="auto" w:fill="FFFFFF"/>
              <w:jc w:val="both"/>
              <w:rPr>
                <w:spacing w:val="5"/>
              </w:rPr>
            </w:pPr>
            <w:r w:rsidRPr="007875DC">
              <w:rPr>
                <w:spacing w:val="5"/>
              </w:rPr>
              <w:t>Всего</w:t>
            </w:r>
          </w:p>
        </w:tc>
        <w:tc>
          <w:tcPr>
            <w:tcW w:w="1417" w:type="dxa"/>
            <w:shd w:val="clear" w:color="auto" w:fill="FFFFFF"/>
          </w:tcPr>
          <w:p w:rsidR="00196D90" w:rsidRPr="007875DC" w:rsidRDefault="00196D90" w:rsidP="00B55349">
            <w:pPr>
              <w:shd w:val="clear" w:color="auto" w:fill="FFFFFF"/>
              <w:jc w:val="center"/>
            </w:pPr>
            <w:r w:rsidRPr="007875DC">
              <w:t>721,38</w:t>
            </w:r>
          </w:p>
        </w:tc>
        <w:tc>
          <w:tcPr>
            <w:tcW w:w="1176" w:type="dxa"/>
            <w:shd w:val="clear" w:color="auto" w:fill="FFFFFF"/>
          </w:tcPr>
          <w:p w:rsidR="00196D90" w:rsidRPr="007875DC" w:rsidRDefault="00196D90" w:rsidP="00B55349">
            <w:pPr>
              <w:shd w:val="clear" w:color="auto" w:fill="FFFFFF"/>
              <w:jc w:val="center"/>
            </w:pPr>
            <w:r w:rsidRPr="007875DC">
              <w:t>100</w:t>
            </w:r>
          </w:p>
        </w:tc>
      </w:tr>
    </w:tbl>
    <w:p w:rsidR="00196D90" w:rsidRPr="007875DC" w:rsidRDefault="00196D90" w:rsidP="00196D90">
      <w:pPr>
        <w:jc w:val="both"/>
      </w:pPr>
    </w:p>
    <w:p w:rsidR="00196D90" w:rsidRPr="007875DC" w:rsidRDefault="00196D90" w:rsidP="002D7806">
      <w:pPr>
        <w:ind w:firstLine="720"/>
        <w:jc w:val="both"/>
        <w:rPr>
          <w:spacing w:val="3"/>
        </w:rPr>
      </w:pPr>
      <w:r w:rsidRPr="007875DC">
        <w:rPr>
          <w:spacing w:val="5"/>
        </w:rPr>
        <w:t xml:space="preserve">На основе данных о стоимости производственных фондов </w:t>
      </w:r>
      <w:r w:rsidRPr="007875DC">
        <w:rPr>
          <w:spacing w:val="3"/>
        </w:rPr>
        <w:t>определяем годовую сумму амортизационных отчислений (таблица 4.3).</w:t>
      </w:r>
    </w:p>
    <w:p w:rsidR="00196D90" w:rsidRPr="007875DC" w:rsidRDefault="00196D90" w:rsidP="002D7806">
      <w:pPr>
        <w:ind w:firstLine="720"/>
        <w:jc w:val="both"/>
        <w:rPr>
          <w:spacing w:val="3"/>
        </w:rPr>
      </w:pPr>
    </w:p>
    <w:p w:rsidR="00196D90" w:rsidRPr="007875DC" w:rsidRDefault="00196D90" w:rsidP="002D7806">
      <w:pPr>
        <w:ind w:firstLine="720"/>
        <w:jc w:val="both"/>
      </w:pPr>
      <w:r w:rsidRPr="007875DC">
        <w:t xml:space="preserve">Таблица </w:t>
      </w:r>
      <w:r w:rsidR="002D7806" w:rsidRPr="007875DC">
        <w:t>1</w:t>
      </w:r>
      <w:r w:rsidRPr="007875DC">
        <w:t>.3 − Годовая сумма амортизационных отчислений</w:t>
      </w:r>
    </w:p>
    <w:p w:rsidR="00196D90" w:rsidRPr="007875DC" w:rsidRDefault="00196D90" w:rsidP="00196D90">
      <w:pPr>
        <w:shd w:val="clear" w:color="auto" w:fill="FFFFFF"/>
        <w:tabs>
          <w:tab w:val="left" w:pos="686"/>
          <w:tab w:val="left" w:pos="954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677"/>
        <w:gridCol w:w="1613"/>
        <w:gridCol w:w="1255"/>
        <w:gridCol w:w="1595"/>
        <w:gridCol w:w="2069"/>
      </w:tblGrid>
      <w:tr w:rsidR="00F4170A" w:rsidRPr="007875DC" w:rsidTr="00B55349">
        <w:trPr>
          <w:jc w:val="center"/>
        </w:trPr>
        <w:tc>
          <w:tcPr>
            <w:tcW w:w="648" w:type="dxa"/>
            <w:vAlign w:val="center"/>
          </w:tcPr>
          <w:p w:rsidR="00196D90" w:rsidRPr="007875DC" w:rsidRDefault="00196D90" w:rsidP="00B55349">
            <w:pPr>
              <w:tabs>
                <w:tab w:val="left" w:pos="686"/>
                <w:tab w:val="left" w:pos="9540"/>
              </w:tabs>
              <w:jc w:val="both"/>
            </w:pPr>
            <w:r w:rsidRPr="007875DC">
              <w:t xml:space="preserve">№ </w:t>
            </w:r>
          </w:p>
          <w:p w:rsidR="00196D90" w:rsidRPr="007875DC" w:rsidRDefault="00196D90" w:rsidP="00B55349">
            <w:pPr>
              <w:tabs>
                <w:tab w:val="left" w:pos="686"/>
                <w:tab w:val="left" w:pos="9540"/>
              </w:tabs>
              <w:jc w:val="both"/>
            </w:pPr>
            <w:proofErr w:type="gramStart"/>
            <w:r w:rsidRPr="007875DC">
              <w:t>п</w:t>
            </w:r>
            <w:proofErr w:type="gramEnd"/>
            <w:r w:rsidRPr="007875DC">
              <w:t>/п</w:t>
            </w:r>
          </w:p>
        </w:tc>
        <w:tc>
          <w:tcPr>
            <w:tcW w:w="2703" w:type="dxa"/>
            <w:vAlign w:val="center"/>
          </w:tcPr>
          <w:p w:rsidR="00196D90" w:rsidRPr="007875DC" w:rsidRDefault="00196D90" w:rsidP="00B55349">
            <w:pPr>
              <w:tabs>
                <w:tab w:val="left" w:pos="686"/>
                <w:tab w:val="left" w:pos="9540"/>
              </w:tabs>
              <w:jc w:val="both"/>
            </w:pPr>
            <w:r w:rsidRPr="007875DC">
              <w:t>Наименование</w:t>
            </w:r>
          </w:p>
          <w:p w:rsidR="00196D90" w:rsidRPr="007875DC" w:rsidRDefault="00196D90" w:rsidP="00B55349">
            <w:pPr>
              <w:tabs>
                <w:tab w:val="left" w:pos="686"/>
                <w:tab w:val="left" w:pos="9540"/>
              </w:tabs>
              <w:jc w:val="both"/>
            </w:pPr>
            <w:r w:rsidRPr="007875DC">
              <w:t>ОПФ</w:t>
            </w:r>
          </w:p>
        </w:tc>
        <w:tc>
          <w:tcPr>
            <w:tcW w:w="1620" w:type="dxa"/>
          </w:tcPr>
          <w:p w:rsidR="00196D90" w:rsidRPr="007875DC" w:rsidRDefault="00196D90" w:rsidP="00B55349">
            <w:pPr>
              <w:tabs>
                <w:tab w:val="left" w:pos="686"/>
                <w:tab w:val="left" w:pos="9540"/>
              </w:tabs>
              <w:jc w:val="center"/>
            </w:pPr>
            <w:r w:rsidRPr="007875DC">
              <w:t>Балансовая стоимость,</w:t>
            </w:r>
          </w:p>
          <w:p w:rsidR="00196D90" w:rsidRPr="007875DC" w:rsidRDefault="00196D90" w:rsidP="00B55349">
            <w:pPr>
              <w:tabs>
                <w:tab w:val="left" w:pos="686"/>
                <w:tab w:val="left" w:pos="9540"/>
              </w:tabs>
              <w:jc w:val="center"/>
            </w:pPr>
            <w:proofErr w:type="gramStart"/>
            <w:r w:rsidRPr="007875DC">
              <w:t>млн</w:t>
            </w:r>
            <w:proofErr w:type="gramEnd"/>
            <w:r w:rsidRPr="007875DC">
              <w:t xml:space="preserve"> руб.</w:t>
            </w:r>
          </w:p>
        </w:tc>
        <w:tc>
          <w:tcPr>
            <w:tcW w:w="1260" w:type="dxa"/>
          </w:tcPr>
          <w:p w:rsidR="00196D90" w:rsidRPr="007875DC" w:rsidRDefault="00196D90" w:rsidP="00B55349">
            <w:pPr>
              <w:tabs>
                <w:tab w:val="left" w:pos="686"/>
                <w:tab w:val="left" w:pos="9540"/>
              </w:tabs>
              <w:jc w:val="center"/>
            </w:pPr>
            <w:r w:rsidRPr="007875DC">
              <w:t>Срок</w:t>
            </w:r>
          </w:p>
          <w:p w:rsidR="00196D90" w:rsidRPr="007875DC" w:rsidRDefault="00196D90" w:rsidP="00B55349">
            <w:pPr>
              <w:tabs>
                <w:tab w:val="left" w:pos="686"/>
                <w:tab w:val="left" w:pos="9540"/>
              </w:tabs>
              <w:jc w:val="center"/>
            </w:pPr>
            <w:r w:rsidRPr="007875DC">
              <w:t>службы,</w:t>
            </w:r>
          </w:p>
          <w:p w:rsidR="00196D90" w:rsidRPr="007875DC" w:rsidRDefault="00196D90" w:rsidP="00B55349">
            <w:pPr>
              <w:tabs>
                <w:tab w:val="left" w:pos="686"/>
                <w:tab w:val="left" w:pos="9540"/>
              </w:tabs>
              <w:jc w:val="center"/>
            </w:pPr>
            <w:r w:rsidRPr="007875DC">
              <w:t>лет</w:t>
            </w:r>
          </w:p>
        </w:tc>
        <w:tc>
          <w:tcPr>
            <w:tcW w:w="1411" w:type="dxa"/>
          </w:tcPr>
          <w:p w:rsidR="00196D90" w:rsidRPr="007875DC" w:rsidRDefault="00196D90" w:rsidP="00B55349">
            <w:pPr>
              <w:tabs>
                <w:tab w:val="left" w:pos="686"/>
                <w:tab w:val="left" w:pos="9540"/>
              </w:tabs>
              <w:jc w:val="center"/>
            </w:pPr>
            <w:r w:rsidRPr="007875DC">
              <w:t>Норма амортизации, %</w:t>
            </w:r>
          </w:p>
        </w:tc>
        <w:tc>
          <w:tcPr>
            <w:tcW w:w="2082" w:type="dxa"/>
          </w:tcPr>
          <w:p w:rsidR="00196D90" w:rsidRPr="007875DC" w:rsidRDefault="00196D90" w:rsidP="00B55349">
            <w:pPr>
              <w:tabs>
                <w:tab w:val="left" w:pos="686"/>
                <w:tab w:val="left" w:pos="9540"/>
              </w:tabs>
              <w:jc w:val="center"/>
            </w:pPr>
            <w:r w:rsidRPr="007875DC">
              <w:t>Годовая сумма амортизации,</w:t>
            </w:r>
          </w:p>
          <w:p w:rsidR="00196D90" w:rsidRPr="007875DC" w:rsidRDefault="00196D90" w:rsidP="00B55349">
            <w:pPr>
              <w:tabs>
                <w:tab w:val="left" w:pos="686"/>
                <w:tab w:val="left" w:pos="9540"/>
              </w:tabs>
              <w:jc w:val="center"/>
            </w:pPr>
            <w:proofErr w:type="gramStart"/>
            <w:r w:rsidRPr="007875DC">
              <w:t>млн</w:t>
            </w:r>
            <w:proofErr w:type="gramEnd"/>
            <w:r w:rsidRPr="007875DC">
              <w:t xml:space="preserve"> руб.</w:t>
            </w:r>
          </w:p>
        </w:tc>
      </w:tr>
      <w:tr w:rsidR="00F4170A" w:rsidRPr="007875DC" w:rsidTr="00B55349">
        <w:trPr>
          <w:jc w:val="center"/>
        </w:trPr>
        <w:tc>
          <w:tcPr>
            <w:tcW w:w="648" w:type="dxa"/>
            <w:tcBorders>
              <w:bottom w:val="single" w:sz="4" w:space="0" w:color="auto"/>
            </w:tcBorders>
          </w:tcPr>
          <w:p w:rsidR="00196D90" w:rsidRPr="007875DC" w:rsidRDefault="00196D90" w:rsidP="00B55349">
            <w:pPr>
              <w:tabs>
                <w:tab w:val="left" w:pos="686"/>
                <w:tab w:val="left" w:pos="9540"/>
              </w:tabs>
              <w:jc w:val="both"/>
            </w:pPr>
            <w:r w:rsidRPr="007875DC">
              <w:t>1</w:t>
            </w:r>
          </w:p>
        </w:tc>
        <w:tc>
          <w:tcPr>
            <w:tcW w:w="2703" w:type="dxa"/>
            <w:tcBorders>
              <w:bottom w:val="single" w:sz="4" w:space="0" w:color="auto"/>
            </w:tcBorders>
          </w:tcPr>
          <w:p w:rsidR="00196D90" w:rsidRPr="007875DC" w:rsidRDefault="00196D90" w:rsidP="00B55349">
            <w:pPr>
              <w:tabs>
                <w:tab w:val="left" w:pos="686"/>
                <w:tab w:val="left" w:pos="9540"/>
              </w:tabs>
              <w:jc w:val="both"/>
            </w:pPr>
            <w:r w:rsidRPr="007875DC">
              <w:t>Здания и сооружения</w:t>
            </w:r>
          </w:p>
        </w:tc>
        <w:tc>
          <w:tcPr>
            <w:tcW w:w="1620" w:type="dxa"/>
            <w:tcBorders>
              <w:bottom w:val="single" w:sz="4" w:space="0" w:color="auto"/>
            </w:tcBorders>
          </w:tcPr>
          <w:p w:rsidR="00196D90" w:rsidRPr="007875DC" w:rsidRDefault="00196D90" w:rsidP="00B55349">
            <w:pPr>
              <w:tabs>
                <w:tab w:val="left" w:pos="686"/>
                <w:tab w:val="left" w:pos="9540"/>
              </w:tabs>
              <w:jc w:val="center"/>
            </w:pPr>
            <w:r w:rsidRPr="007875DC">
              <w:t>154,56</w:t>
            </w:r>
          </w:p>
        </w:tc>
        <w:tc>
          <w:tcPr>
            <w:tcW w:w="1260" w:type="dxa"/>
            <w:tcBorders>
              <w:bottom w:val="single" w:sz="4" w:space="0" w:color="auto"/>
            </w:tcBorders>
          </w:tcPr>
          <w:p w:rsidR="00196D90" w:rsidRPr="007875DC" w:rsidRDefault="00196D90" w:rsidP="00B55349">
            <w:pPr>
              <w:tabs>
                <w:tab w:val="left" w:pos="686"/>
                <w:tab w:val="left" w:pos="9540"/>
              </w:tabs>
              <w:jc w:val="center"/>
            </w:pPr>
            <w:r w:rsidRPr="007875DC">
              <w:t>40</w:t>
            </w:r>
          </w:p>
        </w:tc>
        <w:tc>
          <w:tcPr>
            <w:tcW w:w="1411" w:type="dxa"/>
            <w:tcBorders>
              <w:bottom w:val="single" w:sz="4" w:space="0" w:color="auto"/>
            </w:tcBorders>
          </w:tcPr>
          <w:p w:rsidR="00196D90" w:rsidRPr="007875DC" w:rsidRDefault="00196D90" w:rsidP="00B55349">
            <w:pPr>
              <w:tabs>
                <w:tab w:val="left" w:pos="686"/>
                <w:tab w:val="left" w:pos="9540"/>
              </w:tabs>
              <w:jc w:val="center"/>
            </w:pPr>
            <w:r w:rsidRPr="007875DC">
              <w:t>2,5</w:t>
            </w:r>
          </w:p>
        </w:tc>
        <w:tc>
          <w:tcPr>
            <w:tcW w:w="2082" w:type="dxa"/>
            <w:tcBorders>
              <w:bottom w:val="single" w:sz="4" w:space="0" w:color="auto"/>
            </w:tcBorders>
          </w:tcPr>
          <w:p w:rsidR="00196D90" w:rsidRPr="007875DC" w:rsidRDefault="00196D90" w:rsidP="00B55349">
            <w:pPr>
              <w:tabs>
                <w:tab w:val="left" w:pos="686"/>
                <w:tab w:val="left" w:pos="9540"/>
              </w:tabs>
              <w:jc w:val="center"/>
            </w:pPr>
            <w:r w:rsidRPr="007875DC">
              <w:t>3,86</w:t>
            </w:r>
          </w:p>
        </w:tc>
      </w:tr>
      <w:tr w:rsidR="00F4170A" w:rsidRPr="007875DC" w:rsidTr="00B55349">
        <w:trPr>
          <w:jc w:val="center"/>
        </w:trPr>
        <w:tc>
          <w:tcPr>
            <w:tcW w:w="648" w:type="dxa"/>
            <w:tcBorders>
              <w:top w:val="single" w:sz="4" w:space="0" w:color="auto"/>
              <w:bottom w:val="single" w:sz="4" w:space="0" w:color="auto"/>
              <w:right w:val="single" w:sz="4" w:space="0" w:color="auto"/>
            </w:tcBorders>
          </w:tcPr>
          <w:p w:rsidR="00196D90" w:rsidRPr="007875DC" w:rsidRDefault="00196D90" w:rsidP="00B55349">
            <w:pPr>
              <w:tabs>
                <w:tab w:val="left" w:pos="686"/>
                <w:tab w:val="left" w:pos="9540"/>
              </w:tabs>
              <w:jc w:val="both"/>
            </w:pPr>
            <w:r w:rsidRPr="007875DC">
              <w:t>2</w:t>
            </w:r>
          </w:p>
        </w:tc>
        <w:tc>
          <w:tcPr>
            <w:tcW w:w="2703"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tabs>
                <w:tab w:val="left" w:pos="686"/>
                <w:tab w:val="left" w:pos="9540"/>
              </w:tabs>
              <w:jc w:val="both"/>
            </w:pPr>
            <w:r w:rsidRPr="007875DC">
              <w:t xml:space="preserve">Оборудование </w:t>
            </w:r>
          </w:p>
        </w:tc>
        <w:tc>
          <w:tcPr>
            <w:tcW w:w="1620"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center"/>
            </w:pPr>
            <w:r w:rsidRPr="007875DC">
              <w:t>359,15</w:t>
            </w:r>
          </w:p>
        </w:tc>
        <w:tc>
          <w:tcPr>
            <w:tcW w:w="1260"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center"/>
            </w:pPr>
            <w:r w:rsidRPr="007875DC">
              <w:t>10</w:t>
            </w:r>
          </w:p>
        </w:tc>
        <w:tc>
          <w:tcPr>
            <w:tcW w:w="1411"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center"/>
            </w:pPr>
            <w:r w:rsidRPr="007875DC">
              <w:t>10</w:t>
            </w:r>
          </w:p>
        </w:tc>
        <w:tc>
          <w:tcPr>
            <w:tcW w:w="2082"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center"/>
            </w:pPr>
            <w:r w:rsidRPr="007875DC">
              <w:t>35,92</w:t>
            </w:r>
          </w:p>
        </w:tc>
      </w:tr>
      <w:tr w:rsidR="00F4170A" w:rsidRPr="007875DC" w:rsidTr="00B55349">
        <w:trPr>
          <w:jc w:val="center"/>
        </w:trPr>
        <w:tc>
          <w:tcPr>
            <w:tcW w:w="648" w:type="dxa"/>
            <w:tcBorders>
              <w:top w:val="single" w:sz="4" w:space="0" w:color="auto"/>
            </w:tcBorders>
          </w:tcPr>
          <w:p w:rsidR="00196D90" w:rsidRPr="007875DC" w:rsidRDefault="00196D90" w:rsidP="00B55349">
            <w:pPr>
              <w:tabs>
                <w:tab w:val="left" w:pos="686"/>
                <w:tab w:val="left" w:pos="9540"/>
              </w:tabs>
              <w:jc w:val="both"/>
            </w:pPr>
            <w:r w:rsidRPr="007875DC">
              <w:t>3</w:t>
            </w:r>
          </w:p>
        </w:tc>
        <w:tc>
          <w:tcPr>
            <w:tcW w:w="2703" w:type="dxa"/>
            <w:tcBorders>
              <w:top w:val="single" w:sz="4" w:space="0" w:color="auto"/>
            </w:tcBorders>
          </w:tcPr>
          <w:p w:rsidR="00196D90" w:rsidRPr="007875DC" w:rsidRDefault="00196D90" w:rsidP="00B55349">
            <w:pPr>
              <w:tabs>
                <w:tab w:val="left" w:pos="686"/>
                <w:tab w:val="left" w:pos="9540"/>
              </w:tabs>
              <w:jc w:val="both"/>
            </w:pPr>
            <w:r w:rsidRPr="007875DC">
              <w:t>Оборудование с коротким сроком службы</w:t>
            </w:r>
          </w:p>
        </w:tc>
        <w:tc>
          <w:tcPr>
            <w:tcW w:w="1620" w:type="dxa"/>
            <w:tcBorders>
              <w:top w:val="single" w:sz="4" w:space="0" w:color="auto"/>
            </w:tcBorders>
          </w:tcPr>
          <w:p w:rsidR="00196D90" w:rsidRPr="007875DC" w:rsidRDefault="00196D90" w:rsidP="00B55349">
            <w:pPr>
              <w:tabs>
                <w:tab w:val="left" w:pos="686"/>
                <w:tab w:val="left" w:pos="9540"/>
              </w:tabs>
              <w:jc w:val="center"/>
            </w:pPr>
            <w:r w:rsidRPr="007875DC">
              <w:t>53,87</w:t>
            </w:r>
          </w:p>
        </w:tc>
        <w:tc>
          <w:tcPr>
            <w:tcW w:w="1260" w:type="dxa"/>
            <w:tcBorders>
              <w:top w:val="single" w:sz="4" w:space="0" w:color="auto"/>
            </w:tcBorders>
          </w:tcPr>
          <w:p w:rsidR="00196D90" w:rsidRPr="007875DC" w:rsidRDefault="00196D90" w:rsidP="00B55349">
            <w:pPr>
              <w:tabs>
                <w:tab w:val="left" w:pos="686"/>
                <w:tab w:val="left" w:pos="9540"/>
              </w:tabs>
              <w:jc w:val="center"/>
            </w:pPr>
            <w:r w:rsidRPr="007875DC">
              <w:t>5</w:t>
            </w:r>
          </w:p>
        </w:tc>
        <w:tc>
          <w:tcPr>
            <w:tcW w:w="1411" w:type="dxa"/>
            <w:tcBorders>
              <w:top w:val="single" w:sz="4" w:space="0" w:color="auto"/>
            </w:tcBorders>
          </w:tcPr>
          <w:p w:rsidR="00196D90" w:rsidRPr="007875DC" w:rsidRDefault="00196D90" w:rsidP="00B55349">
            <w:pPr>
              <w:tabs>
                <w:tab w:val="left" w:pos="686"/>
                <w:tab w:val="left" w:pos="9540"/>
              </w:tabs>
              <w:jc w:val="center"/>
            </w:pPr>
            <w:r w:rsidRPr="007875DC">
              <w:t>20</w:t>
            </w:r>
          </w:p>
        </w:tc>
        <w:tc>
          <w:tcPr>
            <w:tcW w:w="2082" w:type="dxa"/>
            <w:tcBorders>
              <w:top w:val="single" w:sz="4" w:space="0" w:color="auto"/>
            </w:tcBorders>
          </w:tcPr>
          <w:p w:rsidR="00196D90" w:rsidRPr="007875DC" w:rsidRDefault="00196D90" w:rsidP="00B55349">
            <w:pPr>
              <w:tabs>
                <w:tab w:val="left" w:pos="686"/>
                <w:tab w:val="left" w:pos="9540"/>
              </w:tabs>
              <w:jc w:val="center"/>
            </w:pPr>
            <w:r w:rsidRPr="007875DC">
              <w:t>10,77</w:t>
            </w:r>
          </w:p>
        </w:tc>
      </w:tr>
      <w:tr w:rsidR="00F4170A" w:rsidRPr="007875DC" w:rsidTr="00B55349">
        <w:trPr>
          <w:jc w:val="center"/>
        </w:trPr>
        <w:tc>
          <w:tcPr>
            <w:tcW w:w="648" w:type="dxa"/>
          </w:tcPr>
          <w:p w:rsidR="00196D90" w:rsidRPr="007875DC" w:rsidRDefault="00196D90" w:rsidP="00B55349">
            <w:pPr>
              <w:tabs>
                <w:tab w:val="left" w:pos="686"/>
                <w:tab w:val="left" w:pos="9540"/>
              </w:tabs>
              <w:jc w:val="both"/>
            </w:pPr>
          </w:p>
        </w:tc>
        <w:tc>
          <w:tcPr>
            <w:tcW w:w="2703" w:type="dxa"/>
          </w:tcPr>
          <w:p w:rsidR="00196D90" w:rsidRPr="007875DC" w:rsidRDefault="00196D90" w:rsidP="00B55349">
            <w:pPr>
              <w:tabs>
                <w:tab w:val="left" w:pos="686"/>
                <w:tab w:val="left" w:pos="9540"/>
              </w:tabs>
              <w:jc w:val="both"/>
            </w:pPr>
            <w:r w:rsidRPr="007875DC">
              <w:t>Итого по оборудованию</w:t>
            </w:r>
          </w:p>
        </w:tc>
        <w:tc>
          <w:tcPr>
            <w:tcW w:w="1620" w:type="dxa"/>
          </w:tcPr>
          <w:p w:rsidR="00196D90" w:rsidRPr="007875DC" w:rsidRDefault="00196D90" w:rsidP="00B55349">
            <w:pPr>
              <w:tabs>
                <w:tab w:val="left" w:pos="686"/>
                <w:tab w:val="left" w:pos="9540"/>
              </w:tabs>
              <w:jc w:val="center"/>
            </w:pPr>
            <w:r w:rsidRPr="007875DC">
              <w:t>413,02</w:t>
            </w:r>
          </w:p>
        </w:tc>
        <w:tc>
          <w:tcPr>
            <w:tcW w:w="1260" w:type="dxa"/>
          </w:tcPr>
          <w:p w:rsidR="00196D90" w:rsidRPr="007875DC" w:rsidRDefault="00196D90" w:rsidP="00B55349">
            <w:pPr>
              <w:tabs>
                <w:tab w:val="left" w:pos="686"/>
                <w:tab w:val="left" w:pos="9540"/>
              </w:tabs>
              <w:jc w:val="center"/>
            </w:pPr>
            <w:r w:rsidRPr="007875DC">
              <w:t>–</w:t>
            </w:r>
          </w:p>
        </w:tc>
        <w:tc>
          <w:tcPr>
            <w:tcW w:w="1411" w:type="dxa"/>
          </w:tcPr>
          <w:p w:rsidR="00196D90" w:rsidRPr="007875DC" w:rsidRDefault="00196D90" w:rsidP="00B55349">
            <w:pPr>
              <w:tabs>
                <w:tab w:val="left" w:pos="686"/>
                <w:tab w:val="left" w:pos="9540"/>
              </w:tabs>
              <w:jc w:val="center"/>
            </w:pPr>
            <w:r w:rsidRPr="007875DC">
              <w:t>–</w:t>
            </w:r>
          </w:p>
        </w:tc>
        <w:tc>
          <w:tcPr>
            <w:tcW w:w="2082" w:type="dxa"/>
          </w:tcPr>
          <w:p w:rsidR="00196D90" w:rsidRPr="007875DC" w:rsidRDefault="00196D90" w:rsidP="00B55349">
            <w:pPr>
              <w:tabs>
                <w:tab w:val="left" w:pos="686"/>
                <w:tab w:val="left" w:pos="9540"/>
              </w:tabs>
              <w:jc w:val="center"/>
            </w:pPr>
            <w:r w:rsidRPr="007875DC">
              <w:t>46,69</w:t>
            </w:r>
          </w:p>
        </w:tc>
      </w:tr>
      <w:tr w:rsidR="00196D90" w:rsidRPr="007875DC" w:rsidTr="00B55349">
        <w:trPr>
          <w:jc w:val="center"/>
        </w:trPr>
        <w:tc>
          <w:tcPr>
            <w:tcW w:w="3351" w:type="dxa"/>
            <w:gridSpan w:val="2"/>
          </w:tcPr>
          <w:p w:rsidR="00196D90" w:rsidRPr="007875DC" w:rsidRDefault="00196D90" w:rsidP="00B55349">
            <w:pPr>
              <w:tabs>
                <w:tab w:val="left" w:pos="686"/>
                <w:tab w:val="left" w:pos="9540"/>
              </w:tabs>
              <w:jc w:val="both"/>
            </w:pPr>
            <w:r w:rsidRPr="007875DC">
              <w:lastRenderedPageBreak/>
              <w:t>Всего</w:t>
            </w:r>
          </w:p>
        </w:tc>
        <w:tc>
          <w:tcPr>
            <w:tcW w:w="1620" w:type="dxa"/>
          </w:tcPr>
          <w:p w:rsidR="00196D90" w:rsidRPr="007875DC" w:rsidRDefault="00196D90" w:rsidP="00B55349">
            <w:pPr>
              <w:tabs>
                <w:tab w:val="left" w:pos="686"/>
                <w:tab w:val="left" w:pos="9540"/>
              </w:tabs>
              <w:jc w:val="center"/>
            </w:pPr>
            <w:r w:rsidRPr="007875DC">
              <w:t>567,58</w:t>
            </w:r>
          </w:p>
        </w:tc>
        <w:tc>
          <w:tcPr>
            <w:tcW w:w="1260" w:type="dxa"/>
          </w:tcPr>
          <w:p w:rsidR="00196D90" w:rsidRPr="007875DC" w:rsidRDefault="00196D90" w:rsidP="00B55349">
            <w:pPr>
              <w:tabs>
                <w:tab w:val="left" w:pos="686"/>
                <w:tab w:val="left" w:pos="9540"/>
              </w:tabs>
              <w:jc w:val="center"/>
            </w:pPr>
            <w:r w:rsidRPr="007875DC">
              <w:t>–</w:t>
            </w:r>
          </w:p>
        </w:tc>
        <w:tc>
          <w:tcPr>
            <w:tcW w:w="1411" w:type="dxa"/>
          </w:tcPr>
          <w:p w:rsidR="00196D90" w:rsidRPr="007875DC" w:rsidRDefault="00196D90" w:rsidP="00B55349">
            <w:pPr>
              <w:tabs>
                <w:tab w:val="left" w:pos="686"/>
                <w:tab w:val="left" w:pos="9540"/>
              </w:tabs>
              <w:jc w:val="center"/>
            </w:pPr>
            <w:r w:rsidRPr="007875DC">
              <w:t>–</w:t>
            </w:r>
          </w:p>
        </w:tc>
        <w:tc>
          <w:tcPr>
            <w:tcW w:w="2082" w:type="dxa"/>
          </w:tcPr>
          <w:p w:rsidR="00196D90" w:rsidRPr="007875DC" w:rsidRDefault="00196D90" w:rsidP="00B55349">
            <w:pPr>
              <w:tabs>
                <w:tab w:val="left" w:pos="686"/>
                <w:tab w:val="left" w:pos="9540"/>
              </w:tabs>
              <w:jc w:val="center"/>
            </w:pPr>
            <w:r w:rsidRPr="007875DC">
              <w:t>50,55</w:t>
            </w:r>
          </w:p>
        </w:tc>
      </w:tr>
    </w:tbl>
    <w:p w:rsidR="00196D90" w:rsidRPr="007875DC" w:rsidRDefault="00196D90" w:rsidP="00196D90">
      <w:pPr>
        <w:jc w:val="both"/>
      </w:pPr>
    </w:p>
    <w:p w:rsidR="00196D90" w:rsidRPr="007875DC" w:rsidRDefault="00196D90" w:rsidP="002D7806">
      <w:pPr>
        <w:ind w:firstLine="720"/>
        <w:jc w:val="both"/>
      </w:pPr>
      <w:r w:rsidRPr="007875DC">
        <w:t xml:space="preserve">Таким образом, инвестиции в строительство цеха по производству три-фторида алюминия составляют 721,38 </w:t>
      </w:r>
      <w:proofErr w:type="gramStart"/>
      <w:r w:rsidRPr="007875DC">
        <w:t>млн</w:t>
      </w:r>
      <w:proofErr w:type="gramEnd"/>
      <w:r w:rsidRPr="007875DC">
        <w:t xml:space="preserve"> руб.</w:t>
      </w:r>
    </w:p>
    <w:p w:rsidR="002D7806" w:rsidRPr="007875DC" w:rsidRDefault="002D7806" w:rsidP="002D7806">
      <w:pPr>
        <w:ind w:firstLine="720"/>
        <w:jc w:val="both"/>
      </w:pPr>
    </w:p>
    <w:p w:rsidR="00196D90" w:rsidRPr="007875DC" w:rsidRDefault="002D7806" w:rsidP="002D7806">
      <w:pPr>
        <w:shd w:val="clear" w:color="auto" w:fill="FFFFFF"/>
        <w:ind w:firstLine="720"/>
        <w:jc w:val="both"/>
        <w:rPr>
          <w:spacing w:val="3"/>
        </w:rPr>
      </w:pPr>
      <w:r w:rsidRPr="007875DC">
        <w:t>1</w:t>
      </w:r>
      <w:r w:rsidR="00196D90" w:rsidRPr="007875DC">
        <w:t xml:space="preserve">.2.3 </w:t>
      </w:r>
      <w:r w:rsidR="00196D90" w:rsidRPr="007875DC">
        <w:rPr>
          <w:spacing w:val="3"/>
        </w:rPr>
        <w:t>Материальные затраты</w:t>
      </w:r>
    </w:p>
    <w:p w:rsidR="00196D90" w:rsidRPr="007875DC" w:rsidRDefault="00196D90" w:rsidP="002D7806">
      <w:pPr>
        <w:ind w:firstLine="720"/>
        <w:jc w:val="both"/>
      </w:pPr>
    </w:p>
    <w:p w:rsidR="00196D90" w:rsidRPr="007875DC" w:rsidRDefault="00196D90" w:rsidP="002D7806">
      <w:pPr>
        <w:ind w:firstLine="720"/>
        <w:jc w:val="both"/>
        <w:rPr>
          <w:spacing w:val="1"/>
        </w:rPr>
      </w:pPr>
      <w:r w:rsidRPr="007875DC">
        <w:rPr>
          <w:spacing w:val="3"/>
        </w:rPr>
        <w:t xml:space="preserve">Для расчета затрат на сырье и материалы, топливо и энергию принимаем удельные нормы расхода используемых ресурсов и цены на них по данным производственной практики. </w:t>
      </w:r>
      <w:r w:rsidRPr="007875DC">
        <w:rPr>
          <w:spacing w:val="1"/>
        </w:rPr>
        <w:t xml:space="preserve">Результаты расчетов материальных затрат сводим в таблицу </w:t>
      </w:r>
      <w:r w:rsidR="002D7806" w:rsidRPr="007875DC">
        <w:rPr>
          <w:spacing w:val="1"/>
        </w:rPr>
        <w:t>1</w:t>
      </w:r>
      <w:r w:rsidRPr="007875DC">
        <w:rPr>
          <w:spacing w:val="1"/>
        </w:rPr>
        <w:t>.4.</w:t>
      </w:r>
    </w:p>
    <w:p w:rsidR="00196D90" w:rsidRPr="007875DC" w:rsidRDefault="00196D90" w:rsidP="002D7806">
      <w:pPr>
        <w:ind w:firstLine="720"/>
        <w:jc w:val="both"/>
        <w:rPr>
          <w:spacing w:val="1"/>
        </w:rPr>
      </w:pPr>
    </w:p>
    <w:p w:rsidR="00196D90" w:rsidRPr="007875DC" w:rsidRDefault="002D7806" w:rsidP="002D7806">
      <w:pPr>
        <w:shd w:val="clear" w:color="auto" w:fill="FFFFFF"/>
        <w:ind w:firstLine="720"/>
        <w:jc w:val="both"/>
      </w:pPr>
      <w:r w:rsidRPr="007875DC">
        <w:rPr>
          <w:spacing w:val="1"/>
        </w:rPr>
        <w:t>Таблица 1</w:t>
      </w:r>
      <w:r w:rsidR="00196D90" w:rsidRPr="007875DC">
        <w:rPr>
          <w:spacing w:val="1"/>
        </w:rPr>
        <w:t>.4 − Материальные затраты (</w:t>
      </w:r>
      <w:r w:rsidR="00196D90" w:rsidRPr="007875DC">
        <w:t>В = 45000 т/год)</w:t>
      </w:r>
    </w:p>
    <w:p w:rsidR="00196D90" w:rsidRPr="007875DC" w:rsidRDefault="00196D90" w:rsidP="00196D90">
      <w:pPr>
        <w:shd w:val="clear" w:color="auto" w:fill="FFFFFF"/>
        <w:jc w:val="both"/>
        <w:rPr>
          <w:spacing w:val="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1134"/>
        <w:gridCol w:w="992"/>
        <w:gridCol w:w="1134"/>
        <w:gridCol w:w="1134"/>
        <w:gridCol w:w="1276"/>
      </w:tblGrid>
      <w:tr w:rsidR="00F4170A" w:rsidRPr="007875DC" w:rsidTr="00B55349">
        <w:tc>
          <w:tcPr>
            <w:tcW w:w="3227" w:type="dxa"/>
            <w:vMerge w:val="restart"/>
            <w:vAlign w:val="center"/>
          </w:tcPr>
          <w:p w:rsidR="00196D90" w:rsidRPr="007875DC" w:rsidRDefault="00196D90" w:rsidP="00B55349">
            <w:pPr>
              <w:jc w:val="both"/>
              <w:rPr>
                <w:spacing w:val="1"/>
              </w:rPr>
            </w:pPr>
            <w:r w:rsidRPr="007875DC">
              <w:rPr>
                <w:spacing w:val="1"/>
              </w:rPr>
              <w:t>Наименование затрат</w:t>
            </w:r>
          </w:p>
        </w:tc>
        <w:tc>
          <w:tcPr>
            <w:tcW w:w="992" w:type="dxa"/>
            <w:vMerge w:val="restart"/>
            <w:vAlign w:val="center"/>
          </w:tcPr>
          <w:p w:rsidR="00196D90" w:rsidRPr="007875DC" w:rsidRDefault="00196D90" w:rsidP="00B55349">
            <w:pPr>
              <w:jc w:val="both"/>
              <w:rPr>
                <w:spacing w:val="1"/>
              </w:rPr>
            </w:pPr>
            <w:r w:rsidRPr="007875DC">
              <w:rPr>
                <w:spacing w:val="1"/>
              </w:rPr>
              <w:t>Ед.</w:t>
            </w:r>
          </w:p>
          <w:p w:rsidR="00196D90" w:rsidRPr="007875DC" w:rsidRDefault="00196D90" w:rsidP="00B55349">
            <w:pPr>
              <w:jc w:val="both"/>
              <w:rPr>
                <w:spacing w:val="1"/>
              </w:rPr>
            </w:pPr>
            <w:r w:rsidRPr="007875DC">
              <w:rPr>
                <w:spacing w:val="1"/>
              </w:rPr>
              <w:t>изм.</w:t>
            </w:r>
          </w:p>
        </w:tc>
        <w:tc>
          <w:tcPr>
            <w:tcW w:w="1134" w:type="dxa"/>
            <w:vMerge w:val="restart"/>
            <w:vAlign w:val="center"/>
          </w:tcPr>
          <w:p w:rsidR="00196D90" w:rsidRPr="007875DC" w:rsidRDefault="00196D90" w:rsidP="00B55349">
            <w:pPr>
              <w:jc w:val="both"/>
              <w:rPr>
                <w:spacing w:val="1"/>
              </w:rPr>
            </w:pPr>
            <w:r w:rsidRPr="007875DC">
              <w:rPr>
                <w:spacing w:val="1"/>
              </w:rPr>
              <w:t>Цена,</w:t>
            </w:r>
          </w:p>
          <w:p w:rsidR="00196D90" w:rsidRPr="007875DC" w:rsidRDefault="00196D90" w:rsidP="00B55349">
            <w:pPr>
              <w:jc w:val="both"/>
              <w:rPr>
                <w:spacing w:val="1"/>
              </w:rPr>
            </w:pPr>
            <w:r w:rsidRPr="007875DC">
              <w:rPr>
                <w:spacing w:val="1"/>
              </w:rPr>
              <w:t>руб./ед.</w:t>
            </w:r>
          </w:p>
        </w:tc>
        <w:tc>
          <w:tcPr>
            <w:tcW w:w="2126" w:type="dxa"/>
            <w:gridSpan w:val="2"/>
            <w:vAlign w:val="center"/>
          </w:tcPr>
          <w:p w:rsidR="00196D90" w:rsidRPr="007875DC" w:rsidRDefault="00196D90" w:rsidP="00B55349">
            <w:pPr>
              <w:jc w:val="both"/>
              <w:rPr>
                <w:spacing w:val="1"/>
              </w:rPr>
            </w:pPr>
            <w:r w:rsidRPr="007875DC">
              <w:rPr>
                <w:spacing w:val="1"/>
              </w:rPr>
              <w:t>На 1 тонну</w:t>
            </w:r>
          </w:p>
        </w:tc>
        <w:tc>
          <w:tcPr>
            <w:tcW w:w="2410" w:type="dxa"/>
            <w:gridSpan w:val="2"/>
            <w:vAlign w:val="center"/>
          </w:tcPr>
          <w:p w:rsidR="00196D90" w:rsidRPr="007875DC" w:rsidRDefault="00196D90" w:rsidP="00B55349">
            <w:pPr>
              <w:jc w:val="both"/>
              <w:rPr>
                <w:spacing w:val="1"/>
              </w:rPr>
            </w:pPr>
            <w:r w:rsidRPr="007875DC">
              <w:rPr>
                <w:spacing w:val="1"/>
              </w:rPr>
              <w:t>На весь выпуск</w:t>
            </w:r>
          </w:p>
        </w:tc>
      </w:tr>
      <w:tr w:rsidR="00F4170A" w:rsidRPr="007875DC" w:rsidTr="00B55349">
        <w:tc>
          <w:tcPr>
            <w:tcW w:w="3227" w:type="dxa"/>
            <w:vMerge/>
            <w:vAlign w:val="center"/>
          </w:tcPr>
          <w:p w:rsidR="00196D90" w:rsidRPr="007875DC" w:rsidRDefault="00196D90" w:rsidP="00B55349">
            <w:pPr>
              <w:jc w:val="both"/>
              <w:rPr>
                <w:spacing w:val="1"/>
              </w:rPr>
            </w:pPr>
          </w:p>
        </w:tc>
        <w:tc>
          <w:tcPr>
            <w:tcW w:w="992" w:type="dxa"/>
            <w:vMerge/>
            <w:vAlign w:val="center"/>
          </w:tcPr>
          <w:p w:rsidR="00196D90" w:rsidRPr="007875DC" w:rsidRDefault="00196D90" w:rsidP="00B55349">
            <w:pPr>
              <w:jc w:val="both"/>
              <w:rPr>
                <w:spacing w:val="1"/>
              </w:rPr>
            </w:pPr>
          </w:p>
        </w:tc>
        <w:tc>
          <w:tcPr>
            <w:tcW w:w="1134" w:type="dxa"/>
            <w:vMerge/>
            <w:vAlign w:val="center"/>
          </w:tcPr>
          <w:p w:rsidR="00196D90" w:rsidRPr="007875DC" w:rsidRDefault="00196D90" w:rsidP="00B55349">
            <w:pPr>
              <w:jc w:val="both"/>
              <w:rPr>
                <w:spacing w:val="1"/>
              </w:rPr>
            </w:pPr>
          </w:p>
        </w:tc>
        <w:tc>
          <w:tcPr>
            <w:tcW w:w="992" w:type="dxa"/>
            <w:vAlign w:val="center"/>
          </w:tcPr>
          <w:p w:rsidR="00196D90" w:rsidRPr="007875DC" w:rsidRDefault="00196D90" w:rsidP="00B55349">
            <w:pPr>
              <w:jc w:val="both"/>
              <w:rPr>
                <w:spacing w:val="1"/>
              </w:rPr>
            </w:pPr>
            <w:r w:rsidRPr="007875DC">
              <w:rPr>
                <w:spacing w:val="1"/>
              </w:rPr>
              <w:t>кол-во</w:t>
            </w:r>
          </w:p>
        </w:tc>
        <w:tc>
          <w:tcPr>
            <w:tcW w:w="1134" w:type="dxa"/>
            <w:vAlign w:val="center"/>
          </w:tcPr>
          <w:p w:rsidR="00196D90" w:rsidRPr="007875DC" w:rsidRDefault="00196D90" w:rsidP="00B55349">
            <w:pPr>
              <w:jc w:val="both"/>
              <w:rPr>
                <w:spacing w:val="1"/>
              </w:rPr>
            </w:pPr>
            <w:r w:rsidRPr="007875DC">
              <w:rPr>
                <w:spacing w:val="1"/>
              </w:rPr>
              <w:t>сумма,</w:t>
            </w:r>
          </w:p>
          <w:p w:rsidR="00196D90" w:rsidRPr="007875DC" w:rsidRDefault="00196D90" w:rsidP="00B55349">
            <w:pPr>
              <w:jc w:val="both"/>
              <w:rPr>
                <w:spacing w:val="1"/>
              </w:rPr>
            </w:pPr>
            <w:r w:rsidRPr="007875DC">
              <w:rPr>
                <w:spacing w:val="1"/>
              </w:rPr>
              <w:t>руб.</w:t>
            </w:r>
          </w:p>
        </w:tc>
        <w:tc>
          <w:tcPr>
            <w:tcW w:w="1134" w:type="dxa"/>
            <w:vAlign w:val="center"/>
          </w:tcPr>
          <w:p w:rsidR="00196D90" w:rsidRPr="007875DC" w:rsidRDefault="00196D90" w:rsidP="00B55349">
            <w:pPr>
              <w:jc w:val="both"/>
              <w:rPr>
                <w:spacing w:val="1"/>
              </w:rPr>
            </w:pPr>
            <w:r w:rsidRPr="007875DC">
              <w:rPr>
                <w:spacing w:val="1"/>
              </w:rPr>
              <w:t>кол-во,</w:t>
            </w:r>
          </w:p>
          <w:p w:rsidR="00196D90" w:rsidRPr="007875DC" w:rsidRDefault="00196D90" w:rsidP="00B55349">
            <w:pPr>
              <w:jc w:val="both"/>
              <w:rPr>
                <w:spacing w:val="1"/>
              </w:rPr>
            </w:pPr>
            <w:r w:rsidRPr="007875DC">
              <w:rPr>
                <w:spacing w:val="1"/>
              </w:rPr>
              <w:t>тыс. ед.</w:t>
            </w:r>
          </w:p>
        </w:tc>
        <w:tc>
          <w:tcPr>
            <w:tcW w:w="1276" w:type="dxa"/>
            <w:vAlign w:val="center"/>
          </w:tcPr>
          <w:p w:rsidR="00196D90" w:rsidRPr="007875DC" w:rsidRDefault="00196D90" w:rsidP="00B55349">
            <w:pPr>
              <w:jc w:val="both"/>
              <w:rPr>
                <w:spacing w:val="1"/>
              </w:rPr>
            </w:pPr>
            <w:r w:rsidRPr="007875DC">
              <w:rPr>
                <w:spacing w:val="1"/>
              </w:rPr>
              <w:t>сумма, тыс. руб.</w:t>
            </w:r>
          </w:p>
        </w:tc>
      </w:tr>
      <w:tr w:rsidR="00F4170A" w:rsidRPr="007875DC" w:rsidTr="00B55349">
        <w:trPr>
          <w:trHeight w:val="165"/>
        </w:trPr>
        <w:tc>
          <w:tcPr>
            <w:tcW w:w="3227" w:type="dxa"/>
          </w:tcPr>
          <w:p w:rsidR="00196D90" w:rsidRPr="007875DC" w:rsidRDefault="00196D90" w:rsidP="00B55349">
            <w:pPr>
              <w:jc w:val="both"/>
              <w:rPr>
                <w:spacing w:val="1"/>
              </w:rPr>
            </w:pPr>
            <w:r w:rsidRPr="007875DC">
              <w:rPr>
                <w:spacing w:val="1"/>
              </w:rPr>
              <w:t>1</w:t>
            </w:r>
          </w:p>
        </w:tc>
        <w:tc>
          <w:tcPr>
            <w:tcW w:w="992" w:type="dxa"/>
          </w:tcPr>
          <w:p w:rsidR="00196D90" w:rsidRPr="007875DC" w:rsidRDefault="00196D90" w:rsidP="00B55349">
            <w:pPr>
              <w:jc w:val="both"/>
              <w:rPr>
                <w:spacing w:val="1"/>
              </w:rPr>
            </w:pPr>
            <w:r w:rsidRPr="007875DC">
              <w:rPr>
                <w:spacing w:val="1"/>
              </w:rPr>
              <w:t>2</w:t>
            </w:r>
          </w:p>
        </w:tc>
        <w:tc>
          <w:tcPr>
            <w:tcW w:w="1134" w:type="dxa"/>
          </w:tcPr>
          <w:p w:rsidR="00196D90" w:rsidRPr="007875DC" w:rsidRDefault="00196D90" w:rsidP="00B55349">
            <w:pPr>
              <w:jc w:val="both"/>
              <w:rPr>
                <w:spacing w:val="1"/>
              </w:rPr>
            </w:pPr>
            <w:r w:rsidRPr="007875DC">
              <w:rPr>
                <w:spacing w:val="1"/>
              </w:rPr>
              <w:t>3</w:t>
            </w:r>
          </w:p>
        </w:tc>
        <w:tc>
          <w:tcPr>
            <w:tcW w:w="992" w:type="dxa"/>
          </w:tcPr>
          <w:p w:rsidR="00196D90" w:rsidRPr="007875DC" w:rsidRDefault="00196D90" w:rsidP="00B55349">
            <w:pPr>
              <w:jc w:val="both"/>
              <w:rPr>
                <w:spacing w:val="1"/>
              </w:rPr>
            </w:pPr>
            <w:r w:rsidRPr="007875DC">
              <w:rPr>
                <w:spacing w:val="1"/>
              </w:rPr>
              <w:t>4</w:t>
            </w:r>
          </w:p>
        </w:tc>
        <w:tc>
          <w:tcPr>
            <w:tcW w:w="1134" w:type="dxa"/>
          </w:tcPr>
          <w:p w:rsidR="00196D90" w:rsidRPr="007875DC" w:rsidRDefault="00196D90" w:rsidP="00B55349">
            <w:pPr>
              <w:jc w:val="both"/>
              <w:rPr>
                <w:spacing w:val="1"/>
              </w:rPr>
            </w:pPr>
            <w:r w:rsidRPr="007875DC">
              <w:rPr>
                <w:spacing w:val="1"/>
              </w:rPr>
              <w:t>5</w:t>
            </w:r>
          </w:p>
        </w:tc>
        <w:tc>
          <w:tcPr>
            <w:tcW w:w="1134" w:type="dxa"/>
          </w:tcPr>
          <w:p w:rsidR="00196D90" w:rsidRPr="007875DC" w:rsidRDefault="00196D90" w:rsidP="00B55349">
            <w:pPr>
              <w:jc w:val="both"/>
              <w:rPr>
                <w:spacing w:val="1"/>
              </w:rPr>
            </w:pPr>
            <w:r w:rsidRPr="007875DC">
              <w:rPr>
                <w:spacing w:val="1"/>
              </w:rPr>
              <w:t>6</w:t>
            </w:r>
          </w:p>
        </w:tc>
        <w:tc>
          <w:tcPr>
            <w:tcW w:w="1276" w:type="dxa"/>
          </w:tcPr>
          <w:p w:rsidR="00196D90" w:rsidRPr="007875DC" w:rsidRDefault="00196D90" w:rsidP="00B55349">
            <w:pPr>
              <w:jc w:val="both"/>
              <w:rPr>
                <w:spacing w:val="1"/>
              </w:rPr>
            </w:pPr>
            <w:r w:rsidRPr="007875DC">
              <w:rPr>
                <w:spacing w:val="1"/>
              </w:rPr>
              <w:t>7</w:t>
            </w:r>
          </w:p>
        </w:tc>
      </w:tr>
      <w:tr w:rsidR="00F4170A" w:rsidRPr="007875DC" w:rsidTr="00B55349">
        <w:trPr>
          <w:trHeight w:val="850"/>
        </w:trPr>
        <w:tc>
          <w:tcPr>
            <w:tcW w:w="3227" w:type="dxa"/>
          </w:tcPr>
          <w:p w:rsidR="00196D90" w:rsidRPr="007875DC" w:rsidRDefault="00196D90" w:rsidP="00B55349">
            <w:pPr>
              <w:jc w:val="both"/>
              <w:rPr>
                <w:spacing w:val="1"/>
              </w:rPr>
            </w:pPr>
            <w:r w:rsidRPr="007875DC">
              <w:rPr>
                <w:spacing w:val="1"/>
              </w:rPr>
              <w:t>1.Сырье и материалы:</w:t>
            </w:r>
          </w:p>
          <w:p w:rsidR="00196D90" w:rsidRPr="007875DC" w:rsidRDefault="00196D90" w:rsidP="00B55349">
            <w:pPr>
              <w:jc w:val="both"/>
              <w:rPr>
                <w:spacing w:val="1"/>
              </w:rPr>
            </w:pPr>
            <w:r w:rsidRPr="007875DC">
              <w:rPr>
                <w:spacing w:val="1"/>
              </w:rPr>
              <w:t>1.1 Кислота фтороводородная</w:t>
            </w:r>
          </w:p>
        </w:tc>
        <w:tc>
          <w:tcPr>
            <w:tcW w:w="992" w:type="dxa"/>
          </w:tcPr>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т</w:t>
            </w:r>
          </w:p>
        </w:tc>
        <w:tc>
          <w:tcPr>
            <w:tcW w:w="1134" w:type="dxa"/>
          </w:tcPr>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7800,00</w:t>
            </w:r>
          </w:p>
        </w:tc>
        <w:tc>
          <w:tcPr>
            <w:tcW w:w="992" w:type="dxa"/>
          </w:tcPr>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0,84</w:t>
            </w:r>
          </w:p>
        </w:tc>
        <w:tc>
          <w:tcPr>
            <w:tcW w:w="1134" w:type="dxa"/>
          </w:tcPr>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6552,00</w:t>
            </w:r>
          </w:p>
        </w:tc>
        <w:tc>
          <w:tcPr>
            <w:tcW w:w="1134" w:type="dxa"/>
          </w:tcPr>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37,80</w:t>
            </w:r>
          </w:p>
        </w:tc>
        <w:tc>
          <w:tcPr>
            <w:tcW w:w="1276" w:type="dxa"/>
          </w:tcPr>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294840,00</w:t>
            </w:r>
          </w:p>
        </w:tc>
      </w:tr>
      <w:tr w:rsidR="00F4170A" w:rsidRPr="007875DC" w:rsidTr="00B55349">
        <w:tc>
          <w:tcPr>
            <w:tcW w:w="3227" w:type="dxa"/>
          </w:tcPr>
          <w:p w:rsidR="00196D90" w:rsidRPr="007875DC" w:rsidRDefault="00196D90" w:rsidP="00B55349">
            <w:pPr>
              <w:jc w:val="both"/>
              <w:rPr>
                <w:spacing w:val="1"/>
              </w:rPr>
            </w:pPr>
            <w:r w:rsidRPr="007875DC">
              <w:rPr>
                <w:spacing w:val="1"/>
              </w:rPr>
              <w:t>1.2 Гидроксид алюминия</w:t>
            </w:r>
          </w:p>
        </w:tc>
        <w:tc>
          <w:tcPr>
            <w:tcW w:w="992" w:type="dxa"/>
          </w:tcPr>
          <w:p w:rsidR="00196D90" w:rsidRPr="007875DC" w:rsidRDefault="00196D90" w:rsidP="00B55349">
            <w:pPr>
              <w:jc w:val="both"/>
              <w:rPr>
                <w:spacing w:val="1"/>
              </w:rPr>
            </w:pPr>
            <w:r w:rsidRPr="007875DC">
              <w:rPr>
                <w:spacing w:val="1"/>
              </w:rPr>
              <w:t>т</w:t>
            </w:r>
          </w:p>
        </w:tc>
        <w:tc>
          <w:tcPr>
            <w:tcW w:w="1134" w:type="dxa"/>
          </w:tcPr>
          <w:p w:rsidR="00196D90" w:rsidRPr="007875DC" w:rsidRDefault="00196D90" w:rsidP="00B55349">
            <w:pPr>
              <w:jc w:val="both"/>
              <w:rPr>
                <w:spacing w:val="1"/>
              </w:rPr>
            </w:pPr>
            <w:r w:rsidRPr="007875DC">
              <w:rPr>
                <w:spacing w:val="1"/>
              </w:rPr>
              <w:t>7250,00</w:t>
            </w:r>
          </w:p>
        </w:tc>
        <w:tc>
          <w:tcPr>
            <w:tcW w:w="992" w:type="dxa"/>
          </w:tcPr>
          <w:p w:rsidR="00196D90" w:rsidRPr="007875DC" w:rsidRDefault="00196D90" w:rsidP="00B55349">
            <w:pPr>
              <w:jc w:val="both"/>
              <w:rPr>
                <w:spacing w:val="1"/>
              </w:rPr>
            </w:pPr>
            <w:r w:rsidRPr="007875DC">
              <w:rPr>
                <w:spacing w:val="1"/>
              </w:rPr>
              <w:t>0,67</w:t>
            </w:r>
          </w:p>
        </w:tc>
        <w:tc>
          <w:tcPr>
            <w:tcW w:w="1134" w:type="dxa"/>
          </w:tcPr>
          <w:p w:rsidR="00196D90" w:rsidRPr="007875DC" w:rsidRDefault="00196D90" w:rsidP="00B55349">
            <w:pPr>
              <w:jc w:val="both"/>
              <w:rPr>
                <w:spacing w:val="1"/>
              </w:rPr>
            </w:pPr>
            <w:r w:rsidRPr="007875DC">
              <w:rPr>
                <w:spacing w:val="1"/>
              </w:rPr>
              <w:t>4857,50</w:t>
            </w:r>
          </w:p>
        </w:tc>
        <w:tc>
          <w:tcPr>
            <w:tcW w:w="1134" w:type="dxa"/>
          </w:tcPr>
          <w:p w:rsidR="00196D90" w:rsidRPr="007875DC" w:rsidRDefault="00196D90" w:rsidP="00B55349">
            <w:pPr>
              <w:jc w:val="both"/>
              <w:rPr>
                <w:spacing w:val="1"/>
              </w:rPr>
            </w:pPr>
            <w:r w:rsidRPr="007875DC">
              <w:rPr>
                <w:spacing w:val="1"/>
              </w:rPr>
              <w:t>30,15</w:t>
            </w:r>
          </w:p>
        </w:tc>
        <w:tc>
          <w:tcPr>
            <w:tcW w:w="1276" w:type="dxa"/>
          </w:tcPr>
          <w:p w:rsidR="00196D90" w:rsidRPr="007875DC" w:rsidRDefault="00196D90" w:rsidP="00B55349">
            <w:pPr>
              <w:jc w:val="both"/>
              <w:rPr>
                <w:spacing w:val="1"/>
              </w:rPr>
            </w:pPr>
            <w:r w:rsidRPr="007875DC">
              <w:rPr>
                <w:spacing w:val="1"/>
              </w:rPr>
              <w:t>218587,50</w:t>
            </w:r>
          </w:p>
        </w:tc>
      </w:tr>
      <w:tr w:rsidR="00F4170A" w:rsidRPr="007875DC" w:rsidTr="00B55349">
        <w:tc>
          <w:tcPr>
            <w:tcW w:w="3227" w:type="dxa"/>
          </w:tcPr>
          <w:p w:rsidR="00196D90" w:rsidRPr="007875DC" w:rsidRDefault="00196D90" w:rsidP="00B55349">
            <w:pPr>
              <w:jc w:val="both"/>
              <w:rPr>
                <w:spacing w:val="1"/>
              </w:rPr>
            </w:pPr>
            <w:r w:rsidRPr="007875DC">
              <w:rPr>
                <w:spacing w:val="1"/>
              </w:rPr>
              <w:t>1.3 Шары стальные</w:t>
            </w:r>
          </w:p>
        </w:tc>
        <w:tc>
          <w:tcPr>
            <w:tcW w:w="992" w:type="dxa"/>
          </w:tcPr>
          <w:p w:rsidR="00196D90" w:rsidRPr="007875DC" w:rsidRDefault="00196D90" w:rsidP="00B55349">
            <w:pPr>
              <w:jc w:val="both"/>
              <w:rPr>
                <w:spacing w:val="1"/>
              </w:rPr>
            </w:pPr>
            <w:r w:rsidRPr="007875DC">
              <w:rPr>
                <w:spacing w:val="1"/>
              </w:rPr>
              <w:t>кг</w:t>
            </w:r>
          </w:p>
        </w:tc>
        <w:tc>
          <w:tcPr>
            <w:tcW w:w="1134" w:type="dxa"/>
          </w:tcPr>
          <w:p w:rsidR="00196D90" w:rsidRPr="007875DC" w:rsidRDefault="00196D90" w:rsidP="00B55349">
            <w:pPr>
              <w:jc w:val="both"/>
              <w:rPr>
                <w:spacing w:val="1"/>
              </w:rPr>
            </w:pPr>
            <w:r w:rsidRPr="007875DC">
              <w:rPr>
                <w:spacing w:val="1"/>
              </w:rPr>
              <w:t>5,52</w:t>
            </w:r>
          </w:p>
        </w:tc>
        <w:tc>
          <w:tcPr>
            <w:tcW w:w="992" w:type="dxa"/>
          </w:tcPr>
          <w:p w:rsidR="00196D90" w:rsidRPr="007875DC" w:rsidRDefault="00196D90" w:rsidP="00B55349">
            <w:pPr>
              <w:jc w:val="both"/>
              <w:rPr>
                <w:spacing w:val="1"/>
              </w:rPr>
            </w:pPr>
            <w:r w:rsidRPr="007875DC">
              <w:rPr>
                <w:spacing w:val="1"/>
              </w:rPr>
              <w:t>0,15</w:t>
            </w:r>
          </w:p>
        </w:tc>
        <w:tc>
          <w:tcPr>
            <w:tcW w:w="1134" w:type="dxa"/>
          </w:tcPr>
          <w:p w:rsidR="00196D90" w:rsidRPr="007875DC" w:rsidRDefault="00196D90" w:rsidP="00B55349">
            <w:pPr>
              <w:jc w:val="both"/>
              <w:rPr>
                <w:spacing w:val="1"/>
              </w:rPr>
            </w:pPr>
            <w:r w:rsidRPr="007875DC">
              <w:rPr>
                <w:spacing w:val="1"/>
              </w:rPr>
              <w:t>0,83</w:t>
            </w:r>
          </w:p>
        </w:tc>
        <w:tc>
          <w:tcPr>
            <w:tcW w:w="1134" w:type="dxa"/>
          </w:tcPr>
          <w:p w:rsidR="00196D90" w:rsidRPr="007875DC" w:rsidRDefault="00196D90" w:rsidP="00B55349">
            <w:pPr>
              <w:jc w:val="both"/>
              <w:rPr>
                <w:spacing w:val="1"/>
              </w:rPr>
            </w:pPr>
            <w:r w:rsidRPr="007875DC">
              <w:rPr>
                <w:spacing w:val="1"/>
              </w:rPr>
              <w:t>6,75</w:t>
            </w:r>
          </w:p>
        </w:tc>
        <w:tc>
          <w:tcPr>
            <w:tcW w:w="1276" w:type="dxa"/>
          </w:tcPr>
          <w:p w:rsidR="00196D90" w:rsidRPr="007875DC" w:rsidRDefault="00196D90" w:rsidP="00B55349">
            <w:pPr>
              <w:jc w:val="both"/>
              <w:rPr>
                <w:spacing w:val="1"/>
              </w:rPr>
            </w:pPr>
            <w:r w:rsidRPr="007875DC">
              <w:rPr>
                <w:spacing w:val="1"/>
              </w:rPr>
              <w:t>37,26</w:t>
            </w:r>
          </w:p>
        </w:tc>
      </w:tr>
      <w:tr w:rsidR="00F4170A" w:rsidRPr="007875DC" w:rsidTr="00B55349">
        <w:tc>
          <w:tcPr>
            <w:tcW w:w="3227" w:type="dxa"/>
          </w:tcPr>
          <w:p w:rsidR="00196D90" w:rsidRPr="007875DC" w:rsidRDefault="00196D90" w:rsidP="00B55349">
            <w:pPr>
              <w:jc w:val="both"/>
              <w:rPr>
                <w:spacing w:val="1"/>
              </w:rPr>
            </w:pPr>
            <w:r w:rsidRPr="007875DC">
              <w:rPr>
                <w:spacing w:val="1"/>
              </w:rPr>
              <w:t>1.4 Ткань фильтровальная</w:t>
            </w:r>
          </w:p>
        </w:tc>
        <w:tc>
          <w:tcPr>
            <w:tcW w:w="992" w:type="dxa"/>
          </w:tcPr>
          <w:p w:rsidR="00196D90" w:rsidRPr="007875DC" w:rsidRDefault="00196D90" w:rsidP="00B55349">
            <w:pPr>
              <w:jc w:val="both"/>
              <w:rPr>
                <w:spacing w:val="1"/>
                <w:vertAlign w:val="superscript"/>
              </w:rPr>
            </w:pPr>
            <w:r w:rsidRPr="007875DC">
              <w:rPr>
                <w:spacing w:val="1"/>
              </w:rPr>
              <w:t>м</w:t>
            </w:r>
            <w:proofErr w:type="gramStart"/>
            <w:r w:rsidRPr="007875DC">
              <w:rPr>
                <w:spacing w:val="1"/>
                <w:vertAlign w:val="superscript"/>
              </w:rPr>
              <w:t>2</w:t>
            </w:r>
            <w:proofErr w:type="gramEnd"/>
          </w:p>
        </w:tc>
        <w:tc>
          <w:tcPr>
            <w:tcW w:w="1134" w:type="dxa"/>
          </w:tcPr>
          <w:p w:rsidR="00196D90" w:rsidRPr="007875DC" w:rsidRDefault="00196D90" w:rsidP="00B55349">
            <w:pPr>
              <w:jc w:val="both"/>
              <w:rPr>
                <w:spacing w:val="1"/>
              </w:rPr>
            </w:pPr>
            <w:r w:rsidRPr="007875DC">
              <w:rPr>
                <w:spacing w:val="1"/>
              </w:rPr>
              <w:t>42,23</w:t>
            </w:r>
          </w:p>
        </w:tc>
        <w:tc>
          <w:tcPr>
            <w:tcW w:w="992" w:type="dxa"/>
          </w:tcPr>
          <w:p w:rsidR="00196D90" w:rsidRPr="007875DC" w:rsidRDefault="00196D90" w:rsidP="00B55349">
            <w:pPr>
              <w:jc w:val="both"/>
              <w:rPr>
                <w:spacing w:val="1"/>
              </w:rPr>
            </w:pPr>
            <w:r w:rsidRPr="007875DC">
              <w:rPr>
                <w:spacing w:val="1"/>
              </w:rPr>
              <w:t>0,11</w:t>
            </w:r>
          </w:p>
        </w:tc>
        <w:tc>
          <w:tcPr>
            <w:tcW w:w="1134" w:type="dxa"/>
          </w:tcPr>
          <w:p w:rsidR="00196D90" w:rsidRPr="007875DC" w:rsidRDefault="00196D90" w:rsidP="00B55349">
            <w:pPr>
              <w:jc w:val="both"/>
              <w:rPr>
                <w:spacing w:val="1"/>
              </w:rPr>
            </w:pPr>
            <w:r w:rsidRPr="007875DC">
              <w:rPr>
                <w:spacing w:val="1"/>
              </w:rPr>
              <w:t>4,64</w:t>
            </w:r>
          </w:p>
        </w:tc>
        <w:tc>
          <w:tcPr>
            <w:tcW w:w="1134" w:type="dxa"/>
          </w:tcPr>
          <w:p w:rsidR="00196D90" w:rsidRPr="007875DC" w:rsidRDefault="00196D90" w:rsidP="00B55349">
            <w:pPr>
              <w:jc w:val="both"/>
              <w:rPr>
                <w:spacing w:val="1"/>
              </w:rPr>
            </w:pPr>
            <w:r w:rsidRPr="007875DC">
              <w:rPr>
                <w:spacing w:val="1"/>
              </w:rPr>
              <w:t>4,95</w:t>
            </w:r>
          </w:p>
        </w:tc>
        <w:tc>
          <w:tcPr>
            <w:tcW w:w="1276" w:type="dxa"/>
          </w:tcPr>
          <w:p w:rsidR="00196D90" w:rsidRPr="007875DC" w:rsidRDefault="00196D90" w:rsidP="00B55349">
            <w:pPr>
              <w:jc w:val="both"/>
              <w:rPr>
                <w:spacing w:val="1"/>
              </w:rPr>
            </w:pPr>
            <w:r w:rsidRPr="007875DC">
              <w:rPr>
                <w:spacing w:val="1"/>
              </w:rPr>
              <w:t>209,04</w:t>
            </w:r>
          </w:p>
        </w:tc>
      </w:tr>
      <w:tr w:rsidR="00F4170A" w:rsidRPr="007875DC" w:rsidTr="00B55349">
        <w:tc>
          <w:tcPr>
            <w:tcW w:w="3227" w:type="dxa"/>
          </w:tcPr>
          <w:p w:rsidR="00196D90" w:rsidRPr="007875DC" w:rsidRDefault="00196D90" w:rsidP="00B55349">
            <w:pPr>
              <w:jc w:val="both"/>
              <w:rPr>
                <w:spacing w:val="1"/>
              </w:rPr>
            </w:pPr>
            <w:r w:rsidRPr="007875DC">
              <w:rPr>
                <w:spacing w:val="1"/>
              </w:rPr>
              <w:t>1.5 Ткань полиэфирная</w:t>
            </w:r>
          </w:p>
        </w:tc>
        <w:tc>
          <w:tcPr>
            <w:tcW w:w="992" w:type="dxa"/>
          </w:tcPr>
          <w:p w:rsidR="00196D90" w:rsidRPr="007875DC" w:rsidRDefault="00196D90" w:rsidP="00B55349">
            <w:pPr>
              <w:jc w:val="both"/>
              <w:rPr>
                <w:spacing w:val="1"/>
              </w:rPr>
            </w:pPr>
            <w:r w:rsidRPr="007875DC">
              <w:rPr>
                <w:spacing w:val="1"/>
              </w:rPr>
              <w:t>м</w:t>
            </w:r>
            <w:proofErr w:type="gramStart"/>
            <w:r w:rsidRPr="007875DC">
              <w:rPr>
                <w:spacing w:val="1"/>
                <w:vertAlign w:val="superscript"/>
              </w:rPr>
              <w:t>2</w:t>
            </w:r>
            <w:proofErr w:type="gramEnd"/>
          </w:p>
        </w:tc>
        <w:tc>
          <w:tcPr>
            <w:tcW w:w="1134" w:type="dxa"/>
          </w:tcPr>
          <w:p w:rsidR="00196D90" w:rsidRPr="007875DC" w:rsidRDefault="00196D90" w:rsidP="00B55349">
            <w:pPr>
              <w:jc w:val="both"/>
              <w:rPr>
                <w:spacing w:val="1"/>
              </w:rPr>
            </w:pPr>
            <w:r w:rsidRPr="007875DC">
              <w:rPr>
                <w:spacing w:val="1"/>
              </w:rPr>
              <w:t>52,53</w:t>
            </w:r>
          </w:p>
        </w:tc>
        <w:tc>
          <w:tcPr>
            <w:tcW w:w="992" w:type="dxa"/>
          </w:tcPr>
          <w:p w:rsidR="00196D90" w:rsidRPr="007875DC" w:rsidRDefault="00196D90" w:rsidP="00B55349">
            <w:pPr>
              <w:jc w:val="both"/>
              <w:rPr>
                <w:spacing w:val="1"/>
              </w:rPr>
            </w:pPr>
            <w:r w:rsidRPr="007875DC">
              <w:rPr>
                <w:spacing w:val="1"/>
              </w:rPr>
              <w:t>0,62</w:t>
            </w:r>
          </w:p>
        </w:tc>
        <w:tc>
          <w:tcPr>
            <w:tcW w:w="1134" w:type="dxa"/>
          </w:tcPr>
          <w:p w:rsidR="00196D90" w:rsidRPr="007875DC" w:rsidRDefault="00196D90" w:rsidP="00B55349">
            <w:pPr>
              <w:jc w:val="both"/>
              <w:rPr>
                <w:spacing w:val="1"/>
              </w:rPr>
            </w:pPr>
            <w:r w:rsidRPr="007875DC">
              <w:rPr>
                <w:spacing w:val="1"/>
              </w:rPr>
              <w:t>32,57</w:t>
            </w:r>
          </w:p>
        </w:tc>
        <w:tc>
          <w:tcPr>
            <w:tcW w:w="1134" w:type="dxa"/>
          </w:tcPr>
          <w:p w:rsidR="00196D90" w:rsidRPr="007875DC" w:rsidRDefault="00196D90" w:rsidP="00B55349">
            <w:pPr>
              <w:jc w:val="both"/>
              <w:rPr>
                <w:spacing w:val="1"/>
              </w:rPr>
            </w:pPr>
            <w:r w:rsidRPr="007875DC">
              <w:rPr>
                <w:spacing w:val="1"/>
              </w:rPr>
              <w:t>27,90</w:t>
            </w:r>
          </w:p>
        </w:tc>
        <w:tc>
          <w:tcPr>
            <w:tcW w:w="1276" w:type="dxa"/>
          </w:tcPr>
          <w:p w:rsidR="00196D90" w:rsidRPr="007875DC" w:rsidRDefault="00196D90" w:rsidP="00B55349">
            <w:pPr>
              <w:jc w:val="both"/>
              <w:rPr>
                <w:spacing w:val="1"/>
              </w:rPr>
            </w:pPr>
            <w:r w:rsidRPr="007875DC">
              <w:rPr>
                <w:spacing w:val="1"/>
              </w:rPr>
              <w:t>1465,59</w:t>
            </w:r>
          </w:p>
        </w:tc>
      </w:tr>
      <w:tr w:rsidR="00F4170A" w:rsidRPr="007875DC" w:rsidTr="00B55349">
        <w:tc>
          <w:tcPr>
            <w:tcW w:w="3227" w:type="dxa"/>
          </w:tcPr>
          <w:p w:rsidR="00196D90" w:rsidRPr="007875DC" w:rsidRDefault="00196D90" w:rsidP="00B55349">
            <w:pPr>
              <w:jc w:val="both"/>
              <w:rPr>
                <w:spacing w:val="1"/>
              </w:rPr>
            </w:pPr>
            <w:r w:rsidRPr="007875DC">
              <w:rPr>
                <w:spacing w:val="1"/>
              </w:rPr>
              <w:t>1.6 Проволока</w:t>
            </w:r>
          </w:p>
        </w:tc>
        <w:tc>
          <w:tcPr>
            <w:tcW w:w="992" w:type="dxa"/>
          </w:tcPr>
          <w:p w:rsidR="00196D90" w:rsidRPr="007875DC" w:rsidRDefault="00196D90" w:rsidP="00B55349">
            <w:pPr>
              <w:jc w:val="both"/>
              <w:rPr>
                <w:spacing w:val="1"/>
              </w:rPr>
            </w:pPr>
            <w:r w:rsidRPr="007875DC">
              <w:rPr>
                <w:spacing w:val="1"/>
              </w:rPr>
              <w:t>кг</w:t>
            </w:r>
          </w:p>
        </w:tc>
        <w:tc>
          <w:tcPr>
            <w:tcW w:w="1134" w:type="dxa"/>
          </w:tcPr>
          <w:p w:rsidR="00196D90" w:rsidRPr="007875DC" w:rsidRDefault="00196D90" w:rsidP="00B55349">
            <w:pPr>
              <w:jc w:val="both"/>
              <w:rPr>
                <w:spacing w:val="1"/>
              </w:rPr>
            </w:pPr>
            <w:r w:rsidRPr="007875DC">
              <w:rPr>
                <w:spacing w:val="1"/>
              </w:rPr>
              <w:t>50,00</w:t>
            </w:r>
          </w:p>
        </w:tc>
        <w:tc>
          <w:tcPr>
            <w:tcW w:w="992" w:type="dxa"/>
          </w:tcPr>
          <w:p w:rsidR="00196D90" w:rsidRPr="007875DC" w:rsidRDefault="00196D90" w:rsidP="00B55349">
            <w:pPr>
              <w:jc w:val="both"/>
              <w:rPr>
                <w:spacing w:val="1"/>
              </w:rPr>
            </w:pPr>
            <w:r w:rsidRPr="007875DC">
              <w:rPr>
                <w:spacing w:val="1"/>
              </w:rPr>
              <w:t>0,05</w:t>
            </w:r>
          </w:p>
        </w:tc>
        <w:tc>
          <w:tcPr>
            <w:tcW w:w="1134" w:type="dxa"/>
          </w:tcPr>
          <w:p w:rsidR="00196D90" w:rsidRPr="007875DC" w:rsidRDefault="00196D90" w:rsidP="00B55349">
            <w:pPr>
              <w:jc w:val="both"/>
              <w:rPr>
                <w:spacing w:val="1"/>
              </w:rPr>
            </w:pPr>
            <w:r w:rsidRPr="007875DC">
              <w:rPr>
                <w:spacing w:val="1"/>
              </w:rPr>
              <w:t>2,50</w:t>
            </w:r>
          </w:p>
        </w:tc>
        <w:tc>
          <w:tcPr>
            <w:tcW w:w="1134" w:type="dxa"/>
          </w:tcPr>
          <w:p w:rsidR="00196D90" w:rsidRPr="007875DC" w:rsidRDefault="00196D90" w:rsidP="00B55349">
            <w:pPr>
              <w:jc w:val="both"/>
              <w:rPr>
                <w:spacing w:val="1"/>
              </w:rPr>
            </w:pPr>
            <w:r w:rsidRPr="007875DC">
              <w:rPr>
                <w:spacing w:val="1"/>
              </w:rPr>
              <w:t>2,25</w:t>
            </w:r>
          </w:p>
        </w:tc>
        <w:tc>
          <w:tcPr>
            <w:tcW w:w="1276" w:type="dxa"/>
          </w:tcPr>
          <w:p w:rsidR="00196D90" w:rsidRPr="007875DC" w:rsidRDefault="00196D90" w:rsidP="00B55349">
            <w:pPr>
              <w:jc w:val="both"/>
              <w:rPr>
                <w:spacing w:val="1"/>
              </w:rPr>
            </w:pPr>
            <w:r w:rsidRPr="007875DC">
              <w:rPr>
                <w:spacing w:val="1"/>
              </w:rPr>
              <w:t>112,50</w:t>
            </w:r>
          </w:p>
        </w:tc>
      </w:tr>
      <w:tr w:rsidR="00F4170A" w:rsidRPr="007875DC" w:rsidTr="00B55349">
        <w:tc>
          <w:tcPr>
            <w:tcW w:w="3227" w:type="dxa"/>
          </w:tcPr>
          <w:p w:rsidR="00196D90" w:rsidRPr="007875DC" w:rsidRDefault="00196D90" w:rsidP="00B55349">
            <w:pPr>
              <w:jc w:val="both"/>
              <w:rPr>
                <w:spacing w:val="1"/>
              </w:rPr>
            </w:pPr>
            <w:r w:rsidRPr="007875DC">
              <w:rPr>
                <w:spacing w:val="1"/>
              </w:rPr>
              <w:t>1.7 Мешки бумажные</w:t>
            </w:r>
          </w:p>
        </w:tc>
        <w:tc>
          <w:tcPr>
            <w:tcW w:w="992" w:type="dxa"/>
          </w:tcPr>
          <w:p w:rsidR="00196D90" w:rsidRPr="007875DC" w:rsidRDefault="00196D90" w:rsidP="00B55349">
            <w:pPr>
              <w:jc w:val="both"/>
              <w:rPr>
                <w:spacing w:val="1"/>
              </w:rPr>
            </w:pPr>
            <w:r w:rsidRPr="007875DC">
              <w:rPr>
                <w:spacing w:val="1"/>
              </w:rPr>
              <w:t>шт.</w:t>
            </w:r>
          </w:p>
        </w:tc>
        <w:tc>
          <w:tcPr>
            <w:tcW w:w="1134" w:type="dxa"/>
          </w:tcPr>
          <w:p w:rsidR="00196D90" w:rsidRPr="007875DC" w:rsidRDefault="00196D90" w:rsidP="00B55349">
            <w:pPr>
              <w:jc w:val="both"/>
              <w:rPr>
                <w:spacing w:val="1"/>
              </w:rPr>
            </w:pPr>
            <w:r w:rsidRPr="007875DC">
              <w:rPr>
                <w:spacing w:val="1"/>
              </w:rPr>
              <w:t>5,00</w:t>
            </w:r>
          </w:p>
        </w:tc>
        <w:tc>
          <w:tcPr>
            <w:tcW w:w="992" w:type="dxa"/>
          </w:tcPr>
          <w:p w:rsidR="00196D90" w:rsidRPr="007875DC" w:rsidRDefault="00196D90" w:rsidP="00B55349">
            <w:pPr>
              <w:jc w:val="both"/>
              <w:rPr>
                <w:spacing w:val="1"/>
              </w:rPr>
            </w:pPr>
            <w:r w:rsidRPr="007875DC">
              <w:rPr>
                <w:spacing w:val="1"/>
              </w:rPr>
              <w:t>29</w:t>
            </w:r>
          </w:p>
        </w:tc>
        <w:tc>
          <w:tcPr>
            <w:tcW w:w="1134" w:type="dxa"/>
          </w:tcPr>
          <w:p w:rsidR="00196D90" w:rsidRPr="007875DC" w:rsidRDefault="00196D90" w:rsidP="00B55349">
            <w:pPr>
              <w:jc w:val="both"/>
              <w:rPr>
                <w:spacing w:val="1"/>
              </w:rPr>
            </w:pPr>
            <w:r w:rsidRPr="007875DC">
              <w:rPr>
                <w:spacing w:val="1"/>
              </w:rPr>
              <w:t>145</w:t>
            </w:r>
          </w:p>
        </w:tc>
        <w:tc>
          <w:tcPr>
            <w:tcW w:w="1134" w:type="dxa"/>
          </w:tcPr>
          <w:p w:rsidR="00196D90" w:rsidRPr="007875DC" w:rsidRDefault="00196D90" w:rsidP="00B55349">
            <w:pPr>
              <w:jc w:val="both"/>
              <w:rPr>
                <w:spacing w:val="1"/>
              </w:rPr>
            </w:pPr>
            <w:r w:rsidRPr="007875DC">
              <w:rPr>
                <w:spacing w:val="1"/>
              </w:rPr>
              <w:t>1305,00</w:t>
            </w:r>
          </w:p>
        </w:tc>
        <w:tc>
          <w:tcPr>
            <w:tcW w:w="1276" w:type="dxa"/>
          </w:tcPr>
          <w:p w:rsidR="00196D90" w:rsidRPr="007875DC" w:rsidRDefault="00196D90" w:rsidP="00B55349">
            <w:pPr>
              <w:jc w:val="both"/>
              <w:rPr>
                <w:spacing w:val="1"/>
              </w:rPr>
            </w:pPr>
            <w:r w:rsidRPr="007875DC">
              <w:rPr>
                <w:spacing w:val="1"/>
              </w:rPr>
              <w:t>6525,00</w:t>
            </w:r>
          </w:p>
        </w:tc>
      </w:tr>
      <w:tr w:rsidR="00F4170A" w:rsidRPr="007875DC" w:rsidTr="00B55349">
        <w:tc>
          <w:tcPr>
            <w:tcW w:w="3227" w:type="dxa"/>
          </w:tcPr>
          <w:p w:rsidR="00196D90" w:rsidRPr="007875DC" w:rsidRDefault="00196D90" w:rsidP="00B55349">
            <w:pPr>
              <w:jc w:val="both"/>
              <w:rPr>
                <w:spacing w:val="1"/>
              </w:rPr>
            </w:pPr>
            <w:r w:rsidRPr="007875DC">
              <w:rPr>
                <w:spacing w:val="1"/>
              </w:rPr>
              <w:t>1.8 Пленка полиэтиленовая</w:t>
            </w:r>
          </w:p>
        </w:tc>
        <w:tc>
          <w:tcPr>
            <w:tcW w:w="992" w:type="dxa"/>
          </w:tcPr>
          <w:p w:rsidR="00196D90" w:rsidRPr="007875DC" w:rsidRDefault="00196D90" w:rsidP="00B55349">
            <w:pPr>
              <w:jc w:val="both"/>
              <w:rPr>
                <w:spacing w:val="1"/>
              </w:rPr>
            </w:pPr>
            <w:r w:rsidRPr="007875DC">
              <w:rPr>
                <w:spacing w:val="1"/>
              </w:rPr>
              <w:t>кг</w:t>
            </w:r>
          </w:p>
        </w:tc>
        <w:tc>
          <w:tcPr>
            <w:tcW w:w="1134" w:type="dxa"/>
          </w:tcPr>
          <w:p w:rsidR="00196D90" w:rsidRPr="007875DC" w:rsidRDefault="00196D90" w:rsidP="00B55349">
            <w:pPr>
              <w:jc w:val="both"/>
              <w:rPr>
                <w:spacing w:val="1"/>
              </w:rPr>
            </w:pPr>
            <w:r w:rsidRPr="007875DC">
              <w:rPr>
                <w:spacing w:val="1"/>
              </w:rPr>
              <w:t>20,00</w:t>
            </w:r>
          </w:p>
        </w:tc>
        <w:tc>
          <w:tcPr>
            <w:tcW w:w="992" w:type="dxa"/>
          </w:tcPr>
          <w:p w:rsidR="00196D90" w:rsidRPr="007875DC" w:rsidRDefault="00196D90" w:rsidP="00B55349">
            <w:pPr>
              <w:jc w:val="both"/>
              <w:rPr>
                <w:spacing w:val="1"/>
              </w:rPr>
            </w:pPr>
            <w:r w:rsidRPr="007875DC">
              <w:rPr>
                <w:spacing w:val="1"/>
              </w:rPr>
              <w:t>1,34</w:t>
            </w:r>
          </w:p>
        </w:tc>
        <w:tc>
          <w:tcPr>
            <w:tcW w:w="1134" w:type="dxa"/>
          </w:tcPr>
          <w:p w:rsidR="00196D90" w:rsidRPr="007875DC" w:rsidRDefault="00196D90" w:rsidP="00B55349">
            <w:pPr>
              <w:jc w:val="both"/>
              <w:rPr>
                <w:spacing w:val="1"/>
              </w:rPr>
            </w:pPr>
            <w:r w:rsidRPr="007875DC">
              <w:rPr>
                <w:spacing w:val="1"/>
              </w:rPr>
              <w:t>26,80</w:t>
            </w:r>
          </w:p>
        </w:tc>
        <w:tc>
          <w:tcPr>
            <w:tcW w:w="1134" w:type="dxa"/>
          </w:tcPr>
          <w:p w:rsidR="00196D90" w:rsidRPr="007875DC" w:rsidRDefault="00196D90" w:rsidP="00B55349">
            <w:pPr>
              <w:jc w:val="both"/>
              <w:rPr>
                <w:spacing w:val="1"/>
              </w:rPr>
            </w:pPr>
            <w:r w:rsidRPr="007875DC">
              <w:rPr>
                <w:spacing w:val="1"/>
              </w:rPr>
              <w:t>60,30</w:t>
            </w:r>
          </w:p>
        </w:tc>
        <w:tc>
          <w:tcPr>
            <w:tcW w:w="1276" w:type="dxa"/>
          </w:tcPr>
          <w:p w:rsidR="00196D90" w:rsidRPr="007875DC" w:rsidRDefault="00196D90" w:rsidP="00B55349">
            <w:pPr>
              <w:jc w:val="both"/>
              <w:rPr>
                <w:spacing w:val="1"/>
              </w:rPr>
            </w:pPr>
            <w:r w:rsidRPr="007875DC">
              <w:rPr>
                <w:spacing w:val="1"/>
              </w:rPr>
              <w:t>1206,00</w:t>
            </w:r>
          </w:p>
        </w:tc>
      </w:tr>
      <w:tr w:rsidR="00F4170A" w:rsidRPr="007875DC" w:rsidTr="00B55349">
        <w:tc>
          <w:tcPr>
            <w:tcW w:w="3227" w:type="dxa"/>
          </w:tcPr>
          <w:p w:rsidR="00196D90" w:rsidRPr="007875DC" w:rsidRDefault="00196D90" w:rsidP="00B55349">
            <w:pPr>
              <w:jc w:val="both"/>
              <w:rPr>
                <w:spacing w:val="1"/>
              </w:rPr>
            </w:pPr>
            <w:r w:rsidRPr="007875DC">
              <w:rPr>
                <w:spacing w:val="1"/>
              </w:rPr>
              <w:t>Итого по статье 1</w:t>
            </w:r>
          </w:p>
        </w:tc>
        <w:tc>
          <w:tcPr>
            <w:tcW w:w="992" w:type="dxa"/>
            <w:vAlign w:val="center"/>
          </w:tcPr>
          <w:p w:rsidR="00196D90" w:rsidRPr="007875DC" w:rsidRDefault="00196D90" w:rsidP="00B55349">
            <w:pPr>
              <w:shd w:val="clear" w:color="auto" w:fill="FFFFFF"/>
              <w:jc w:val="both"/>
            </w:pPr>
            <w:r w:rsidRPr="007875DC">
              <w:t>–</w:t>
            </w:r>
          </w:p>
        </w:tc>
        <w:tc>
          <w:tcPr>
            <w:tcW w:w="1134" w:type="dxa"/>
            <w:vAlign w:val="center"/>
          </w:tcPr>
          <w:p w:rsidR="00196D90" w:rsidRPr="007875DC" w:rsidRDefault="00196D90" w:rsidP="00B55349">
            <w:pPr>
              <w:shd w:val="clear" w:color="auto" w:fill="FFFFFF"/>
              <w:jc w:val="both"/>
            </w:pPr>
            <w:r w:rsidRPr="007875DC">
              <w:t>–</w:t>
            </w:r>
          </w:p>
        </w:tc>
        <w:tc>
          <w:tcPr>
            <w:tcW w:w="992" w:type="dxa"/>
            <w:vAlign w:val="center"/>
          </w:tcPr>
          <w:p w:rsidR="00196D90" w:rsidRPr="007875DC" w:rsidRDefault="00196D90" w:rsidP="00B55349">
            <w:pPr>
              <w:jc w:val="both"/>
              <w:rPr>
                <w:spacing w:val="1"/>
              </w:rPr>
            </w:pPr>
            <w:r w:rsidRPr="007875DC">
              <w:t>–</w:t>
            </w:r>
          </w:p>
        </w:tc>
        <w:tc>
          <w:tcPr>
            <w:tcW w:w="1134" w:type="dxa"/>
          </w:tcPr>
          <w:p w:rsidR="00196D90" w:rsidRPr="007875DC" w:rsidRDefault="00196D90" w:rsidP="00B55349">
            <w:pPr>
              <w:jc w:val="both"/>
              <w:rPr>
                <w:spacing w:val="1"/>
              </w:rPr>
            </w:pPr>
            <w:r w:rsidRPr="007875DC">
              <w:rPr>
                <w:spacing w:val="1"/>
              </w:rPr>
              <w:t>11621,84</w:t>
            </w:r>
          </w:p>
        </w:tc>
        <w:tc>
          <w:tcPr>
            <w:tcW w:w="1134" w:type="dxa"/>
          </w:tcPr>
          <w:p w:rsidR="00196D90" w:rsidRPr="007875DC" w:rsidRDefault="00196D90" w:rsidP="00B55349">
            <w:pPr>
              <w:jc w:val="both"/>
              <w:rPr>
                <w:spacing w:val="1"/>
              </w:rPr>
            </w:pPr>
            <w:r w:rsidRPr="007875DC">
              <w:t>–</w:t>
            </w:r>
          </w:p>
        </w:tc>
        <w:tc>
          <w:tcPr>
            <w:tcW w:w="1276" w:type="dxa"/>
          </w:tcPr>
          <w:p w:rsidR="00196D90" w:rsidRPr="007875DC" w:rsidRDefault="00196D90" w:rsidP="00B55349">
            <w:pPr>
              <w:jc w:val="both"/>
              <w:rPr>
                <w:spacing w:val="1"/>
              </w:rPr>
            </w:pPr>
            <w:r w:rsidRPr="007875DC">
              <w:rPr>
                <w:spacing w:val="1"/>
              </w:rPr>
              <w:t>522982,89</w:t>
            </w:r>
          </w:p>
        </w:tc>
      </w:tr>
      <w:tr w:rsidR="00F4170A" w:rsidRPr="007875DC" w:rsidTr="00B55349">
        <w:trPr>
          <w:trHeight w:val="955"/>
        </w:trPr>
        <w:tc>
          <w:tcPr>
            <w:tcW w:w="3227" w:type="dxa"/>
          </w:tcPr>
          <w:p w:rsidR="00196D90" w:rsidRPr="007875DC" w:rsidRDefault="00196D90" w:rsidP="00B55349">
            <w:pPr>
              <w:jc w:val="both"/>
              <w:rPr>
                <w:spacing w:val="1"/>
              </w:rPr>
            </w:pPr>
            <w:r w:rsidRPr="007875DC">
              <w:rPr>
                <w:spacing w:val="1"/>
              </w:rPr>
              <w:t>2 Топливо и энергия на технологические нужды:</w:t>
            </w:r>
          </w:p>
          <w:p w:rsidR="00196D90" w:rsidRPr="007875DC" w:rsidRDefault="00196D90" w:rsidP="00B55349">
            <w:pPr>
              <w:jc w:val="both"/>
              <w:rPr>
                <w:spacing w:val="1"/>
              </w:rPr>
            </w:pPr>
            <w:r w:rsidRPr="007875DC">
              <w:rPr>
                <w:spacing w:val="1"/>
              </w:rPr>
              <w:t>2.1 Газ природный</w:t>
            </w:r>
          </w:p>
        </w:tc>
        <w:tc>
          <w:tcPr>
            <w:tcW w:w="992" w:type="dxa"/>
          </w:tcPr>
          <w:p w:rsidR="00196D90" w:rsidRPr="007875DC" w:rsidRDefault="00196D90" w:rsidP="00B55349">
            <w:pPr>
              <w:jc w:val="both"/>
              <w:rPr>
                <w:spacing w:val="1"/>
              </w:rPr>
            </w:pPr>
          </w:p>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нм</w:t>
            </w:r>
            <w:r w:rsidRPr="007875DC">
              <w:rPr>
                <w:spacing w:val="1"/>
                <w:vertAlign w:val="superscript"/>
              </w:rPr>
              <w:t>3</w:t>
            </w:r>
          </w:p>
        </w:tc>
        <w:tc>
          <w:tcPr>
            <w:tcW w:w="1134" w:type="dxa"/>
          </w:tcPr>
          <w:p w:rsidR="00196D90" w:rsidRPr="007875DC" w:rsidRDefault="00196D90" w:rsidP="00B55349">
            <w:pPr>
              <w:jc w:val="both"/>
              <w:rPr>
                <w:spacing w:val="1"/>
              </w:rPr>
            </w:pPr>
          </w:p>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1,00</w:t>
            </w:r>
          </w:p>
        </w:tc>
        <w:tc>
          <w:tcPr>
            <w:tcW w:w="992" w:type="dxa"/>
          </w:tcPr>
          <w:p w:rsidR="00196D90" w:rsidRPr="007875DC" w:rsidRDefault="00196D90" w:rsidP="00B55349">
            <w:pPr>
              <w:jc w:val="both"/>
              <w:rPr>
                <w:spacing w:val="1"/>
              </w:rPr>
            </w:pPr>
          </w:p>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339,80</w:t>
            </w:r>
          </w:p>
        </w:tc>
        <w:tc>
          <w:tcPr>
            <w:tcW w:w="1134" w:type="dxa"/>
          </w:tcPr>
          <w:p w:rsidR="00196D90" w:rsidRPr="007875DC" w:rsidRDefault="00196D90" w:rsidP="00B55349">
            <w:pPr>
              <w:jc w:val="both"/>
              <w:rPr>
                <w:spacing w:val="1"/>
              </w:rPr>
            </w:pPr>
          </w:p>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339,80</w:t>
            </w:r>
          </w:p>
        </w:tc>
        <w:tc>
          <w:tcPr>
            <w:tcW w:w="1134" w:type="dxa"/>
          </w:tcPr>
          <w:p w:rsidR="00196D90" w:rsidRPr="007875DC" w:rsidRDefault="00196D90" w:rsidP="00B55349">
            <w:pPr>
              <w:jc w:val="both"/>
              <w:rPr>
                <w:spacing w:val="1"/>
              </w:rPr>
            </w:pPr>
          </w:p>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15291,00</w:t>
            </w:r>
          </w:p>
        </w:tc>
        <w:tc>
          <w:tcPr>
            <w:tcW w:w="1276" w:type="dxa"/>
          </w:tcPr>
          <w:p w:rsidR="00196D90" w:rsidRPr="007875DC" w:rsidRDefault="00196D90" w:rsidP="00B55349">
            <w:pPr>
              <w:jc w:val="both"/>
              <w:rPr>
                <w:spacing w:val="1"/>
              </w:rPr>
            </w:pPr>
          </w:p>
          <w:p w:rsidR="00196D90" w:rsidRPr="007875DC" w:rsidRDefault="00196D90" w:rsidP="00B55349">
            <w:pPr>
              <w:jc w:val="both"/>
              <w:rPr>
                <w:spacing w:val="1"/>
              </w:rPr>
            </w:pPr>
          </w:p>
          <w:p w:rsidR="00196D90" w:rsidRPr="007875DC" w:rsidRDefault="00196D90" w:rsidP="00B55349">
            <w:pPr>
              <w:jc w:val="both"/>
              <w:rPr>
                <w:spacing w:val="1"/>
              </w:rPr>
            </w:pPr>
            <w:r w:rsidRPr="007875DC">
              <w:rPr>
                <w:spacing w:val="1"/>
              </w:rPr>
              <w:t>15291,00</w:t>
            </w:r>
          </w:p>
        </w:tc>
      </w:tr>
      <w:tr w:rsidR="00F4170A" w:rsidRPr="007875DC" w:rsidTr="00B55349">
        <w:tc>
          <w:tcPr>
            <w:tcW w:w="9889" w:type="dxa"/>
            <w:gridSpan w:val="7"/>
            <w:tcBorders>
              <w:top w:val="nil"/>
              <w:left w:val="nil"/>
              <w:bottom w:val="single" w:sz="4" w:space="0" w:color="auto"/>
              <w:right w:val="nil"/>
            </w:tcBorders>
          </w:tcPr>
          <w:p w:rsidR="00196D90" w:rsidRPr="007875DC" w:rsidRDefault="00196D90" w:rsidP="00B55349">
            <w:pPr>
              <w:jc w:val="both"/>
              <w:rPr>
                <w:spacing w:val="1"/>
              </w:rPr>
            </w:pPr>
            <w:r w:rsidRPr="007875DC">
              <w:rPr>
                <w:spacing w:val="1"/>
              </w:rPr>
              <w:t>Продолжение таблицы 4.4</w:t>
            </w:r>
          </w:p>
        </w:tc>
      </w:tr>
      <w:tr w:rsidR="00F4170A" w:rsidRPr="007875DC" w:rsidTr="00B55349">
        <w:tc>
          <w:tcPr>
            <w:tcW w:w="3227" w:type="dxa"/>
            <w:tcBorders>
              <w:top w:val="single" w:sz="4" w:space="0" w:color="auto"/>
            </w:tcBorders>
          </w:tcPr>
          <w:p w:rsidR="00196D90" w:rsidRPr="007875DC" w:rsidRDefault="00196D90" w:rsidP="00B55349">
            <w:pPr>
              <w:jc w:val="both"/>
              <w:rPr>
                <w:spacing w:val="1"/>
              </w:rPr>
            </w:pPr>
            <w:r w:rsidRPr="007875DC">
              <w:rPr>
                <w:spacing w:val="1"/>
              </w:rPr>
              <w:t>1</w:t>
            </w:r>
          </w:p>
        </w:tc>
        <w:tc>
          <w:tcPr>
            <w:tcW w:w="992" w:type="dxa"/>
            <w:tcBorders>
              <w:top w:val="single" w:sz="4" w:space="0" w:color="auto"/>
            </w:tcBorders>
          </w:tcPr>
          <w:p w:rsidR="00196D90" w:rsidRPr="007875DC" w:rsidRDefault="00196D90" w:rsidP="00B55349">
            <w:pPr>
              <w:jc w:val="both"/>
              <w:rPr>
                <w:spacing w:val="1"/>
              </w:rPr>
            </w:pPr>
            <w:r w:rsidRPr="007875DC">
              <w:rPr>
                <w:spacing w:val="1"/>
              </w:rPr>
              <w:t>2</w:t>
            </w:r>
          </w:p>
        </w:tc>
        <w:tc>
          <w:tcPr>
            <w:tcW w:w="1134" w:type="dxa"/>
            <w:tcBorders>
              <w:top w:val="single" w:sz="4" w:space="0" w:color="auto"/>
            </w:tcBorders>
          </w:tcPr>
          <w:p w:rsidR="00196D90" w:rsidRPr="007875DC" w:rsidRDefault="00196D90" w:rsidP="00B55349">
            <w:pPr>
              <w:jc w:val="both"/>
              <w:rPr>
                <w:spacing w:val="1"/>
              </w:rPr>
            </w:pPr>
            <w:r w:rsidRPr="007875DC">
              <w:rPr>
                <w:spacing w:val="1"/>
              </w:rPr>
              <w:t>3</w:t>
            </w:r>
          </w:p>
        </w:tc>
        <w:tc>
          <w:tcPr>
            <w:tcW w:w="992" w:type="dxa"/>
            <w:tcBorders>
              <w:top w:val="single" w:sz="4" w:space="0" w:color="auto"/>
            </w:tcBorders>
          </w:tcPr>
          <w:p w:rsidR="00196D90" w:rsidRPr="007875DC" w:rsidRDefault="00196D90" w:rsidP="00B55349">
            <w:pPr>
              <w:jc w:val="both"/>
              <w:rPr>
                <w:spacing w:val="1"/>
              </w:rPr>
            </w:pPr>
            <w:r w:rsidRPr="007875DC">
              <w:rPr>
                <w:spacing w:val="1"/>
              </w:rPr>
              <w:t>4</w:t>
            </w:r>
          </w:p>
        </w:tc>
        <w:tc>
          <w:tcPr>
            <w:tcW w:w="1134" w:type="dxa"/>
            <w:tcBorders>
              <w:top w:val="single" w:sz="4" w:space="0" w:color="auto"/>
            </w:tcBorders>
          </w:tcPr>
          <w:p w:rsidR="00196D90" w:rsidRPr="007875DC" w:rsidRDefault="00196D90" w:rsidP="00B55349">
            <w:pPr>
              <w:jc w:val="both"/>
              <w:rPr>
                <w:spacing w:val="1"/>
              </w:rPr>
            </w:pPr>
            <w:r w:rsidRPr="007875DC">
              <w:rPr>
                <w:spacing w:val="1"/>
              </w:rPr>
              <w:t>5</w:t>
            </w:r>
          </w:p>
        </w:tc>
        <w:tc>
          <w:tcPr>
            <w:tcW w:w="1134" w:type="dxa"/>
            <w:tcBorders>
              <w:top w:val="single" w:sz="4" w:space="0" w:color="auto"/>
            </w:tcBorders>
          </w:tcPr>
          <w:p w:rsidR="00196D90" w:rsidRPr="007875DC" w:rsidRDefault="00196D90" w:rsidP="00B55349">
            <w:pPr>
              <w:jc w:val="both"/>
              <w:rPr>
                <w:spacing w:val="1"/>
              </w:rPr>
            </w:pPr>
            <w:r w:rsidRPr="007875DC">
              <w:rPr>
                <w:spacing w:val="1"/>
              </w:rPr>
              <w:t>6</w:t>
            </w:r>
          </w:p>
        </w:tc>
        <w:tc>
          <w:tcPr>
            <w:tcW w:w="1276" w:type="dxa"/>
            <w:tcBorders>
              <w:top w:val="single" w:sz="4" w:space="0" w:color="auto"/>
            </w:tcBorders>
          </w:tcPr>
          <w:p w:rsidR="00196D90" w:rsidRPr="007875DC" w:rsidRDefault="00196D90" w:rsidP="00B55349">
            <w:pPr>
              <w:jc w:val="both"/>
              <w:rPr>
                <w:spacing w:val="1"/>
              </w:rPr>
            </w:pPr>
            <w:r w:rsidRPr="007875DC">
              <w:rPr>
                <w:spacing w:val="1"/>
              </w:rPr>
              <w:t>7</w:t>
            </w:r>
          </w:p>
        </w:tc>
      </w:tr>
      <w:tr w:rsidR="00F4170A" w:rsidRPr="007875DC" w:rsidTr="00B55349">
        <w:tc>
          <w:tcPr>
            <w:tcW w:w="3227" w:type="dxa"/>
          </w:tcPr>
          <w:p w:rsidR="00196D90" w:rsidRPr="007875DC" w:rsidRDefault="00196D90" w:rsidP="00B55349">
            <w:pPr>
              <w:jc w:val="both"/>
              <w:rPr>
                <w:spacing w:val="1"/>
              </w:rPr>
            </w:pPr>
            <w:r w:rsidRPr="007875DC">
              <w:rPr>
                <w:spacing w:val="1"/>
              </w:rPr>
              <w:t>2.2 Электроэнергия</w:t>
            </w:r>
          </w:p>
        </w:tc>
        <w:tc>
          <w:tcPr>
            <w:tcW w:w="992" w:type="dxa"/>
          </w:tcPr>
          <w:p w:rsidR="00196D90" w:rsidRPr="007875DC" w:rsidRDefault="00196D90" w:rsidP="00B55349">
            <w:pPr>
              <w:jc w:val="both"/>
              <w:rPr>
                <w:spacing w:val="1"/>
              </w:rPr>
            </w:pPr>
            <w:proofErr w:type="spellStart"/>
            <w:r w:rsidRPr="007875DC">
              <w:rPr>
                <w:spacing w:val="1"/>
              </w:rPr>
              <w:t>кВт∙</w:t>
            </w:r>
            <w:proofErr w:type="gramStart"/>
            <w:r w:rsidRPr="007875DC">
              <w:rPr>
                <w:spacing w:val="1"/>
              </w:rPr>
              <w:t>ч</w:t>
            </w:r>
            <w:proofErr w:type="spellEnd"/>
            <w:proofErr w:type="gramEnd"/>
          </w:p>
        </w:tc>
        <w:tc>
          <w:tcPr>
            <w:tcW w:w="1134" w:type="dxa"/>
          </w:tcPr>
          <w:p w:rsidR="00196D90" w:rsidRPr="007875DC" w:rsidRDefault="00196D90" w:rsidP="00B55349">
            <w:pPr>
              <w:jc w:val="both"/>
              <w:rPr>
                <w:spacing w:val="1"/>
              </w:rPr>
            </w:pPr>
            <w:r w:rsidRPr="007875DC">
              <w:rPr>
                <w:spacing w:val="1"/>
              </w:rPr>
              <w:t>1,20</w:t>
            </w:r>
          </w:p>
        </w:tc>
        <w:tc>
          <w:tcPr>
            <w:tcW w:w="992" w:type="dxa"/>
          </w:tcPr>
          <w:p w:rsidR="00196D90" w:rsidRPr="007875DC" w:rsidRDefault="00196D90" w:rsidP="00B55349">
            <w:pPr>
              <w:jc w:val="both"/>
              <w:rPr>
                <w:spacing w:val="1"/>
              </w:rPr>
            </w:pPr>
            <w:r w:rsidRPr="007875DC">
              <w:rPr>
                <w:spacing w:val="1"/>
              </w:rPr>
              <w:t>578,20</w:t>
            </w:r>
          </w:p>
        </w:tc>
        <w:tc>
          <w:tcPr>
            <w:tcW w:w="1134" w:type="dxa"/>
          </w:tcPr>
          <w:p w:rsidR="00196D90" w:rsidRPr="007875DC" w:rsidRDefault="00196D90" w:rsidP="00B55349">
            <w:pPr>
              <w:jc w:val="both"/>
              <w:rPr>
                <w:spacing w:val="1"/>
              </w:rPr>
            </w:pPr>
            <w:r w:rsidRPr="007875DC">
              <w:rPr>
                <w:spacing w:val="1"/>
              </w:rPr>
              <w:t>693,84</w:t>
            </w:r>
          </w:p>
        </w:tc>
        <w:tc>
          <w:tcPr>
            <w:tcW w:w="1134" w:type="dxa"/>
          </w:tcPr>
          <w:p w:rsidR="00196D90" w:rsidRPr="007875DC" w:rsidRDefault="00196D90" w:rsidP="00B55349">
            <w:pPr>
              <w:jc w:val="both"/>
              <w:rPr>
                <w:spacing w:val="1"/>
              </w:rPr>
            </w:pPr>
            <w:r w:rsidRPr="007875DC">
              <w:rPr>
                <w:spacing w:val="1"/>
              </w:rPr>
              <w:t>26019,00</w:t>
            </w:r>
          </w:p>
        </w:tc>
        <w:tc>
          <w:tcPr>
            <w:tcW w:w="1276" w:type="dxa"/>
          </w:tcPr>
          <w:p w:rsidR="00196D90" w:rsidRPr="007875DC" w:rsidRDefault="00196D90" w:rsidP="00B55349">
            <w:pPr>
              <w:jc w:val="both"/>
              <w:rPr>
                <w:spacing w:val="1"/>
              </w:rPr>
            </w:pPr>
            <w:r w:rsidRPr="007875DC">
              <w:rPr>
                <w:spacing w:val="1"/>
              </w:rPr>
              <w:t>31222,80</w:t>
            </w:r>
          </w:p>
        </w:tc>
      </w:tr>
      <w:tr w:rsidR="00F4170A" w:rsidRPr="007875DC" w:rsidTr="00B55349">
        <w:tc>
          <w:tcPr>
            <w:tcW w:w="3227" w:type="dxa"/>
          </w:tcPr>
          <w:p w:rsidR="00196D90" w:rsidRPr="007875DC" w:rsidRDefault="00196D90" w:rsidP="00B55349">
            <w:pPr>
              <w:jc w:val="both"/>
              <w:rPr>
                <w:spacing w:val="1"/>
              </w:rPr>
            </w:pPr>
            <w:r w:rsidRPr="007875DC">
              <w:rPr>
                <w:spacing w:val="1"/>
              </w:rPr>
              <w:t>2.3 Вода техническая</w:t>
            </w:r>
          </w:p>
        </w:tc>
        <w:tc>
          <w:tcPr>
            <w:tcW w:w="992" w:type="dxa"/>
          </w:tcPr>
          <w:p w:rsidR="00196D90" w:rsidRPr="007875DC" w:rsidRDefault="00196D90" w:rsidP="00B55349">
            <w:pPr>
              <w:jc w:val="both"/>
              <w:rPr>
                <w:spacing w:val="1"/>
              </w:rPr>
            </w:pPr>
            <w:r w:rsidRPr="007875DC">
              <w:rPr>
                <w:spacing w:val="1"/>
              </w:rPr>
              <w:t>м</w:t>
            </w:r>
            <w:r w:rsidRPr="007875DC">
              <w:rPr>
                <w:spacing w:val="1"/>
                <w:vertAlign w:val="superscript"/>
              </w:rPr>
              <w:t>3</w:t>
            </w:r>
          </w:p>
        </w:tc>
        <w:tc>
          <w:tcPr>
            <w:tcW w:w="1134" w:type="dxa"/>
          </w:tcPr>
          <w:p w:rsidR="00196D90" w:rsidRPr="007875DC" w:rsidRDefault="00196D90" w:rsidP="00B55349">
            <w:pPr>
              <w:jc w:val="both"/>
              <w:rPr>
                <w:spacing w:val="1"/>
              </w:rPr>
            </w:pPr>
            <w:r w:rsidRPr="007875DC">
              <w:rPr>
                <w:spacing w:val="1"/>
              </w:rPr>
              <w:t>1,00</w:t>
            </w:r>
          </w:p>
        </w:tc>
        <w:tc>
          <w:tcPr>
            <w:tcW w:w="992" w:type="dxa"/>
          </w:tcPr>
          <w:p w:rsidR="00196D90" w:rsidRPr="007875DC" w:rsidRDefault="00196D90" w:rsidP="00B55349">
            <w:pPr>
              <w:jc w:val="both"/>
              <w:rPr>
                <w:spacing w:val="1"/>
              </w:rPr>
            </w:pPr>
            <w:r w:rsidRPr="007875DC">
              <w:rPr>
                <w:spacing w:val="1"/>
              </w:rPr>
              <w:t>4,00</w:t>
            </w:r>
          </w:p>
        </w:tc>
        <w:tc>
          <w:tcPr>
            <w:tcW w:w="1134" w:type="dxa"/>
          </w:tcPr>
          <w:p w:rsidR="00196D90" w:rsidRPr="007875DC" w:rsidRDefault="00196D90" w:rsidP="00B55349">
            <w:pPr>
              <w:jc w:val="both"/>
              <w:rPr>
                <w:spacing w:val="1"/>
              </w:rPr>
            </w:pPr>
            <w:r w:rsidRPr="007875DC">
              <w:rPr>
                <w:spacing w:val="1"/>
              </w:rPr>
              <w:t>4,00</w:t>
            </w:r>
          </w:p>
        </w:tc>
        <w:tc>
          <w:tcPr>
            <w:tcW w:w="1134" w:type="dxa"/>
          </w:tcPr>
          <w:p w:rsidR="00196D90" w:rsidRPr="007875DC" w:rsidRDefault="00196D90" w:rsidP="00B55349">
            <w:pPr>
              <w:jc w:val="both"/>
              <w:rPr>
                <w:spacing w:val="1"/>
              </w:rPr>
            </w:pPr>
            <w:r w:rsidRPr="007875DC">
              <w:rPr>
                <w:spacing w:val="1"/>
              </w:rPr>
              <w:t>180,00</w:t>
            </w:r>
          </w:p>
        </w:tc>
        <w:tc>
          <w:tcPr>
            <w:tcW w:w="1276" w:type="dxa"/>
          </w:tcPr>
          <w:p w:rsidR="00196D90" w:rsidRPr="007875DC" w:rsidRDefault="00196D90" w:rsidP="00B55349">
            <w:pPr>
              <w:jc w:val="both"/>
              <w:rPr>
                <w:spacing w:val="1"/>
              </w:rPr>
            </w:pPr>
            <w:r w:rsidRPr="007875DC">
              <w:rPr>
                <w:spacing w:val="1"/>
              </w:rPr>
              <w:t>180,00</w:t>
            </w:r>
          </w:p>
        </w:tc>
      </w:tr>
      <w:tr w:rsidR="00F4170A" w:rsidRPr="007875DC" w:rsidTr="00B55349">
        <w:tc>
          <w:tcPr>
            <w:tcW w:w="3227" w:type="dxa"/>
          </w:tcPr>
          <w:p w:rsidR="00196D90" w:rsidRPr="007875DC" w:rsidRDefault="00196D90" w:rsidP="00B55349">
            <w:pPr>
              <w:jc w:val="both"/>
              <w:rPr>
                <w:spacing w:val="1"/>
              </w:rPr>
            </w:pPr>
            <w:r w:rsidRPr="007875DC">
              <w:rPr>
                <w:spacing w:val="1"/>
              </w:rPr>
              <w:t>2.4 Сжатый воздух</w:t>
            </w:r>
          </w:p>
        </w:tc>
        <w:tc>
          <w:tcPr>
            <w:tcW w:w="992" w:type="dxa"/>
          </w:tcPr>
          <w:p w:rsidR="00196D90" w:rsidRPr="007875DC" w:rsidRDefault="00196D90" w:rsidP="00B55349">
            <w:pPr>
              <w:jc w:val="both"/>
              <w:rPr>
                <w:spacing w:val="1"/>
              </w:rPr>
            </w:pPr>
            <w:r w:rsidRPr="007875DC">
              <w:rPr>
                <w:spacing w:val="1"/>
              </w:rPr>
              <w:t>тыс. м</w:t>
            </w:r>
            <w:r w:rsidRPr="007875DC">
              <w:rPr>
                <w:spacing w:val="1"/>
                <w:vertAlign w:val="superscript"/>
              </w:rPr>
              <w:t>3</w:t>
            </w:r>
          </w:p>
        </w:tc>
        <w:tc>
          <w:tcPr>
            <w:tcW w:w="1134" w:type="dxa"/>
          </w:tcPr>
          <w:p w:rsidR="00196D90" w:rsidRPr="007875DC" w:rsidRDefault="00196D90" w:rsidP="00B55349">
            <w:pPr>
              <w:jc w:val="both"/>
              <w:rPr>
                <w:spacing w:val="1"/>
              </w:rPr>
            </w:pPr>
            <w:r w:rsidRPr="007875DC">
              <w:rPr>
                <w:spacing w:val="1"/>
              </w:rPr>
              <w:t>100,00</w:t>
            </w:r>
          </w:p>
        </w:tc>
        <w:tc>
          <w:tcPr>
            <w:tcW w:w="992" w:type="dxa"/>
          </w:tcPr>
          <w:p w:rsidR="00196D90" w:rsidRPr="007875DC" w:rsidRDefault="00196D90" w:rsidP="00B55349">
            <w:pPr>
              <w:jc w:val="both"/>
              <w:rPr>
                <w:spacing w:val="1"/>
              </w:rPr>
            </w:pPr>
            <w:r w:rsidRPr="007875DC">
              <w:rPr>
                <w:spacing w:val="1"/>
              </w:rPr>
              <w:t>1,20</w:t>
            </w:r>
          </w:p>
        </w:tc>
        <w:tc>
          <w:tcPr>
            <w:tcW w:w="1134" w:type="dxa"/>
          </w:tcPr>
          <w:p w:rsidR="00196D90" w:rsidRPr="007875DC" w:rsidRDefault="00196D90" w:rsidP="00B55349">
            <w:pPr>
              <w:jc w:val="both"/>
              <w:rPr>
                <w:spacing w:val="1"/>
              </w:rPr>
            </w:pPr>
            <w:r w:rsidRPr="007875DC">
              <w:rPr>
                <w:spacing w:val="1"/>
              </w:rPr>
              <w:t>120,00</w:t>
            </w:r>
          </w:p>
        </w:tc>
        <w:tc>
          <w:tcPr>
            <w:tcW w:w="1134" w:type="dxa"/>
          </w:tcPr>
          <w:p w:rsidR="00196D90" w:rsidRPr="007875DC" w:rsidRDefault="00196D90" w:rsidP="00B55349">
            <w:pPr>
              <w:jc w:val="both"/>
              <w:rPr>
                <w:spacing w:val="1"/>
              </w:rPr>
            </w:pPr>
            <w:r w:rsidRPr="007875DC">
              <w:rPr>
                <w:spacing w:val="1"/>
              </w:rPr>
              <w:t>54,00</w:t>
            </w:r>
          </w:p>
        </w:tc>
        <w:tc>
          <w:tcPr>
            <w:tcW w:w="1276" w:type="dxa"/>
          </w:tcPr>
          <w:p w:rsidR="00196D90" w:rsidRPr="007875DC" w:rsidRDefault="00196D90" w:rsidP="00B55349">
            <w:pPr>
              <w:jc w:val="both"/>
              <w:rPr>
                <w:spacing w:val="1"/>
              </w:rPr>
            </w:pPr>
            <w:r w:rsidRPr="007875DC">
              <w:rPr>
                <w:spacing w:val="1"/>
              </w:rPr>
              <w:t>5400,00</w:t>
            </w:r>
          </w:p>
        </w:tc>
      </w:tr>
      <w:tr w:rsidR="00F4170A" w:rsidRPr="007875DC" w:rsidTr="00B55349">
        <w:tc>
          <w:tcPr>
            <w:tcW w:w="3227" w:type="dxa"/>
          </w:tcPr>
          <w:p w:rsidR="00196D90" w:rsidRPr="007875DC" w:rsidRDefault="00196D90" w:rsidP="00B55349">
            <w:pPr>
              <w:jc w:val="both"/>
              <w:rPr>
                <w:spacing w:val="1"/>
              </w:rPr>
            </w:pPr>
            <w:r w:rsidRPr="007875DC">
              <w:rPr>
                <w:spacing w:val="1"/>
              </w:rPr>
              <w:t xml:space="preserve">2.5 </w:t>
            </w:r>
            <w:proofErr w:type="spellStart"/>
            <w:r w:rsidRPr="007875DC">
              <w:rPr>
                <w:spacing w:val="1"/>
              </w:rPr>
              <w:t>Теплоэнергия</w:t>
            </w:r>
            <w:proofErr w:type="spellEnd"/>
          </w:p>
        </w:tc>
        <w:tc>
          <w:tcPr>
            <w:tcW w:w="992" w:type="dxa"/>
          </w:tcPr>
          <w:p w:rsidR="00196D90" w:rsidRPr="007875DC" w:rsidRDefault="00196D90" w:rsidP="00B55349">
            <w:pPr>
              <w:jc w:val="both"/>
              <w:rPr>
                <w:spacing w:val="1"/>
              </w:rPr>
            </w:pPr>
            <w:r w:rsidRPr="007875DC">
              <w:rPr>
                <w:spacing w:val="1"/>
              </w:rPr>
              <w:t>Гкал</w:t>
            </w:r>
          </w:p>
        </w:tc>
        <w:tc>
          <w:tcPr>
            <w:tcW w:w="1134" w:type="dxa"/>
          </w:tcPr>
          <w:p w:rsidR="00196D90" w:rsidRPr="007875DC" w:rsidRDefault="00196D90" w:rsidP="00B55349">
            <w:pPr>
              <w:jc w:val="both"/>
              <w:rPr>
                <w:spacing w:val="1"/>
              </w:rPr>
            </w:pPr>
            <w:r w:rsidRPr="007875DC">
              <w:rPr>
                <w:spacing w:val="1"/>
              </w:rPr>
              <w:t>191,70</w:t>
            </w:r>
          </w:p>
        </w:tc>
        <w:tc>
          <w:tcPr>
            <w:tcW w:w="992" w:type="dxa"/>
          </w:tcPr>
          <w:p w:rsidR="00196D90" w:rsidRPr="007875DC" w:rsidRDefault="00196D90" w:rsidP="00B55349">
            <w:pPr>
              <w:jc w:val="both"/>
              <w:rPr>
                <w:spacing w:val="1"/>
              </w:rPr>
            </w:pPr>
            <w:r w:rsidRPr="007875DC">
              <w:rPr>
                <w:spacing w:val="1"/>
              </w:rPr>
              <w:t>0,66</w:t>
            </w:r>
          </w:p>
        </w:tc>
        <w:tc>
          <w:tcPr>
            <w:tcW w:w="1134" w:type="dxa"/>
          </w:tcPr>
          <w:p w:rsidR="00196D90" w:rsidRPr="007875DC" w:rsidRDefault="00196D90" w:rsidP="00B55349">
            <w:pPr>
              <w:jc w:val="both"/>
              <w:rPr>
                <w:spacing w:val="1"/>
              </w:rPr>
            </w:pPr>
            <w:r w:rsidRPr="007875DC">
              <w:rPr>
                <w:spacing w:val="1"/>
              </w:rPr>
              <w:t>126,52</w:t>
            </w:r>
          </w:p>
        </w:tc>
        <w:tc>
          <w:tcPr>
            <w:tcW w:w="1134" w:type="dxa"/>
          </w:tcPr>
          <w:p w:rsidR="00196D90" w:rsidRPr="007875DC" w:rsidRDefault="00196D90" w:rsidP="00B55349">
            <w:pPr>
              <w:jc w:val="both"/>
              <w:rPr>
                <w:spacing w:val="1"/>
              </w:rPr>
            </w:pPr>
            <w:r w:rsidRPr="007875DC">
              <w:rPr>
                <w:spacing w:val="1"/>
              </w:rPr>
              <w:t>29,70</w:t>
            </w:r>
          </w:p>
        </w:tc>
        <w:tc>
          <w:tcPr>
            <w:tcW w:w="1276" w:type="dxa"/>
          </w:tcPr>
          <w:p w:rsidR="00196D90" w:rsidRPr="007875DC" w:rsidRDefault="00196D90" w:rsidP="00B55349">
            <w:pPr>
              <w:jc w:val="both"/>
              <w:rPr>
                <w:spacing w:val="1"/>
              </w:rPr>
            </w:pPr>
            <w:r w:rsidRPr="007875DC">
              <w:rPr>
                <w:spacing w:val="1"/>
              </w:rPr>
              <w:t>5693,49</w:t>
            </w:r>
          </w:p>
        </w:tc>
      </w:tr>
      <w:tr w:rsidR="00F4170A" w:rsidRPr="007875DC" w:rsidTr="00B55349">
        <w:tc>
          <w:tcPr>
            <w:tcW w:w="3227" w:type="dxa"/>
          </w:tcPr>
          <w:p w:rsidR="00196D90" w:rsidRPr="007875DC" w:rsidRDefault="00196D90" w:rsidP="00B55349">
            <w:pPr>
              <w:jc w:val="both"/>
              <w:rPr>
                <w:spacing w:val="1"/>
              </w:rPr>
            </w:pPr>
            <w:r w:rsidRPr="007875DC">
              <w:rPr>
                <w:spacing w:val="1"/>
              </w:rPr>
              <w:t>Итого по статье 2</w:t>
            </w:r>
          </w:p>
        </w:tc>
        <w:tc>
          <w:tcPr>
            <w:tcW w:w="992" w:type="dxa"/>
          </w:tcPr>
          <w:p w:rsidR="00196D90" w:rsidRPr="007875DC" w:rsidRDefault="00196D90" w:rsidP="00B55349">
            <w:pPr>
              <w:jc w:val="both"/>
              <w:rPr>
                <w:spacing w:val="1"/>
              </w:rPr>
            </w:pPr>
            <w:r w:rsidRPr="007875DC">
              <w:t>–</w:t>
            </w:r>
          </w:p>
        </w:tc>
        <w:tc>
          <w:tcPr>
            <w:tcW w:w="1134" w:type="dxa"/>
          </w:tcPr>
          <w:p w:rsidR="00196D90" w:rsidRPr="007875DC" w:rsidRDefault="00196D90" w:rsidP="00B55349">
            <w:pPr>
              <w:jc w:val="both"/>
              <w:rPr>
                <w:spacing w:val="1"/>
              </w:rPr>
            </w:pPr>
            <w:r w:rsidRPr="007875DC">
              <w:t>–</w:t>
            </w:r>
          </w:p>
        </w:tc>
        <w:tc>
          <w:tcPr>
            <w:tcW w:w="992" w:type="dxa"/>
          </w:tcPr>
          <w:p w:rsidR="00196D90" w:rsidRPr="007875DC" w:rsidRDefault="00196D90" w:rsidP="00B55349">
            <w:pPr>
              <w:jc w:val="both"/>
              <w:rPr>
                <w:spacing w:val="1"/>
              </w:rPr>
            </w:pPr>
            <w:r w:rsidRPr="007875DC">
              <w:t>–</w:t>
            </w:r>
          </w:p>
        </w:tc>
        <w:tc>
          <w:tcPr>
            <w:tcW w:w="1134" w:type="dxa"/>
          </w:tcPr>
          <w:p w:rsidR="00196D90" w:rsidRPr="007875DC" w:rsidRDefault="00196D90" w:rsidP="00B55349">
            <w:pPr>
              <w:jc w:val="both"/>
              <w:rPr>
                <w:spacing w:val="1"/>
              </w:rPr>
            </w:pPr>
            <w:r w:rsidRPr="007875DC">
              <w:rPr>
                <w:spacing w:val="1"/>
              </w:rPr>
              <w:t>1284,16</w:t>
            </w:r>
          </w:p>
        </w:tc>
        <w:tc>
          <w:tcPr>
            <w:tcW w:w="1134" w:type="dxa"/>
          </w:tcPr>
          <w:p w:rsidR="00196D90" w:rsidRPr="007875DC" w:rsidRDefault="00196D90" w:rsidP="00B55349">
            <w:pPr>
              <w:jc w:val="both"/>
              <w:rPr>
                <w:spacing w:val="1"/>
              </w:rPr>
            </w:pPr>
            <w:r w:rsidRPr="007875DC">
              <w:t>–</w:t>
            </w:r>
          </w:p>
        </w:tc>
        <w:tc>
          <w:tcPr>
            <w:tcW w:w="1276" w:type="dxa"/>
          </w:tcPr>
          <w:p w:rsidR="00196D90" w:rsidRPr="007875DC" w:rsidRDefault="00196D90" w:rsidP="00B55349">
            <w:pPr>
              <w:jc w:val="both"/>
              <w:rPr>
                <w:spacing w:val="1"/>
              </w:rPr>
            </w:pPr>
            <w:r w:rsidRPr="007875DC">
              <w:rPr>
                <w:spacing w:val="1"/>
              </w:rPr>
              <w:t>57787,29</w:t>
            </w:r>
          </w:p>
        </w:tc>
      </w:tr>
      <w:tr w:rsidR="00196D90" w:rsidRPr="007875DC" w:rsidTr="00B55349">
        <w:tc>
          <w:tcPr>
            <w:tcW w:w="3227" w:type="dxa"/>
          </w:tcPr>
          <w:p w:rsidR="00196D90" w:rsidRPr="007875DC" w:rsidRDefault="00196D90" w:rsidP="00B55349">
            <w:pPr>
              <w:jc w:val="both"/>
              <w:rPr>
                <w:spacing w:val="1"/>
              </w:rPr>
            </w:pPr>
            <w:r w:rsidRPr="007875DC">
              <w:rPr>
                <w:spacing w:val="1"/>
              </w:rPr>
              <w:t>Всего</w:t>
            </w:r>
          </w:p>
        </w:tc>
        <w:tc>
          <w:tcPr>
            <w:tcW w:w="992" w:type="dxa"/>
          </w:tcPr>
          <w:p w:rsidR="00196D90" w:rsidRPr="007875DC" w:rsidRDefault="00196D90" w:rsidP="00B55349">
            <w:pPr>
              <w:jc w:val="both"/>
              <w:rPr>
                <w:spacing w:val="1"/>
              </w:rPr>
            </w:pPr>
            <w:r w:rsidRPr="007875DC">
              <w:t>–</w:t>
            </w:r>
          </w:p>
        </w:tc>
        <w:tc>
          <w:tcPr>
            <w:tcW w:w="1134" w:type="dxa"/>
          </w:tcPr>
          <w:p w:rsidR="00196D90" w:rsidRPr="007875DC" w:rsidRDefault="00196D90" w:rsidP="00B55349">
            <w:pPr>
              <w:jc w:val="both"/>
              <w:rPr>
                <w:spacing w:val="1"/>
              </w:rPr>
            </w:pPr>
            <w:r w:rsidRPr="007875DC">
              <w:t>–</w:t>
            </w:r>
          </w:p>
        </w:tc>
        <w:tc>
          <w:tcPr>
            <w:tcW w:w="992" w:type="dxa"/>
          </w:tcPr>
          <w:p w:rsidR="00196D90" w:rsidRPr="007875DC" w:rsidRDefault="00196D90" w:rsidP="00B55349">
            <w:pPr>
              <w:jc w:val="both"/>
              <w:rPr>
                <w:spacing w:val="1"/>
              </w:rPr>
            </w:pPr>
            <w:r w:rsidRPr="007875DC">
              <w:t>–</w:t>
            </w:r>
          </w:p>
        </w:tc>
        <w:tc>
          <w:tcPr>
            <w:tcW w:w="1134" w:type="dxa"/>
          </w:tcPr>
          <w:p w:rsidR="00196D90" w:rsidRPr="007875DC" w:rsidRDefault="00196D90" w:rsidP="00B55349">
            <w:pPr>
              <w:jc w:val="both"/>
              <w:rPr>
                <w:spacing w:val="1"/>
              </w:rPr>
            </w:pPr>
            <w:r w:rsidRPr="007875DC">
              <w:rPr>
                <w:spacing w:val="1"/>
              </w:rPr>
              <w:t>12906,00</w:t>
            </w:r>
          </w:p>
        </w:tc>
        <w:tc>
          <w:tcPr>
            <w:tcW w:w="1134" w:type="dxa"/>
          </w:tcPr>
          <w:p w:rsidR="00196D90" w:rsidRPr="007875DC" w:rsidRDefault="00196D90" w:rsidP="00B55349">
            <w:pPr>
              <w:jc w:val="both"/>
              <w:rPr>
                <w:spacing w:val="1"/>
              </w:rPr>
            </w:pPr>
            <w:r w:rsidRPr="007875DC">
              <w:t>–</w:t>
            </w:r>
          </w:p>
        </w:tc>
        <w:tc>
          <w:tcPr>
            <w:tcW w:w="1276" w:type="dxa"/>
          </w:tcPr>
          <w:p w:rsidR="00196D90" w:rsidRPr="007875DC" w:rsidRDefault="00196D90" w:rsidP="00B55349">
            <w:pPr>
              <w:jc w:val="both"/>
              <w:rPr>
                <w:spacing w:val="1"/>
              </w:rPr>
            </w:pPr>
            <w:r w:rsidRPr="007875DC">
              <w:rPr>
                <w:spacing w:val="1"/>
              </w:rPr>
              <w:t>580770,18</w:t>
            </w:r>
          </w:p>
        </w:tc>
      </w:tr>
    </w:tbl>
    <w:p w:rsidR="00196D90" w:rsidRPr="007875DC" w:rsidRDefault="00196D90" w:rsidP="00196D90">
      <w:pPr>
        <w:shd w:val="clear" w:color="auto" w:fill="FFFFFF"/>
        <w:tabs>
          <w:tab w:val="left" w:pos="686"/>
          <w:tab w:val="left" w:pos="9540"/>
        </w:tabs>
        <w:jc w:val="both"/>
        <w:rPr>
          <w:b/>
        </w:rPr>
      </w:pPr>
    </w:p>
    <w:p w:rsidR="00196D90" w:rsidRPr="007875DC" w:rsidRDefault="002D7806" w:rsidP="002D7806">
      <w:pPr>
        <w:shd w:val="clear" w:color="auto" w:fill="FFFFFF"/>
        <w:tabs>
          <w:tab w:val="left" w:pos="686"/>
          <w:tab w:val="left" w:pos="9540"/>
        </w:tabs>
        <w:ind w:firstLine="720"/>
        <w:jc w:val="both"/>
      </w:pPr>
      <w:r w:rsidRPr="007875DC">
        <w:t>1</w:t>
      </w:r>
      <w:r w:rsidR="00196D90" w:rsidRPr="007875DC">
        <w:t xml:space="preserve">.2.4 Численность </w:t>
      </w:r>
      <w:proofErr w:type="gramStart"/>
      <w:r w:rsidR="00196D90" w:rsidRPr="007875DC">
        <w:t>работающих</w:t>
      </w:r>
      <w:proofErr w:type="gramEnd"/>
      <w:r w:rsidR="00196D90" w:rsidRPr="007875DC">
        <w:t xml:space="preserve"> и фонд заработной платы</w:t>
      </w:r>
    </w:p>
    <w:p w:rsidR="00196D90" w:rsidRPr="007875DC" w:rsidRDefault="00196D90" w:rsidP="002D7806">
      <w:pPr>
        <w:shd w:val="clear" w:color="auto" w:fill="FFFFFF"/>
        <w:tabs>
          <w:tab w:val="left" w:pos="686"/>
          <w:tab w:val="left" w:pos="9540"/>
        </w:tabs>
        <w:ind w:firstLine="720"/>
        <w:jc w:val="both"/>
        <w:rPr>
          <w:b/>
        </w:rPr>
      </w:pPr>
    </w:p>
    <w:p w:rsidR="00196D90" w:rsidRPr="007875DC" w:rsidRDefault="00196D90" w:rsidP="002D7806">
      <w:pPr>
        <w:ind w:firstLine="720"/>
        <w:jc w:val="both"/>
        <w:rPr>
          <w:spacing w:val="3"/>
        </w:rPr>
      </w:pPr>
      <w:r w:rsidRPr="007875DC">
        <w:rPr>
          <w:spacing w:val="3"/>
        </w:rPr>
        <w:t xml:space="preserve">Расчет численности рабочих начинаем с разработки проектного баланса рабочего времени на одного рабочего </w:t>
      </w:r>
      <w:r w:rsidRPr="007875DC">
        <w:rPr>
          <w:spacing w:val="2"/>
        </w:rPr>
        <w:t xml:space="preserve">на основе практических заводских данных </w:t>
      </w:r>
      <w:r w:rsidRPr="007875DC">
        <w:rPr>
          <w:spacing w:val="3"/>
        </w:rPr>
        <w:t xml:space="preserve">(таблица </w:t>
      </w:r>
      <w:r w:rsidR="002D7806" w:rsidRPr="007875DC">
        <w:rPr>
          <w:spacing w:val="3"/>
        </w:rPr>
        <w:t>1</w:t>
      </w:r>
      <w:r w:rsidRPr="007875DC">
        <w:rPr>
          <w:spacing w:val="3"/>
        </w:rPr>
        <w:t>.5).</w:t>
      </w:r>
    </w:p>
    <w:p w:rsidR="00196D90" w:rsidRPr="007875DC" w:rsidRDefault="00196D90" w:rsidP="002D7806">
      <w:pPr>
        <w:ind w:firstLine="720"/>
        <w:jc w:val="both"/>
        <w:rPr>
          <w:spacing w:val="3"/>
        </w:rPr>
      </w:pPr>
    </w:p>
    <w:p w:rsidR="00196D90" w:rsidRPr="007875DC" w:rsidRDefault="002D7806" w:rsidP="002D7806">
      <w:pPr>
        <w:shd w:val="clear" w:color="auto" w:fill="FFFFFF"/>
        <w:tabs>
          <w:tab w:val="left" w:pos="686"/>
          <w:tab w:val="left" w:pos="9360"/>
        </w:tabs>
        <w:ind w:firstLine="720"/>
        <w:jc w:val="both"/>
        <w:rPr>
          <w:spacing w:val="-1"/>
        </w:rPr>
      </w:pPr>
      <w:r w:rsidRPr="007875DC">
        <w:rPr>
          <w:spacing w:val="-1"/>
        </w:rPr>
        <w:t>Таблица 1</w:t>
      </w:r>
      <w:r w:rsidR="00196D90" w:rsidRPr="007875DC">
        <w:rPr>
          <w:spacing w:val="-1"/>
        </w:rPr>
        <w:t>.5 − Баланс рабочего времени</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73"/>
        <w:gridCol w:w="2267"/>
        <w:gridCol w:w="2163"/>
      </w:tblGrid>
      <w:tr w:rsidR="00F4170A" w:rsidRPr="007875DC" w:rsidTr="00B55349">
        <w:trPr>
          <w:trHeight w:val="1060"/>
          <w:jc w:val="center"/>
        </w:trPr>
        <w:tc>
          <w:tcPr>
            <w:tcW w:w="540" w:type="dxa"/>
            <w:vAlign w:val="center"/>
          </w:tcPr>
          <w:p w:rsidR="00196D90" w:rsidRPr="007875DC" w:rsidRDefault="00196D90" w:rsidP="00B55349">
            <w:pPr>
              <w:tabs>
                <w:tab w:val="left" w:pos="686"/>
                <w:tab w:val="left" w:pos="9360"/>
              </w:tabs>
              <w:jc w:val="both"/>
            </w:pPr>
            <w:r w:rsidRPr="007875DC">
              <w:t xml:space="preserve">№ </w:t>
            </w:r>
            <w:proofErr w:type="gramStart"/>
            <w:r w:rsidRPr="007875DC">
              <w:t>п</w:t>
            </w:r>
            <w:proofErr w:type="gramEnd"/>
            <w:r w:rsidRPr="007875DC">
              <w:t>/п</w:t>
            </w:r>
          </w:p>
        </w:tc>
        <w:tc>
          <w:tcPr>
            <w:tcW w:w="4673" w:type="dxa"/>
            <w:vAlign w:val="center"/>
          </w:tcPr>
          <w:p w:rsidR="00196D90" w:rsidRPr="007875DC" w:rsidRDefault="00196D90" w:rsidP="00B55349">
            <w:pPr>
              <w:tabs>
                <w:tab w:val="left" w:pos="686"/>
                <w:tab w:val="left" w:pos="9360"/>
              </w:tabs>
              <w:jc w:val="both"/>
            </w:pPr>
            <w:r w:rsidRPr="007875DC">
              <w:t>Показатель</w:t>
            </w:r>
          </w:p>
        </w:tc>
        <w:tc>
          <w:tcPr>
            <w:tcW w:w="2267" w:type="dxa"/>
          </w:tcPr>
          <w:p w:rsidR="00196D90" w:rsidRPr="007875DC" w:rsidRDefault="00196D90" w:rsidP="00B55349">
            <w:pPr>
              <w:tabs>
                <w:tab w:val="left" w:pos="686"/>
                <w:tab w:val="left" w:pos="9360"/>
              </w:tabs>
              <w:jc w:val="both"/>
            </w:pPr>
            <w:r w:rsidRPr="007875DC">
              <w:t>Непрерывное</w:t>
            </w:r>
          </w:p>
          <w:p w:rsidR="00196D90" w:rsidRPr="007875DC" w:rsidRDefault="00196D90" w:rsidP="00B55349">
            <w:pPr>
              <w:tabs>
                <w:tab w:val="left" w:pos="686"/>
                <w:tab w:val="left" w:pos="9360"/>
              </w:tabs>
              <w:jc w:val="both"/>
            </w:pPr>
            <w:r w:rsidRPr="007875DC">
              <w:t>производство</w:t>
            </w:r>
          </w:p>
          <w:p w:rsidR="00196D90" w:rsidRPr="007875DC" w:rsidRDefault="00196D90" w:rsidP="00B55349">
            <w:pPr>
              <w:tabs>
                <w:tab w:val="left" w:pos="686"/>
                <w:tab w:val="left" w:pos="9360"/>
              </w:tabs>
              <w:jc w:val="both"/>
            </w:pPr>
            <w:r w:rsidRPr="007875DC">
              <w:t>8-часовая рабочая смена</w:t>
            </w:r>
          </w:p>
        </w:tc>
        <w:tc>
          <w:tcPr>
            <w:tcW w:w="2163" w:type="dxa"/>
            <w:vAlign w:val="center"/>
          </w:tcPr>
          <w:p w:rsidR="00196D90" w:rsidRPr="007875DC" w:rsidRDefault="00196D90" w:rsidP="00B55349">
            <w:pPr>
              <w:tabs>
                <w:tab w:val="left" w:pos="686"/>
                <w:tab w:val="left" w:pos="9360"/>
              </w:tabs>
              <w:jc w:val="both"/>
            </w:pPr>
            <w:r w:rsidRPr="007875DC">
              <w:t xml:space="preserve">Периодическое производство </w:t>
            </w:r>
          </w:p>
          <w:p w:rsidR="00196D90" w:rsidRPr="007875DC" w:rsidRDefault="00196D90" w:rsidP="00B55349">
            <w:pPr>
              <w:tabs>
                <w:tab w:val="left" w:pos="686"/>
                <w:tab w:val="left" w:pos="9360"/>
              </w:tabs>
              <w:jc w:val="both"/>
            </w:pPr>
            <w:r w:rsidRPr="007875DC">
              <w:t>8-часовая рабочая смена</w:t>
            </w:r>
          </w:p>
        </w:tc>
      </w:tr>
      <w:tr w:rsidR="00F4170A" w:rsidRPr="007875DC" w:rsidTr="00B55349">
        <w:trPr>
          <w:jc w:val="center"/>
        </w:trPr>
        <w:tc>
          <w:tcPr>
            <w:tcW w:w="540" w:type="dxa"/>
          </w:tcPr>
          <w:p w:rsidR="00196D90" w:rsidRPr="007875DC" w:rsidRDefault="00196D90" w:rsidP="00B55349">
            <w:pPr>
              <w:tabs>
                <w:tab w:val="left" w:pos="686"/>
                <w:tab w:val="left" w:pos="9360"/>
              </w:tabs>
              <w:jc w:val="both"/>
            </w:pPr>
            <w:r w:rsidRPr="007875DC">
              <w:t>1</w:t>
            </w:r>
          </w:p>
        </w:tc>
        <w:tc>
          <w:tcPr>
            <w:tcW w:w="4673" w:type="dxa"/>
          </w:tcPr>
          <w:p w:rsidR="00196D90" w:rsidRPr="007875DC" w:rsidRDefault="00196D90" w:rsidP="00B55349">
            <w:pPr>
              <w:tabs>
                <w:tab w:val="left" w:pos="686"/>
                <w:tab w:val="left" w:pos="9360"/>
              </w:tabs>
              <w:jc w:val="both"/>
            </w:pPr>
            <w:r w:rsidRPr="007875DC">
              <w:t>Календарное число дней</w:t>
            </w:r>
          </w:p>
        </w:tc>
        <w:tc>
          <w:tcPr>
            <w:tcW w:w="2267" w:type="dxa"/>
          </w:tcPr>
          <w:p w:rsidR="00196D90" w:rsidRPr="007875DC" w:rsidRDefault="00196D90" w:rsidP="00B55349">
            <w:pPr>
              <w:tabs>
                <w:tab w:val="left" w:pos="686"/>
                <w:tab w:val="left" w:pos="9360"/>
              </w:tabs>
              <w:jc w:val="both"/>
            </w:pPr>
            <w:r w:rsidRPr="007875DC">
              <w:t>365</w:t>
            </w:r>
          </w:p>
        </w:tc>
        <w:tc>
          <w:tcPr>
            <w:tcW w:w="2163" w:type="dxa"/>
          </w:tcPr>
          <w:p w:rsidR="00196D90" w:rsidRPr="007875DC" w:rsidRDefault="00196D90" w:rsidP="00B55349">
            <w:pPr>
              <w:tabs>
                <w:tab w:val="left" w:pos="686"/>
                <w:tab w:val="left" w:pos="9360"/>
              </w:tabs>
              <w:jc w:val="both"/>
            </w:pPr>
            <w:r w:rsidRPr="007875DC">
              <w:t>365</w:t>
            </w:r>
          </w:p>
        </w:tc>
      </w:tr>
      <w:tr w:rsidR="00F4170A" w:rsidRPr="007875DC" w:rsidTr="00B55349">
        <w:trPr>
          <w:jc w:val="center"/>
        </w:trPr>
        <w:tc>
          <w:tcPr>
            <w:tcW w:w="540" w:type="dxa"/>
          </w:tcPr>
          <w:p w:rsidR="00196D90" w:rsidRPr="007875DC" w:rsidRDefault="00196D90" w:rsidP="00B55349">
            <w:pPr>
              <w:tabs>
                <w:tab w:val="left" w:pos="686"/>
                <w:tab w:val="left" w:pos="9360"/>
              </w:tabs>
              <w:jc w:val="both"/>
            </w:pPr>
            <w:r w:rsidRPr="007875DC">
              <w:lastRenderedPageBreak/>
              <w:t>2</w:t>
            </w:r>
          </w:p>
        </w:tc>
        <w:tc>
          <w:tcPr>
            <w:tcW w:w="4673" w:type="dxa"/>
          </w:tcPr>
          <w:p w:rsidR="00196D90" w:rsidRPr="007875DC" w:rsidRDefault="00196D90" w:rsidP="00B55349">
            <w:pPr>
              <w:tabs>
                <w:tab w:val="left" w:pos="686"/>
                <w:tab w:val="left" w:pos="9360"/>
              </w:tabs>
              <w:jc w:val="both"/>
            </w:pPr>
            <w:r w:rsidRPr="007875DC">
              <w:t>Выходные и нерабочие дни согласно графику сменности</w:t>
            </w:r>
          </w:p>
        </w:tc>
        <w:tc>
          <w:tcPr>
            <w:tcW w:w="2267" w:type="dxa"/>
          </w:tcPr>
          <w:p w:rsidR="00196D90" w:rsidRPr="007875DC" w:rsidRDefault="00196D90" w:rsidP="00B55349">
            <w:pPr>
              <w:tabs>
                <w:tab w:val="left" w:pos="686"/>
                <w:tab w:val="left" w:pos="9360"/>
              </w:tabs>
              <w:jc w:val="both"/>
            </w:pPr>
            <w:r w:rsidRPr="007875DC">
              <w:t>91</w:t>
            </w:r>
          </w:p>
        </w:tc>
        <w:tc>
          <w:tcPr>
            <w:tcW w:w="2163" w:type="dxa"/>
          </w:tcPr>
          <w:p w:rsidR="00196D90" w:rsidRPr="007875DC" w:rsidRDefault="00196D90" w:rsidP="00B55349">
            <w:pPr>
              <w:tabs>
                <w:tab w:val="left" w:pos="686"/>
                <w:tab w:val="left" w:pos="9360"/>
              </w:tabs>
              <w:jc w:val="both"/>
            </w:pPr>
            <w:r w:rsidRPr="007875DC">
              <w:t>104</w:t>
            </w:r>
          </w:p>
        </w:tc>
      </w:tr>
      <w:tr w:rsidR="00F4170A" w:rsidRPr="007875DC" w:rsidTr="00B55349">
        <w:trPr>
          <w:jc w:val="center"/>
        </w:trPr>
        <w:tc>
          <w:tcPr>
            <w:tcW w:w="540" w:type="dxa"/>
          </w:tcPr>
          <w:p w:rsidR="00196D90" w:rsidRPr="007875DC" w:rsidRDefault="00196D90" w:rsidP="00B55349">
            <w:pPr>
              <w:tabs>
                <w:tab w:val="left" w:pos="686"/>
                <w:tab w:val="left" w:pos="9360"/>
              </w:tabs>
              <w:jc w:val="both"/>
            </w:pPr>
            <w:r w:rsidRPr="007875DC">
              <w:t>3</w:t>
            </w:r>
          </w:p>
        </w:tc>
        <w:tc>
          <w:tcPr>
            <w:tcW w:w="4673" w:type="dxa"/>
          </w:tcPr>
          <w:p w:rsidR="00196D90" w:rsidRPr="007875DC" w:rsidRDefault="00196D90" w:rsidP="00B55349">
            <w:pPr>
              <w:tabs>
                <w:tab w:val="left" w:pos="686"/>
                <w:tab w:val="left" w:pos="9360"/>
              </w:tabs>
              <w:jc w:val="both"/>
            </w:pPr>
            <w:r w:rsidRPr="007875DC">
              <w:t>Праздничные дни</w:t>
            </w:r>
          </w:p>
        </w:tc>
        <w:tc>
          <w:tcPr>
            <w:tcW w:w="2267" w:type="dxa"/>
          </w:tcPr>
          <w:p w:rsidR="00196D90" w:rsidRPr="007875DC" w:rsidRDefault="00196D90" w:rsidP="00B55349">
            <w:pPr>
              <w:tabs>
                <w:tab w:val="left" w:pos="686"/>
                <w:tab w:val="left" w:pos="9360"/>
              </w:tabs>
              <w:jc w:val="both"/>
            </w:pPr>
            <w:r w:rsidRPr="007875DC">
              <w:t>−</w:t>
            </w:r>
          </w:p>
        </w:tc>
        <w:tc>
          <w:tcPr>
            <w:tcW w:w="2163" w:type="dxa"/>
          </w:tcPr>
          <w:p w:rsidR="00196D90" w:rsidRPr="007875DC" w:rsidRDefault="00196D90" w:rsidP="00B55349">
            <w:pPr>
              <w:tabs>
                <w:tab w:val="left" w:pos="686"/>
                <w:tab w:val="left" w:pos="9360"/>
              </w:tabs>
              <w:jc w:val="both"/>
            </w:pPr>
            <w:r w:rsidRPr="007875DC">
              <w:t>12</w:t>
            </w:r>
          </w:p>
        </w:tc>
      </w:tr>
      <w:tr w:rsidR="00F4170A" w:rsidRPr="007875DC" w:rsidTr="00B55349">
        <w:trPr>
          <w:jc w:val="center"/>
        </w:trPr>
        <w:tc>
          <w:tcPr>
            <w:tcW w:w="540" w:type="dxa"/>
            <w:tcBorders>
              <w:bottom w:val="single" w:sz="4" w:space="0" w:color="auto"/>
            </w:tcBorders>
          </w:tcPr>
          <w:p w:rsidR="00196D90" w:rsidRPr="007875DC" w:rsidRDefault="00196D90" w:rsidP="00B55349">
            <w:pPr>
              <w:tabs>
                <w:tab w:val="left" w:pos="686"/>
                <w:tab w:val="left" w:pos="9360"/>
              </w:tabs>
              <w:jc w:val="both"/>
            </w:pPr>
            <w:r w:rsidRPr="007875DC">
              <w:t>4</w:t>
            </w:r>
          </w:p>
        </w:tc>
        <w:tc>
          <w:tcPr>
            <w:tcW w:w="4673" w:type="dxa"/>
            <w:tcBorders>
              <w:bottom w:val="single" w:sz="4" w:space="0" w:color="auto"/>
            </w:tcBorders>
          </w:tcPr>
          <w:p w:rsidR="00196D90" w:rsidRPr="007875DC" w:rsidRDefault="00196D90" w:rsidP="00B55349">
            <w:pPr>
              <w:tabs>
                <w:tab w:val="left" w:pos="686"/>
                <w:tab w:val="left" w:pos="9360"/>
              </w:tabs>
              <w:jc w:val="both"/>
            </w:pPr>
            <w:r w:rsidRPr="007875DC">
              <w:t xml:space="preserve">Номинальный фонд рабочего времени, </w:t>
            </w:r>
            <w:proofErr w:type="spellStart"/>
            <w:r w:rsidRPr="007875DC">
              <w:t>дн</w:t>
            </w:r>
            <w:proofErr w:type="spellEnd"/>
            <w:r w:rsidRPr="007875DC">
              <w:t>.</w:t>
            </w:r>
          </w:p>
        </w:tc>
        <w:tc>
          <w:tcPr>
            <w:tcW w:w="2267" w:type="dxa"/>
            <w:tcBorders>
              <w:bottom w:val="single" w:sz="4" w:space="0" w:color="auto"/>
            </w:tcBorders>
          </w:tcPr>
          <w:p w:rsidR="00196D90" w:rsidRPr="007875DC" w:rsidRDefault="00196D90" w:rsidP="00B55349">
            <w:pPr>
              <w:tabs>
                <w:tab w:val="left" w:pos="686"/>
                <w:tab w:val="left" w:pos="9360"/>
              </w:tabs>
              <w:jc w:val="both"/>
            </w:pPr>
            <w:r w:rsidRPr="007875DC">
              <w:t>274</w:t>
            </w:r>
          </w:p>
        </w:tc>
        <w:tc>
          <w:tcPr>
            <w:tcW w:w="2163" w:type="dxa"/>
            <w:tcBorders>
              <w:bottom w:val="single" w:sz="4" w:space="0" w:color="auto"/>
            </w:tcBorders>
          </w:tcPr>
          <w:p w:rsidR="00196D90" w:rsidRPr="007875DC" w:rsidRDefault="00196D90" w:rsidP="00B55349">
            <w:pPr>
              <w:tabs>
                <w:tab w:val="left" w:pos="686"/>
                <w:tab w:val="left" w:pos="9360"/>
              </w:tabs>
              <w:jc w:val="both"/>
            </w:pPr>
            <w:r w:rsidRPr="007875DC">
              <w:t>249</w:t>
            </w:r>
          </w:p>
        </w:tc>
      </w:tr>
      <w:tr w:rsidR="00F4170A" w:rsidRPr="007875DC" w:rsidTr="00B55349">
        <w:trPr>
          <w:jc w:val="center"/>
        </w:trPr>
        <w:tc>
          <w:tcPr>
            <w:tcW w:w="540"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5</w:t>
            </w:r>
          </w:p>
        </w:tc>
        <w:tc>
          <w:tcPr>
            <w:tcW w:w="4673"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 xml:space="preserve">Невыходы по причинам – всего, </w:t>
            </w:r>
            <w:proofErr w:type="spellStart"/>
            <w:r w:rsidRPr="007875DC">
              <w:t>дн</w:t>
            </w:r>
            <w:proofErr w:type="spellEnd"/>
            <w:r w:rsidRPr="007875DC">
              <w:t>.</w:t>
            </w:r>
          </w:p>
        </w:tc>
        <w:tc>
          <w:tcPr>
            <w:tcW w:w="2267"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35</w:t>
            </w:r>
          </w:p>
        </w:tc>
        <w:tc>
          <w:tcPr>
            <w:tcW w:w="2163"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35</w:t>
            </w:r>
          </w:p>
        </w:tc>
      </w:tr>
      <w:tr w:rsidR="00F4170A" w:rsidRPr="007875DC" w:rsidTr="00B55349">
        <w:trPr>
          <w:jc w:val="center"/>
        </w:trPr>
        <w:tc>
          <w:tcPr>
            <w:tcW w:w="540"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rPr>
                <w:b/>
              </w:rPr>
            </w:pPr>
          </w:p>
        </w:tc>
        <w:tc>
          <w:tcPr>
            <w:tcW w:w="4673"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В том числе:</w:t>
            </w:r>
          </w:p>
          <w:p w:rsidR="00196D90" w:rsidRPr="007875DC" w:rsidRDefault="00196D90" w:rsidP="00B55349">
            <w:pPr>
              <w:tabs>
                <w:tab w:val="left" w:pos="686"/>
                <w:tab w:val="left" w:pos="9360"/>
              </w:tabs>
              <w:jc w:val="both"/>
              <w:rPr>
                <w:b/>
              </w:rPr>
            </w:pPr>
            <w:r w:rsidRPr="007875DC">
              <w:t>основные и дополнительные отпуска</w:t>
            </w:r>
          </w:p>
        </w:tc>
        <w:tc>
          <w:tcPr>
            <w:tcW w:w="2267"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28</w:t>
            </w:r>
          </w:p>
        </w:tc>
        <w:tc>
          <w:tcPr>
            <w:tcW w:w="2163"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28</w:t>
            </w:r>
          </w:p>
        </w:tc>
      </w:tr>
      <w:tr w:rsidR="00F4170A" w:rsidRPr="007875DC" w:rsidTr="00B55349">
        <w:trPr>
          <w:jc w:val="center"/>
        </w:trPr>
        <w:tc>
          <w:tcPr>
            <w:tcW w:w="540"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p>
        </w:tc>
        <w:tc>
          <w:tcPr>
            <w:tcW w:w="4673"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болезни и декретные отпуска</w:t>
            </w:r>
          </w:p>
        </w:tc>
        <w:tc>
          <w:tcPr>
            <w:tcW w:w="2267"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6</w:t>
            </w:r>
          </w:p>
        </w:tc>
        <w:tc>
          <w:tcPr>
            <w:tcW w:w="2163"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6</w:t>
            </w:r>
          </w:p>
        </w:tc>
      </w:tr>
      <w:tr w:rsidR="00F4170A" w:rsidRPr="007875DC" w:rsidTr="00B55349">
        <w:trPr>
          <w:jc w:val="center"/>
        </w:trPr>
        <w:tc>
          <w:tcPr>
            <w:tcW w:w="540"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p>
        </w:tc>
        <w:tc>
          <w:tcPr>
            <w:tcW w:w="4673"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выполнение государственных обязанностей</w:t>
            </w:r>
          </w:p>
        </w:tc>
        <w:tc>
          <w:tcPr>
            <w:tcW w:w="2267"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0,5</w:t>
            </w:r>
          </w:p>
        </w:tc>
        <w:tc>
          <w:tcPr>
            <w:tcW w:w="2163" w:type="dxa"/>
            <w:tcBorders>
              <w:top w:val="nil"/>
              <w:left w:val="single" w:sz="4" w:space="0" w:color="auto"/>
              <w:bottom w:val="nil"/>
              <w:right w:val="single" w:sz="4" w:space="0" w:color="auto"/>
            </w:tcBorders>
          </w:tcPr>
          <w:p w:rsidR="00196D90" w:rsidRPr="007875DC" w:rsidRDefault="00196D90" w:rsidP="00B55349">
            <w:pPr>
              <w:tabs>
                <w:tab w:val="left" w:pos="686"/>
                <w:tab w:val="left" w:pos="9360"/>
              </w:tabs>
              <w:jc w:val="both"/>
            </w:pPr>
            <w:r w:rsidRPr="007875DC">
              <w:t>0,5</w:t>
            </w:r>
          </w:p>
        </w:tc>
      </w:tr>
      <w:tr w:rsidR="00F4170A" w:rsidRPr="007875DC" w:rsidTr="00B55349">
        <w:trPr>
          <w:jc w:val="center"/>
        </w:trPr>
        <w:tc>
          <w:tcPr>
            <w:tcW w:w="540" w:type="dxa"/>
            <w:tcBorders>
              <w:top w:val="nil"/>
              <w:left w:val="single" w:sz="4" w:space="0" w:color="auto"/>
              <w:bottom w:val="single" w:sz="4" w:space="0" w:color="auto"/>
              <w:right w:val="single" w:sz="4" w:space="0" w:color="auto"/>
            </w:tcBorders>
          </w:tcPr>
          <w:p w:rsidR="00196D90" w:rsidRPr="007875DC" w:rsidRDefault="00196D90" w:rsidP="00B55349">
            <w:pPr>
              <w:tabs>
                <w:tab w:val="left" w:pos="686"/>
                <w:tab w:val="left" w:pos="9360"/>
              </w:tabs>
              <w:jc w:val="both"/>
            </w:pPr>
          </w:p>
        </w:tc>
        <w:tc>
          <w:tcPr>
            <w:tcW w:w="4673" w:type="dxa"/>
            <w:tcBorders>
              <w:top w:val="nil"/>
              <w:left w:val="single" w:sz="4" w:space="0" w:color="auto"/>
              <w:bottom w:val="single" w:sz="4" w:space="0" w:color="auto"/>
              <w:right w:val="single" w:sz="4" w:space="0" w:color="auto"/>
            </w:tcBorders>
          </w:tcPr>
          <w:p w:rsidR="00196D90" w:rsidRPr="007875DC" w:rsidRDefault="00196D90" w:rsidP="00B55349">
            <w:pPr>
              <w:tabs>
                <w:tab w:val="left" w:pos="686"/>
                <w:tab w:val="left" w:pos="9360"/>
              </w:tabs>
              <w:jc w:val="both"/>
            </w:pPr>
            <w:r w:rsidRPr="007875DC">
              <w:t>прочие</w:t>
            </w:r>
          </w:p>
        </w:tc>
        <w:tc>
          <w:tcPr>
            <w:tcW w:w="2267" w:type="dxa"/>
            <w:tcBorders>
              <w:top w:val="nil"/>
              <w:left w:val="single" w:sz="4" w:space="0" w:color="auto"/>
              <w:bottom w:val="single" w:sz="4" w:space="0" w:color="auto"/>
              <w:right w:val="single" w:sz="4" w:space="0" w:color="auto"/>
            </w:tcBorders>
          </w:tcPr>
          <w:p w:rsidR="00196D90" w:rsidRPr="007875DC" w:rsidRDefault="00196D90" w:rsidP="00B55349">
            <w:pPr>
              <w:tabs>
                <w:tab w:val="left" w:pos="686"/>
                <w:tab w:val="left" w:pos="9360"/>
              </w:tabs>
              <w:jc w:val="both"/>
            </w:pPr>
            <w:r w:rsidRPr="007875DC">
              <w:t>0,5</w:t>
            </w:r>
          </w:p>
        </w:tc>
        <w:tc>
          <w:tcPr>
            <w:tcW w:w="2163" w:type="dxa"/>
            <w:tcBorders>
              <w:top w:val="nil"/>
              <w:left w:val="single" w:sz="4" w:space="0" w:color="auto"/>
              <w:bottom w:val="single" w:sz="4" w:space="0" w:color="auto"/>
              <w:right w:val="single" w:sz="4" w:space="0" w:color="auto"/>
            </w:tcBorders>
          </w:tcPr>
          <w:p w:rsidR="00196D90" w:rsidRPr="007875DC" w:rsidRDefault="00196D90" w:rsidP="00B55349">
            <w:pPr>
              <w:tabs>
                <w:tab w:val="left" w:pos="686"/>
                <w:tab w:val="left" w:pos="9360"/>
              </w:tabs>
              <w:jc w:val="both"/>
            </w:pPr>
            <w:r w:rsidRPr="007875DC">
              <w:t>0,5</w:t>
            </w:r>
          </w:p>
        </w:tc>
      </w:tr>
      <w:tr w:rsidR="00F4170A" w:rsidRPr="007875DC" w:rsidTr="00B55349">
        <w:trPr>
          <w:jc w:val="center"/>
        </w:trPr>
        <w:tc>
          <w:tcPr>
            <w:tcW w:w="540" w:type="dxa"/>
            <w:tcBorders>
              <w:top w:val="single" w:sz="4" w:space="0" w:color="auto"/>
            </w:tcBorders>
          </w:tcPr>
          <w:p w:rsidR="00196D90" w:rsidRPr="007875DC" w:rsidRDefault="00196D90" w:rsidP="00B55349">
            <w:pPr>
              <w:tabs>
                <w:tab w:val="left" w:pos="686"/>
                <w:tab w:val="left" w:pos="9360"/>
              </w:tabs>
              <w:jc w:val="both"/>
            </w:pPr>
            <w:r w:rsidRPr="007875DC">
              <w:t>6</w:t>
            </w:r>
          </w:p>
        </w:tc>
        <w:tc>
          <w:tcPr>
            <w:tcW w:w="4673" w:type="dxa"/>
            <w:tcBorders>
              <w:top w:val="single" w:sz="4" w:space="0" w:color="auto"/>
            </w:tcBorders>
          </w:tcPr>
          <w:p w:rsidR="00196D90" w:rsidRPr="007875DC" w:rsidRDefault="00196D90" w:rsidP="00B55349">
            <w:pPr>
              <w:tabs>
                <w:tab w:val="left" w:pos="686"/>
                <w:tab w:val="left" w:pos="9360"/>
              </w:tabs>
              <w:jc w:val="both"/>
            </w:pPr>
            <w:r w:rsidRPr="007875DC">
              <w:t xml:space="preserve">Действительный (эффективный) фонд рабочего времени, </w:t>
            </w:r>
            <w:proofErr w:type="spellStart"/>
            <w:r w:rsidRPr="007875DC">
              <w:t>дн</w:t>
            </w:r>
            <w:proofErr w:type="spellEnd"/>
            <w:r w:rsidRPr="007875DC">
              <w:t>.</w:t>
            </w:r>
          </w:p>
        </w:tc>
        <w:tc>
          <w:tcPr>
            <w:tcW w:w="2267" w:type="dxa"/>
            <w:tcBorders>
              <w:top w:val="single" w:sz="4" w:space="0" w:color="auto"/>
            </w:tcBorders>
          </w:tcPr>
          <w:p w:rsidR="00196D90" w:rsidRPr="007875DC" w:rsidRDefault="00196D90" w:rsidP="00B55349">
            <w:pPr>
              <w:tabs>
                <w:tab w:val="left" w:pos="686"/>
                <w:tab w:val="left" w:pos="9360"/>
              </w:tabs>
              <w:jc w:val="both"/>
            </w:pPr>
            <w:r w:rsidRPr="007875DC">
              <w:t>239</w:t>
            </w:r>
          </w:p>
        </w:tc>
        <w:tc>
          <w:tcPr>
            <w:tcW w:w="2163" w:type="dxa"/>
            <w:tcBorders>
              <w:top w:val="single" w:sz="4" w:space="0" w:color="auto"/>
            </w:tcBorders>
          </w:tcPr>
          <w:p w:rsidR="00196D90" w:rsidRPr="007875DC" w:rsidRDefault="00196D90" w:rsidP="00B55349">
            <w:pPr>
              <w:tabs>
                <w:tab w:val="left" w:pos="686"/>
                <w:tab w:val="left" w:pos="9360"/>
              </w:tabs>
              <w:jc w:val="both"/>
            </w:pPr>
            <w:r w:rsidRPr="007875DC">
              <w:t>214</w:t>
            </w:r>
          </w:p>
        </w:tc>
      </w:tr>
      <w:tr w:rsidR="00196D90" w:rsidRPr="007875DC" w:rsidTr="00B55349">
        <w:trPr>
          <w:jc w:val="center"/>
        </w:trPr>
        <w:tc>
          <w:tcPr>
            <w:tcW w:w="540" w:type="dxa"/>
          </w:tcPr>
          <w:p w:rsidR="00196D90" w:rsidRPr="007875DC" w:rsidRDefault="00196D90" w:rsidP="00B55349">
            <w:pPr>
              <w:tabs>
                <w:tab w:val="left" w:pos="686"/>
                <w:tab w:val="left" w:pos="9360"/>
              </w:tabs>
              <w:jc w:val="both"/>
            </w:pPr>
            <w:r w:rsidRPr="007875DC">
              <w:t>7</w:t>
            </w:r>
          </w:p>
        </w:tc>
        <w:tc>
          <w:tcPr>
            <w:tcW w:w="4673" w:type="dxa"/>
          </w:tcPr>
          <w:p w:rsidR="00196D90" w:rsidRPr="007875DC" w:rsidRDefault="00196D90" w:rsidP="00B55349">
            <w:pPr>
              <w:tabs>
                <w:tab w:val="left" w:pos="686"/>
                <w:tab w:val="left" w:pos="9360"/>
              </w:tabs>
              <w:jc w:val="both"/>
            </w:pPr>
            <w:r w:rsidRPr="007875DC">
              <w:t xml:space="preserve">То же, </w:t>
            </w:r>
            <w:proofErr w:type="gramStart"/>
            <w:r w:rsidRPr="007875DC">
              <w:t>ч</w:t>
            </w:r>
            <w:proofErr w:type="gramEnd"/>
          </w:p>
        </w:tc>
        <w:tc>
          <w:tcPr>
            <w:tcW w:w="2267" w:type="dxa"/>
          </w:tcPr>
          <w:p w:rsidR="00196D90" w:rsidRPr="007875DC" w:rsidRDefault="00196D90" w:rsidP="00B55349">
            <w:pPr>
              <w:tabs>
                <w:tab w:val="left" w:pos="686"/>
                <w:tab w:val="left" w:pos="9360"/>
              </w:tabs>
              <w:jc w:val="both"/>
            </w:pPr>
            <w:r w:rsidRPr="007875DC">
              <w:t>1912</w:t>
            </w:r>
          </w:p>
        </w:tc>
        <w:tc>
          <w:tcPr>
            <w:tcW w:w="2163" w:type="dxa"/>
          </w:tcPr>
          <w:p w:rsidR="00196D90" w:rsidRPr="007875DC" w:rsidRDefault="00196D90" w:rsidP="00B55349">
            <w:pPr>
              <w:tabs>
                <w:tab w:val="left" w:pos="686"/>
                <w:tab w:val="left" w:pos="9360"/>
              </w:tabs>
              <w:jc w:val="both"/>
            </w:pPr>
            <w:r w:rsidRPr="007875DC">
              <w:t>1712</w:t>
            </w:r>
          </w:p>
        </w:tc>
      </w:tr>
    </w:tbl>
    <w:p w:rsidR="00196D90" w:rsidRPr="007875DC" w:rsidRDefault="00196D90" w:rsidP="00196D90">
      <w:pPr>
        <w:shd w:val="clear" w:color="auto" w:fill="FFFFFF"/>
        <w:tabs>
          <w:tab w:val="left" w:pos="686"/>
          <w:tab w:val="left" w:pos="9360"/>
        </w:tabs>
        <w:jc w:val="both"/>
        <w:rPr>
          <w:b/>
        </w:rPr>
      </w:pPr>
    </w:p>
    <w:p w:rsidR="00196D90" w:rsidRPr="007875DC" w:rsidRDefault="00196D90" w:rsidP="002D7806">
      <w:pPr>
        <w:ind w:firstLine="720"/>
        <w:jc w:val="both"/>
      </w:pPr>
      <w:r w:rsidRPr="007875DC">
        <w:t xml:space="preserve">Работа в новом цехе для основных рабочих и дежурного персонала из числа вспомогательных рабочих будет организована по следующему режиму (непрерывному): восьмичасовая рабочая смена; три смены в сутки; без остановок в выходные и праздничные дни; </w:t>
      </w:r>
      <w:proofErr w:type="spellStart"/>
      <w:r w:rsidRPr="007875DC">
        <w:t>сменооборот</w:t>
      </w:r>
      <w:proofErr w:type="spellEnd"/>
      <w:r w:rsidRPr="007875DC">
        <w:t xml:space="preserve"> – 16 дней (4 бригады), из них 12 выходов на работу. Для остальных вспомогательных рабочих (ремонтного персонала) предполагается пятидневная рабочая неделя с одной восьмичасовой рабочей сменой.</w:t>
      </w:r>
    </w:p>
    <w:p w:rsidR="00196D90" w:rsidRPr="007875DC" w:rsidRDefault="002D7806" w:rsidP="002D7806">
      <w:pPr>
        <w:ind w:firstLine="720"/>
        <w:jc w:val="both"/>
      </w:pPr>
      <w:r w:rsidRPr="007875DC">
        <w:rPr>
          <w:spacing w:val="4"/>
        </w:rPr>
        <w:t>По данным таблицы 1</w:t>
      </w:r>
      <w:r w:rsidR="00196D90" w:rsidRPr="007875DC">
        <w:rPr>
          <w:spacing w:val="4"/>
        </w:rPr>
        <w:t xml:space="preserve">.5 определяем коэффициент подмены. </w:t>
      </w:r>
    </w:p>
    <w:p w:rsidR="00196D90" w:rsidRPr="007875DC" w:rsidRDefault="00196D90" w:rsidP="002D7806">
      <w:pPr>
        <w:ind w:firstLine="720"/>
        <w:jc w:val="both"/>
        <w:rPr>
          <w:spacing w:val="3"/>
        </w:rPr>
      </w:pPr>
      <w:r w:rsidRPr="007875DC">
        <w:t xml:space="preserve">1. Для непрерывного режима </w:t>
      </w:r>
      <w:r w:rsidRPr="007875DC">
        <w:rPr>
          <w:spacing w:val="3"/>
          <w:position w:val="-12"/>
        </w:rPr>
        <w:object w:dxaOrig="760" w:dyaOrig="400">
          <v:shape id="_x0000_i1032" type="#_x0000_t75" style="width:45.75pt;height:24pt" o:ole="">
            <v:imagedata r:id="rId31" o:title=""/>
          </v:shape>
          <o:OLEObject Type="Embed" ProgID="Equation.3" ShapeID="_x0000_i1032" DrawAspect="Content" ObjectID="_1698218896" r:id="rId32"/>
        </w:object>
      </w:r>
      <w:r w:rsidRPr="007875DC">
        <w:rPr>
          <w:spacing w:val="3"/>
        </w:rPr>
        <w:t xml:space="preserve"> = 365:239 = 1,53.</w:t>
      </w:r>
    </w:p>
    <w:p w:rsidR="00196D90" w:rsidRPr="007875DC" w:rsidRDefault="00196D90" w:rsidP="002D7806">
      <w:pPr>
        <w:ind w:firstLine="720"/>
        <w:jc w:val="both"/>
        <w:rPr>
          <w:spacing w:val="3"/>
        </w:rPr>
      </w:pPr>
      <w:r w:rsidRPr="007875DC">
        <w:rPr>
          <w:spacing w:val="3"/>
        </w:rPr>
        <w:t xml:space="preserve">2. Для периодического режима </w:t>
      </w:r>
      <w:r w:rsidRPr="007875DC">
        <w:rPr>
          <w:spacing w:val="3"/>
          <w:position w:val="-12"/>
        </w:rPr>
        <w:object w:dxaOrig="499" w:dyaOrig="400">
          <v:shape id="_x0000_i1033" type="#_x0000_t75" style="width:30.75pt;height:24pt" o:ole="">
            <v:imagedata r:id="rId33" o:title=""/>
          </v:shape>
          <o:OLEObject Type="Embed" ProgID="Equation.3" ShapeID="_x0000_i1033" DrawAspect="Content" ObjectID="_1698218897" r:id="rId34"/>
        </w:object>
      </w:r>
      <w:r w:rsidRPr="007875DC">
        <w:rPr>
          <w:spacing w:val="3"/>
        </w:rPr>
        <w:t xml:space="preserve"> = 249:214 = 1,16.</w:t>
      </w:r>
    </w:p>
    <w:p w:rsidR="00196D90" w:rsidRPr="007875DC" w:rsidRDefault="00196D90" w:rsidP="002D7806">
      <w:pPr>
        <w:ind w:firstLine="720"/>
        <w:jc w:val="both"/>
        <w:rPr>
          <w:spacing w:val="7"/>
        </w:rPr>
      </w:pPr>
    </w:p>
    <w:p w:rsidR="00196D90" w:rsidRPr="007875DC" w:rsidRDefault="00196D90" w:rsidP="002D7806">
      <w:pPr>
        <w:ind w:firstLine="720"/>
        <w:jc w:val="both"/>
      </w:pPr>
      <w:r w:rsidRPr="007875DC">
        <w:rPr>
          <w:spacing w:val="7"/>
        </w:rPr>
        <w:t>Состав и явочную численность рабочих принимаем по данным практики. Расчет списочной численности рабочих определяем по формуле (2.14</w:t>
      </w:r>
      <w:r w:rsidR="002D7806" w:rsidRPr="007875DC">
        <w:rPr>
          <w:spacing w:val="7"/>
        </w:rPr>
        <w:t xml:space="preserve"> методических материалов</w:t>
      </w:r>
      <w:r w:rsidRPr="007875DC">
        <w:rPr>
          <w:spacing w:val="7"/>
        </w:rPr>
        <w:t xml:space="preserve">) и приводим в </w:t>
      </w:r>
      <w:r w:rsidR="002D7806" w:rsidRPr="007875DC">
        <w:t>таблице 1</w:t>
      </w:r>
      <w:r w:rsidRPr="007875DC">
        <w:t>.6.</w:t>
      </w:r>
    </w:p>
    <w:p w:rsidR="00196D90" w:rsidRPr="007875DC" w:rsidRDefault="00196D90" w:rsidP="002D7806">
      <w:pPr>
        <w:ind w:firstLine="720"/>
        <w:jc w:val="both"/>
      </w:pPr>
    </w:p>
    <w:p w:rsidR="00196D90" w:rsidRPr="007875DC" w:rsidRDefault="00196D90" w:rsidP="002D7806">
      <w:pPr>
        <w:shd w:val="clear" w:color="auto" w:fill="FFFFFF"/>
        <w:ind w:firstLine="720"/>
        <w:jc w:val="both"/>
        <w:rPr>
          <w:bCs/>
          <w:spacing w:val="-5"/>
        </w:rPr>
      </w:pPr>
      <w:r w:rsidRPr="007875DC">
        <w:rPr>
          <w:bCs/>
          <w:spacing w:val="-5"/>
        </w:rPr>
        <w:t xml:space="preserve">Таблица </w:t>
      </w:r>
      <w:r w:rsidR="002D7806" w:rsidRPr="007875DC">
        <w:rPr>
          <w:bCs/>
          <w:spacing w:val="-5"/>
        </w:rPr>
        <w:t>1</w:t>
      </w:r>
      <w:r w:rsidRPr="007875DC">
        <w:rPr>
          <w:bCs/>
          <w:spacing w:val="-5"/>
        </w:rPr>
        <w:t>.6 − Расчет списочной численности рабочих цеха</w:t>
      </w:r>
    </w:p>
    <w:p w:rsidR="00196D90" w:rsidRPr="007875DC" w:rsidRDefault="00196D90" w:rsidP="00196D90">
      <w:pPr>
        <w:shd w:val="clear" w:color="auto" w:fill="FFFFFF"/>
        <w:jc w:val="both"/>
        <w:rPr>
          <w:bCs/>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992"/>
        <w:gridCol w:w="992"/>
        <w:gridCol w:w="990"/>
        <w:gridCol w:w="1440"/>
        <w:gridCol w:w="1362"/>
      </w:tblGrid>
      <w:tr w:rsidR="00F4170A" w:rsidRPr="007875DC" w:rsidTr="00B55349">
        <w:tc>
          <w:tcPr>
            <w:tcW w:w="2943" w:type="dxa"/>
            <w:vMerge w:val="restart"/>
            <w:vAlign w:val="center"/>
          </w:tcPr>
          <w:p w:rsidR="00196D90" w:rsidRPr="007875DC" w:rsidRDefault="00196D90" w:rsidP="00B55349">
            <w:pPr>
              <w:jc w:val="both"/>
            </w:pPr>
            <w:r w:rsidRPr="007875DC">
              <w:t xml:space="preserve">Наименование групп </w:t>
            </w:r>
          </w:p>
          <w:p w:rsidR="00196D90" w:rsidRPr="007875DC" w:rsidRDefault="00196D90" w:rsidP="00B55349">
            <w:pPr>
              <w:jc w:val="both"/>
            </w:pPr>
            <w:r w:rsidRPr="007875DC">
              <w:t>и профессий рабочих</w:t>
            </w:r>
          </w:p>
        </w:tc>
        <w:tc>
          <w:tcPr>
            <w:tcW w:w="851" w:type="dxa"/>
            <w:vMerge w:val="restart"/>
            <w:vAlign w:val="center"/>
          </w:tcPr>
          <w:p w:rsidR="00196D90" w:rsidRPr="007875DC" w:rsidRDefault="00196D90" w:rsidP="00B55349">
            <w:pPr>
              <w:jc w:val="both"/>
            </w:pPr>
            <w:r w:rsidRPr="007875DC">
              <w:t>Разряд</w:t>
            </w:r>
          </w:p>
        </w:tc>
        <w:tc>
          <w:tcPr>
            <w:tcW w:w="992" w:type="dxa"/>
            <w:vMerge w:val="restart"/>
            <w:vAlign w:val="center"/>
          </w:tcPr>
          <w:p w:rsidR="00196D90" w:rsidRPr="007875DC" w:rsidRDefault="00196D90" w:rsidP="00B55349">
            <w:pPr>
              <w:jc w:val="both"/>
            </w:pPr>
            <w:r w:rsidRPr="007875DC">
              <w:t xml:space="preserve">Количество смен </w:t>
            </w:r>
          </w:p>
          <w:p w:rsidR="00196D90" w:rsidRPr="007875DC" w:rsidRDefault="00196D90" w:rsidP="00B55349">
            <w:pPr>
              <w:jc w:val="both"/>
            </w:pPr>
            <w:r w:rsidRPr="007875DC">
              <w:t>в сутки</w:t>
            </w:r>
          </w:p>
        </w:tc>
        <w:tc>
          <w:tcPr>
            <w:tcW w:w="1982" w:type="dxa"/>
            <w:gridSpan w:val="2"/>
            <w:vAlign w:val="center"/>
          </w:tcPr>
          <w:p w:rsidR="00196D90" w:rsidRPr="007875DC" w:rsidRDefault="00196D90" w:rsidP="00B55349">
            <w:pPr>
              <w:jc w:val="both"/>
            </w:pPr>
            <w:r w:rsidRPr="007875DC">
              <w:t>Явочное число, чел.</w:t>
            </w:r>
          </w:p>
        </w:tc>
        <w:tc>
          <w:tcPr>
            <w:tcW w:w="1440" w:type="dxa"/>
            <w:vMerge w:val="restart"/>
            <w:vAlign w:val="center"/>
          </w:tcPr>
          <w:p w:rsidR="00196D90" w:rsidRPr="007875DC" w:rsidRDefault="00196D90" w:rsidP="00B55349">
            <w:pPr>
              <w:jc w:val="both"/>
            </w:pPr>
            <w:proofErr w:type="spellStart"/>
            <w:proofErr w:type="gramStart"/>
            <w:r w:rsidRPr="007875DC">
              <w:t>Коэффи-циент</w:t>
            </w:r>
            <w:proofErr w:type="spellEnd"/>
            <w:proofErr w:type="gramEnd"/>
          </w:p>
          <w:p w:rsidR="00196D90" w:rsidRPr="007875DC" w:rsidRDefault="00196D90" w:rsidP="00B55349">
            <w:pPr>
              <w:jc w:val="both"/>
            </w:pPr>
            <w:r w:rsidRPr="007875DC">
              <w:t>подмены</w:t>
            </w:r>
          </w:p>
        </w:tc>
        <w:tc>
          <w:tcPr>
            <w:tcW w:w="1362" w:type="dxa"/>
            <w:vMerge w:val="restart"/>
            <w:vAlign w:val="center"/>
          </w:tcPr>
          <w:p w:rsidR="00196D90" w:rsidRPr="007875DC" w:rsidRDefault="00196D90" w:rsidP="00B55349">
            <w:pPr>
              <w:jc w:val="both"/>
            </w:pPr>
            <w:r w:rsidRPr="007875DC">
              <w:t>Списочное число рабочих, чел.</w:t>
            </w:r>
          </w:p>
        </w:tc>
      </w:tr>
      <w:tr w:rsidR="00F4170A" w:rsidRPr="007875DC" w:rsidTr="00B55349">
        <w:tc>
          <w:tcPr>
            <w:tcW w:w="2943" w:type="dxa"/>
            <w:vMerge/>
            <w:vAlign w:val="center"/>
          </w:tcPr>
          <w:p w:rsidR="00196D90" w:rsidRPr="007875DC" w:rsidRDefault="00196D90" w:rsidP="00B55349">
            <w:pPr>
              <w:jc w:val="both"/>
            </w:pPr>
          </w:p>
        </w:tc>
        <w:tc>
          <w:tcPr>
            <w:tcW w:w="851" w:type="dxa"/>
            <w:vMerge/>
            <w:vAlign w:val="center"/>
          </w:tcPr>
          <w:p w:rsidR="00196D90" w:rsidRPr="007875DC" w:rsidRDefault="00196D90" w:rsidP="00B55349">
            <w:pPr>
              <w:jc w:val="both"/>
            </w:pPr>
          </w:p>
        </w:tc>
        <w:tc>
          <w:tcPr>
            <w:tcW w:w="992" w:type="dxa"/>
            <w:vMerge/>
            <w:vAlign w:val="center"/>
          </w:tcPr>
          <w:p w:rsidR="00196D90" w:rsidRPr="007875DC" w:rsidRDefault="00196D90" w:rsidP="00B55349">
            <w:pPr>
              <w:jc w:val="both"/>
            </w:pPr>
          </w:p>
        </w:tc>
        <w:tc>
          <w:tcPr>
            <w:tcW w:w="992" w:type="dxa"/>
            <w:vAlign w:val="center"/>
          </w:tcPr>
          <w:p w:rsidR="00196D90" w:rsidRPr="007875DC" w:rsidRDefault="00196D90" w:rsidP="00B55349">
            <w:pPr>
              <w:jc w:val="both"/>
            </w:pPr>
            <w:r w:rsidRPr="007875DC">
              <w:t>в смену</w:t>
            </w:r>
          </w:p>
        </w:tc>
        <w:tc>
          <w:tcPr>
            <w:tcW w:w="990" w:type="dxa"/>
            <w:vAlign w:val="center"/>
          </w:tcPr>
          <w:p w:rsidR="00196D90" w:rsidRPr="007875DC" w:rsidRDefault="00196D90" w:rsidP="00B55349">
            <w:pPr>
              <w:jc w:val="both"/>
            </w:pPr>
            <w:r w:rsidRPr="007875DC">
              <w:t>сутки</w:t>
            </w:r>
          </w:p>
          <w:p w:rsidR="00196D90" w:rsidRPr="007875DC" w:rsidRDefault="00196D90" w:rsidP="00B55349">
            <w:pPr>
              <w:jc w:val="both"/>
            </w:pPr>
          </w:p>
        </w:tc>
        <w:tc>
          <w:tcPr>
            <w:tcW w:w="1440" w:type="dxa"/>
            <w:vMerge/>
            <w:vAlign w:val="center"/>
          </w:tcPr>
          <w:p w:rsidR="00196D90" w:rsidRPr="007875DC" w:rsidRDefault="00196D90" w:rsidP="00B55349">
            <w:pPr>
              <w:jc w:val="both"/>
            </w:pPr>
          </w:p>
        </w:tc>
        <w:tc>
          <w:tcPr>
            <w:tcW w:w="1362" w:type="dxa"/>
            <w:vMerge/>
            <w:vAlign w:val="center"/>
          </w:tcPr>
          <w:p w:rsidR="00196D90" w:rsidRPr="007875DC" w:rsidRDefault="00196D90" w:rsidP="00B55349">
            <w:pPr>
              <w:jc w:val="both"/>
            </w:pPr>
          </w:p>
        </w:tc>
      </w:tr>
      <w:tr w:rsidR="00F4170A" w:rsidRPr="007875DC" w:rsidTr="00B55349">
        <w:trPr>
          <w:trHeight w:val="850"/>
        </w:trPr>
        <w:tc>
          <w:tcPr>
            <w:tcW w:w="2943" w:type="dxa"/>
            <w:vAlign w:val="center"/>
          </w:tcPr>
          <w:p w:rsidR="00196D90" w:rsidRPr="007875DC" w:rsidRDefault="00196D90" w:rsidP="00B55349">
            <w:pPr>
              <w:jc w:val="both"/>
            </w:pPr>
            <w:r w:rsidRPr="007875DC">
              <w:t>Основные рабочие:</w:t>
            </w:r>
          </w:p>
          <w:p w:rsidR="00196D90" w:rsidRPr="007875DC" w:rsidRDefault="00196D90" w:rsidP="00B55349">
            <w:pPr>
              <w:jc w:val="both"/>
            </w:pPr>
            <w:r w:rsidRPr="007875DC">
              <w:t xml:space="preserve">1 </w:t>
            </w:r>
            <w:proofErr w:type="spellStart"/>
            <w:r w:rsidRPr="007875DC">
              <w:t>Репульпаторщик</w:t>
            </w:r>
            <w:proofErr w:type="spellEnd"/>
          </w:p>
        </w:tc>
        <w:tc>
          <w:tcPr>
            <w:tcW w:w="851" w:type="dxa"/>
            <w:vAlign w:val="center"/>
          </w:tcPr>
          <w:p w:rsidR="00196D90" w:rsidRPr="007875DC" w:rsidRDefault="00196D90" w:rsidP="00B55349">
            <w:pPr>
              <w:jc w:val="both"/>
            </w:pPr>
          </w:p>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p>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p>
          <w:p w:rsidR="00196D90" w:rsidRPr="007875DC" w:rsidRDefault="00196D90" w:rsidP="00B55349">
            <w:pPr>
              <w:jc w:val="both"/>
            </w:pPr>
            <w:r w:rsidRPr="007875DC">
              <w:t>1</w:t>
            </w:r>
          </w:p>
        </w:tc>
        <w:tc>
          <w:tcPr>
            <w:tcW w:w="990" w:type="dxa"/>
            <w:vAlign w:val="center"/>
          </w:tcPr>
          <w:p w:rsidR="00196D90" w:rsidRPr="007875DC" w:rsidRDefault="00196D90" w:rsidP="00B55349">
            <w:pPr>
              <w:jc w:val="both"/>
            </w:pPr>
          </w:p>
          <w:p w:rsidR="00196D90" w:rsidRPr="007875DC" w:rsidRDefault="00196D90" w:rsidP="00B55349">
            <w:pPr>
              <w:jc w:val="both"/>
            </w:pPr>
            <w:r w:rsidRPr="007875DC">
              <w:t>3</w:t>
            </w:r>
          </w:p>
        </w:tc>
        <w:tc>
          <w:tcPr>
            <w:tcW w:w="1440" w:type="dxa"/>
            <w:vAlign w:val="center"/>
          </w:tcPr>
          <w:p w:rsidR="00196D90" w:rsidRPr="007875DC" w:rsidRDefault="00196D90" w:rsidP="00B55349">
            <w:pPr>
              <w:jc w:val="both"/>
            </w:pPr>
          </w:p>
          <w:p w:rsidR="00196D90" w:rsidRPr="007875DC" w:rsidRDefault="00196D90" w:rsidP="00B55349">
            <w:pPr>
              <w:jc w:val="both"/>
            </w:pPr>
            <w:r w:rsidRPr="007875DC">
              <w:t>1,53</w:t>
            </w:r>
          </w:p>
        </w:tc>
        <w:tc>
          <w:tcPr>
            <w:tcW w:w="1362" w:type="dxa"/>
            <w:vAlign w:val="center"/>
          </w:tcPr>
          <w:p w:rsidR="00196D90" w:rsidRPr="007875DC" w:rsidRDefault="00196D90" w:rsidP="00B55349">
            <w:pPr>
              <w:jc w:val="both"/>
            </w:pPr>
          </w:p>
          <w:p w:rsidR="00196D90" w:rsidRPr="007875DC" w:rsidRDefault="00196D90" w:rsidP="00B55349">
            <w:pPr>
              <w:jc w:val="both"/>
            </w:pPr>
            <w:r w:rsidRPr="007875DC">
              <w:t>4,59</w:t>
            </w:r>
          </w:p>
        </w:tc>
      </w:tr>
      <w:tr w:rsidR="00F4170A" w:rsidRPr="007875DC" w:rsidTr="00B55349">
        <w:tc>
          <w:tcPr>
            <w:tcW w:w="2943" w:type="dxa"/>
            <w:vAlign w:val="center"/>
          </w:tcPr>
          <w:p w:rsidR="00196D90" w:rsidRPr="007875DC" w:rsidRDefault="00196D90" w:rsidP="00B55349">
            <w:pPr>
              <w:jc w:val="both"/>
            </w:pPr>
            <w:r w:rsidRPr="007875DC">
              <w:t>2 Машинист крана</w:t>
            </w:r>
          </w:p>
        </w:tc>
        <w:tc>
          <w:tcPr>
            <w:tcW w:w="851" w:type="dxa"/>
            <w:vAlign w:val="center"/>
          </w:tcPr>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r w:rsidRPr="007875DC">
              <w:t>1</w:t>
            </w:r>
          </w:p>
        </w:tc>
        <w:tc>
          <w:tcPr>
            <w:tcW w:w="990" w:type="dxa"/>
            <w:vAlign w:val="center"/>
          </w:tcPr>
          <w:p w:rsidR="00196D90" w:rsidRPr="007875DC" w:rsidRDefault="00196D90" w:rsidP="00B55349">
            <w:pPr>
              <w:jc w:val="both"/>
            </w:pPr>
            <w:r w:rsidRPr="007875DC">
              <w:t>3</w:t>
            </w:r>
          </w:p>
        </w:tc>
        <w:tc>
          <w:tcPr>
            <w:tcW w:w="1440" w:type="dxa"/>
            <w:vAlign w:val="center"/>
          </w:tcPr>
          <w:p w:rsidR="00196D90" w:rsidRPr="007875DC" w:rsidRDefault="00196D90" w:rsidP="00B55349">
            <w:pPr>
              <w:jc w:val="both"/>
            </w:pPr>
            <w:r w:rsidRPr="007875DC">
              <w:t>1,53</w:t>
            </w:r>
          </w:p>
        </w:tc>
        <w:tc>
          <w:tcPr>
            <w:tcW w:w="1362" w:type="dxa"/>
            <w:vAlign w:val="center"/>
          </w:tcPr>
          <w:p w:rsidR="00196D90" w:rsidRPr="007875DC" w:rsidRDefault="00196D90" w:rsidP="00B55349">
            <w:pPr>
              <w:jc w:val="both"/>
            </w:pPr>
            <w:r w:rsidRPr="007875DC">
              <w:t>4,59</w:t>
            </w:r>
          </w:p>
        </w:tc>
      </w:tr>
      <w:tr w:rsidR="00F4170A" w:rsidRPr="007875DC" w:rsidTr="00B55349">
        <w:tc>
          <w:tcPr>
            <w:tcW w:w="2943" w:type="dxa"/>
            <w:vAlign w:val="center"/>
          </w:tcPr>
          <w:p w:rsidR="00196D90" w:rsidRPr="007875DC" w:rsidRDefault="00196D90" w:rsidP="00B55349">
            <w:pPr>
              <w:jc w:val="both"/>
            </w:pPr>
            <w:r w:rsidRPr="007875DC">
              <w:t>3 Аппаратчик варки</w:t>
            </w:r>
          </w:p>
        </w:tc>
        <w:tc>
          <w:tcPr>
            <w:tcW w:w="851" w:type="dxa"/>
            <w:vAlign w:val="center"/>
          </w:tcPr>
          <w:p w:rsidR="00196D90" w:rsidRPr="007875DC" w:rsidRDefault="00196D90" w:rsidP="00B55349">
            <w:pPr>
              <w:jc w:val="both"/>
            </w:pPr>
            <w:r w:rsidRPr="007875DC">
              <w:t>4</w:t>
            </w:r>
          </w:p>
        </w:tc>
        <w:tc>
          <w:tcPr>
            <w:tcW w:w="992" w:type="dxa"/>
            <w:vAlign w:val="center"/>
          </w:tcPr>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r w:rsidRPr="007875DC">
              <w:t>6</w:t>
            </w:r>
          </w:p>
        </w:tc>
        <w:tc>
          <w:tcPr>
            <w:tcW w:w="990" w:type="dxa"/>
            <w:vAlign w:val="center"/>
          </w:tcPr>
          <w:p w:rsidR="00196D90" w:rsidRPr="007875DC" w:rsidRDefault="00196D90" w:rsidP="00B55349">
            <w:pPr>
              <w:jc w:val="both"/>
            </w:pPr>
            <w:r w:rsidRPr="007875DC">
              <w:t>18</w:t>
            </w:r>
          </w:p>
        </w:tc>
        <w:tc>
          <w:tcPr>
            <w:tcW w:w="1440" w:type="dxa"/>
            <w:vAlign w:val="center"/>
          </w:tcPr>
          <w:p w:rsidR="00196D90" w:rsidRPr="007875DC" w:rsidRDefault="00196D90" w:rsidP="00B55349">
            <w:pPr>
              <w:jc w:val="both"/>
            </w:pPr>
            <w:r w:rsidRPr="007875DC">
              <w:t>1,53</w:t>
            </w:r>
          </w:p>
        </w:tc>
        <w:tc>
          <w:tcPr>
            <w:tcW w:w="1362" w:type="dxa"/>
            <w:vAlign w:val="center"/>
          </w:tcPr>
          <w:p w:rsidR="00196D90" w:rsidRPr="007875DC" w:rsidRDefault="00196D90" w:rsidP="00B55349">
            <w:pPr>
              <w:jc w:val="both"/>
            </w:pPr>
            <w:r w:rsidRPr="007875DC">
              <w:t>27,54</w:t>
            </w:r>
          </w:p>
        </w:tc>
      </w:tr>
      <w:tr w:rsidR="00F4170A" w:rsidRPr="007875DC" w:rsidTr="00B55349">
        <w:tc>
          <w:tcPr>
            <w:tcW w:w="2943" w:type="dxa"/>
            <w:vAlign w:val="center"/>
          </w:tcPr>
          <w:p w:rsidR="00196D90" w:rsidRPr="007875DC" w:rsidRDefault="00196D90" w:rsidP="00B55349">
            <w:pPr>
              <w:jc w:val="both"/>
            </w:pPr>
            <w:r w:rsidRPr="007875DC">
              <w:t>4 Аппаратчик фильтрации</w:t>
            </w:r>
          </w:p>
        </w:tc>
        <w:tc>
          <w:tcPr>
            <w:tcW w:w="851" w:type="dxa"/>
            <w:vAlign w:val="center"/>
          </w:tcPr>
          <w:p w:rsidR="00196D90" w:rsidRPr="007875DC" w:rsidRDefault="00196D90" w:rsidP="00B55349">
            <w:pPr>
              <w:jc w:val="both"/>
            </w:pPr>
            <w:r w:rsidRPr="007875DC">
              <w:t>4</w:t>
            </w:r>
          </w:p>
        </w:tc>
        <w:tc>
          <w:tcPr>
            <w:tcW w:w="992" w:type="dxa"/>
            <w:vAlign w:val="center"/>
          </w:tcPr>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r w:rsidRPr="007875DC">
              <w:t>3</w:t>
            </w:r>
          </w:p>
        </w:tc>
        <w:tc>
          <w:tcPr>
            <w:tcW w:w="990" w:type="dxa"/>
            <w:vAlign w:val="center"/>
          </w:tcPr>
          <w:p w:rsidR="00196D90" w:rsidRPr="007875DC" w:rsidRDefault="00196D90" w:rsidP="00B55349">
            <w:pPr>
              <w:jc w:val="both"/>
            </w:pPr>
            <w:r w:rsidRPr="007875DC">
              <w:t>9</w:t>
            </w:r>
          </w:p>
        </w:tc>
        <w:tc>
          <w:tcPr>
            <w:tcW w:w="1440" w:type="dxa"/>
            <w:vAlign w:val="center"/>
          </w:tcPr>
          <w:p w:rsidR="00196D90" w:rsidRPr="007875DC" w:rsidRDefault="00196D90" w:rsidP="00B55349">
            <w:pPr>
              <w:jc w:val="both"/>
            </w:pPr>
            <w:r w:rsidRPr="007875DC">
              <w:t>1,53</w:t>
            </w:r>
          </w:p>
        </w:tc>
        <w:tc>
          <w:tcPr>
            <w:tcW w:w="1362" w:type="dxa"/>
            <w:vAlign w:val="center"/>
          </w:tcPr>
          <w:p w:rsidR="00196D90" w:rsidRPr="007875DC" w:rsidRDefault="00196D90" w:rsidP="00B55349">
            <w:pPr>
              <w:jc w:val="both"/>
            </w:pPr>
            <w:r w:rsidRPr="007875DC">
              <w:t>13,77</w:t>
            </w:r>
          </w:p>
        </w:tc>
      </w:tr>
      <w:tr w:rsidR="00F4170A" w:rsidRPr="007875DC" w:rsidTr="00B55349">
        <w:tc>
          <w:tcPr>
            <w:tcW w:w="2943" w:type="dxa"/>
            <w:vAlign w:val="center"/>
          </w:tcPr>
          <w:p w:rsidR="00196D90" w:rsidRPr="007875DC" w:rsidRDefault="00196D90" w:rsidP="00B55349">
            <w:pPr>
              <w:jc w:val="both"/>
            </w:pPr>
            <w:r w:rsidRPr="007875DC">
              <w:t>5 Аппаратчик сушки</w:t>
            </w:r>
          </w:p>
        </w:tc>
        <w:tc>
          <w:tcPr>
            <w:tcW w:w="851" w:type="dxa"/>
            <w:vAlign w:val="center"/>
          </w:tcPr>
          <w:p w:rsidR="00196D90" w:rsidRPr="007875DC" w:rsidRDefault="00196D90" w:rsidP="00B55349">
            <w:pPr>
              <w:jc w:val="both"/>
            </w:pPr>
            <w:r w:rsidRPr="007875DC">
              <w:t>5</w:t>
            </w:r>
          </w:p>
        </w:tc>
        <w:tc>
          <w:tcPr>
            <w:tcW w:w="992" w:type="dxa"/>
            <w:vAlign w:val="center"/>
          </w:tcPr>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r w:rsidRPr="007875DC">
              <w:t>3</w:t>
            </w:r>
          </w:p>
        </w:tc>
        <w:tc>
          <w:tcPr>
            <w:tcW w:w="990" w:type="dxa"/>
            <w:vAlign w:val="center"/>
          </w:tcPr>
          <w:p w:rsidR="00196D90" w:rsidRPr="007875DC" w:rsidRDefault="00196D90" w:rsidP="00B55349">
            <w:pPr>
              <w:jc w:val="both"/>
            </w:pPr>
            <w:r w:rsidRPr="007875DC">
              <w:t>9</w:t>
            </w:r>
          </w:p>
        </w:tc>
        <w:tc>
          <w:tcPr>
            <w:tcW w:w="1440" w:type="dxa"/>
            <w:vAlign w:val="center"/>
          </w:tcPr>
          <w:p w:rsidR="00196D90" w:rsidRPr="007875DC" w:rsidRDefault="00196D90" w:rsidP="00B55349">
            <w:pPr>
              <w:jc w:val="both"/>
            </w:pPr>
            <w:r w:rsidRPr="007875DC">
              <w:t>1,53</w:t>
            </w:r>
          </w:p>
        </w:tc>
        <w:tc>
          <w:tcPr>
            <w:tcW w:w="1362" w:type="dxa"/>
            <w:vAlign w:val="center"/>
          </w:tcPr>
          <w:p w:rsidR="00196D90" w:rsidRPr="007875DC" w:rsidRDefault="00196D90" w:rsidP="00B55349">
            <w:pPr>
              <w:jc w:val="both"/>
            </w:pPr>
            <w:r w:rsidRPr="007875DC">
              <w:t>13,77</w:t>
            </w:r>
          </w:p>
        </w:tc>
      </w:tr>
      <w:tr w:rsidR="00F4170A" w:rsidRPr="007875DC" w:rsidTr="00B55349">
        <w:tc>
          <w:tcPr>
            <w:tcW w:w="2943" w:type="dxa"/>
            <w:vAlign w:val="center"/>
          </w:tcPr>
          <w:p w:rsidR="00196D90" w:rsidRPr="007875DC" w:rsidRDefault="00196D90" w:rsidP="00B55349">
            <w:pPr>
              <w:jc w:val="both"/>
            </w:pPr>
            <w:r w:rsidRPr="007875DC">
              <w:t>6 Аппаратчик</w:t>
            </w:r>
          </w:p>
          <w:p w:rsidR="00196D90" w:rsidRPr="007875DC" w:rsidRDefault="00196D90" w:rsidP="00B55349">
            <w:pPr>
              <w:jc w:val="both"/>
            </w:pPr>
            <w:r w:rsidRPr="007875DC">
              <w:t>дозирования</w:t>
            </w:r>
          </w:p>
        </w:tc>
        <w:tc>
          <w:tcPr>
            <w:tcW w:w="851" w:type="dxa"/>
            <w:vAlign w:val="center"/>
          </w:tcPr>
          <w:p w:rsidR="00196D90" w:rsidRPr="007875DC" w:rsidRDefault="00196D90" w:rsidP="00B55349">
            <w:pPr>
              <w:jc w:val="both"/>
            </w:pPr>
            <w:r w:rsidRPr="007875DC">
              <w:t>4</w:t>
            </w:r>
          </w:p>
        </w:tc>
        <w:tc>
          <w:tcPr>
            <w:tcW w:w="992" w:type="dxa"/>
            <w:vAlign w:val="center"/>
          </w:tcPr>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r w:rsidRPr="007875DC">
              <w:t>1</w:t>
            </w:r>
          </w:p>
        </w:tc>
        <w:tc>
          <w:tcPr>
            <w:tcW w:w="990" w:type="dxa"/>
            <w:vAlign w:val="center"/>
          </w:tcPr>
          <w:p w:rsidR="00196D90" w:rsidRPr="007875DC" w:rsidRDefault="00196D90" w:rsidP="00B55349">
            <w:pPr>
              <w:jc w:val="both"/>
            </w:pPr>
            <w:r w:rsidRPr="007875DC">
              <w:t>3</w:t>
            </w:r>
          </w:p>
        </w:tc>
        <w:tc>
          <w:tcPr>
            <w:tcW w:w="1440" w:type="dxa"/>
            <w:vAlign w:val="center"/>
          </w:tcPr>
          <w:p w:rsidR="00196D90" w:rsidRPr="007875DC" w:rsidRDefault="00196D90" w:rsidP="00B55349">
            <w:pPr>
              <w:jc w:val="both"/>
            </w:pPr>
            <w:r w:rsidRPr="007875DC">
              <w:t>1,53</w:t>
            </w:r>
          </w:p>
        </w:tc>
        <w:tc>
          <w:tcPr>
            <w:tcW w:w="1362" w:type="dxa"/>
            <w:vAlign w:val="center"/>
          </w:tcPr>
          <w:p w:rsidR="00196D90" w:rsidRPr="007875DC" w:rsidRDefault="00196D90" w:rsidP="00B55349">
            <w:pPr>
              <w:jc w:val="both"/>
            </w:pPr>
            <w:r w:rsidRPr="007875DC">
              <w:t>4,59</w:t>
            </w:r>
          </w:p>
        </w:tc>
      </w:tr>
      <w:tr w:rsidR="00F4170A" w:rsidRPr="007875DC" w:rsidTr="00B55349">
        <w:tc>
          <w:tcPr>
            <w:tcW w:w="2943" w:type="dxa"/>
            <w:vAlign w:val="center"/>
          </w:tcPr>
          <w:p w:rsidR="00196D90" w:rsidRPr="007875DC" w:rsidRDefault="00196D90" w:rsidP="00B55349">
            <w:pPr>
              <w:jc w:val="both"/>
            </w:pPr>
            <w:r w:rsidRPr="007875DC">
              <w:t>7 Аппаратчик</w:t>
            </w:r>
          </w:p>
          <w:p w:rsidR="00196D90" w:rsidRPr="007875DC" w:rsidRDefault="00196D90" w:rsidP="00B55349">
            <w:pPr>
              <w:jc w:val="both"/>
            </w:pPr>
            <w:r w:rsidRPr="007875DC">
              <w:t>очистки газа</w:t>
            </w:r>
          </w:p>
        </w:tc>
        <w:tc>
          <w:tcPr>
            <w:tcW w:w="851" w:type="dxa"/>
            <w:vAlign w:val="center"/>
          </w:tcPr>
          <w:p w:rsidR="00196D90" w:rsidRPr="007875DC" w:rsidRDefault="00196D90" w:rsidP="00B55349">
            <w:pPr>
              <w:jc w:val="both"/>
            </w:pPr>
            <w:r w:rsidRPr="007875DC">
              <w:t>4</w:t>
            </w:r>
          </w:p>
        </w:tc>
        <w:tc>
          <w:tcPr>
            <w:tcW w:w="992" w:type="dxa"/>
            <w:vAlign w:val="center"/>
          </w:tcPr>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r w:rsidRPr="007875DC">
              <w:t>1</w:t>
            </w:r>
          </w:p>
        </w:tc>
        <w:tc>
          <w:tcPr>
            <w:tcW w:w="990" w:type="dxa"/>
            <w:vAlign w:val="center"/>
          </w:tcPr>
          <w:p w:rsidR="00196D90" w:rsidRPr="007875DC" w:rsidRDefault="00196D90" w:rsidP="00B55349">
            <w:pPr>
              <w:jc w:val="both"/>
            </w:pPr>
            <w:r w:rsidRPr="007875DC">
              <w:t>3</w:t>
            </w:r>
          </w:p>
        </w:tc>
        <w:tc>
          <w:tcPr>
            <w:tcW w:w="1440" w:type="dxa"/>
            <w:vAlign w:val="center"/>
          </w:tcPr>
          <w:p w:rsidR="00196D90" w:rsidRPr="007875DC" w:rsidRDefault="00196D90" w:rsidP="00B55349">
            <w:pPr>
              <w:jc w:val="both"/>
            </w:pPr>
            <w:r w:rsidRPr="007875DC">
              <w:t>1,53</w:t>
            </w:r>
          </w:p>
        </w:tc>
        <w:tc>
          <w:tcPr>
            <w:tcW w:w="1362" w:type="dxa"/>
            <w:vAlign w:val="center"/>
          </w:tcPr>
          <w:p w:rsidR="00196D90" w:rsidRPr="007875DC" w:rsidRDefault="00196D90" w:rsidP="00B55349">
            <w:pPr>
              <w:jc w:val="both"/>
            </w:pPr>
            <w:r w:rsidRPr="007875DC">
              <w:t>4,59</w:t>
            </w:r>
          </w:p>
        </w:tc>
      </w:tr>
      <w:tr w:rsidR="00F4170A" w:rsidRPr="007875DC" w:rsidTr="00B55349">
        <w:tc>
          <w:tcPr>
            <w:tcW w:w="2943" w:type="dxa"/>
            <w:vAlign w:val="center"/>
          </w:tcPr>
          <w:p w:rsidR="00196D90" w:rsidRPr="007875DC" w:rsidRDefault="00196D90" w:rsidP="00B55349">
            <w:pPr>
              <w:jc w:val="both"/>
            </w:pPr>
            <w:r w:rsidRPr="007875DC">
              <w:t>Итого</w:t>
            </w:r>
          </w:p>
        </w:tc>
        <w:tc>
          <w:tcPr>
            <w:tcW w:w="851" w:type="dxa"/>
            <w:vAlign w:val="center"/>
          </w:tcPr>
          <w:p w:rsidR="00196D90" w:rsidRPr="007875DC" w:rsidRDefault="00196D90" w:rsidP="00B55349">
            <w:pPr>
              <w:jc w:val="both"/>
            </w:pPr>
            <w:r w:rsidRPr="007875DC">
              <w:t>–</w:t>
            </w:r>
          </w:p>
        </w:tc>
        <w:tc>
          <w:tcPr>
            <w:tcW w:w="992" w:type="dxa"/>
            <w:vAlign w:val="center"/>
          </w:tcPr>
          <w:p w:rsidR="00196D90" w:rsidRPr="007875DC" w:rsidRDefault="00196D90" w:rsidP="00B55349">
            <w:pPr>
              <w:jc w:val="both"/>
            </w:pPr>
            <w:r w:rsidRPr="007875DC">
              <w:t>–</w:t>
            </w:r>
          </w:p>
        </w:tc>
        <w:tc>
          <w:tcPr>
            <w:tcW w:w="992" w:type="dxa"/>
            <w:vAlign w:val="center"/>
          </w:tcPr>
          <w:p w:rsidR="00196D90" w:rsidRPr="007875DC" w:rsidRDefault="00196D90" w:rsidP="00B55349">
            <w:pPr>
              <w:jc w:val="both"/>
            </w:pPr>
            <w:r w:rsidRPr="007875DC">
              <w:t>16</w:t>
            </w:r>
          </w:p>
        </w:tc>
        <w:tc>
          <w:tcPr>
            <w:tcW w:w="990" w:type="dxa"/>
            <w:vAlign w:val="center"/>
          </w:tcPr>
          <w:p w:rsidR="00196D90" w:rsidRPr="007875DC" w:rsidRDefault="00196D90" w:rsidP="00B55349">
            <w:pPr>
              <w:jc w:val="both"/>
            </w:pPr>
            <w:r w:rsidRPr="007875DC">
              <w:t>48</w:t>
            </w:r>
          </w:p>
        </w:tc>
        <w:tc>
          <w:tcPr>
            <w:tcW w:w="1440" w:type="dxa"/>
            <w:vAlign w:val="center"/>
          </w:tcPr>
          <w:p w:rsidR="00196D90" w:rsidRPr="007875DC" w:rsidRDefault="00196D90" w:rsidP="00B55349">
            <w:pPr>
              <w:jc w:val="both"/>
            </w:pPr>
            <w:r w:rsidRPr="007875DC">
              <w:t>–</w:t>
            </w:r>
          </w:p>
        </w:tc>
        <w:tc>
          <w:tcPr>
            <w:tcW w:w="1362" w:type="dxa"/>
            <w:vAlign w:val="center"/>
          </w:tcPr>
          <w:p w:rsidR="00196D90" w:rsidRPr="007875DC" w:rsidRDefault="00196D90" w:rsidP="00B55349">
            <w:pPr>
              <w:jc w:val="both"/>
            </w:pPr>
            <w:r w:rsidRPr="007875DC">
              <w:t>73</w:t>
            </w:r>
          </w:p>
        </w:tc>
      </w:tr>
      <w:tr w:rsidR="00F4170A" w:rsidRPr="007875DC" w:rsidTr="00B55349">
        <w:trPr>
          <w:trHeight w:val="970"/>
        </w:trPr>
        <w:tc>
          <w:tcPr>
            <w:tcW w:w="2943" w:type="dxa"/>
            <w:vAlign w:val="center"/>
          </w:tcPr>
          <w:p w:rsidR="00196D90" w:rsidRPr="007875DC" w:rsidRDefault="00196D90" w:rsidP="00B55349">
            <w:pPr>
              <w:jc w:val="both"/>
            </w:pPr>
            <w:r w:rsidRPr="007875DC">
              <w:t xml:space="preserve">Вспомогательные </w:t>
            </w:r>
          </w:p>
          <w:p w:rsidR="00196D90" w:rsidRPr="007875DC" w:rsidRDefault="00196D90" w:rsidP="00B55349">
            <w:pPr>
              <w:jc w:val="both"/>
            </w:pPr>
            <w:r w:rsidRPr="007875DC">
              <w:t>рабочие:</w:t>
            </w:r>
          </w:p>
          <w:p w:rsidR="00196D90" w:rsidRPr="007875DC" w:rsidRDefault="00196D90" w:rsidP="00B55349">
            <w:pPr>
              <w:jc w:val="both"/>
            </w:pPr>
            <w:r w:rsidRPr="007875DC">
              <w:t>1. Дежурный слесарь</w:t>
            </w:r>
          </w:p>
        </w:tc>
        <w:tc>
          <w:tcPr>
            <w:tcW w:w="851" w:type="dxa"/>
            <w:vAlign w:val="center"/>
          </w:tcPr>
          <w:p w:rsidR="00196D90" w:rsidRPr="007875DC" w:rsidRDefault="00196D90" w:rsidP="00B55349">
            <w:pPr>
              <w:jc w:val="both"/>
            </w:pPr>
          </w:p>
          <w:p w:rsidR="00196D90" w:rsidRPr="007875DC" w:rsidRDefault="00196D90" w:rsidP="00B55349">
            <w:pPr>
              <w:jc w:val="both"/>
            </w:pPr>
            <w:r w:rsidRPr="007875DC">
              <w:t>4</w:t>
            </w:r>
          </w:p>
        </w:tc>
        <w:tc>
          <w:tcPr>
            <w:tcW w:w="992" w:type="dxa"/>
            <w:vAlign w:val="center"/>
          </w:tcPr>
          <w:p w:rsidR="00196D90" w:rsidRPr="007875DC" w:rsidRDefault="00196D90" w:rsidP="00B55349">
            <w:pPr>
              <w:jc w:val="both"/>
            </w:pPr>
          </w:p>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p>
          <w:p w:rsidR="00196D90" w:rsidRPr="007875DC" w:rsidRDefault="00196D90" w:rsidP="00B55349">
            <w:pPr>
              <w:jc w:val="both"/>
            </w:pPr>
            <w:r w:rsidRPr="007875DC">
              <w:t>1</w:t>
            </w:r>
          </w:p>
        </w:tc>
        <w:tc>
          <w:tcPr>
            <w:tcW w:w="990" w:type="dxa"/>
            <w:vAlign w:val="center"/>
          </w:tcPr>
          <w:p w:rsidR="00196D90" w:rsidRPr="007875DC" w:rsidRDefault="00196D90" w:rsidP="00B55349">
            <w:pPr>
              <w:jc w:val="both"/>
            </w:pPr>
          </w:p>
          <w:p w:rsidR="00196D90" w:rsidRPr="007875DC" w:rsidRDefault="00196D90" w:rsidP="00B55349">
            <w:pPr>
              <w:jc w:val="both"/>
            </w:pPr>
            <w:r w:rsidRPr="007875DC">
              <w:t>3</w:t>
            </w:r>
          </w:p>
        </w:tc>
        <w:tc>
          <w:tcPr>
            <w:tcW w:w="1440" w:type="dxa"/>
            <w:vAlign w:val="center"/>
          </w:tcPr>
          <w:p w:rsidR="00196D90" w:rsidRPr="007875DC" w:rsidRDefault="00196D90" w:rsidP="00B55349">
            <w:pPr>
              <w:jc w:val="both"/>
            </w:pPr>
          </w:p>
          <w:p w:rsidR="00196D90" w:rsidRPr="007875DC" w:rsidRDefault="00196D90" w:rsidP="00B55349">
            <w:pPr>
              <w:jc w:val="both"/>
            </w:pPr>
            <w:r w:rsidRPr="007875DC">
              <w:t>1,53</w:t>
            </w:r>
          </w:p>
        </w:tc>
        <w:tc>
          <w:tcPr>
            <w:tcW w:w="1362" w:type="dxa"/>
            <w:vAlign w:val="center"/>
          </w:tcPr>
          <w:p w:rsidR="00196D90" w:rsidRPr="007875DC" w:rsidRDefault="00196D90" w:rsidP="00B55349">
            <w:pPr>
              <w:jc w:val="both"/>
            </w:pPr>
          </w:p>
          <w:p w:rsidR="00196D90" w:rsidRPr="007875DC" w:rsidRDefault="00196D90" w:rsidP="00B55349">
            <w:pPr>
              <w:jc w:val="both"/>
            </w:pPr>
            <w:r w:rsidRPr="007875DC">
              <w:t>4,59</w:t>
            </w:r>
          </w:p>
        </w:tc>
      </w:tr>
      <w:tr w:rsidR="00F4170A" w:rsidRPr="007875DC" w:rsidTr="00B55349">
        <w:tc>
          <w:tcPr>
            <w:tcW w:w="2943" w:type="dxa"/>
            <w:vAlign w:val="center"/>
          </w:tcPr>
          <w:p w:rsidR="00196D90" w:rsidRPr="007875DC" w:rsidRDefault="00196D90" w:rsidP="00B55349">
            <w:pPr>
              <w:jc w:val="both"/>
            </w:pPr>
            <w:r w:rsidRPr="007875DC">
              <w:lastRenderedPageBreak/>
              <w:t>2. Дежурный</w:t>
            </w:r>
          </w:p>
          <w:p w:rsidR="00196D90" w:rsidRPr="007875DC" w:rsidRDefault="00196D90" w:rsidP="00B55349">
            <w:pPr>
              <w:jc w:val="both"/>
            </w:pPr>
            <w:r w:rsidRPr="007875DC">
              <w:t>электрик</w:t>
            </w:r>
          </w:p>
        </w:tc>
        <w:tc>
          <w:tcPr>
            <w:tcW w:w="851" w:type="dxa"/>
            <w:vAlign w:val="center"/>
          </w:tcPr>
          <w:p w:rsidR="00196D90" w:rsidRPr="007875DC" w:rsidRDefault="00196D90" w:rsidP="00B55349">
            <w:pPr>
              <w:jc w:val="both"/>
            </w:pPr>
            <w:r w:rsidRPr="007875DC">
              <w:t>4</w:t>
            </w:r>
          </w:p>
        </w:tc>
        <w:tc>
          <w:tcPr>
            <w:tcW w:w="992" w:type="dxa"/>
            <w:vAlign w:val="center"/>
          </w:tcPr>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r w:rsidRPr="007875DC">
              <w:t>1</w:t>
            </w:r>
          </w:p>
        </w:tc>
        <w:tc>
          <w:tcPr>
            <w:tcW w:w="990" w:type="dxa"/>
            <w:vAlign w:val="center"/>
          </w:tcPr>
          <w:p w:rsidR="00196D90" w:rsidRPr="007875DC" w:rsidRDefault="00196D90" w:rsidP="00B55349">
            <w:pPr>
              <w:jc w:val="both"/>
            </w:pPr>
            <w:r w:rsidRPr="007875DC">
              <w:t>3</w:t>
            </w:r>
          </w:p>
        </w:tc>
        <w:tc>
          <w:tcPr>
            <w:tcW w:w="1440" w:type="dxa"/>
            <w:vAlign w:val="center"/>
          </w:tcPr>
          <w:p w:rsidR="00196D90" w:rsidRPr="007875DC" w:rsidRDefault="00196D90" w:rsidP="00B55349">
            <w:pPr>
              <w:jc w:val="both"/>
            </w:pPr>
            <w:r w:rsidRPr="007875DC">
              <w:t>1,53</w:t>
            </w:r>
          </w:p>
        </w:tc>
        <w:tc>
          <w:tcPr>
            <w:tcW w:w="1362" w:type="dxa"/>
            <w:vAlign w:val="center"/>
          </w:tcPr>
          <w:p w:rsidR="00196D90" w:rsidRPr="007875DC" w:rsidRDefault="00196D90" w:rsidP="00B55349">
            <w:pPr>
              <w:jc w:val="both"/>
            </w:pPr>
            <w:r w:rsidRPr="007875DC">
              <w:t>4,59</w:t>
            </w:r>
          </w:p>
        </w:tc>
      </w:tr>
      <w:tr w:rsidR="00F4170A" w:rsidRPr="007875DC" w:rsidTr="00B55349">
        <w:tc>
          <w:tcPr>
            <w:tcW w:w="2943" w:type="dxa"/>
            <w:vAlign w:val="center"/>
          </w:tcPr>
          <w:p w:rsidR="00196D90" w:rsidRPr="007875DC" w:rsidRDefault="00196D90" w:rsidP="00B55349">
            <w:pPr>
              <w:jc w:val="both"/>
            </w:pPr>
            <w:r w:rsidRPr="007875DC">
              <w:t>3. Слесарь-ремонтник</w:t>
            </w:r>
          </w:p>
        </w:tc>
        <w:tc>
          <w:tcPr>
            <w:tcW w:w="851" w:type="dxa"/>
            <w:vAlign w:val="center"/>
          </w:tcPr>
          <w:p w:rsidR="00196D90" w:rsidRPr="007875DC" w:rsidRDefault="00196D90" w:rsidP="00B55349">
            <w:pPr>
              <w:jc w:val="both"/>
            </w:pPr>
            <w:r w:rsidRPr="007875DC">
              <w:t>4</w:t>
            </w:r>
          </w:p>
        </w:tc>
        <w:tc>
          <w:tcPr>
            <w:tcW w:w="992" w:type="dxa"/>
            <w:vAlign w:val="center"/>
          </w:tcPr>
          <w:p w:rsidR="00196D90" w:rsidRPr="007875DC" w:rsidRDefault="00196D90" w:rsidP="00B55349">
            <w:pPr>
              <w:jc w:val="both"/>
            </w:pPr>
            <w:r w:rsidRPr="007875DC">
              <w:t>1</w:t>
            </w:r>
          </w:p>
        </w:tc>
        <w:tc>
          <w:tcPr>
            <w:tcW w:w="992" w:type="dxa"/>
            <w:vAlign w:val="center"/>
          </w:tcPr>
          <w:p w:rsidR="00196D90" w:rsidRPr="007875DC" w:rsidRDefault="00196D90" w:rsidP="00B55349">
            <w:pPr>
              <w:jc w:val="both"/>
            </w:pPr>
            <w:r w:rsidRPr="007875DC">
              <w:t>10</w:t>
            </w:r>
          </w:p>
        </w:tc>
        <w:tc>
          <w:tcPr>
            <w:tcW w:w="990" w:type="dxa"/>
            <w:vAlign w:val="center"/>
          </w:tcPr>
          <w:p w:rsidR="00196D90" w:rsidRPr="007875DC" w:rsidRDefault="00196D90" w:rsidP="00B55349">
            <w:pPr>
              <w:jc w:val="both"/>
            </w:pPr>
            <w:r w:rsidRPr="007875DC">
              <w:t>10</w:t>
            </w:r>
          </w:p>
        </w:tc>
        <w:tc>
          <w:tcPr>
            <w:tcW w:w="1440" w:type="dxa"/>
            <w:vAlign w:val="center"/>
          </w:tcPr>
          <w:p w:rsidR="00196D90" w:rsidRPr="007875DC" w:rsidRDefault="00196D90" w:rsidP="00B55349">
            <w:pPr>
              <w:jc w:val="both"/>
            </w:pPr>
            <w:r w:rsidRPr="007875DC">
              <w:t>1,16</w:t>
            </w:r>
          </w:p>
        </w:tc>
        <w:tc>
          <w:tcPr>
            <w:tcW w:w="1362" w:type="dxa"/>
            <w:vAlign w:val="center"/>
          </w:tcPr>
          <w:p w:rsidR="00196D90" w:rsidRPr="007875DC" w:rsidRDefault="00196D90" w:rsidP="00B55349">
            <w:pPr>
              <w:jc w:val="both"/>
            </w:pPr>
            <w:r w:rsidRPr="007875DC">
              <w:t>11,60</w:t>
            </w:r>
          </w:p>
        </w:tc>
      </w:tr>
      <w:tr w:rsidR="00F4170A" w:rsidRPr="007875DC" w:rsidTr="00B55349">
        <w:tc>
          <w:tcPr>
            <w:tcW w:w="2943" w:type="dxa"/>
            <w:vAlign w:val="center"/>
          </w:tcPr>
          <w:p w:rsidR="00196D90" w:rsidRPr="007875DC" w:rsidRDefault="00196D90" w:rsidP="00B55349">
            <w:pPr>
              <w:jc w:val="both"/>
            </w:pPr>
            <w:r w:rsidRPr="007875DC">
              <w:t>4. Электромонтер</w:t>
            </w:r>
          </w:p>
        </w:tc>
        <w:tc>
          <w:tcPr>
            <w:tcW w:w="851" w:type="dxa"/>
            <w:vAlign w:val="center"/>
          </w:tcPr>
          <w:p w:rsidR="00196D90" w:rsidRPr="007875DC" w:rsidRDefault="00196D90" w:rsidP="00B55349">
            <w:pPr>
              <w:jc w:val="both"/>
            </w:pPr>
            <w:r w:rsidRPr="007875DC">
              <w:t>4</w:t>
            </w:r>
          </w:p>
        </w:tc>
        <w:tc>
          <w:tcPr>
            <w:tcW w:w="992" w:type="dxa"/>
            <w:vAlign w:val="center"/>
          </w:tcPr>
          <w:p w:rsidR="00196D90" w:rsidRPr="007875DC" w:rsidRDefault="00196D90" w:rsidP="00B55349">
            <w:pPr>
              <w:jc w:val="both"/>
            </w:pPr>
            <w:r w:rsidRPr="007875DC">
              <w:t>1</w:t>
            </w:r>
          </w:p>
        </w:tc>
        <w:tc>
          <w:tcPr>
            <w:tcW w:w="992" w:type="dxa"/>
            <w:vAlign w:val="center"/>
          </w:tcPr>
          <w:p w:rsidR="00196D90" w:rsidRPr="007875DC" w:rsidRDefault="00196D90" w:rsidP="00B55349">
            <w:pPr>
              <w:jc w:val="both"/>
            </w:pPr>
            <w:r w:rsidRPr="007875DC">
              <w:t>6</w:t>
            </w:r>
          </w:p>
        </w:tc>
        <w:tc>
          <w:tcPr>
            <w:tcW w:w="990" w:type="dxa"/>
            <w:vAlign w:val="center"/>
          </w:tcPr>
          <w:p w:rsidR="00196D90" w:rsidRPr="007875DC" w:rsidRDefault="00196D90" w:rsidP="00B55349">
            <w:pPr>
              <w:jc w:val="both"/>
            </w:pPr>
            <w:r w:rsidRPr="007875DC">
              <w:t>6</w:t>
            </w:r>
          </w:p>
        </w:tc>
        <w:tc>
          <w:tcPr>
            <w:tcW w:w="1440" w:type="dxa"/>
            <w:vAlign w:val="center"/>
          </w:tcPr>
          <w:p w:rsidR="00196D90" w:rsidRPr="007875DC" w:rsidRDefault="00196D90" w:rsidP="00B55349">
            <w:pPr>
              <w:jc w:val="both"/>
            </w:pPr>
            <w:r w:rsidRPr="007875DC">
              <w:t>1,16</w:t>
            </w:r>
          </w:p>
        </w:tc>
        <w:tc>
          <w:tcPr>
            <w:tcW w:w="1362" w:type="dxa"/>
            <w:vAlign w:val="center"/>
          </w:tcPr>
          <w:p w:rsidR="00196D90" w:rsidRPr="007875DC" w:rsidRDefault="00196D90" w:rsidP="00B55349">
            <w:pPr>
              <w:jc w:val="both"/>
            </w:pPr>
            <w:r w:rsidRPr="007875DC">
              <w:t>6,96</w:t>
            </w:r>
          </w:p>
        </w:tc>
      </w:tr>
      <w:tr w:rsidR="00F4170A" w:rsidRPr="007875DC" w:rsidTr="00B55349">
        <w:tc>
          <w:tcPr>
            <w:tcW w:w="2943" w:type="dxa"/>
            <w:vAlign w:val="center"/>
          </w:tcPr>
          <w:p w:rsidR="00196D90" w:rsidRPr="007875DC" w:rsidRDefault="00196D90" w:rsidP="00B55349">
            <w:pPr>
              <w:jc w:val="both"/>
            </w:pPr>
            <w:r w:rsidRPr="007875DC">
              <w:t xml:space="preserve">5. </w:t>
            </w:r>
            <w:proofErr w:type="spellStart"/>
            <w:r w:rsidRPr="007875DC">
              <w:t>Электрогазосварщик</w:t>
            </w:r>
            <w:proofErr w:type="spellEnd"/>
          </w:p>
        </w:tc>
        <w:tc>
          <w:tcPr>
            <w:tcW w:w="851" w:type="dxa"/>
            <w:vAlign w:val="center"/>
          </w:tcPr>
          <w:p w:rsidR="00196D90" w:rsidRPr="007875DC" w:rsidRDefault="00196D90" w:rsidP="00B55349">
            <w:pPr>
              <w:jc w:val="both"/>
            </w:pPr>
            <w:r w:rsidRPr="007875DC">
              <w:t>4</w:t>
            </w:r>
          </w:p>
        </w:tc>
        <w:tc>
          <w:tcPr>
            <w:tcW w:w="992" w:type="dxa"/>
            <w:vAlign w:val="center"/>
          </w:tcPr>
          <w:p w:rsidR="00196D90" w:rsidRPr="007875DC" w:rsidRDefault="00196D90" w:rsidP="00B55349">
            <w:pPr>
              <w:jc w:val="both"/>
            </w:pPr>
            <w:r w:rsidRPr="007875DC">
              <w:t>1</w:t>
            </w:r>
          </w:p>
        </w:tc>
        <w:tc>
          <w:tcPr>
            <w:tcW w:w="992" w:type="dxa"/>
            <w:vAlign w:val="center"/>
          </w:tcPr>
          <w:p w:rsidR="00196D90" w:rsidRPr="007875DC" w:rsidRDefault="00196D90" w:rsidP="00B55349">
            <w:pPr>
              <w:jc w:val="both"/>
            </w:pPr>
            <w:r w:rsidRPr="007875DC">
              <w:t>5</w:t>
            </w:r>
          </w:p>
        </w:tc>
        <w:tc>
          <w:tcPr>
            <w:tcW w:w="990" w:type="dxa"/>
            <w:vAlign w:val="center"/>
          </w:tcPr>
          <w:p w:rsidR="00196D90" w:rsidRPr="007875DC" w:rsidRDefault="00196D90" w:rsidP="00B55349">
            <w:pPr>
              <w:jc w:val="both"/>
            </w:pPr>
            <w:r w:rsidRPr="007875DC">
              <w:t>5</w:t>
            </w:r>
          </w:p>
        </w:tc>
        <w:tc>
          <w:tcPr>
            <w:tcW w:w="1440" w:type="dxa"/>
            <w:vAlign w:val="center"/>
          </w:tcPr>
          <w:p w:rsidR="00196D90" w:rsidRPr="007875DC" w:rsidRDefault="00196D90" w:rsidP="00B55349">
            <w:pPr>
              <w:jc w:val="both"/>
            </w:pPr>
            <w:r w:rsidRPr="007875DC">
              <w:t>1,16</w:t>
            </w:r>
          </w:p>
        </w:tc>
        <w:tc>
          <w:tcPr>
            <w:tcW w:w="1362" w:type="dxa"/>
            <w:vAlign w:val="center"/>
          </w:tcPr>
          <w:p w:rsidR="00196D90" w:rsidRPr="007875DC" w:rsidRDefault="00196D90" w:rsidP="00B55349">
            <w:pPr>
              <w:jc w:val="both"/>
            </w:pPr>
            <w:r w:rsidRPr="007875DC">
              <w:t>5,80</w:t>
            </w:r>
          </w:p>
        </w:tc>
      </w:tr>
      <w:tr w:rsidR="00F4170A" w:rsidRPr="007875DC" w:rsidTr="00B55349">
        <w:tc>
          <w:tcPr>
            <w:tcW w:w="2943" w:type="dxa"/>
            <w:vAlign w:val="center"/>
          </w:tcPr>
          <w:p w:rsidR="00196D90" w:rsidRPr="007875DC" w:rsidRDefault="00196D90" w:rsidP="00B55349">
            <w:pPr>
              <w:jc w:val="both"/>
            </w:pPr>
            <w:r w:rsidRPr="007875DC">
              <w:t>Итого</w:t>
            </w:r>
          </w:p>
        </w:tc>
        <w:tc>
          <w:tcPr>
            <w:tcW w:w="851" w:type="dxa"/>
            <w:vAlign w:val="center"/>
          </w:tcPr>
          <w:p w:rsidR="00196D90" w:rsidRPr="007875DC" w:rsidRDefault="00196D90" w:rsidP="00B55349">
            <w:pPr>
              <w:jc w:val="both"/>
            </w:pPr>
            <w:r w:rsidRPr="007875DC">
              <w:t>–</w:t>
            </w:r>
          </w:p>
        </w:tc>
        <w:tc>
          <w:tcPr>
            <w:tcW w:w="992" w:type="dxa"/>
            <w:vAlign w:val="center"/>
          </w:tcPr>
          <w:p w:rsidR="00196D90" w:rsidRPr="007875DC" w:rsidRDefault="00196D90" w:rsidP="00B55349">
            <w:pPr>
              <w:jc w:val="both"/>
            </w:pPr>
            <w:r w:rsidRPr="007875DC">
              <w:t>–</w:t>
            </w:r>
          </w:p>
        </w:tc>
        <w:tc>
          <w:tcPr>
            <w:tcW w:w="992" w:type="dxa"/>
            <w:vAlign w:val="center"/>
          </w:tcPr>
          <w:p w:rsidR="00196D90" w:rsidRPr="007875DC" w:rsidRDefault="00196D90" w:rsidP="00B55349">
            <w:pPr>
              <w:jc w:val="both"/>
            </w:pPr>
            <w:r w:rsidRPr="007875DC">
              <w:t>23</w:t>
            </w:r>
          </w:p>
        </w:tc>
        <w:tc>
          <w:tcPr>
            <w:tcW w:w="990" w:type="dxa"/>
            <w:vAlign w:val="center"/>
          </w:tcPr>
          <w:p w:rsidR="00196D90" w:rsidRPr="007875DC" w:rsidRDefault="00196D90" w:rsidP="00B55349">
            <w:pPr>
              <w:jc w:val="both"/>
            </w:pPr>
            <w:r w:rsidRPr="007875DC">
              <w:t>27</w:t>
            </w:r>
          </w:p>
        </w:tc>
        <w:tc>
          <w:tcPr>
            <w:tcW w:w="1440" w:type="dxa"/>
            <w:vAlign w:val="center"/>
          </w:tcPr>
          <w:p w:rsidR="00196D90" w:rsidRPr="007875DC" w:rsidRDefault="00196D90" w:rsidP="00B55349">
            <w:pPr>
              <w:jc w:val="both"/>
            </w:pPr>
            <w:r w:rsidRPr="007875DC">
              <w:t>–</w:t>
            </w:r>
          </w:p>
        </w:tc>
        <w:tc>
          <w:tcPr>
            <w:tcW w:w="1362" w:type="dxa"/>
            <w:vAlign w:val="center"/>
          </w:tcPr>
          <w:p w:rsidR="00196D90" w:rsidRPr="007875DC" w:rsidRDefault="00196D90" w:rsidP="00B55349">
            <w:pPr>
              <w:jc w:val="both"/>
            </w:pPr>
            <w:r w:rsidRPr="007875DC">
              <w:t>34</w:t>
            </w:r>
          </w:p>
        </w:tc>
      </w:tr>
      <w:tr w:rsidR="00196D90" w:rsidRPr="007875DC" w:rsidTr="00B55349">
        <w:tc>
          <w:tcPr>
            <w:tcW w:w="2943" w:type="dxa"/>
            <w:vAlign w:val="center"/>
          </w:tcPr>
          <w:p w:rsidR="00196D90" w:rsidRPr="007875DC" w:rsidRDefault="00196D90" w:rsidP="00B55349">
            <w:pPr>
              <w:jc w:val="both"/>
            </w:pPr>
            <w:r w:rsidRPr="007875DC">
              <w:t>Всего</w:t>
            </w:r>
          </w:p>
        </w:tc>
        <w:tc>
          <w:tcPr>
            <w:tcW w:w="851" w:type="dxa"/>
            <w:vAlign w:val="center"/>
          </w:tcPr>
          <w:p w:rsidR="00196D90" w:rsidRPr="007875DC" w:rsidRDefault="00196D90" w:rsidP="00B55349">
            <w:pPr>
              <w:jc w:val="both"/>
            </w:pPr>
            <w:r w:rsidRPr="007875DC">
              <w:t>–</w:t>
            </w:r>
          </w:p>
        </w:tc>
        <w:tc>
          <w:tcPr>
            <w:tcW w:w="992" w:type="dxa"/>
            <w:vAlign w:val="center"/>
          </w:tcPr>
          <w:p w:rsidR="00196D90" w:rsidRPr="007875DC" w:rsidRDefault="00196D90" w:rsidP="00B55349">
            <w:pPr>
              <w:jc w:val="both"/>
            </w:pPr>
            <w:r w:rsidRPr="007875DC">
              <w:t>–</w:t>
            </w:r>
          </w:p>
        </w:tc>
        <w:tc>
          <w:tcPr>
            <w:tcW w:w="992" w:type="dxa"/>
            <w:vAlign w:val="center"/>
          </w:tcPr>
          <w:p w:rsidR="00196D90" w:rsidRPr="007875DC" w:rsidRDefault="00196D90" w:rsidP="00B55349">
            <w:pPr>
              <w:jc w:val="both"/>
            </w:pPr>
            <w:r w:rsidRPr="007875DC">
              <w:t>39</w:t>
            </w:r>
          </w:p>
        </w:tc>
        <w:tc>
          <w:tcPr>
            <w:tcW w:w="990" w:type="dxa"/>
            <w:vAlign w:val="center"/>
          </w:tcPr>
          <w:p w:rsidR="00196D90" w:rsidRPr="007875DC" w:rsidRDefault="00196D90" w:rsidP="00B55349">
            <w:pPr>
              <w:jc w:val="both"/>
            </w:pPr>
            <w:r w:rsidRPr="007875DC">
              <w:t>75</w:t>
            </w:r>
          </w:p>
        </w:tc>
        <w:tc>
          <w:tcPr>
            <w:tcW w:w="1440" w:type="dxa"/>
            <w:vAlign w:val="center"/>
          </w:tcPr>
          <w:p w:rsidR="00196D90" w:rsidRPr="007875DC" w:rsidRDefault="00196D90" w:rsidP="00B55349">
            <w:pPr>
              <w:jc w:val="both"/>
            </w:pPr>
            <w:r w:rsidRPr="007875DC">
              <w:t>–</w:t>
            </w:r>
          </w:p>
        </w:tc>
        <w:tc>
          <w:tcPr>
            <w:tcW w:w="1362" w:type="dxa"/>
            <w:vAlign w:val="center"/>
          </w:tcPr>
          <w:p w:rsidR="00196D90" w:rsidRPr="007875DC" w:rsidRDefault="00196D90" w:rsidP="00B55349">
            <w:pPr>
              <w:jc w:val="both"/>
            </w:pPr>
            <w:r w:rsidRPr="007875DC">
              <w:t>107</w:t>
            </w:r>
          </w:p>
        </w:tc>
      </w:tr>
    </w:tbl>
    <w:p w:rsidR="00196D90" w:rsidRPr="007875DC" w:rsidRDefault="00196D90" w:rsidP="00196D90">
      <w:pPr>
        <w:jc w:val="both"/>
      </w:pPr>
    </w:p>
    <w:p w:rsidR="00196D90" w:rsidRPr="007875DC" w:rsidRDefault="00196D90" w:rsidP="002D7806">
      <w:pPr>
        <w:ind w:firstLine="720"/>
        <w:jc w:val="both"/>
      </w:pPr>
      <w:r w:rsidRPr="007875DC">
        <w:t xml:space="preserve">Численность основных рабочих составляет 73 человека, </w:t>
      </w:r>
      <w:proofErr w:type="spellStart"/>
      <w:proofErr w:type="gramStart"/>
      <w:r w:rsidRPr="007875DC">
        <w:t>вспомогатель-ных</w:t>
      </w:r>
      <w:proofErr w:type="spellEnd"/>
      <w:proofErr w:type="gramEnd"/>
      <w:r w:rsidRPr="007875DC">
        <w:t xml:space="preserve"> − 34 человека, общая численность рабочих − 107 человек. Численность руководителей, специалистов и служащих принимаем в соответствии со штатным расписанием (по данным практики) − 15 человек. Таким образом, численность </w:t>
      </w:r>
      <w:proofErr w:type="gramStart"/>
      <w:r w:rsidRPr="007875DC">
        <w:t>работающих</w:t>
      </w:r>
      <w:proofErr w:type="gramEnd"/>
      <w:r w:rsidRPr="007875DC">
        <w:t xml:space="preserve"> составляет 122 человека.</w:t>
      </w:r>
    </w:p>
    <w:p w:rsidR="00196D90" w:rsidRPr="007875DC" w:rsidRDefault="00196D90" w:rsidP="002D7806">
      <w:pPr>
        <w:ind w:firstLine="720"/>
        <w:jc w:val="both"/>
      </w:pPr>
      <w:r w:rsidRPr="007875DC">
        <w:t xml:space="preserve">Производительность труда одного рабочего: </w:t>
      </w:r>
      <w:r w:rsidRPr="007875DC">
        <w:rPr>
          <w:position w:val="-28"/>
        </w:rPr>
        <w:object w:dxaOrig="1840" w:dyaOrig="720">
          <v:shape id="_x0000_i1034" type="#_x0000_t75" style="width:92.25pt;height:36.75pt" o:ole="">
            <v:imagedata r:id="rId35" o:title=""/>
          </v:shape>
          <o:OLEObject Type="Embed" ProgID="Equation.3" ShapeID="_x0000_i1034" DrawAspect="Content" ObjectID="_1698218898" r:id="rId36"/>
        </w:object>
      </w:r>
      <w:r w:rsidRPr="007875DC">
        <w:t xml:space="preserve"> т/чел.</w:t>
      </w:r>
    </w:p>
    <w:p w:rsidR="00196D90" w:rsidRPr="007875DC" w:rsidRDefault="00196D90" w:rsidP="002D7806">
      <w:pPr>
        <w:ind w:firstLine="720"/>
        <w:jc w:val="both"/>
      </w:pPr>
      <w:r w:rsidRPr="007875DC">
        <w:t xml:space="preserve">Производительность труда одного работающего: </w:t>
      </w:r>
      <w:r w:rsidRPr="007875DC">
        <w:rPr>
          <w:position w:val="-26"/>
        </w:rPr>
        <w:object w:dxaOrig="1820" w:dyaOrig="700">
          <v:shape id="_x0000_i1035" type="#_x0000_t75" style="width:90.75pt;height:35.25pt" o:ole="">
            <v:imagedata r:id="rId37" o:title=""/>
          </v:shape>
          <o:OLEObject Type="Embed" ProgID="Equation.3" ShapeID="_x0000_i1035" DrawAspect="Content" ObjectID="_1698218899" r:id="rId38"/>
        </w:object>
      </w:r>
      <w:r w:rsidRPr="007875DC">
        <w:t xml:space="preserve"> т/чел.</w:t>
      </w:r>
    </w:p>
    <w:p w:rsidR="00196D90" w:rsidRPr="007875DC" w:rsidRDefault="00196D90" w:rsidP="002D7806">
      <w:pPr>
        <w:shd w:val="clear" w:color="auto" w:fill="FFFFFF"/>
        <w:ind w:firstLine="720"/>
        <w:jc w:val="both"/>
        <w:rPr>
          <w:spacing w:val="-3"/>
        </w:rPr>
      </w:pPr>
      <w:r w:rsidRPr="007875DC">
        <w:rPr>
          <w:spacing w:val="-3"/>
        </w:rPr>
        <w:t xml:space="preserve">Годовой фонд заработной платы </w:t>
      </w:r>
      <w:proofErr w:type="gramStart"/>
      <w:r w:rsidRPr="007875DC">
        <w:rPr>
          <w:spacing w:val="-3"/>
        </w:rPr>
        <w:t>работающих</w:t>
      </w:r>
      <w:proofErr w:type="gramEnd"/>
      <w:r w:rsidRPr="007875DC">
        <w:rPr>
          <w:spacing w:val="-3"/>
        </w:rPr>
        <w:t xml:space="preserve"> рассчитываем согласно </w:t>
      </w:r>
      <w:proofErr w:type="spellStart"/>
      <w:r w:rsidRPr="007875DC">
        <w:rPr>
          <w:spacing w:val="-3"/>
        </w:rPr>
        <w:t>п.п</w:t>
      </w:r>
      <w:proofErr w:type="spellEnd"/>
      <w:r w:rsidRPr="007875DC">
        <w:rPr>
          <w:spacing w:val="-3"/>
        </w:rPr>
        <w:t>. 2.4 (</w:t>
      </w:r>
      <w:r w:rsidRPr="007875DC">
        <w:rPr>
          <w:spacing w:val="-4"/>
        </w:rPr>
        <w:t xml:space="preserve">таблицы </w:t>
      </w:r>
      <w:r w:rsidR="002D7806" w:rsidRPr="007875DC">
        <w:rPr>
          <w:spacing w:val="-4"/>
        </w:rPr>
        <w:t>1</w:t>
      </w:r>
      <w:r w:rsidRPr="007875DC">
        <w:rPr>
          <w:spacing w:val="-4"/>
        </w:rPr>
        <w:t>.7,</w:t>
      </w:r>
      <w:r w:rsidR="002D7806" w:rsidRPr="007875DC">
        <w:rPr>
          <w:spacing w:val="-4"/>
        </w:rPr>
        <w:t>1</w:t>
      </w:r>
      <w:r w:rsidRPr="007875DC">
        <w:rPr>
          <w:spacing w:val="-4"/>
        </w:rPr>
        <w:t>.8). Годовой фонд заработной платы рабочих (основных</w:t>
      </w:r>
      <w:r w:rsidR="002D7806" w:rsidRPr="007875DC">
        <w:rPr>
          <w:spacing w:val="-4"/>
        </w:rPr>
        <w:t xml:space="preserve"> </w:t>
      </w:r>
      <w:r w:rsidRPr="007875DC">
        <w:rPr>
          <w:spacing w:val="-4"/>
        </w:rPr>
        <w:t xml:space="preserve">и вспомогательных) − </w:t>
      </w:r>
      <w:r w:rsidRPr="007875DC">
        <w:t xml:space="preserve">10921,20 тыс. руб. </w:t>
      </w:r>
      <w:r w:rsidRPr="007875DC">
        <w:rPr>
          <w:spacing w:val="-4"/>
        </w:rPr>
        <w:t xml:space="preserve">Фонд заработной платы руководителей, специалистов и служащих − </w:t>
      </w:r>
      <w:r w:rsidRPr="007875DC">
        <w:t xml:space="preserve">2699,40 тыс. руб. Всего </w:t>
      </w:r>
      <w:r w:rsidRPr="007875DC">
        <w:rPr>
          <w:spacing w:val="-3"/>
        </w:rPr>
        <w:t>годовой фонд заработной платы работающих составит 13620,60 тыс. руб.</w:t>
      </w:r>
    </w:p>
    <w:p w:rsidR="00196D90" w:rsidRPr="007875DC" w:rsidRDefault="00196D90" w:rsidP="002D7806">
      <w:pPr>
        <w:shd w:val="clear" w:color="auto" w:fill="FFFFFF"/>
        <w:ind w:firstLine="720"/>
        <w:jc w:val="both"/>
        <w:rPr>
          <w:spacing w:val="-3"/>
        </w:rPr>
      </w:pPr>
      <w:r w:rsidRPr="007875DC">
        <w:rPr>
          <w:spacing w:val="-3"/>
        </w:rPr>
        <w:t xml:space="preserve">Среднемесячная заработная плата одного рабочего: </w:t>
      </w:r>
    </w:p>
    <w:p w:rsidR="00196D90" w:rsidRPr="007875DC" w:rsidRDefault="00196D90" w:rsidP="002D7806">
      <w:pPr>
        <w:shd w:val="clear" w:color="auto" w:fill="FFFFFF"/>
        <w:ind w:firstLine="720"/>
        <w:jc w:val="both"/>
        <w:rPr>
          <w:spacing w:val="-4"/>
        </w:rPr>
      </w:pPr>
      <w:r w:rsidRPr="007875DC">
        <w:rPr>
          <w:spacing w:val="-3"/>
          <w:position w:val="-28"/>
        </w:rPr>
        <w:object w:dxaOrig="1820" w:dyaOrig="720">
          <v:shape id="_x0000_i1036" type="#_x0000_t75" style="width:90.75pt;height:36.75pt" o:ole="">
            <v:imagedata r:id="rId39" o:title=""/>
          </v:shape>
          <o:OLEObject Type="Embed" ProgID="Equation.3" ShapeID="_x0000_i1036" DrawAspect="Content" ObjectID="_1698218900" r:id="rId40"/>
        </w:object>
      </w:r>
      <w:r w:rsidRPr="007875DC">
        <w:rPr>
          <w:spacing w:val="-3"/>
        </w:rPr>
        <w:t xml:space="preserve"> тыс. руб./чел.</w:t>
      </w:r>
    </w:p>
    <w:p w:rsidR="00196D90" w:rsidRPr="007875DC" w:rsidRDefault="00196D90" w:rsidP="002D7806">
      <w:pPr>
        <w:shd w:val="clear" w:color="auto" w:fill="FFFFFF"/>
        <w:ind w:firstLine="720"/>
        <w:jc w:val="both"/>
        <w:rPr>
          <w:spacing w:val="-3"/>
        </w:rPr>
      </w:pPr>
      <w:r w:rsidRPr="007875DC">
        <w:rPr>
          <w:spacing w:val="-3"/>
        </w:rPr>
        <w:t xml:space="preserve">Среднемесячная заработная плата одного работающего: </w:t>
      </w:r>
    </w:p>
    <w:p w:rsidR="00196D90" w:rsidRPr="007875DC" w:rsidRDefault="00196D90" w:rsidP="002D7806">
      <w:pPr>
        <w:shd w:val="clear" w:color="auto" w:fill="FFFFFF"/>
        <w:ind w:firstLine="720"/>
        <w:jc w:val="both"/>
        <w:rPr>
          <w:spacing w:val="-3"/>
        </w:rPr>
      </w:pPr>
      <w:r w:rsidRPr="007875DC">
        <w:rPr>
          <w:spacing w:val="-3"/>
          <w:position w:val="-26"/>
        </w:rPr>
        <w:object w:dxaOrig="1880" w:dyaOrig="700">
          <v:shape id="_x0000_i1037" type="#_x0000_t75" style="width:93.75pt;height:35.25pt" o:ole="">
            <v:imagedata r:id="rId41" o:title=""/>
          </v:shape>
          <o:OLEObject Type="Embed" ProgID="Equation.3" ShapeID="_x0000_i1037" DrawAspect="Content" ObjectID="_1698218901" r:id="rId42"/>
        </w:object>
      </w:r>
      <w:r w:rsidRPr="007875DC">
        <w:rPr>
          <w:spacing w:val="-3"/>
        </w:rPr>
        <w:t xml:space="preserve"> тыс. руб./чел.</w:t>
      </w:r>
    </w:p>
    <w:p w:rsidR="00196D90" w:rsidRPr="007875DC" w:rsidRDefault="00196D90" w:rsidP="00196D90">
      <w:pPr>
        <w:shd w:val="clear" w:color="auto" w:fill="FFFFFF"/>
        <w:jc w:val="both"/>
        <w:rPr>
          <w:spacing w:val="-3"/>
        </w:rPr>
      </w:pPr>
    </w:p>
    <w:p w:rsidR="00196D90" w:rsidRPr="007875DC" w:rsidRDefault="002D7806" w:rsidP="002D7806">
      <w:pPr>
        <w:ind w:firstLine="720"/>
        <w:jc w:val="both"/>
      </w:pPr>
      <w:r w:rsidRPr="007875DC">
        <w:t>1</w:t>
      </w:r>
      <w:r w:rsidR="00196D90" w:rsidRPr="007875DC">
        <w:t>.2.5 Накладные расходы</w:t>
      </w:r>
    </w:p>
    <w:p w:rsidR="00196D90" w:rsidRPr="007875DC" w:rsidRDefault="00196D90" w:rsidP="002D7806">
      <w:pPr>
        <w:ind w:firstLine="720"/>
        <w:jc w:val="both"/>
        <w:rPr>
          <w:b/>
        </w:rPr>
      </w:pPr>
    </w:p>
    <w:p w:rsidR="00196D90" w:rsidRPr="007875DC" w:rsidRDefault="00196D90" w:rsidP="002D7806">
      <w:pPr>
        <w:ind w:firstLine="720"/>
        <w:jc w:val="both"/>
      </w:pPr>
      <w:r w:rsidRPr="007875DC">
        <w:t>При определении накладных расходов производим расчет расходов на содержание и эксплуатацию оборудования (таблица 4</w:t>
      </w:r>
      <w:r w:rsidR="002D7806" w:rsidRPr="007875DC">
        <w:t>.9), цеховых расходов (таблица 1</w:t>
      </w:r>
      <w:r w:rsidRPr="007875DC">
        <w:t xml:space="preserve">.10), общехозяйственных расходов и прочих производственных расходов. </w:t>
      </w:r>
    </w:p>
    <w:p w:rsidR="00196D90" w:rsidRPr="007875DC" w:rsidRDefault="00196D90" w:rsidP="002D7806">
      <w:pPr>
        <w:shd w:val="clear" w:color="auto" w:fill="FFFFFF"/>
        <w:ind w:firstLine="720"/>
        <w:jc w:val="both"/>
        <w:rPr>
          <w:iCs/>
          <w:spacing w:val="-1"/>
        </w:rPr>
      </w:pPr>
    </w:p>
    <w:p w:rsidR="00196D90" w:rsidRPr="007875DC" w:rsidRDefault="002D7806" w:rsidP="002D7806">
      <w:pPr>
        <w:shd w:val="clear" w:color="auto" w:fill="FFFFFF"/>
        <w:ind w:firstLine="720"/>
        <w:jc w:val="both"/>
        <w:rPr>
          <w:spacing w:val="4"/>
        </w:rPr>
      </w:pPr>
      <w:r w:rsidRPr="007875DC">
        <w:rPr>
          <w:iCs/>
          <w:spacing w:val="-1"/>
        </w:rPr>
        <w:t>Таблица 1</w:t>
      </w:r>
      <w:r w:rsidR="00196D90" w:rsidRPr="007875DC">
        <w:rPr>
          <w:iCs/>
          <w:spacing w:val="-1"/>
        </w:rPr>
        <w:t xml:space="preserve">.9 − Смета </w:t>
      </w:r>
      <w:r w:rsidR="00196D90" w:rsidRPr="007875DC">
        <w:rPr>
          <w:spacing w:val="4"/>
        </w:rPr>
        <w:t>РСЭО</w:t>
      </w:r>
    </w:p>
    <w:p w:rsidR="00196D90" w:rsidRPr="007875DC" w:rsidRDefault="00196D90" w:rsidP="002D7806">
      <w:pPr>
        <w:shd w:val="clear" w:color="auto" w:fill="FFFFFF"/>
        <w:ind w:firstLine="720"/>
        <w:jc w:val="both"/>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3956"/>
        <w:gridCol w:w="6"/>
        <w:gridCol w:w="3598"/>
        <w:gridCol w:w="1147"/>
      </w:tblGrid>
      <w:tr w:rsidR="00F4170A" w:rsidRPr="007875DC" w:rsidTr="00B55349">
        <w:trPr>
          <w:trHeight w:val="626"/>
        </w:trPr>
        <w:tc>
          <w:tcPr>
            <w:tcW w:w="913" w:type="dxa"/>
            <w:vAlign w:val="center"/>
          </w:tcPr>
          <w:p w:rsidR="00196D90" w:rsidRPr="007875DC" w:rsidRDefault="00196D90" w:rsidP="00B55349">
            <w:pPr>
              <w:jc w:val="both"/>
            </w:pPr>
            <w:r w:rsidRPr="007875DC">
              <w:t>Номер</w:t>
            </w:r>
          </w:p>
          <w:p w:rsidR="00196D90" w:rsidRPr="007875DC" w:rsidRDefault="00196D90" w:rsidP="00B55349">
            <w:pPr>
              <w:jc w:val="both"/>
            </w:pPr>
            <w:r w:rsidRPr="007875DC">
              <w:t>строки</w:t>
            </w:r>
          </w:p>
        </w:tc>
        <w:tc>
          <w:tcPr>
            <w:tcW w:w="3956" w:type="dxa"/>
            <w:vAlign w:val="center"/>
          </w:tcPr>
          <w:p w:rsidR="00196D90" w:rsidRPr="007875DC" w:rsidRDefault="00196D90" w:rsidP="00B55349">
            <w:pPr>
              <w:jc w:val="both"/>
            </w:pPr>
            <w:r w:rsidRPr="007875DC">
              <w:t>Наименование расходов</w:t>
            </w:r>
          </w:p>
        </w:tc>
        <w:tc>
          <w:tcPr>
            <w:tcW w:w="3604" w:type="dxa"/>
            <w:gridSpan w:val="2"/>
            <w:vAlign w:val="center"/>
          </w:tcPr>
          <w:p w:rsidR="00196D90" w:rsidRPr="007875DC" w:rsidRDefault="00196D90" w:rsidP="00B55349">
            <w:pPr>
              <w:jc w:val="both"/>
            </w:pPr>
            <w:r w:rsidRPr="007875DC">
              <w:t>Расчет</w:t>
            </w:r>
          </w:p>
        </w:tc>
        <w:tc>
          <w:tcPr>
            <w:tcW w:w="1147" w:type="dxa"/>
            <w:vAlign w:val="center"/>
          </w:tcPr>
          <w:p w:rsidR="00196D90" w:rsidRPr="007875DC" w:rsidRDefault="00196D90" w:rsidP="00B55349">
            <w:pPr>
              <w:jc w:val="both"/>
            </w:pPr>
            <w:r w:rsidRPr="007875DC">
              <w:t>Сумма,</w:t>
            </w:r>
          </w:p>
          <w:p w:rsidR="00196D90" w:rsidRPr="007875DC" w:rsidRDefault="00196D90" w:rsidP="00B55349">
            <w:pPr>
              <w:jc w:val="both"/>
            </w:pPr>
            <w:proofErr w:type="gramStart"/>
            <w:r w:rsidRPr="007875DC">
              <w:t>млн</w:t>
            </w:r>
            <w:proofErr w:type="gramEnd"/>
            <w:r w:rsidRPr="007875DC">
              <w:t xml:space="preserve"> руб.</w:t>
            </w:r>
          </w:p>
        </w:tc>
      </w:tr>
      <w:tr w:rsidR="00F4170A" w:rsidRPr="007875DC" w:rsidTr="00B55349">
        <w:tc>
          <w:tcPr>
            <w:tcW w:w="913" w:type="dxa"/>
          </w:tcPr>
          <w:p w:rsidR="00196D90" w:rsidRPr="007875DC" w:rsidRDefault="00196D90" w:rsidP="00B55349">
            <w:pPr>
              <w:shd w:val="clear" w:color="auto" w:fill="FFFFFF"/>
              <w:jc w:val="both"/>
            </w:pPr>
            <w:r w:rsidRPr="007875DC">
              <w:rPr>
                <w:bCs/>
              </w:rPr>
              <w:t>1</w:t>
            </w:r>
          </w:p>
        </w:tc>
        <w:tc>
          <w:tcPr>
            <w:tcW w:w="3956" w:type="dxa"/>
          </w:tcPr>
          <w:p w:rsidR="00196D90" w:rsidRPr="007875DC" w:rsidRDefault="00196D90" w:rsidP="00B55349">
            <w:pPr>
              <w:shd w:val="clear" w:color="auto" w:fill="FFFFFF"/>
              <w:jc w:val="both"/>
              <w:rPr>
                <w:spacing w:val="4"/>
              </w:rPr>
            </w:pPr>
            <w:r w:rsidRPr="007875DC">
              <w:rPr>
                <w:spacing w:val="2"/>
              </w:rPr>
              <w:t>Содержание и эксплуата</w:t>
            </w:r>
            <w:r w:rsidRPr="007875DC">
              <w:rPr>
                <w:spacing w:val="4"/>
              </w:rPr>
              <w:t xml:space="preserve">ция </w:t>
            </w:r>
          </w:p>
          <w:p w:rsidR="00196D90" w:rsidRPr="007875DC" w:rsidRDefault="00196D90" w:rsidP="00B55349">
            <w:pPr>
              <w:shd w:val="clear" w:color="auto" w:fill="FFFFFF"/>
              <w:jc w:val="both"/>
            </w:pPr>
            <w:r w:rsidRPr="007875DC">
              <w:rPr>
                <w:spacing w:val="4"/>
              </w:rPr>
              <w:t>оборудования</w:t>
            </w:r>
          </w:p>
        </w:tc>
        <w:tc>
          <w:tcPr>
            <w:tcW w:w="3604" w:type="dxa"/>
            <w:gridSpan w:val="2"/>
          </w:tcPr>
          <w:p w:rsidR="00196D90" w:rsidRPr="007875DC" w:rsidRDefault="00196D90" w:rsidP="00B55349">
            <w:pPr>
              <w:shd w:val="clear" w:color="auto" w:fill="FFFFFF"/>
              <w:jc w:val="both"/>
            </w:pPr>
            <w:r w:rsidRPr="007875DC">
              <w:t>413,02·0,02</w:t>
            </w:r>
          </w:p>
        </w:tc>
        <w:tc>
          <w:tcPr>
            <w:tcW w:w="1147" w:type="dxa"/>
          </w:tcPr>
          <w:p w:rsidR="00196D90" w:rsidRPr="007875DC" w:rsidRDefault="00196D90" w:rsidP="00B55349">
            <w:pPr>
              <w:jc w:val="both"/>
            </w:pPr>
            <w:r w:rsidRPr="007875DC">
              <w:t>8,26</w:t>
            </w:r>
          </w:p>
        </w:tc>
      </w:tr>
      <w:tr w:rsidR="00F4170A" w:rsidRPr="007875DC" w:rsidTr="00B55349">
        <w:trPr>
          <w:trHeight w:val="399"/>
        </w:trPr>
        <w:tc>
          <w:tcPr>
            <w:tcW w:w="913" w:type="dxa"/>
          </w:tcPr>
          <w:p w:rsidR="00196D90" w:rsidRPr="007875DC" w:rsidRDefault="00196D90" w:rsidP="00B55349">
            <w:pPr>
              <w:shd w:val="clear" w:color="auto" w:fill="FFFFFF"/>
              <w:jc w:val="both"/>
            </w:pPr>
            <w:r w:rsidRPr="007875DC">
              <w:t>2</w:t>
            </w:r>
          </w:p>
        </w:tc>
        <w:tc>
          <w:tcPr>
            <w:tcW w:w="3956" w:type="dxa"/>
          </w:tcPr>
          <w:p w:rsidR="00196D90" w:rsidRPr="007875DC" w:rsidRDefault="00196D90" w:rsidP="00B55349">
            <w:pPr>
              <w:shd w:val="clear" w:color="auto" w:fill="FFFFFF"/>
              <w:jc w:val="both"/>
            </w:pPr>
            <w:r w:rsidRPr="007875DC">
              <w:rPr>
                <w:spacing w:val="1"/>
              </w:rPr>
              <w:t>Ремонт оборудования</w:t>
            </w:r>
          </w:p>
        </w:tc>
        <w:tc>
          <w:tcPr>
            <w:tcW w:w="3604" w:type="dxa"/>
            <w:gridSpan w:val="2"/>
          </w:tcPr>
          <w:p w:rsidR="00196D90" w:rsidRPr="007875DC" w:rsidRDefault="00196D90" w:rsidP="00B55349">
            <w:pPr>
              <w:shd w:val="clear" w:color="auto" w:fill="FFFFFF"/>
              <w:jc w:val="both"/>
            </w:pPr>
            <w:r w:rsidRPr="007875DC">
              <w:t>413,02·0,10</w:t>
            </w:r>
          </w:p>
        </w:tc>
        <w:tc>
          <w:tcPr>
            <w:tcW w:w="1147" w:type="dxa"/>
          </w:tcPr>
          <w:p w:rsidR="00196D90" w:rsidRPr="007875DC" w:rsidRDefault="00196D90" w:rsidP="00B55349">
            <w:pPr>
              <w:jc w:val="both"/>
            </w:pPr>
            <w:r w:rsidRPr="007875DC">
              <w:t>41,30</w:t>
            </w:r>
          </w:p>
        </w:tc>
      </w:tr>
      <w:tr w:rsidR="00F4170A" w:rsidRPr="007875DC" w:rsidTr="00B55349">
        <w:tc>
          <w:tcPr>
            <w:tcW w:w="913" w:type="dxa"/>
          </w:tcPr>
          <w:p w:rsidR="00196D90" w:rsidRPr="007875DC" w:rsidRDefault="00196D90" w:rsidP="00B55349">
            <w:pPr>
              <w:shd w:val="clear" w:color="auto" w:fill="FFFFFF"/>
              <w:jc w:val="both"/>
            </w:pPr>
            <w:r w:rsidRPr="007875DC">
              <w:t>3</w:t>
            </w:r>
          </w:p>
        </w:tc>
        <w:tc>
          <w:tcPr>
            <w:tcW w:w="3956" w:type="dxa"/>
          </w:tcPr>
          <w:p w:rsidR="00196D90" w:rsidRPr="007875DC" w:rsidRDefault="00196D90" w:rsidP="00B55349">
            <w:pPr>
              <w:shd w:val="clear" w:color="auto" w:fill="FFFFFF"/>
              <w:jc w:val="both"/>
              <w:rPr>
                <w:spacing w:val="3"/>
              </w:rPr>
            </w:pPr>
            <w:r w:rsidRPr="007875DC">
              <w:rPr>
                <w:spacing w:val="3"/>
              </w:rPr>
              <w:t xml:space="preserve">Фонд заработной платы </w:t>
            </w:r>
          </w:p>
          <w:p w:rsidR="00196D90" w:rsidRPr="007875DC" w:rsidRDefault="00196D90" w:rsidP="00B55349">
            <w:pPr>
              <w:shd w:val="clear" w:color="auto" w:fill="FFFFFF"/>
              <w:jc w:val="both"/>
            </w:pPr>
            <w:r w:rsidRPr="007875DC">
              <w:rPr>
                <w:spacing w:val="3"/>
              </w:rPr>
              <w:t>вспо</w:t>
            </w:r>
            <w:r w:rsidRPr="007875DC">
              <w:rPr>
                <w:spacing w:val="4"/>
              </w:rPr>
              <w:t xml:space="preserve">могательных рабочих </w:t>
            </w:r>
          </w:p>
        </w:tc>
        <w:tc>
          <w:tcPr>
            <w:tcW w:w="3604" w:type="dxa"/>
            <w:gridSpan w:val="2"/>
            <w:vAlign w:val="center"/>
          </w:tcPr>
          <w:p w:rsidR="00196D90" w:rsidRPr="007875DC" w:rsidRDefault="00196D90" w:rsidP="00B55349">
            <w:pPr>
              <w:shd w:val="clear" w:color="auto" w:fill="FFFFFF"/>
              <w:jc w:val="both"/>
            </w:pPr>
            <w:r w:rsidRPr="007875DC">
              <w:t>Данные таблицы 4.7</w:t>
            </w:r>
          </w:p>
        </w:tc>
        <w:tc>
          <w:tcPr>
            <w:tcW w:w="1147" w:type="dxa"/>
            <w:vAlign w:val="center"/>
          </w:tcPr>
          <w:p w:rsidR="00196D90" w:rsidRPr="007875DC" w:rsidRDefault="00196D90" w:rsidP="00B55349">
            <w:pPr>
              <w:jc w:val="both"/>
            </w:pPr>
            <w:r w:rsidRPr="007875DC">
              <w:t>2,74</w:t>
            </w:r>
          </w:p>
        </w:tc>
      </w:tr>
      <w:tr w:rsidR="00F4170A" w:rsidRPr="007875DC" w:rsidTr="00B55349">
        <w:trPr>
          <w:trHeight w:val="414"/>
        </w:trPr>
        <w:tc>
          <w:tcPr>
            <w:tcW w:w="913" w:type="dxa"/>
          </w:tcPr>
          <w:p w:rsidR="00196D90" w:rsidRPr="007875DC" w:rsidRDefault="00196D90" w:rsidP="00B55349">
            <w:pPr>
              <w:jc w:val="both"/>
            </w:pPr>
            <w:r w:rsidRPr="007875DC">
              <w:t>4</w:t>
            </w:r>
          </w:p>
        </w:tc>
        <w:tc>
          <w:tcPr>
            <w:tcW w:w="3956" w:type="dxa"/>
          </w:tcPr>
          <w:p w:rsidR="00196D90" w:rsidRPr="007875DC" w:rsidRDefault="00196D90" w:rsidP="00B55349">
            <w:pPr>
              <w:jc w:val="both"/>
            </w:pPr>
            <w:r w:rsidRPr="007875DC">
              <w:t>Страховые взносы</w:t>
            </w:r>
          </w:p>
        </w:tc>
        <w:tc>
          <w:tcPr>
            <w:tcW w:w="3604" w:type="dxa"/>
            <w:gridSpan w:val="2"/>
          </w:tcPr>
          <w:p w:rsidR="00196D90" w:rsidRPr="007875DC" w:rsidRDefault="00196D90" w:rsidP="00B55349">
            <w:pPr>
              <w:jc w:val="both"/>
            </w:pPr>
            <w:r w:rsidRPr="007875DC">
              <w:t>2,74·0,26</w:t>
            </w:r>
          </w:p>
        </w:tc>
        <w:tc>
          <w:tcPr>
            <w:tcW w:w="1147" w:type="dxa"/>
          </w:tcPr>
          <w:p w:rsidR="00196D90" w:rsidRPr="007875DC" w:rsidRDefault="00196D90" w:rsidP="00B55349">
            <w:pPr>
              <w:jc w:val="both"/>
            </w:pPr>
            <w:r w:rsidRPr="007875DC">
              <w:t>0,71</w:t>
            </w:r>
          </w:p>
        </w:tc>
      </w:tr>
      <w:tr w:rsidR="00F4170A" w:rsidRPr="007875DC" w:rsidTr="00B55349">
        <w:trPr>
          <w:trHeight w:val="417"/>
        </w:trPr>
        <w:tc>
          <w:tcPr>
            <w:tcW w:w="913" w:type="dxa"/>
          </w:tcPr>
          <w:p w:rsidR="00196D90" w:rsidRPr="007875DC" w:rsidRDefault="00196D90" w:rsidP="00B55349">
            <w:pPr>
              <w:jc w:val="both"/>
            </w:pPr>
            <w:r w:rsidRPr="007875DC">
              <w:t>5</w:t>
            </w:r>
          </w:p>
        </w:tc>
        <w:tc>
          <w:tcPr>
            <w:tcW w:w="3956" w:type="dxa"/>
          </w:tcPr>
          <w:p w:rsidR="00196D90" w:rsidRPr="007875DC" w:rsidRDefault="00196D90" w:rsidP="00B55349">
            <w:pPr>
              <w:shd w:val="clear" w:color="auto" w:fill="FFFFFF"/>
              <w:jc w:val="both"/>
            </w:pPr>
            <w:r w:rsidRPr="007875DC">
              <w:rPr>
                <w:spacing w:val="1"/>
              </w:rPr>
              <w:t>Прочие расходы</w:t>
            </w:r>
          </w:p>
        </w:tc>
        <w:tc>
          <w:tcPr>
            <w:tcW w:w="3604" w:type="dxa"/>
            <w:gridSpan w:val="2"/>
          </w:tcPr>
          <w:p w:rsidR="00196D90" w:rsidRPr="007875DC" w:rsidRDefault="00196D90" w:rsidP="00B55349">
            <w:pPr>
              <w:shd w:val="clear" w:color="auto" w:fill="FFFFFF"/>
              <w:jc w:val="both"/>
            </w:pPr>
            <w:r w:rsidRPr="007875DC">
              <w:t>(8,26 + 41,30 + 2,74 + 0,71)0,20</w:t>
            </w:r>
          </w:p>
        </w:tc>
        <w:tc>
          <w:tcPr>
            <w:tcW w:w="1147" w:type="dxa"/>
          </w:tcPr>
          <w:p w:rsidR="00196D90" w:rsidRPr="007875DC" w:rsidRDefault="00196D90" w:rsidP="00B55349">
            <w:pPr>
              <w:jc w:val="both"/>
            </w:pPr>
            <w:r w:rsidRPr="007875DC">
              <w:t>10,60</w:t>
            </w:r>
          </w:p>
        </w:tc>
      </w:tr>
      <w:tr w:rsidR="00196D90" w:rsidRPr="007875DC" w:rsidTr="00B55349">
        <w:trPr>
          <w:trHeight w:val="421"/>
        </w:trPr>
        <w:tc>
          <w:tcPr>
            <w:tcW w:w="4875" w:type="dxa"/>
            <w:gridSpan w:val="3"/>
          </w:tcPr>
          <w:p w:rsidR="00196D90" w:rsidRPr="007875DC" w:rsidRDefault="00196D90" w:rsidP="00B55349">
            <w:pPr>
              <w:jc w:val="both"/>
            </w:pPr>
            <w:r w:rsidRPr="007875DC">
              <w:t xml:space="preserve">Всего </w:t>
            </w:r>
          </w:p>
        </w:tc>
        <w:tc>
          <w:tcPr>
            <w:tcW w:w="3598" w:type="dxa"/>
          </w:tcPr>
          <w:p w:rsidR="00196D90" w:rsidRPr="007875DC" w:rsidRDefault="00196D90" w:rsidP="00B55349">
            <w:pPr>
              <w:jc w:val="both"/>
            </w:pPr>
          </w:p>
        </w:tc>
        <w:tc>
          <w:tcPr>
            <w:tcW w:w="1147" w:type="dxa"/>
          </w:tcPr>
          <w:p w:rsidR="00196D90" w:rsidRPr="007875DC" w:rsidRDefault="00196D90" w:rsidP="00B55349">
            <w:pPr>
              <w:jc w:val="both"/>
            </w:pPr>
            <w:r w:rsidRPr="007875DC">
              <w:t>63,60</w:t>
            </w:r>
          </w:p>
        </w:tc>
      </w:tr>
    </w:tbl>
    <w:p w:rsidR="00196D90" w:rsidRPr="007875DC" w:rsidRDefault="00196D90" w:rsidP="00196D90">
      <w:pPr>
        <w:shd w:val="clear" w:color="auto" w:fill="FFFFFF"/>
        <w:jc w:val="both"/>
        <w:rPr>
          <w:iCs/>
          <w:spacing w:val="-1"/>
        </w:rPr>
      </w:pPr>
    </w:p>
    <w:p w:rsidR="00196D90" w:rsidRPr="007875DC" w:rsidRDefault="00196D90" w:rsidP="002D7806">
      <w:pPr>
        <w:ind w:firstLine="720"/>
        <w:jc w:val="both"/>
        <w:rPr>
          <w:spacing w:val="5"/>
        </w:rPr>
      </w:pPr>
      <w:r w:rsidRPr="007875DC">
        <w:rPr>
          <w:spacing w:val="7"/>
        </w:rPr>
        <w:t xml:space="preserve">Величину общехозяйственных и прочих производственных расходов </w:t>
      </w:r>
      <w:r w:rsidRPr="007875DC">
        <w:rPr>
          <w:spacing w:val="7"/>
        </w:rPr>
        <w:lastRenderedPageBreak/>
        <w:t xml:space="preserve">рассчитываем </w:t>
      </w:r>
      <w:r w:rsidRPr="007875DC">
        <w:rPr>
          <w:spacing w:val="5"/>
        </w:rPr>
        <w:t>укрупненно в размере 20 % от стоимости передела:</w:t>
      </w:r>
    </w:p>
    <w:p w:rsidR="00196D90" w:rsidRPr="007875DC" w:rsidRDefault="00196D90" w:rsidP="002D7806">
      <w:pPr>
        <w:tabs>
          <w:tab w:val="left" w:pos="9354"/>
        </w:tabs>
        <w:ind w:firstLine="720"/>
        <w:jc w:val="both"/>
      </w:pPr>
      <w:r w:rsidRPr="007875DC">
        <w:t xml:space="preserve">(57,79 + 8,18 + 8,18 × 0,26 + 50,55 + 63,60 + 21,17)0,20 = 40,68 </w:t>
      </w:r>
      <w:proofErr w:type="gramStart"/>
      <w:r w:rsidRPr="007875DC">
        <w:t>млн</w:t>
      </w:r>
      <w:proofErr w:type="gramEnd"/>
      <w:r w:rsidRPr="007875DC">
        <w:t xml:space="preserve"> руб.</w:t>
      </w:r>
    </w:p>
    <w:p w:rsidR="00196D90" w:rsidRPr="007875DC" w:rsidRDefault="00196D90" w:rsidP="002D7806">
      <w:pPr>
        <w:ind w:firstLine="720"/>
        <w:jc w:val="both"/>
      </w:pPr>
      <w:r w:rsidRPr="007875DC">
        <w:t>Результаты расчетов накла</w:t>
      </w:r>
      <w:r w:rsidR="002D7806" w:rsidRPr="007875DC">
        <w:t>дных расходов сводим в таблицу 1</w:t>
      </w:r>
      <w:r w:rsidRPr="007875DC">
        <w:t>.11.</w:t>
      </w:r>
    </w:p>
    <w:p w:rsidR="00196D90" w:rsidRPr="007875DC" w:rsidRDefault="00196D90" w:rsidP="00196D90">
      <w:pPr>
        <w:shd w:val="clear" w:color="auto" w:fill="FFFFFF"/>
        <w:jc w:val="both"/>
        <w:rPr>
          <w:iCs/>
          <w:spacing w:val="-1"/>
        </w:rPr>
      </w:pPr>
    </w:p>
    <w:p w:rsidR="00196D90" w:rsidRPr="007875DC" w:rsidRDefault="00196D90" w:rsidP="00196D90">
      <w:pPr>
        <w:shd w:val="clear" w:color="auto" w:fill="FFFFFF"/>
        <w:jc w:val="both"/>
        <w:rPr>
          <w:spacing w:val="-4"/>
        </w:rPr>
        <w:sectPr w:rsidR="00196D90" w:rsidRPr="007875DC" w:rsidSect="00B55349">
          <w:pgSz w:w="11906" w:h="16838"/>
          <w:pgMar w:top="1134" w:right="1134" w:bottom="1134" w:left="1134" w:header="709" w:footer="709" w:gutter="0"/>
          <w:cols w:space="708"/>
          <w:docGrid w:linePitch="360"/>
        </w:sectPr>
      </w:pPr>
    </w:p>
    <w:p w:rsidR="00196D90" w:rsidRPr="007875DC" w:rsidRDefault="00196D90" w:rsidP="00196D90">
      <w:pPr>
        <w:shd w:val="clear" w:color="auto" w:fill="FFFFFF"/>
        <w:jc w:val="both"/>
      </w:pPr>
    </w:p>
    <w:p w:rsidR="00196D90" w:rsidRPr="007875DC" w:rsidRDefault="00196D90" w:rsidP="00196D90">
      <w:pPr>
        <w:shd w:val="clear" w:color="auto" w:fill="FFFFFF"/>
        <w:jc w:val="both"/>
      </w:pPr>
      <w:r w:rsidRPr="007875DC">
        <w:t xml:space="preserve">Таблица </w:t>
      </w:r>
      <w:r w:rsidR="002D7806" w:rsidRPr="007875DC">
        <w:t>1</w:t>
      </w:r>
      <w:r w:rsidRPr="007875DC">
        <w:t>.7 − Расчет годового фонда заработной платы рабочих</w:t>
      </w:r>
    </w:p>
    <w:tbl>
      <w:tblPr>
        <w:tblW w:w="143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6"/>
        <w:gridCol w:w="704"/>
        <w:gridCol w:w="146"/>
        <w:gridCol w:w="563"/>
        <w:gridCol w:w="146"/>
        <w:gridCol w:w="992"/>
        <w:gridCol w:w="425"/>
        <w:gridCol w:w="806"/>
        <w:gridCol w:w="1080"/>
        <w:gridCol w:w="900"/>
        <w:gridCol w:w="900"/>
        <w:gridCol w:w="1084"/>
        <w:gridCol w:w="1080"/>
        <w:gridCol w:w="1096"/>
        <w:gridCol w:w="142"/>
        <w:gridCol w:w="992"/>
        <w:gridCol w:w="1190"/>
      </w:tblGrid>
      <w:tr w:rsidR="00F4170A" w:rsidRPr="007875DC" w:rsidTr="00B55349">
        <w:trPr>
          <w:trHeight w:val="344"/>
        </w:trPr>
        <w:tc>
          <w:tcPr>
            <w:tcW w:w="1701" w:type="dxa"/>
            <w:vMerge w:val="restart"/>
            <w:textDirection w:val="btLr"/>
            <w:vAlign w:val="center"/>
          </w:tcPr>
          <w:p w:rsidR="00196D90" w:rsidRPr="007875DC" w:rsidRDefault="00196D90" w:rsidP="00B55349">
            <w:pPr>
              <w:jc w:val="both"/>
            </w:pPr>
            <w:r w:rsidRPr="007875DC">
              <w:t xml:space="preserve">Наименование профессий </w:t>
            </w:r>
          </w:p>
          <w:p w:rsidR="00196D90" w:rsidRPr="007875DC" w:rsidRDefault="00196D90" w:rsidP="00B55349">
            <w:pPr>
              <w:jc w:val="both"/>
            </w:pPr>
            <w:r w:rsidRPr="007875DC">
              <w:t>и групп рабочих</w:t>
            </w:r>
          </w:p>
        </w:tc>
        <w:tc>
          <w:tcPr>
            <w:tcW w:w="426" w:type="dxa"/>
            <w:vMerge w:val="restart"/>
            <w:textDirection w:val="btLr"/>
          </w:tcPr>
          <w:p w:rsidR="00196D90" w:rsidRPr="007875DC" w:rsidRDefault="00196D90" w:rsidP="00B55349">
            <w:pPr>
              <w:jc w:val="both"/>
            </w:pPr>
            <w:r w:rsidRPr="007875DC">
              <w:t>Тарифный разряд</w:t>
            </w:r>
          </w:p>
        </w:tc>
        <w:tc>
          <w:tcPr>
            <w:tcW w:w="704" w:type="dxa"/>
            <w:vMerge w:val="restart"/>
            <w:textDirection w:val="btLr"/>
          </w:tcPr>
          <w:p w:rsidR="00196D90" w:rsidRPr="007875DC" w:rsidRDefault="00196D90" w:rsidP="00B55349">
            <w:pPr>
              <w:jc w:val="both"/>
            </w:pPr>
            <w:r w:rsidRPr="007875DC">
              <w:t>Списочное число рабочих, чел.</w:t>
            </w:r>
          </w:p>
        </w:tc>
        <w:tc>
          <w:tcPr>
            <w:tcW w:w="1847" w:type="dxa"/>
            <w:gridSpan w:val="4"/>
            <w:vMerge w:val="restart"/>
          </w:tcPr>
          <w:p w:rsidR="00196D90" w:rsidRPr="007875DC" w:rsidRDefault="00196D90" w:rsidP="00B55349">
            <w:pPr>
              <w:jc w:val="both"/>
            </w:pPr>
            <w:proofErr w:type="spellStart"/>
            <w:proofErr w:type="gramStart"/>
            <w:r w:rsidRPr="007875DC">
              <w:t>Действите-льный</w:t>
            </w:r>
            <w:proofErr w:type="spellEnd"/>
            <w:proofErr w:type="gramEnd"/>
            <w:r w:rsidRPr="007875DC">
              <w:t xml:space="preserve"> фонд рабочего времени, </w:t>
            </w:r>
            <w:proofErr w:type="spellStart"/>
            <w:r w:rsidRPr="007875DC">
              <w:t>чел.∙ч</w:t>
            </w:r>
            <w:proofErr w:type="spellEnd"/>
          </w:p>
        </w:tc>
        <w:tc>
          <w:tcPr>
            <w:tcW w:w="425" w:type="dxa"/>
            <w:vMerge w:val="restart"/>
            <w:textDirection w:val="btLr"/>
          </w:tcPr>
          <w:p w:rsidR="00196D90" w:rsidRPr="007875DC" w:rsidRDefault="00196D90" w:rsidP="00B55349">
            <w:pPr>
              <w:jc w:val="both"/>
            </w:pPr>
            <w:r w:rsidRPr="007875DC">
              <w:t>Система оплаты труда</w:t>
            </w:r>
          </w:p>
        </w:tc>
        <w:tc>
          <w:tcPr>
            <w:tcW w:w="806" w:type="dxa"/>
            <w:vMerge w:val="restart"/>
            <w:textDirection w:val="btLr"/>
          </w:tcPr>
          <w:p w:rsidR="00196D90" w:rsidRPr="007875DC" w:rsidRDefault="00196D90" w:rsidP="00B55349">
            <w:pPr>
              <w:jc w:val="both"/>
            </w:pPr>
            <w:r w:rsidRPr="007875DC">
              <w:t>Часовая тарифная ставка, руб.</w:t>
            </w:r>
          </w:p>
        </w:tc>
        <w:tc>
          <w:tcPr>
            <w:tcW w:w="6282" w:type="dxa"/>
            <w:gridSpan w:val="7"/>
          </w:tcPr>
          <w:p w:rsidR="00196D90" w:rsidRPr="007875DC" w:rsidRDefault="00196D90" w:rsidP="00B55349">
            <w:pPr>
              <w:jc w:val="both"/>
            </w:pPr>
            <w:r w:rsidRPr="007875DC">
              <w:t>Фонд основной заработной платы, тыс. руб.</w:t>
            </w:r>
          </w:p>
        </w:tc>
        <w:tc>
          <w:tcPr>
            <w:tcW w:w="992" w:type="dxa"/>
            <w:vMerge w:val="restart"/>
            <w:textDirection w:val="btLr"/>
          </w:tcPr>
          <w:p w:rsidR="00196D90" w:rsidRPr="007875DC" w:rsidRDefault="00196D90" w:rsidP="00B55349">
            <w:pPr>
              <w:jc w:val="both"/>
            </w:pPr>
            <w:r w:rsidRPr="007875DC">
              <w:t>Фонд дополнительной заработной платы, тыс. руб.</w:t>
            </w:r>
          </w:p>
        </w:tc>
        <w:tc>
          <w:tcPr>
            <w:tcW w:w="1190" w:type="dxa"/>
            <w:vMerge w:val="restart"/>
            <w:textDirection w:val="btLr"/>
          </w:tcPr>
          <w:p w:rsidR="00196D90" w:rsidRPr="007875DC" w:rsidRDefault="00196D90" w:rsidP="00B55349">
            <w:pPr>
              <w:jc w:val="both"/>
            </w:pPr>
            <w:r w:rsidRPr="007875DC">
              <w:t xml:space="preserve">Всего годовой фонд заработной платы рабочих, </w:t>
            </w:r>
          </w:p>
          <w:p w:rsidR="00196D90" w:rsidRPr="007875DC" w:rsidRDefault="00196D90" w:rsidP="00B55349">
            <w:pPr>
              <w:jc w:val="both"/>
            </w:pPr>
            <w:r w:rsidRPr="007875DC">
              <w:t>тыс. руб.</w:t>
            </w:r>
          </w:p>
        </w:tc>
      </w:tr>
      <w:tr w:rsidR="00F4170A" w:rsidRPr="007875DC" w:rsidTr="00B55349">
        <w:trPr>
          <w:trHeight w:val="285"/>
        </w:trPr>
        <w:tc>
          <w:tcPr>
            <w:tcW w:w="1701" w:type="dxa"/>
            <w:vMerge/>
            <w:textDirection w:val="btLr"/>
          </w:tcPr>
          <w:p w:rsidR="00196D90" w:rsidRPr="007875DC" w:rsidRDefault="00196D90" w:rsidP="00B55349">
            <w:pPr>
              <w:jc w:val="both"/>
            </w:pPr>
          </w:p>
        </w:tc>
        <w:tc>
          <w:tcPr>
            <w:tcW w:w="426" w:type="dxa"/>
            <w:vMerge/>
            <w:textDirection w:val="btLr"/>
          </w:tcPr>
          <w:p w:rsidR="00196D90" w:rsidRPr="007875DC" w:rsidRDefault="00196D90" w:rsidP="00B55349">
            <w:pPr>
              <w:jc w:val="both"/>
            </w:pPr>
          </w:p>
        </w:tc>
        <w:tc>
          <w:tcPr>
            <w:tcW w:w="704" w:type="dxa"/>
            <w:vMerge/>
            <w:textDirection w:val="btLr"/>
          </w:tcPr>
          <w:p w:rsidR="00196D90" w:rsidRPr="007875DC" w:rsidRDefault="00196D90" w:rsidP="00B55349">
            <w:pPr>
              <w:jc w:val="both"/>
            </w:pPr>
          </w:p>
        </w:tc>
        <w:tc>
          <w:tcPr>
            <w:tcW w:w="1847" w:type="dxa"/>
            <w:gridSpan w:val="4"/>
            <w:vMerge/>
          </w:tcPr>
          <w:p w:rsidR="00196D90" w:rsidRPr="007875DC" w:rsidRDefault="00196D90" w:rsidP="00B55349">
            <w:pPr>
              <w:jc w:val="both"/>
            </w:pPr>
          </w:p>
        </w:tc>
        <w:tc>
          <w:tcPr>
            <w:tcW w:w="425" w:type="dxa"/>
            <w:vMerge/>
            <w:textDirection w:val="btLr"/>
          </w:tcPr>
          <w:p w:rsidR="00196D90" w:rsidRPr="007875DC" w:rsidRDefault="00196D90" w:rsidP="00B55349">
            <w:pPr>
              <w:jc w:val="both"/>
            </w:pPr>
          </w:p>
        </w:tc>
        <w:tc>
          <w:tcPr>
            <w:tcW w:w="806" w:type="dxa"/>
            <w:vMerge/>
            <w:textDirection w:val="btLr"/>
          </w:tcPr>
          <w:p w:rsidR="00196D90" w:rsidRPr="007875DC" w:rsidRDefault="00196D90" w:rsidP="00B55349">
            <w:pPr>
              <w:jc w:val="both"/>
            </w:pPr>
          </w:p>
        </w:tc>
        <w:tc>
          <w:tcPr>
            <w:tcW w:w="1080" w:type="dxa"/>
            <w:vMerge w:val="restart"/>
            <w:textDirection w:val="btLr"/>
          </w:tcPr>
          <w:p w:rsidR="00196D90" w:rsidRPr="007875DC" w:rsidRDefault="00196D90" w:rsidP="00B55349">
            <w:pPr>
              <w:jc w:val="both"/>
            </w:pPr>
            <w:r w:rsidRPr="007875DC">
              <w:t>фонд заработной платы</w:t>
            </w:r>
          </w:p>
          <w:p w:rsidR="00196D90" w:rsidRPr="007875DC" w:rsidRDefault="00196D90" w:rsidP="00B55349">
            <w:pPr>
              <w:jc w:val="both"/>
            </w:pPr>
            <w:r w:rsidRPr="007875DC">
              <w:t>по тарифу</w:t>
            </w:r>
          </w:p>
        </w:tc>
        <w:tc>
          <w:tcPr>
            <w:tcW w:w="2884" w:type="dxa"/>
            <w:gridSpan w:val="3"/>
          </w:tcPr>
          <w:p w:rsidR="00196D90" w:rsidRPr="007875DC" w:rsidRDefault="00196D90" w:rsidP="00B55349">
            <w:pPr>
              <w:jc w:val="both"/>
            </w:pPr>
            <w:r w:rsidRPr="007875DC">
              <w:t>доплаты</w:t>
            </w:r>
          </w:p>
        </w:tc>
        <w:tc>
          <w:tcPr>
            <w:tcW w:w="1080" w:type="dxa"/>
            <w:vMerge w:val="restart"/>
            <w:textDirection w:val="btLr"/>
          </w:tcPr>
          <w:p w:rsidR="00196D90" w:rsidRPr="007875DC" w:rsidRDefault="00196D90" w:rsidP="00B55349">
            <w:pPr>
              <w:jc w:val="both"/>
            </w:pPr>
            <w:r w:rsidRPr="007875DC">
              <w:t>итого фонд основной заработной платы</w:t>
            </w:r>
          </w:p>
          <w:p w:rsidR="00196D90" w:rsidRPr="007875DC" w:rsidRDefault="00196D90" w:rsidP="00B55349">
            <w:pPr>
              <w:jc w:val="both"/>
            </w:pPr>
          </w:p>
        </w:tc>
        <w:tc>
          <w:tcPr>
            <w:tcW w:w="1238" w:type="dxa"/>
            <w:gridSpan w:val="2"/>
            <w:vMerge w:val="restart"/>
            <w:textDirection w:val="btLr"/>
          </w:tcPr>
          <w:p w:rsidR="00196D90" w:rsidRPr="007875DC" w:rsidRDefault="00196D90" w:rsidP="00B55349">
            <w:pPr>
              <w:jc w:val="both"/>
            </w:pPr>
            <w:r w:rsidRPr="007875DC">
              <w:t xml:space="preserve">фонд основной </w:t>
            </w:r>
            <w:proofErr w:type="spellStart"/>
            <w:proofErr w:type="gramStart"/>
            <w:r w:rsidRPr="007875DC">
              <w:t>зара-ботной</w:t>
            </w:r>
            <w:proofErr w:type="spellEnd"/>
            <w:proofErr w:type="gramEnd"/>
            <w:r w:rsidRPr="007875DC">
              <w:t xml:space="preserve"> платы с учетом районного коэффициента</w:t>
            </w:r>
          </w:p>
        </w:tc>
        <w:tc>
          <w:tcPr>
            <w:tcW w:w="992" w:type="dxa"/>
            <w:vMerge/>
          </w:tcPr>
          <w:p w:rsidR="00196D90" w:rsidRPr="007875DC" w:rsidRDefault="00196D90" w:rsidP="00B55349">
            <w:pPr>
              <w:jc w:val="both"/>
            </w:pPr>
          </w:p>
        </w:tc>
        <w:tc>
          <w:tcPr>
            <w:tcW w:w="1190" w:type="dxa"/>
            <w:vMerge/>
          </w:tcPr>
          <w:p w:rsidR="00196D90" w:rsidRPr="007875DC" w:rsidRDefault="00196D90" w:rsidP="00B55349">
            <w:pPr>
              <w:jc w:val="both"/>
            </w:pPr>
          </w:p>
        </w:tc>
      </w:tr>
      <w:tr w:rsidR="00F4170A" w:rsidRPr="007875DC" w:rsidTr="00B55349">
        <w:trPr>
          <w:trHeight w:val="495"/>
        </w:trPr>
        <w:tc>
          <w:tcPr>
            <w:tcW w:w="1701" w:type="dxa"/>
            <w:vMerge/>
            <w:textDirection w:val="btLr"/>
          </w:tcPr>
          <w:p w:rsidR="00196D90" w:rsidRPr="007875DC" w:rsidRDefault="00196D90" w:rsidP="00B55349">
            <w:pPr>
              <w:jc w:val="both"/>
            </w:pPr>
          </w:p>
        </w:tc>
        <w:tc>
          <w:tcPr>
            <w:tcW w:w="426" w:type="dxa"/>
            <w:vMerge/>
            <w:textDirection w:val="btLr"/>
          </w:tcPr>
          <w:p w:rsidR="00196D90" w:rsidRPr="007875DC" w:rsidRDefault="00196D90" w:rsidP="00B55349">
            <w:pPr>
              <w:jc w:val="both"/>
            </w:pPr>
          </w:p>
        </w:tc>
        <w:tc>
          <w:tcPr>
            <w:tcW w:w="704" w:type="dxa"/>
            <w:vMerge/>
            <w:textDirection w:val="btLr"/>
          </w:tcPr>
          <w:p w:rsidR="00196D90" w:rsidRPr="007875DC" w:rsidRDefault="00196D90" w:rsidP="00B55349">
            <w:pPr>
              <w:jc w:val="both"/>
            </w:pPr>
          </w:p>
        </w:tc>
        <w:tc>
          <w:tcPr>
            <w:tcW w:w="1847" w:type="dxa"/>
            <w:gridSpan w:val="4"/>
            <w:vMerge/>
          </w:tcPr>
          <w:p w:rsidR="00196D90" w:rsidRPr="007875DC" w:rsidRDefault="00196D90" w:rsidP="00B55349">
            <w:pPr>
              <w:jc w:val="both"/>
            </w:pPr>
          </w:p>
        </w:tc>
        <w:tc>
          <w:tcPr>
            <w:tcW w:w="425" w:type="dxa"/>
            <w:vMerge/>
            <w:textDirection w:val="btLr"/>
          </w:tcPr>
          <w:p w:rsidR="00196D90" w:rsidRPr="007875DC" w:rsidRDefault="00196D90" w:rsidP="00B55349">
            <w:pPr>
              <w:jc w:val="both"/>
            </w:pPr>
          </w:p>
        </w:tc>
        <w:tc>
          <w:tcPr>
            <w:tcW w:w="806" w:type="dxa"/>
            <w:vMerge/>
            <w:textDirection w:val="btLr"/>
          </w:tcPr>
          <w:p w:rsidR="00196D90" w:rsidRPr="007875DC" w:rsidRDefault="00196D90" w:rsidP="00B55349">
            <w:pPr>
              <w:jc w:val="both"/>
            </w:pPr>
          </w:p>
        </w:tc>
        <w:tc>
          <w:tcPr>
            <w:tcW w:w="1080" w:type="dxa"/>
            <w:vMerge/>
          </w:tcPr>
          <w:p w:rsidR="00196D90" w:rsidRPr="007875DC" w:rsidRDefault="00196D90" w:rsidP="00B55349">
            <w:pPr>
              <w:jc w:val="both"/>
            </w:pPr>
          </w:p>
        </w:tc>
        <w:tc>
          <w:tcPr>
            <w:tcW w:w="900" w:type="dxa"/>
            <w:vMerge w:val="restart"/>
            <w:textDirection w:val="btLr"/>
          </w:tcPr>
          <w:p w:rsidR="00196D90" w:rsidRPr="007875DC" w:rsidRDefault="00196D90" w:rsidP="00B55349">
            <w:pPr>
              <w:jc w:val="both"/>
            </w:pPr>
            <w:r w:rsidRPr="007875DC">
              <w:t xml:space="preserve">за работу в </w:t>
            </w:r>
            <w:proofErr w:type="gramStart"/>
            <w:r w:rsidRPr="007875DC">
              <w:t>вечерние</w:t>
            </w:r>
            <w:proofErr w:type="gramEnd"/>
          </w:p>
          <w:p w:rsidR="00196D90" w:rsidRPr="007875DC" w:rsidRDefault="00196D90" w:rsidP="00B55349">
            <w:pPr>
              <w:jc w:val="both"/>
            </w:pPr>
            <w:r w:rsidRPr="007875DC">
              <w:t>и ночные смены</w:t>
            </w:r>
          </w:p>
        </w:tc>
        <w:tc>
          <w:tcPr>
            <w:tcW w:w="900" w:type="dxa"/>
            <w:vMerge w:val="restart"/>
            <w:textDirection w:val="btLr"/>
          </w:tcPr>
          <w:p w:rsidR="00196D90" w:rsidRPr="007875DC" w:rsidRDefault="00196D90" w:rsidP="00B55349">
            <w:pPr>
              <w:jc w:val="both"/>
            </w:pPr>
            <w:r w:rsidRPr="007875DC">
              <w:t>за работу</w:t>
            </w:r>
          </w:p>
          <w:p w:rsidR="00196D90" w:rsidRPr="007875DC" w:rsidRDefault="00196D90" w:rsidP="00B55349">
            <w:pPr>
              <w:jc w:val="both"/>
            </w:pPr>
            <w:r w:rsidRPr="007875DC">
              <w:t>в праздничные дни</w:t>
            </w:r>
          </w:p>
        </w:tc>
        <w:tc>
          <w:tcPr>
            <w:tcW w:w="1084" w:type="dxa"/>
            <w:vMerge w:val="restart"/>
            <w:textDirection w:val="btLr"/>
          </w:tcPr>
          <w:p w:rsidR="00196D90" w:rsidRPr="007875DC" w:rsidRDefault="00196D90" w:rsidP="00B55349">
            <w:pPr>
              <w:jc w:val="both"/>
            </w:pPr>
            <w:r w:rsidRPr="007875DC">
              <w:t>премии</w:t>
            </w:r>
          </w:p>
        </w:tc>
        <w:tc>
          <w:tcPr>
            <w:tcW w:w="1080" w:type="dxa"/>
            <w:vMerge/>
          </w:tcPr>
          <w:p w:rsidR="00196D90" w:rsidRPr="007875DC" w:rsidRDefault="00196D90" w:rsidP="00B55349">
            <w:pPr>
              <w:jc w:val="both"/>
            </w:pPr>
          </w:p>
        </w:tc>
        <w:tc>
          <w:tcPr>
            <w:tcW w:w="1238" w:type="dxa"/>
            <w:gridSpan w:val="2"/>
            <w:vMerge/>
          </w:tcPr>
          <w:p w:rsidR="00196D90" w:rsidRPr="007875DC" w:rsidRDefault="00196D90" w:rsidP="00B55349">
            <w:pPr>
              <w:jc w:val="both"/>
            </w:pPr>
          </w:p>
        </w:tc>
        <w:tc>
          <w:tcPr>
            <w:tcW w:w="992" w:type="dxa"/>
            <w:vMerge/>
          </w:tcPr>
          <w:p w:rsidR="00196D90" w:rsidRPr="007875DC" w:rsidRDefault="00196D90" w:rsidP="00B55349">
            <w:pPr>
              <w:jc w:val="both"/>
            </w:pPr>
          </w:p>
        </w:tc>
        <w:tc>
          <w:tcPr>
            <w:tcW w:w="1190" w:type="dxa"/>
            <w:vMerge/>
          </w:tcPr>
          <w:p w:rsidR="00196D90" w:rsidRPr="007875DC" w:rsidRDefault="00196D90" w:rsidP="00B55349">
            <w:pPr>
              <w:jc w:val="both"/>
            </w:pPr>
          </w:p>
        </w:tc>
      </w:tr>
      <w:tr w:rsidR="00F4170A" w:rsidRPr="007875DC" w:rsidTr="00B55349">
        <w:trPr>
          <w:trHeight w:val="1821"/>
        </w:trPr>
        <w:tc>
          <w:tcPr>
            <w:tcW w:w="1701" w:type="dxa"/>
            <w:vMerge/>
            <w:tcBorders>
              <w:bottom w:val="single" w:sz="4" w:space="0" w:color="auto"/>
            </w:tcBorders>
          </w:tcPr>
          <w:p w:rsidR="00196D90" w:rsidRPr="007875DC" w:rsidRDefault="00196D90" w:rsidP="00B55349">
            <w:pPr>
              <w:jc w:val="both"/>
            </w:pPr>
          </w:p>
        </w:tc>
        <w:tc>
          <w:tcPr>
            <w:tcW w:w="426" w:type="dxa"/>
            <w:vMerge/>
            <w:tcBorders>
              <w:bottom w:val="single" w:sz="4" w:space="0" w:color="auto"/>
            </w:tcBorders>
          </w:tcPr>
          <w:p w:rsidR="00196D90" w:rsidRPr="007875DC" w:rsidRDefault="00196D90" w:rsidP="00B55349">
            <w:pPr>
              <w:jc w:val="both"/>
            </w:pPr>
          </w:p>
        </w:tc>
        <w:tc>
          <w:tcPr>
            <w:tcW w:w="704" w:type="dxa"/>
            <w:vMerge/>
            <w:tcBorders>
              <w:bottom w:val="single" w:sz="4" w:space="0" w:color="auto"/>
            </w:tcBorders>
          </w:tcPr>
          <w:p w:rsidR="00196D90" w:rsidRPr="007875DC" w:rsidRDefault="00196D90" w:rsidP="00B55349">
            <w:pPr>
              <w:jc w:val="both"/>
            </w:pPr>
          </w:p>
        </w:tc>
        <w:tc>
          <w:tcPr>
            <w:tcW w:w="709" w:type="dxa"/>
            <w:gridSpan w:val="2"/>
            <w:tcBorders>
              <w:bottom w:val="single" w:sz="4" w:space="0" w:color="auto"/>
            </w:tcBorders>
            <w:textDirection w:val="btLr"/>
          </w:tcPr>
          <w:p w:rsidR="00196D90" w:rsidRPr="007875DC" w:rsidRDefault="00196D90" w:rsidP="00B55349">
            <w:pPr>
              <w:jc w:val="both"/>
            </w:pPr>
            <w:r w:rsidRPr="007875DC">
              <w:t xml:space="preserve">одного </w:t>
            </w:r>
          </w:p>
          <w:p w:rsidR="00196D90" w:rsidRPr="007875DC" w:rsidRDefault="00196D90" w:rsidP="00B55349">
            <w:pPr>
              <w:jc w:val="both"/>
            </w:pPr>
            <w:r w:rsidRPr="007875DC">
              <w:t>рабочего</w:t>
            </w:r>
          </w:p>
        </w:tc>
        <w:tc>
          <w:tcPr>
            <w:tcW w:w="1138" w:type="dxa"/>
            <w:gridSpan w:val="2"/>
            <w:tcBorders>
              <w:bottom w:val="single" w:sz="4" w:space="0" w:color="auto"/>
            </w:tcBorders>
            <w:textDirection w:val="btLr"/>
          </w:tcPr>
          <w:p w:rsidR="00196D90" w:rsidRPr="007875DC" w:rsidRDefault="00196D90" w:rsidP="00B55349">
            <w:pPr>
              <w:jc w:val="both"/>
            </w:pPr>
            <w:r w:rsidRPr="007875DC">
              <w:t>всех рабочих</w:t>
            </w:r>
          </w:p>
        </w:tc>
        <w:tc>
          <w:tcPr>
            <w:tcW w:w="425" w:type="dxa"/>
            <w:vMerge/>
            <w:tcBorders>
              <w:bottom w:val="single" w:sz="4" w:space="0" w:color="auto"/>
            </w:tcBorders>
          </w:tcPr>
          <w:p w:rsidR="00196D90" w:rsidRPr="007875DC" w:rsidRDefault="00196D90" w:rsidP="00B55349">
            <w:pPr>
              <w:jc w:val="both"/>
            </w:pPr>
          </w:p>
        </w:tc>
        <w:tc>
          <w:tcPr>
            <w:tcW w:w="806" w:type="dxa"/>
            <w:vMerge/>
            <w:tcBorders>
              <w:bottom w:val="single" w:sz="4" w:space="0" w:color="auto"/>
            </w:tcBorders>
          </w:tcPr>
          <w:p w:rsidR="00196D90" w:rsidRPr="007875DC" w:rsidRDefault="00196D90" w:rsidP="00B55349">
            <w:pPr>
              <w:jc w:val="both"/>
            </w:pPr>
          </w:p>
        </w:tc>
        <w:tc>
          <w:tcPr>
            <w:tcW w:w="1080" w:type="dxa"/>
            <w:vMerge/>
            <w:tcBorders>
              <w:bottom w:val="single" w:sz="4" w:space="0" w:color="auto"/>
            </w:tcBorders>
          </w:tcPr>
          <w:p w:rsidR="00196D90" w:rsidRPr="007875DC" w:rsidRDefault="00196D90" w:rsidP="00B55349">
            <w:pPr>
              <w:jc w:val="both"/>
            </w:pPr>
          </w:p>
        </w:tc>
        <w:tc>
          <w:tcPr>
            <w:tcW w:w="900" w:type="dxa"/>
            <w:vMerge/>
            <w:tcBorders>
              <w:bottom w:val="single" w:sz="4" w:space="0" w:color="auto"/>
            </w:tcBorders>
          </w:tcPr>
          <w:p w:rsidR="00196D90" w:rsidRPr="007875DC" w:rsidRDefault="00196D90" w:rsidP="00B55349">
            <w:pPr>
              <w:jc w:val="both"/>
            </w:pPr>
          </w:p>
        </w:tc>
        <w:tc>
          <w:tcPr>
            <w:tcW w:w="900" w:type="dxa"/>
            <w:vMerge/>
            <w:tcBorders>
              <w:bottom w:val="single" w:sz="4" w:space="0" w:color="auto"/>
            </w:tcBorders>
          </w:tcPr>
          <w:p w:rsidR="00196D90" w:rsidRPr="007875DC" w:rsidRDefault="00196D90" w:rsidP="00B55349">
            <w:pPr>
              <w:jc w:val="both"/>
            </w:pPr>
          </w:p>
        </w:tc>
        <w:tc>
          <w:tcPr>
            <w:tcW w:w="1084" w:type="dxa"/>
            <w:vMerge/>
            <w:tcBorders>
              <w:bottom w:val="single" w:sz="4" w:space="0" w:color="auto"/>
            </w:tcBorders>
          </w:tcPr>
          <w:p w:rsidR="00196D90" w:rsidRPr="007875DC" w:rsidRDefault="00196D90" w:rsidP="00B55349">
            <w:pPr>
              <w:jc w:val="both"/>
            </w:pPr>
          </w:p>
        </w:tc>
        <w:tc>
          <w:tcPr>
            <w:tcW w:w="1080" w:type="dxa"/>
            <w:vMerge/>
            <w:tcBorders>
              <w:bottom w:val="single" w:sz="4" w:space="0" w:color="auto"/>
            </w:tcBorders>
          </w:tcPr>
          <w:p w:rsidR="00196D90" w:rsidRPr="007875DC" w:rsidRDefault="00196D90" w:rsidP="00B55349">
            <w:pPr>
              <w:jc w:val="both"/>
            </w:pPr>
          </w:p>
        </w:tc>
        <w:tc>
          <w:tcPr>
            <w:tcW w:w="1238" w:type="dxa"/>
            <w:gridSpan w:val="2"/>
            <w:vMerge/>
            <w:tcBorders>
              <w:bottom w:val="single" w:sz="4" w:space="0" w:color="auto"/>
            </w:tcBorders>
          </w:tcPr>
          <w:p w:rsidR="00196D90" w:rsidRPr="007875DC" w:rsidRDefault="00196D90" w:rsidP="00B55349">
            <w:pPr>
              <w:jc w:val="both"/>
            </w:pPr>
          </w:p>
        </w:tc>
        <w:tc>
          <w:tcPr>
            <w:tcW w:w="992" w:type="dxa"/>
            <w:vMerge/>
            <w:tcBorders>
              <w:bottom w:val="single" w:sz="4" w:space="0" w:color="auto"/>
            </w:tcBorders>
          </w:tcPr>
          <w:p w:rsidR="00196D90" w:rsidRPr="007875DC" w:rsidRDefault="00196D90" w:rsidP="00B55349">
            <w:pPr>
              <w:jc w:val="both"/>
            </w:pPr>
          </w:p>
        </w:tc>
        <w:tc>
          <w:tcPr>
            <w:tcW w:w="1190" w:type="dxa"/>
            <w:vMerge/>
            <w:tcBorders>
              <w:bottom w:val="single" w:sz="4" w:space="0" w:color="auto"/>
            </w:tcBorders>
          </w:tcPr>
          <w:p w:rsidR="00196D90" w:rsidRPr="007875DC" w:rsidRDefault="00196D90" w:rsidP="00B55349">
            <w:pPr>
              <w:jc w:val="both"/>
            </w:pPr>
          </w:p>
        </w:tc>
      </w:tr>
      <w:tr w:rsidR="00F4170A" w:rsidRPr="007875DC" w:rsidTr="00B55349">
        <w:tc>
          <w:tcPr>
            <w:tcW w:w="1701" w:type="dxa"/>
          </w:tcPr>
          <w:p w:rsidR="00196D90" w:rsidRPr="007875DC" w:rsidRDefault="00196D90" w:rsidP="00B55349">
            <w:pPr>
              <w:jc w:val="both"/>
            </w:pPr>
            <w:r w:rsidRPr="007875DC">
              <w:t>1</w:t>
            </w:r>
          </w:p>
        </w:tc>
        <w:tc>
          <w:tcPr>
            <w:tcW w:w="426" w:type="dxa"/>
          </w:tcPr>
          <w:p w:rsidR="00196D90" w:rsidRPr="007875DC" w:rsidRDefault="00196D90" w:rsidP="00B55349">
            <w:pPr>
              <w:jc w:val="both"/>
            </w:pPr>
            <w:r w:rsidRPr="007875DC">
              <w:t>2</w:t>
            </w:r>
          </w:p>
        </w:tc>
        <w:tc>
          <w:tcPr>
            <w:tcW w:w="704" w:type="dxa"/>
          </w:tcPr>
          <w:p w:rsidR="00196D90" w:rsidRPr="007875DC" w:rsidRDefault="00196D90" w:rsidP="00B55349">
            <w:pPr>
              <w:jc w:val="both"/>
            </w:pPr>
            <w:r w:rsidRPr="007875DC">
              <w:t>3</w:t>
            </w:r>
          </w:p>
        </w:tc>
        <w:tc>
          <w:tcPr>
            <w:tcW w:w="709" w:type="dxa"/>
            <w:gridSpan w:val="2"/>
          </w:tcPr>
          <w:p w:rsidR="00196D90" w:rsidRPr="007875DC" w:rsidRDefault="00196D90" w:rsidP="00B55349">
            <w:pPr>
              <w:jc w:val="both"/>
            </w:pPr>
            <w:r w:rsidRPr="007875DC">
              <w:t>4</w:t>
            </w:r>
          </w:p>
        </w:tc>
        <w:tc>
          <w:tcPr>
            <w:tcW w:w="1138" w:type="dxa"/>
            <w:gridSpan w:val="2"/>
          </w:tcPr>
          <w:p w:rsidR="00196D90" w:rsidRPr="007875DC" w:rsidRDefault="00196D90" w:rsidP="00B55349">
            <w:pPr>
              <w:jc w:val="both"/>
            </w:pPr>
            <w:r w:rsidRPr="007875DC">
              <w:t>5</w:t>
            </w:r>
          </w:p>
        </w:tc>
        <w:tc>
          <w:tcPr>
            <w:tcW w:w="425" w:type="dxa"/>
          </w:tcPr>
          <w:p w:rsidR="00196D90" w:rsidRPr="007875DC" w:rsidRDefault="00196D90" w:rsidP="00B55349">
            <w:pPr>
              <w:jc w:val="both"/>
            </w:pPr>
            <w:r w:rsidRPr="007875DC">
              <w:t>6</w:t>
            </w:r>
          </w:p>
        </w:tc>
        <w:tc>
          <w:tcPr>
            <w:tcW w:w="806" w:type="dxa"/>
          </w:tcPr>
          <w:p w:rsidR="00196D90" w:rsidRPr="007875DC" w:rsidRDefault="00196D90" w:rsidP="00B55349">
            <w:pPr>
              <w:jc w:val="both"/>
            </w:pPr>
            <w:r w:rsidRPr="007875DC">
              <w:t>7</w:t>
            </w:r>
          </w:p>
        </w:tc>
        <w:tc>
          <w:tcPr>
            <w:tcW w:w="1080" w:type="dxa"/>
          </w:tcPr>
          <w:p w:rsidR="00196D90" w:rsidRPr="007875DC" w:rsidRDefault="00196D90" w:rsidP="00B55349">
            <w:pPr>
              <w:jc w:val="both"/>
            </w:pPr>
            <w:r w:rsidRPr="007875DC">
              <w:t>8</w:t>
            </w:r>
          </w:p>
        </w:tc>
        <w:tc>
          <w:tcPr>
            <w:tcW w:w="900" w:type="dxa"/>
            <w:tcBorders>
              <w:bottom w:val="single" w:sz="4" w:space="0" w:color="auto"/>
            </w:tcBorders>
          </w:tcPr>
          <w:p w:rsidR="00196D90" w:rsidRPr="007875DC" w:rsidRDefault="00196D90" w:rsidP="00B55349">
            <w:pPr>
              <w:jc w:val="both"/>
            </w:pPr>
            <w:r w:rsidRPr="007875DC">
              <w:t>9</w:t>
            </w:r>
          </w:p>
        </w:tc>
        <w:tc>
          <w:tcPr>
            <w:tcW w:w="900" w:type="dxa"/>
            <w:tcBorders>
              <w:bottom w:val="single" w:sz="4" w:space="0" w:color="auto"/>
            </w:tcBorders>
          </w:tcPr>
          <w:p w:rsidR="00196D90" w:rsidRPr="007875DC" w:rsidRDefault="00196D90" w:rsidP="00B55349">
            <w:pPr>
              <w:jc w:val="both"/>
            </w:pPr>
            <w:r w:rsidRPr="007875DC">
              <w:t>10</w:t>
            </w:r>
          </w:p>
        </w:tc>
        <w:tc>
          <w:tcPr>
            <w:tcW w:w="1084" w:type="dxa"/>
            <w:tcBorders>
              <w:bottom w:val="single" w:sz="4" w:space="0" w:color="auto"/>
            </w:tcBorders>
          </w:tcPr>
          <w:p w:rsidR="00196D90" w:rsidRPr="007875DC" w:rsidRDefault="00196D90" w:rsidP="00B55349">
            <w:pPr>
              <w:jc w:val="both"/>
            </w:pPr>
            <w:r w:rsidRPr="007875DC">
              <w:t>11</w:t>
            </w:r>
          </w:p>
        </w:tc>
        <w:tc>
          <w:tcPr>
            <w:tcW w:w="1080" w:type="dxa"/>
            <w:tcBorders>
              <w:bottom w:val="single" w:sz="4" w:space="0" w:color="auto"/>
            </w:tcBorders>
          </w:tcPr>
          <w:p w:rsidR="00196D90" w:rsidRPr="007875DC" w:rsidRDefault="00196D90" w:rsidP="00B55349">
            <w:pPr>
              <w:jc w:val="both"/>
            </w:pPr>
            <w:r w:rsidRPr="007875DC">
              <w:t>12</w:t>
            </w:r>
          </w:p>
        </w:tc>
        <w:tc>
          <w:tcPr>
            <w:tcW w:w="1238" w:type="dxa"/>
            <w:gridSpan w:val="2"/>
            <w:tcBorders>
              <w:bottom w:val="single" w:sz="4" w:space="0" w:color="auto"/>
            </w:tcBorders>
          </w:tcPr>
          <w:p w:rsidR="00196D90" w:rsidRPr="007875DC" w:rsidRDefault="00196D90" w:rsidP="00B55349">
            <w:pPr>
              <w:jc w:val="both"/>
            </w:pPr>
            <w:r w:rsidRPr="007875DC">
              <w:t>13</w:t>
            </w:r>
          </w:p>
        </w:tc>
        <w:tc>
          <w:tcPr>
            <w:tcW w:w="992" w:type="dxa"/>
            <w:tcBorders>
              <w:bottom w:val="single" w:sz="4" w:space="0" w:color="auto"/>
            </w:tcBorders>
          </w:tcPr>
          <w:p w:rsidR="00196D90" w:rsidRPr="007875DC" w:rsidRDefault="00196D90" w:rsidP="00B55349">
            <w:pPr>
              <w:jc w:val="both"/>
            </w:pPr>
            <w:r w:rsidRPr="007875DC">
              <w:t>14</w:t>
            </w:r>
          </w:p>
        </w:tc>
        <w:tc>
          <w:tcPr>
            <w:tcW w:w="1190" w:type="dxa"/>
          </w:tcPr>
          <w:p w:rsidR="00196D90" w:rsidRPr="007875DC" w:rsidRDefault="00196D90" w:rsidP="00B55349">
            <w:pPr>
              <w:jc w:val="both"/>
            </w:pPr>
            <w:r w:rsidRPr="007875DC">
              <w:t>15</w:t>
            </w:r>
          </w:p>
        </w:tc>
      </w:tr>
      <w:tr w:rsidR="00F4170A" w:rsidRPr="007875DC" w:rsidTr="00B55349">
        <w:tc>
          <w:tcPr>
            <w:tcW w:w="6989" w:type="dxa"/>
            <w:gridSpan w:val="10"/>
            <w:tcBorders>
              <w:right w:val="nil"/>
            </w:tcBorders>
          </w:tcPr>
          <w:p w:rsidR="00196D90" w:rsidRPr="007875DC" w:rsidRDefault="00196D90" w:rsidP="00B55349">
            <w:pPr>
              <w:jc w:val="both"/>
            </w:pPr>
            <w:r w:rsidRPr="007875DC">
              <w:t>Основные рабочие</w:t>
            </w:r>
          </w:p>
        </w:tc>
        <w:tc>
          <w:tcPr>
            <w:tcW w:w="900" w:type="dxa"/>
            <w:tcBorders>
              <w:top w:val="nil"/>
              <w:left w:val="nil"/>
              <w:bottom w:val="nil"/>
              <w:right w:val="nil"/>
            </w:tcBorders>
          </w:tcPr>
          <w:p w:rsidR="00196D90" w:rsidRPr="007875DC" w:rsidRDefault="00196D90" w:rsidP="00B55349">
            <w:pPr>
              <w:jc w:val="both"/>
            </w:pPr>
            <w:r w:rsidRPr="007875DC">
              <w:t>20 %</w:t>
            </w:r>
          </w:p>
        </w:tc>
        <w:tc>
          <w:tcPr>
            <w:tcW w:w="900" w:type="dxa"/>
            <w:tcBorders>
              <w:top w:val="nil"/>
              <w:left w:val="nil"/>
              <w:bottom w:val="nil"/>
              <w:right w:val="nil"/>
            </w:tcBorders>
          </w:tcPr>
          <w:p w:rsidR="00196D90" w:rsidRPr="007875DC" w:rsidRDefault="00196D90" w:rsidP="00B55349">
            <w:pPr>
              <w:jc w:val="both"/>
            </w:pPr>
            <w:r w:rsidRPr="007875DC">
              <w:t>3,28 %</w:t>
            </w:r>
          </w:p>
        </w:tc>
        <w:tc>
          <w:tcPr>
            <w:tcW w:w="1084" w:type="dxa"/>
            <w:tcBorders>
              <w:top w:val="single" w:sz="4" w:space="0" w:color="auto"/>
              <w:left w:val="nil"/>
              <w:bottom w:val="nil"/>
              <w:right w:val="nil"/>
            </w:tcBorders>
          </w:tcPr>
          <w:p w:rsidR="00196D90" w:rsidRPr="007875DC" w:rsidRDefault="00196D90" w:rsidP="00B55349">
            <w:pPr>
              <w:jc w:val="both"/>
            </w:pPr>
            <w:r w:rsidRPr="007875DC">
              <w:t>40 %</w:t>
            </w:r>
          </w:p>
        </w:tc>
        <w:tc>
          <w:tcPr>
            <w:tcW w:w="1080" w:type="dxa"/>
            <w:tcBorders>
              <w:top w:val="single" w:sz="4" w:space="0" w:color="auto"/>
              <w:left w:val="nil"/>
              <w:bottom w:val="nil"/>
              <w:right w:val="nil"/>
            </w:tcBorders>
          </w:tcPr>
          <w:p w:rsidR="00196D90" w:rsidRPr="007875DC" w:rsidRDefault="00196D90" w:rsidP="00B55349">
            <w:pPr>
              <w:jc w:val="both"/>
            </w:pPr>
          </w:p>
        </w:tc>
        <w:tc>
          <w:tcPr>
            <w:tcW w:w="1238" w:type="dxa"/>
            <w:gridSpan w:val="2"/>
            <w:tcBorders>
              <w:top w:val="nil"/>
              <w:left w:val="nil"/>
              <w:bottom w:val="nil"/>
              <w:right w:val="nil"/>
            </w:tcBorders>
          </w:tcPr>
          <w:p w:rsidR="00196D90" w:rsidRPr="007875DC" w:rsidRDefault="00196D90" w:rsidP="00B55349">
            <w:pPr>
              <w:jc w:val="both"/>
            </w:pPr>
            <w:r w:rsidRPr="007875DC">
              <w:t>15 %</w:t>
            </w:r>
          </w:p>
        </w:tc>
        <w:tc>
          <w:tcPr>
            <w:tcW w:w="992" w:type="dxa"/>
            <w:tcBorders>
              <w:top w:val="nil"/>
              <w:left w:val="nil"/>
              <w:bottom w:val="nil"/>
              <w:right w:val="nil"/>
            </w:tcBorders>
          </w:tcPr>
          <w:p w:rsidR="00196D90" w:rsidRPr="007875DC" w:rsidRDefault="00196D90" w:rsidP="00B55349">
            <w:pPr>
              <w:jc w:val="both"/>
            </w:pPr>
            <w:r w:rsidRPr="007875DC">
              <w:t>12 %</w:t>
            </w:r>
          </w:p>
        </w:tc>
        <w:tc>
          <w:tcPr>
            <w:tcW w:w="1190" w:type="dxa"/>
            <w:tcBorders>
              <w:left w:val="nil"/>
            </w:tcBorders>
          </w:tcPr>
          <w:p w:rsidR="00196D90" w:rsidRPr="007875DC" w:rsidRDefault="00196D90" w:rsidP="00B55349">
            <w:pPr>
              <w:jc w:val="both"/>
            </w:pPr>
          </w:p>
        </w:tc>
      </w:tr>
      <w:tr w:rsidR="00F4170A" w:rsidRPr="007875DC" w:rsidTr="00B55349">
        <w:trPr>
          <w:trHeight w:val="427"/>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 xml:space="preserve">1 </w:t>
            </w:r>
            <w:proofErr w:type="spellStart"/>
            <w:r w:rsidRPr="007875DC">
              <w:t>Репульпаторщик</w:t>
            </w:r>
            <w:proofErr w:type="spellEnd"/>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8776</w:t>
            </w:r>
          </w:p>
        </w:tc>
        <w:tc>
          <w:tcPr>
            <w:tcW w:w="425" w:type="dxa"/>
            <w:vMerge w:val="restart"/>
            <w:tcBorders>
              <w:left w:val="single" w:sz="4" w:space="0" w:color="auto"/>
              <w:right w:val="single" w:sz="4" w:space="0" w:color="auto"/>
            </w:tcBorders>
            <w:textDirection w:val="btLr"/>
          </w:tcPr>
          <w:p w:rsidR="00196D90" w:rsidRPr="007875DC" w:rsidRDefault="00196D90" w:rsidP="00B55349">
            <w:pPr>
              <w:jc w:val="both"/>
            </w:pPr>
            <w:r w:rsidRPr="007875DC">
              <w:t>Повременно-премиальная</w:t>
            </w: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183,33</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36,67</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6,01</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73,34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299,35</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344,25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41,31</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385,56</w:t>
            </w:r>
          </w:p>
        </w:tc>
      </w:tr>
      <w:tr w:rsidR="00F4170A" w:rsidRPr="007875DC" w:rsidTr="00B55349">
        <w:trPr>
          <w:trHeight w:val="353"/>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 Машинист крана</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8776</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183,33</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36,67</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6,01</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73,34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299,35</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344,25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41,31</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385,56</w:t>
            </w:r>
          </w:p>
        </w:tc>
      </w:tr>
      <w:tr w:rsidR="00F4170A" w:rsidRPr="007875DC" w:rsidTr="00B55349">
        <w:trPr>
          <w:trHeight w:val="33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 Аппаратчик варки</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27,54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52656</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27,69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1458,04</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291,61</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47,82</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583,22</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2380,69</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2737,79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328,54</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3066,33</w:t>
            </w:r>
          </w:p>
        </w:tc>
      </w:tr>
      <w:tr w:rsidR="00F4170A" w:rsidRPr="007875DC" w:rsidTr="00B55349">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 Аппаратчик фильтрации</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13,77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26328</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27,69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729,02</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145,80</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23,91</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291,61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1190,34</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1368,89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164,27</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1533,16</w:t>
            </w:r>
          </w:p>
        </w:tc>
      </w:tr>
      <w:tr w:rsidR="00F4170A" w:rsidRPr="007875DC" w:rsidTr="00B55349">
        <w:trPr>
          <w:trHeight w:val="49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 Аппаратчик сушки</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13,77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26328</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32,34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851,45</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170,29</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27,93</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340,58</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1390,25</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1598,79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191,85</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1790,64</w:t>
            </w:r>
          </w:p>
        </w:tc>
      </w:tr>
      <w:tr w:rsidR="00F4170A" w:rsidRPr="007875DC" w:rsidTr="00B55349">
        <w:trPr>
          <w:trHeight w:val="480"/>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 Аппаратчик дозирования</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8776</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27,69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243,01</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48,60</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7,97</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97,20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396,78</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456,30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54,76</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511,06</w:t>
            </w:r>
          </w:p>
        </w:tc>
      </w:tr>
      <w:tr w:rsidR="00F4170A" w:rsidRPr="007875DC" w:rsidTr="00B55349">
        <w:trPr>
          <w:trHeight w:val="466"/>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 Аппаратчик очистки газа</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8776</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27,69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243,01</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48,60</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7,97</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97,20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396,78</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456,30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54,76</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511,06</w:t>
            </w:r>
          </w:p>
        </w:tc>
      </w:tr>
      <w:tr w:rsidR="00F4170A" w:rsidRPr="007875DC" w:rsidTr="00B55349">
        <w:trPr>
          <w:trHeight w:val="385"/>
        </w:trPr>
        <w:tc>
          <w:tcPr>
            <w:tcW w:w="1701"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Итого</w:t>
            </w:r>
          </w:p>
        </w:tc>
        <w:tc>
          <w:tcPr>
            <w:tcW w:w="426" w:type="dxa"/>
            <w:tcBorders>
              <w:top w:val="single" w:sz="4" w:space="0" w:color="auto"/>
              <w:left w:val="single" w:sz="4" w:space="0" w:color="auto"/>
              <w:bottom w:val="single" w:sz="4" w:space="0" w:color="auto"/>
            </w:tcBorders>
          </w:tcPr>
          <w:p w:rsidR="00196D90" w:rsidRPr="007875DC" w:rsidRDefault="00196D90" w:rsidP="00B55349">
            <w:pPr>
              <w:jc w:val="both"/>
            </w:pPr>
            <w:r w:rsidRPr="007875DC">
              <w:t>–</w:t>
            </w:r>
          </w:p>
        </w:tc>
        <w:tc>
          <w:tcPr>
            <w:tcW w:w="850" w:type="dxa"/>
            <w:gridSpan w:val="2"/>
            <w:tcBorders>
              <w:top w:val="single" w:sz="4" w:space="0" w:color="auto"/>
              <w:bottom w:val="single" w:sz="4" w:space="0" w:color="auto"/>
            </w:tcBorders>
          </w:tcPr>
          <w:p w:rsidR="00196D90" w:rsidRPr="007875DC" w:rsidRDefault="00196D90" w:rsidP="00B55349">
            <w:pPr>
              <w:jc w:val="both"/>
            </w:pPr>
            <w:r w:rsidRPr="007875DC">
              <w:t>73</w:t>
            </w:r>
          </w:p>
        </w:tc>
        <w:tc>
          <w:tcPr>
            <w:tcW w:w="709" w:type="dxa"/>
            <w:gridSpan w:val="2"/>
            <w:tcBorders>
              <w:top w:val="single" w:sz="4" w:space="0" w:color="auto"/>
              <w:bottom w:val="single" w:sz="4" w:space="0" w:color="auto"/>
            </w:tcBorders>
          </w:tcPr>
          <w:p w:rsidR="00196D90" w:rsidRPr="007875DC" w:rsidRDefault="00196D90" w:rsidP="00B55349">
            <w:pPr>
              <w:jc w:val="both"/>
            </w:pPr>
            <w:r w:rsidRPr="007875DC">
              <w:t>–</w:t>
            </w:r>
          </w:p>
        </w:tc>
        <w:tc>
          <w:tcPr>
            <w:tcW w:w="992" w:type="dxa"/>
            <w:tcBorders>
              <w:top w:val="single" w:sz="4" w:space="0" w:color="auto"/>
              <w:bottom w:val="single" w:sz="4" w:space="0" w:color="auto"/>
              <w:right w:val="single" w:sz="4" w:space="0" w:color="auto"/>
            </w:tcBorders>
          </w:tcPr>
          <w:p w:rsidR="00196D90" w:rsidRPr="007875DC" w:rsidRDefault="00196D90" w:rsidP="00B55349">
            <w:pPr>
              <w:jc w:val="both"/>
            </w:pPr>
            <w:r w:rsidRPr="007875DC">
              <w:t>140416</w:t>
            </w:r>
          </w:p>
        </w:tc>
        <w:tc>
          <w:tcPr>
            <w:tcW w:w="425" w:type="dxa"/>
            <w:vMerge/>
            <w:tcBorders>
              <w:left w:val="single" w:sz="4" w:space="0" w:color="auto"/>
              <w:bottom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tcBorders>
          </w:tcPr>
          <w:p w:rsidR="00196D90" w:rsidRPr="007875DC" w:rsidRDefault="00196D90" w:rsidP="00B55349">
            <w:pPr>
              <w:jc w:val="both"/>
            </w:pPr>
            <w:r w:rsidRPr="007875DC">
              <w:t>–</w:t>
            </w:r>
          </w:p>
        </w:tc>
        <w:tc>
          <w:tcPr>
            <w:tcW w:w="1080" w:type="dxa"/>
            <w:tcBorders>
              <w:top w:val="single" w:sz="4" w:space="0" w:color="auto"/>
              <w:bottom w:val="single" w:sz="4" w:space="0" w:color="auto"/>
            </w:tcBorders>
          </w:tcPr>
          <w:p w:rsidR="00196D90" w:rsidRPr="007875DC" w:rsidRDefault="00196D90" w:rsidP="00B55349">
            <w:pPr>
              <w:jc w:val="both"/>
            </w:pPr>
            <w:r w:rsidRPr="007875DC">
              <w:t>3891,19</w:t>
            </w:r>
          </w:p>
        </w:tc>
        <w:tc>
          <w:tcPr>
            <w:tcW w:w="900" w:type="dxa"/>
            <w:tcBorders>
              <w:top w:val="single" w:sz="4" w:space="0" w:color="auto"/>
              <w:bottom w:val="single" w:sz="4" w:space="0" w:color="auto"/>
            </w:tcBorders>
          </w:tcPr>
          <w:p w:rsidR="00196D90" w:rsidRPr="007875DC" w:rsidRDefault="00196D90" w:rsidP="00B55349">
            <w:pPr>
              <w:jc w:val="both"/>
            </w:pPr>
            <w:r w:rsidRPr="007875DC">
              <w:t>778,24</w:t>
            </w:r>
          </w:p>
        </w:tc>
        <w:tc>
          <w:tcPr>
            <w:tcW w:w="900" w:type="dxa"/>
            <w:tcBorders>
              <w:top w:val="single" w:sz="4" w:space="0" w:color="auto"/>
              <w:bottom w:val="single" w:sz="4" w:space="0" w:color="auto"/>
            </w:tcBorders>
          </w:tcPr>
          <w:p w:rsidR="00196D90" w:rsidRPr="007875DC" w:rsidRDefault="00196D90" w:rsidP="00B55349">
            <w:pPr>
              <w:jc w:val="both"/>
            </w:pPr>
            <w:r w:rsidRPr="007875DC">
              <w:t>127,62</w:t>
            </w:r>
          </w:p>
        </w:tc>
        <w:tc>
          <w:tcPr>
            <w:tcW w:w="1084" w:type="dxa"/>
            <w:tcBorders>
              <w:top w:val="single" w:sz="4" w:space="0" w:color="auto"/>
              <w:bottom w:val="single" w:sz="4" w:space="0" w:color="auto"/>
            </w:tcBorders>
          </w:tcPr>
          <w:p w:rsidR="00196D90" w:rsidRPr="007875DC" w:rsidRDefault="00196D90" w:rsidP="00B55349">
            <w:pPr>
              <w:jc w:val="both"/>
            </w:pPr>
            <w:r w:rsidRPr="007875DC">
              <w:t>1556,49</w:t>
            </w:r>
          </w:p>
        </w:tc>
        <w:tc>
          <w:tcPr>
            <w:tcW w:w="1080" w:type="dxa"/>
            <w:tcBorders>
              <w:top w:val="single" w:sz="4" w:space="0" w:color="auto"/>
              <w:bottom w:val="single" w:sz="4" w:space="0" w:color="auto"/>
            </w:tcBorders>
          </w:tcPr>
          <w:p w:rsidR="00196D90" w:rsidRPr="007875DC" w:rsidRDefault="00196D90" w:rsidP="00B55349">
            <w:pPr>
              <w:jc w:val="both"/>
            </w:pPr>
            <w:r w:rsidRPr="007875DC">
              <w:t>6353,54</w:t>
            </w:r>
          </w:p>
        </w:tc>
        <w:tc>
          <w:tcPr>
            <w:tcW w:w="1238" w:type="dxa"/>
            <w:gridSpan w:val="2"/>
            <w:tcBorders>
              <w:top w:val="single" w:sz="4" w:space="0" w:color="auto"/>
              <w:bottom w:val="single" w:sz="4" w:space="0" w:color="auto"/>
            </w:tcBorders>
          </w:tcPr>
          <w:p w:rsidR="00196D90" w:rsidRPr="007875DC" w:rsidRDefault="00196D90" w:rsidP="00B55349">
            <w:pPr>
              <w:jc w:val="both"/>
            </w:pPr>
            <w:r w:rsidRPr="007875DC">
              <w:t>7306,57</w:t>
            </w:r>
          </w:p>
        </w:tc>
        <w:tc>
          <w:tcPr>
            <w:tcW w:w="992" w:type="dxa"/>
            <w:tcBorders>
              <w:top w:val="single" w:sz="4" w:space="0" w:color="auto"/>
              <w:bottom w:val="single" w:sz="4" w:space="0" w:color="auto"/>
            </w:tcBorders>
          </w:tcPr>
          <w:p w:rsidR="00196D90" w:rsidRPr="007875DC" w:rsidRDefault="00196D90" w:rsidP="00B55349">
            <w:pPr>
              <w:jc w:val="both"/>
            </w:pPr>
            <w:r w:rsidRPr="007875DC">
              <w:t>876,79</w:t>
            </w:r>
          </w:p>
        </w:tc>
        <w:tc>
          <w:tcPr>
            <w:tcW w:w="1190" w:type="dxa"/>
            <w:tcBorders>
              <w:top w:val="single" w:sz="4" w:space="0" w:color="auto"/>
              <w:bottom w:val="single" w:sz="4" w:space="0" w:color="auto"/>
            </w:tcBorders>
          </w:tcPr>
          <w:p w:rsidR="00196D90" w:rsidRPr="007875DC" w:rsidRDefault="00196D90" w:rsidP="00B55349">
            <w:pPr>
              <w:jc w:val="both"/>
            </w:pPr>
            <w:r w:rsidRPr="007875DC">
              <w:t>8183,37</w:t>
            </w:r>
          </w:p>
        </w:tc>
      </w:tr>
      <w:tr w:rsidR="00F4170A" w:rsidRPr="007875DC" w:rsidTr="00B55349">
        <w:tc>
          <w:tcPr>
            <w:tcW w:w="14373" w:type="dxa"/>
            <w:gridSpan w:val="18"/>
            <w:tcBorders>
              <w:top w:val="nil"/>
              <w:left w:val="nil"/>
              <w:bottom w:val="single" w:sz="4" w:space="0" w:color="auto"/>
              <w:right w:val="nil"/>
            </w:tcBorders>
          </w:tcPr>
          <w:p w:rsidR="002D7806" w:rsidRPr="007875DC" w:rsidRDefault="002D7806" w:rsidP="00B55349">
            <w:pPr>
              <w:jc w:val="both"/>
            </w:pPr>
          </w:p>
          <w:p w:rsidR="002D7806" w:rsidRPr="007875DC" w:rsidRDefault="002D7806" w:rsidP="00B55349">
            <w:pPr>
              <w:jc w:val="both"/>
            </w:pPr>
          </w:p>
          <w:p w:rsidR="00196D90" w:rsidRPr="007875DC" w:rsidRDefault="00196D90" w:rsidP="002D7806">
            <w:pPr>
              <w:jc w:val="both"/>
            </w:pPr>
            <w:r w:rsidRPr="007875DC">
              <w:t xml:space="preserve">Продолжение таблицы </w:t>
            </w:r>
            <w:r w:rsidR="002D7806" w:rsidRPr="007875DC">
              <w:t>1</w:t>
            </w:r>
            <w:r w:rsidRPr="007875DC">
              <w:t>.7</w:t>
            </w:r>
          </w:p>
        </w:tc>
      </w:tr>
      <w:tr w:rsidR="00F4170A" w:rsidRPr="007875DC" w:rsidTr="00B55349">
        <w:tc>
          <w:tcPr>
            <w:tcW w:w="1701" w:type="dxa"/>
            <w:tcBorders>
              <w:top w:val="single" w:sz="4" w:space="0" w:color="auto"/>
              <w:left w:val="single" w:sz="4" w:space="0" w:color="auto"/>
              <w:bottom w:val="single" w:sz="4" w:space="0" w:color="auto"/>
              <w:right w:val="nil"/>
            </w:tcBorders>
          </w:tcPr>
          <w:p w:rsidR="00196D90" w:rsidRPr="007875DC" w:rsidRDefault="00196D90" w:rsidP="00B55349">
            <w:pPr>
              <w:jc w:val="both"/>
            </w:pPr>
            <w:r w:rsidRPr="007875DC">
              <w:lastRenderedPageBreak/>
              <w:t>1</w:t>
            </w:r>
          </w:p>
        </w:tc>
        <w:tc>
          <w:tcPr>
            <w:tcW w:w="426" w:type="dxa"/>
            <w:tcBorders>
              <w:top w:val="single" w:sz="4" w:space="0" w:color="auto"/>
              <w:left w:val="single" w:sz="4" w:space="0" w:color="auto"/>
              <w:bottom w:val="single" w:sz="4" w:space="0" w:color="auto"/>
              <w:right w:val="nil"/>
            </w:tcBorders>
          </w:tcPr>
          <w:p w:rsidR="00196D90" w:rsidRPr="007875DC" w:rsidRDefault="00196D90" w:rsidP="00B55349">
            <w:pPr>
              <w:jc w:val="both"/>
            </w:pPr>
            <w:r w:rsidRPr="007875DC">
              <w:t>2</w:t>
            </w:r>
          </w:p>
        </w:tc>
        <w:tc>
          <w:tcPr>
            <w:tcW w:w="850" w:type="dxa"/>
            <w:gridSpan w:val="2"/>
            <w:tcBorders>
              <w:top w:val="single" w:sz="4" w:space="0" w:color="auto"/>
              <w:left w:val="single" w:sz="4" w:space="0" w:color="auto"/>
              <w:bottom w:val="single" w:sz="4" w:space="0" w:color="auto"/>
              <w:right w:val="nil"/>
            </w:tcBorders>
          </w:tcPr>
          <w:p w:rsidR="00196D90" w:rsidRPr="007875DC" w:rsidRDefault="00196D90" w:rsidP="00B55349">
            <w:pPr>
              <w:jc w:val="both"/>
            </w:pPr>
            <w:r w:rsidRPr="007875DC">
              <w:t>3</w:t>
            </w:r>
          </w:p>
        </w:tc>
        <w:tc>
          <w:tcPr>
            <w:tcW w:w="709" w:type="dxa"/>
            <w:gridSpan w:val="2"/>
            <w:tcBorders>
              <w:top w:val="single" w:sz="4" w:space="0" w:color="auto"/>
              <w:left w:val="single" w:sz="4" w:space="0" w:color="auto"/>
              <w:bottom w:val="single" w:sz="4" w:space="0" w:color="auto"/>
              <w:right w:val="nil"/>
            </w:tcBorders>
          </w:tcPr>
          <w:p w:rsidR="00196D90" w:rsidRPr="007875DC" w:rsidRDefault="00196D90" w:rsidP="00B55349">
            <w:pPr>
              <w:jc w:val="both"/>
            </w:pPr>
            <w:r w:rsidRPr="007875DC">
              <w:t>4</w:t>
            </w:r>
          </w:p>
        </w:tc>
        <w:tc>
          <w:tcPr>
            <w:tcW w:w="992" w:type="dxa"/>
            <w:tcBorders>
              <w:top w:val="single" w:sz="4" w:space="0" w:color="auto"/>
              <w:left w:val="single" w:sz="4" w:space="0" w:color="auto"/>
              <w:bottom w:val="single" w:sz="4" w:space="0" w:color="auto"/>
              <w:right w:val="nil"/>
            </w:tcBorders>
          </w:tcPr>
          <w:p w:rsidR="00196D90" w:rsidRPr="007875DC" w:rsidRDefault="00196D90" w:rsidP="00B55349">
            <w:pPr>
              <w:jc w:val="both"/>
            </w:pPr>
            <w:r w:rsidRPr="007875DC">
              <w:t>5</w:t>
            </w:r>
          </w:p>
        </w:tc>
        <w:tc>
          <w:tcPr>
            <w:tcW w:w="425" w:type="dxa"/>
            <w:tcBorders>
              <w:top w:val="single" w:sz="4" w:space="0" w:color="auto"/>
              <w:left w:val="single" w:sz="4" w:space="0" w:color="auto"/>
              <w:bottom w:val="single" w:sz="4" w:space="0" w:color="auto"/>
              <w:right w:val="nil"/>
            </w:tcBorders>
          </w:tcPr>
          <w:p w:rsidR="00196D90" w:rsidRPr="007875DC" w:rsidRDefault="00196D90" w:rsidP="00B55349">
            <w:pPr>
              <w:jc w:val="both"/>
            </w:pPr>
            <w:r w:rsidRPr="007875DC">
              <w:t>6</w:t>
            </w:r>
          </w:p>
        </w:tc>
        <w:tc>
          <w:tcPr>
            <w:tcW w:w="806" w:type="dxa"/>
            <w:tcBorders>
              <w:top w:val="single" w:sz="4" w:space="0" w:color="auto"/>
              <w:left w:val="single" w:sz="4" w:space="0" w:color="auto"/>
              <w:bottom w:val="single" w:sz="4" w:space="0" w:color="auto"/>
              <w:right w:val="nil"/>
            </w:tcBorders>
          </w:tcPr>
          <w:p w:rsidR="00196D90" w:rsidRPr="007875DC" w:rsidRDefault="00196D90" w:rsidP="00B55349">
            <w:pPr>
              <w:jc w:val="both"/>
            </w:pPr>
            <w:r w:rsidRPr="007875DC">
              <w:t>7</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8</w:t>
            </w:r>
          </w:p>
        </w:tc>
        <w:tc>
          <w:tcPr>
            <w:tcW w:w="90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9</w:t>
            </w:r>
          </w:p>
        </w:tc>
        <w:tc>
          <w:tcPr>
            <w:tcW w:w="90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10</w:t>
            </w:r>
          </w:p>
        </w:tc>
        <w:tc>
          <w:tcPr>
            <w:tcW w:w="1084"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11</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12</w:t>
            </w:r>
          </w:p>
        </w:tc>
        <w:tc>
          <w:tcPr>
            <w:tcW w:w="1238"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13</w:t>
            </w:r>
          </w:p>
        </w:tc>
        <w:tc>
          <w:tcPr>
            <w:tcW w:w="992" w:type="dxa"/>
            <w:tcBorders>
              <w:top w:val="single" w:sz="4" w:space="0" w:color="auto"/>
              <w:left w:val="nil"/>
              <w:bottom w:val="single" w:sz="4" w:space="0" w:color="auto"/>
              <w:right w:val="single" w:sz="4" w:space="0" w:color="auto"/>
            </w:tcBorders>
          </w:tcPr>
          <w:p w:rsidR="00196D90" w:rsidRPr="007875DC" w:rsidRDefault="00196D90" w:rsidP="00B55349">
            <w:pPr>
              <w:jc w:val="both"/>
            </w:pPr>
            <w:r w:rsidRPr="007875DC">
              <w:t>14</w:t>
            </w:r>
          </w:p>
        </w:tc>
        <w:tc>
          <w:tcPr>
            <w:tcW w:w="1190" w:type="dxa"/>
            <w:tcBorders>
              <w:top w:val="single" w:sz="4" w:space="0" w:color="auto"/>
              <w:left w:val="nil"/>
              <w:bottom w:val="single" w:sz="4" w:space="0" w:color="auto"/>
              <w:right w:val="single" w:sz="4" w:space="0" w:color="auto"/>
            </w:tcBorders>
          </w:tcPr>
          <w:p w:rsidR="00196D90" w:rsidRPr="007875DC" w:rsidRDefault="00196D90" w:rsidP="00B55349">
            <w:pPr>
              <w:jc w:val="both"/>
            </w:pPr>
            <w:r w:rsidRPr="007875DC">
              <w:t>15</w:t>
            </w:r>
          </w:p>
        </w:tc>
      </w:tr>
      <w:tr w:rsidR="00F4170A" w:rsidRPr="007875DC" w:rsidTr="00B55349">
        <w:tc>
          <w:tcPr>
            <w:tcW w:w="14373" w:type="dxa"/>
            <w:gridSpan w:val="18"/>
            <w:tcBorders>
              <w:top w:val="single" w:sz="4" w:space="0" w:color="auto"/>
              <w:left w:val="single" w:sz="4" w:space="0" w:color="auto"/>
              <w:bottom w:val="single" w:sz="4" w:space="0" w:color="auto"/>
              <w:right w:val="single" w:sz="4" w:space="0" w:color="auto"/>
            </w:tcBorders>
          </w:tcPr>
          <w:p w:rsidR="00196D90" w:rsidRPr="007875DC" w:rsidRDefault="00196D90" w:rsidP="00B55349">
            <w:pPr>
              <w:tabs>
                <w:tab w:val="left" w:pos="10335"/>
              </w:tabs>
              <w:jc w:val="both"/>
            </w:pPr>
            <w:r w:rsidRPr="007875DC">
              <w:t>Вспомогательные рабочие                                                                                                                         30 %</w:t>
            </w:r>
          </w:p>
        </w:tc>
      </w:tr>
      <w:tr w:rsidR="00F4170A" w:rsidRPr="007875DC" w:rsidTr="00B55349">
        <w:trPr>
          <w:trHeight w:val="534"/>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 xml:space="preserve">1 Дежурный </w:t>
            </w:r>
          </w:p>
          <w:p w:rsidR="00196D90" w:rsidRPr="007875DC" w:rsidRDefault="00196D90" w:rsidP="00B55349">
            <w:pPr>
              <w:jc w:val="both"/>
            </w:pPr>
            <w:r w:rsidRPr="007875DC">
              <w:t>слесарь</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8776</w:t>
            </w:r>
          </w:p>
        </w:tc>
        <w:tc>
          <w:tcPr>
            <w:tcW w:w="425" w:type="dxa"/>
            <w:vMerge w:val="restart"/>
            <w:tcBorders>
              <w:top w:val="single" w:sz="4" w:space="0" w:color="auto"/>
              <w:left w:val="single" w:sz="4" w:space="0" w:color="auto"/>
              <w:right w:val="single" w:sz="4" w:space="0" w:color="auto"/>
            </w:tcBorders>
            <w:textDirection w:val="btLr"/>
          </w:tcPr>
          <w:p w:rsidR="00196D90" w:rsidRPr="007875DC" w:rsidRDefault="00196D90" w:rsidP="00B55349">
            <w:pPr>
              <w:jc w:val="both"/>
            </w:pPr>
            <w:r w:rsidRPr="007875DC">
              <w:t>Повременно-премиальная</w:t>
            </w: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28,65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251,43</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50,29</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8,25</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75,43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385,40</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443,21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53,19</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496,40</w:t>
            </w:r>
          </w:p>
        </w:tc>
      </w:tr>
      <w:tr w:rsidR="00F4170A" w:rsidRPr="007875DC" w:rsidTr="00B55349">
        <w:trPr>
          <w:trHeight w:val="34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 Дежурный</w:t>
            </w:r>
          </w:p>
          <w:p w:rsidR="00196D90" w:rsidRPr="007875DC" w:rsidRDefault="00196D90" w:rsidP="00B55349">
            <w:pPr>
              <w:jc w:val="both"/>
            </w:pPr>
            <w:r w:rsidRPr="007875DC">
              <w:t>электрик</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8776</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28,65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251,43</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50,29</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8,25</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75,43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385,40</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443,21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53,19</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496,40</w:t>
            </w:r>
          </w:p>
        </w:tc>
      </w:tr>
      <w:tr w:rsidR="00F4170A" w:rsidRPr="007875DC" w:rsidTr="00B55349">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 Слесарь-ремонтник</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11,60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19859</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24,54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487,34</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146,20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633,54</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728,57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87,43</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816,00</w:t>
            </w:r>
          </w:p>
        </w:tc>
      </w:tr>
      <w:tr w:rsidR="00F4170A" w:rsidRPr="007875DC" w:rsidTr="00B55349">
        <w:trPr>
          <w:trHeight w:val="420"/>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 Электромонтер</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6,96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11916</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24,54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292,42</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87,73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380,15</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437,17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52,46</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489,63</w:t>
            </w:r>
          </w:p>
        </w:tc>
      </w:tr>
      <w:tr w:rsidR="00F4170A" w:rsidRPr="007875DC" w:rsidTr="00B55349">
        <w:trPr>
          <w:trHeight w:val="579"/>
        </w:trPr>
        <w:tc>
          <w:tcPr>
            <w:tcW w:w="170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 Электро-газосварщик</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9930</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24,54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243,68</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97,47</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341,15</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392,32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47,08</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439,40</w:t>
            </w:r>
          </w:p>
        </w:tc>
      </w:tr>
      <w:tr w:rsidR="00F4170A" w:rsidRPr="007875DC" w:rsidTr="00B55349">
        <w:tc>
          <w:tcPr>
            <w:tcW w:w="1701" w:type="dxa"/>
            <w:tcBorders>
              <w:top w:val="single" w:sz="4" w:space="0" w:color="auto"/>
            </w:tcBorders>
            <w:vAlign w:val="center"/>
          </w:tcPr>
          <w:p w:rsidR="00196D90" w:rsidRPr="007875DC" w:rsidRDefault="00196D90" w:rsidP="00B55349">
            <w:pPr>
              <w:jc w:val="both"/>
            </w:pPr>
            <w:r w:rsidRPr="007875DC">
              <w:t>Итого</w:t>
            </w:r>
          </w:p>
        </w:tc>
        <w:tc>
          <w:tcPr>
            <w:tcW w:w="426" w:type="dxa"/>
            <w:tcBorders>
              <w:top w:val="single" w:sz="4" w:space="0" w:color="auto"/>
            </w:tcBorders>
            <w:vAlign w:val="center"/>
          </w:tcPr>
          <w:p w:rsidR="00196D90" w:rsidRPr="007875DC" w:rsidRDefault="00196D90" w:rsidP="00B55349">
            <w:pPr>
              <w:jc w:val="both"/>
            </w:pPr>
            <w:r w:rsidRPr="007875DC">
              <w:t>−</w:t>
            </w:r>
          </w:p>
        </w:tc>
        <w:tc>
          <w:tcPr>
            <w:tcW w:w="850" w:type="dxa"/>
            <w:gridSpan w:val="2"/>
            <w:tcBorders>
              <w:top w:val="single" w:sz="4" w:space="0" w:color="auto"/>
            </w:tcBorders>
            <w:vAlign w:val="center"/>
          </w:tcPr>
          <w:p w:rsidR="00196D90" w:rsidRPr="007875DC" w:rsidRDefault="00196D90" w:rsidP="00B55349">
            <w:pPr>
              <w:jc w:val="both"/>
            </w:pPr>
            <w:r w:rsidRPr="007875DC">
              <w:t>34</w:t>
            </w:r>
          </w:p>
        </w:tc>
        <w:tc>
          <w:tcPr>
            <w:tcW w:w="709" w:type="dxa"/>
            <w:gridSpan w:val="2"/>
            <w:tcBorders>
              <w:top w:val="single" w:sz="4" w:space="0" w:color="auto"/>
            </w:tcBorders>
            <w:vAlign w:val="center"/>
          </w:tcPr>
          <w:p w:rsidR="00196D90" w:rsidRPr="007875DC" w:rsidRDefault="00196D90" w:rsidP="00B55349">
            <w:pPr>
              <w:jc w:val="both"/>
            </w:pPr>
            <w:r w:rsidRPr="007875DC">
              <w:t>−</w:t>
            </w:r>
          </w:p>
        </w:tc>
        <w:tc>
          <w:tcPr>
            <w:tcW w:w="992" w:type="dxa"/>
            <w:tcBorders>
              <w:top w:val="single" w:sz="4" w:space="0" w:color="auto"/>
              <w:right w:val="single" w:sz="4" w:space="0" w:color="auto"/>
            </w:tcBorders>
            <w:vAlign w:val="center"/>
          </w:tcPr>
          <w:p w:rsidR="00196D90" w:rsidRPr="007875DC" w:rsidRDefault="00196D90" w:rsidP="00B55349">
            <w:pPr>
              <w:jc w:val="both"/>
            </w:pPr>
            <w:r w:rsidRPr="007875DC">
              <w:t>59257</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top w:val="single" w:sz="4" w:space="0" w:color="auto"/>
              <w:lef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tcBorders>
            <w:vAlign w:val="center"/>
          </w:tcPr>
          <w:p w:rsidR="00196D90" w:rsidRPr="007875DC" w:rsidRDefault="00196D90" w:rsidP="00B55349">
            <w:pPr>
              <w:jc w:val="both"/>
            </w:pPr>
            <w:r w:rsidRPr="007875DC">
              <w:t>1526,30</w:t>
            </w:r>
          </w:p>
        </w:tc>
        <w:tc>
          <w:tcPr>
            <w:tcW w:w="900" w:type="dxa"/>
            <w:tcBorders>
              <w:top w:val="single" w:sz="4" w:space="0" w:color="auto"/>
            </w:tcBorders>
            <w:vAlign w:val="center"/>
          </w:tcPr>
          <w:p w:rsidR="00196D90" w:rsidRPr="007875DC" w:rsidRDefault="00196D90" w:rsidP="00B55349">
            <w:pPr>
              <w:jc w:val="both"/>
            </w:pPr>
            <w:r w:rsidRPr="007875DC">
              <w:t>100,58</w:t>
            </w:r>
          </w:p>
        </w:tc>
        <w:tc>
          <w:tcPr>
            <w:tcW w:w="900" w:type="dxa"/>
            <w:tcBorders>
              <w:top w:val="single" w:sz="4" w:space="0" w:color="auto"/>
            </w:tcBorders>
            <w:vAlign w:val="center"/>
          </w:tcPr>
          <w:p w:rsidR="00196D90" w:rsidRPr="007875DC" w:rsidRDefault="00196D90" w:rsidP="00B55349">
            <w:pPr>
              <w:jc w:val="both"/>
            </w:pPr>
            <w:r w:rsidRPr="007875DC">
              <w:t>16,50</w:t>
            </w:r>
          </w:p>
        </w:tc>
        <w:tc>
          <w:tcPr>
            <w:tcW w:w="1084" w:type="dxa"/>
            <w:tcBorders>
              <w:top w:val="single" w:sz="4" w:space="0" w:color="auto"/>
            </w:tcBorders>
            <w:vAlign w:val="center"/>
          </w:tcPr>
          <w:p w:rsidR="00196D90" w:rsidRPr="007875DC" w:rsidRDefault="00196D90" w:rsidP="00B55349">
            <w:pPr>
              <w:jc w:val="both"/>
            </w:pPr>
            <w:r w:rsidRPr="007875DC">
              <w:t>482,26</w:t>
            </w:r>
          </w:p>
        </w:tc>
        <w:tc>
          <w:tcPr>
            <w:tcW w:w="1080" w:type="dxa"/>
            <w:tcBorders>
              <w:top w:val="single" w:sz="4" w:space="0" w:color="auto"/>
            </w:tcBorders>
            <w:vAlign w:val="center"/>
          </w:tcPr>
          <w:p w:rsidR="00196D90" w:rsidRPr="007875DC" w:rsidRDefault="00196D90" w:rsidP="00B55349">
            <w:pPr>
              <w:jc w:val="both"/>
            </w:pPr>
            <w:r w:rsidRPr="007875DC">
              <w:t>2125,64</w:t>
            </w:r>
          </w:p>
        </w:tc>
        <w:tc>
          <w:tcPr>
            <w:tcW w:w="1096" w:type="dxa"/>
            <w:tcBorders>
              <w:top w:val="single" w:sz="4" w:space="0" w:color="auto"/>
            </w:tcBorders>
            <w:vAlign w:val="center"/>
          </w:tcPr>
          <w:p w:rsidR="00196D90" w:rsidRPr="007875DC" w:rsidRDefault="00196D90" w:rsidP="00B55349">
            <w:pPr>
              <w:jc w:val="both"/>
            </w:pPr>
            <w:r w:rsidRPr="007875DC">
              <w:t>2444,49</w:t>
            </w:r>
          </w:p>
        </w:tc>
        <w:tc>
          <w:tcPr>
            <w:tcW w:w="1134" w:type="dxa"/>
            <w:gridSpan w:val="2"/>
            <w:tcBorders>
              <w:top w:val="single" w:sz="4" w:space="0" w:color="auto"/>
            </w:tcBorders>
            <w:vAlign w:val="center"/>
          </w:tcPr>
          <w:p w:rsidR="00196D90" w:rsidRPr="007875DC" w:rsidRDefault="00196D90" w:rsidP="00B55349">
            <w:pPr>
              <w:jc w:val="both"/>
            </w:pPr>
            <w:r w:rsidRPr="007875DC">
              <w:t>293,34</w:t>
            </w:r>
          </w:p>
        </w:tc>
        <w:tc>
          <w:tcPr>
            <w:tcW w:w="1190" w:type="dxa"/>
            <w:tcBorders>
              <w:top w:val="single" w:sz="4" w:space="0" w:color="auto"/>
            </w:tcBorders>
            <w:vAlign w:val="center"/>
          </w:tcPr>
          <w:p w:rsidR="00196D90" w:rsidRPr="007875DC" w:rsidRDefault="00196D90" w:rsidP="00B55349">
            <w:pPr>
              <w:jc w:val="both"/>
            </w:pPr>
            <w:r w:rsidRPr="007875DC">
              <w:t>2737,83</w:t>
            </w:r>
          </w:p>
        </w:tc>
      </w:tr>
      <w:tr w:rsidR="00196D90" w:rsidRPr="007875DC" w:rsidTr="00B55349">
        <w:tc>
          <w:tcPr>
            <w:tcW w:w="1701" w:type="dxa"/>
            <w:vAlign w:val="center"/>
          </w:tcPr>
          <w:p w:rsidR="00196D90" w:rsidRPr="007875DC" w:rsidRDefault="00196D90" w:rsidP="00B55349">
            <w:pPr>
              <w:jc w:val="both"/>
            </w:pPr>
            <w:r w:rsidRPr="007875DC">
              <w:t>Всего</w:t>
            </w:r>
          </w:p>
        </w:tc>
        <w:tc>
          <w:tcPr>
            <w:tcW w:w="426" w:type="dxa"/>
            <w:vAlign w:val="center"/>
          </w:tcPr>
          <w:p w:rsidR="00196D90" w:rsidRPr="007875DC" w:rsidRDefault="00196D90" w:rsidP="00B55349">
            <w:pPr>
              <w:jc w:val="both"/>
            </w:pPr>
            <w:r w:rsidRPr="007875DC">
              <w:t>−</w:t>
            </w:r>
          </w:p>
        </w:tc>
        <w:tc>
          <w:tcPr>
            <w:tcW w:w="850" w:type="dxa"/>
            <w:gridSpan w:val="2"/>
            <w:vAlign w:val="center"/>
          </w:tcPr>
          <w:p w:rsidR="00196D90" w:rsidRPr="007875DC" w:rsidRDefault="00196D90" w:rsidP="00B55349">
            <w:pPr>
              <w:jc w:val="both"/>
            </w:pPr>
            <w:r w:rsidRPr="007875DC">
              <w:t>107</w:t>
            </w:r>
          </w:p>
        </w:tc>
        <w:tc>
          <w:tcPr>
            <w:tcW w:w="709" w:type="dxa"/>
            <w:gridSpan w:val="2"/>
            <w:vAlign w:val="center"/>
          </w:tcPr>
          <w:p w:rsidR="00196D90" w:rsidRPr="007875DC" w:rsidRDefault="00196D90" w:rsidP="00B55349">
            <w:pPr>
              <w:jc w:val="both"/>
            </w:pPr>
            <w:r w:rsidRPr="007875DC">
              <w:t>−</w:t>
            </w:r>
          </w:p>
        </w:tc>
        <w:tc>
          <w:tcPr>
            <w:tcW w:w="992" w:type="dxa"/>
            <w:tcBorders>
              <w:right w:val="single" w:sz="4" w:space="0" w:color="auto"/>
            </w:tcBorders>
            <w:vAlign w:val="center"/>
          </w:tcPr>
          <w:p w:rsidR="00196D90" w:rsidRPr="007875DC" w:rsidRDefault="00196D90" w:rsidP="00B55349">
            <w:pPr>
              <w:jc w:val="both"/>
            </w:pPr>
            <w:r w:rsidRPr="007875DC">
              <w:t>199673</w:t>
            </w:r>
          </w:p>
        </w:tc>
        <w:tc>
          <w:tcPr>
            <w:tcW w:w="425" w:type="dxa"/>
            <w:vMerge/>
            <w:tcBorders>
              <w:left w:val="single" w:sz="4" w:space="0" w:color="auto"/>
              <w:right w:val="single" w:sz="4" w:space="0" w:color="auto"/>
            </w:tcBorders>
          </w:tcPr>
          <w:p w:rsidR="00196D90" w:rsidRPr="007875DC" w:rsidRDefault="00196D90" w:rsidP="00B55349">
            <w:pPr>
              <w:jc w:val="both"/>
            </w:pPr>
          </w:p>
        </w:tc>
        <w:tc>
          <w:tcPr>
            <w:tcW w:w="806" w:type="dxa"/>
            <w:tcBorders>
              <w:left w:val="single" w:sz="4" w:space="0" w:color="auto"/>
            </w:tcBorders>
            <w:vAlign w:val="center"/>
          </w:tcPr>
          <w:p w:rsidR="00196D90" w:rsidRPr="007875DC" w:rsidRDefault="00196D90" w:rsidP="00B55349">
            <w:pPr>
              <w:jc w:val="both"/>
            </w:pPr>
            <w:r w:rsidRPr="007875DC">
              <w:t>−</w:t>
            </w:r>
          </w:p>
        </w:tc>
        <w:tc>
          <w:tcPr>
            <w:tcW w:w="1080" w:type="dxa"/>
            <w:vAlign w:val="center"/>
          </w:tcPr>
          <w:p w:rsidR="00196D90" w:rsidRPr="007875DC" w:rsidRDefault="00196D90" w:rsidP="00B55349">
            <w:pPr>
              <w:jc w:val="both"/>
            </w:pPr>
            <w:r w:rsidRPr="007875DC">
              <w:t>5417,49</w:t>
            </w:r>
          </w:p>
        </w:tc>
        <w:tc>
          <w:tcPr>
            <w:tcW w:w="900" w:type="dxa"/>
            <w:vAlign w:val="center"/>
          </w:tcPr>
          <w:p w:rsidR="00196D90" w:rsidRPr="007875DC" w:rsidRDefault="00196D90" w:rsidP="00B55349">
            <w:pPr>
              <w:jc w:val="both"/>
            </w:pPr>
            <w:r w:rsidRPr="007875DC">
              <w:t>878,82</w:t>
            </w:r>
          </w:p>
        </w:tc>
        <w:tc>
          <w:tcPr>
            <w:tcW w:w="900" w:type="dxa"/>
            <w:vAlign w:val="center"/>
          </w:tcPr>
          <w:p w:rsidR="00196D90" w:rsidRPr="007875DC" w:rsidRDefault="00196D90" w:rsidP="00B55349">
            <w:pPr>
              <w:jc w:val="both"/>
            </w:pPr>
            <w:r w:rsidRPr="007875DC">
              <w:t>144,12</w:t>
            </w:r>
          </w:p>
        </w:tc>
        <w:tc>
          <w:tcPr>
            <w:tcW w:w="1084" w:type="dxa"/>
            <w:vAlign w:val="center"/>
          </w:tcPr>
          <w:p w:rsidR="00196D90" w:rsidRPr="007875DC" w:rsidRDefault="00196D90" w:rsidP="00B55349">
            <w:pPr>
              <w:jc w:val="both"/>
            </w:pPr>
            <w:r w:rsidRPr="007875DC">
              <w:t>2038,75</w:t>
            </w:r>
          </w:p>
        </w:tc>
        <w:tc>
          <w:tcPr>
            <w:tcW w:w="1080" w:type="dxa"/>
            <w:vAlign w:val="center"/>
          </w:tcPr>
          <w:p w:rsidR="00196D90" w:rsidRPr="007875DC" w:rsidRDefault="00196D90" w:rsidP="00B55349">
            <w:pPr>
              <w:jc w:val="both"/>
            </w:pPr>
            <w:r w:rsidRPr="007875DC">
              <w:t>8479,18</w:t>
            </w:r>
          </w:p>
        </w:tc>
        <w:tc>
          <w:tcPr>
            <w:tcW w:w="1096" w:type="dxa"/>
            <w:vAlign w:val="center"/>
          </w:tcPr>
          <w:p w:rsidR="00196D90" w:rsidRPr="007875DC" w:rsidRDefault="00196D90" w:rsidP="00B55349">
            <w:pPr>
              <w:jc w:val="both"/>
            </w:pPr>
            <w:r w:rsidRPr="007875DC">
              <w:t>9751,06</w:t>
            </w:r>
          </w:p>
        </w:tc>
        <w:tc>
          <w:tcPr>
            <w:tcW w:w="1134" w:type="dxa"/>
            <w:gridSpan w:val="2"/>
            <w:vAlign w:val="center"/>
          </w:tcPr>
          <w:p w:rsidR="00196D90" w:rsidRPr="007875DC" w:rsidRDefault="00196D90" w:rsidP="00B55349">
            <w:pPr>
              <w:jc w:val="both"/>
            </w:pPr>
            <w:r w:rsidRPr="007875DC">
              <w:t>1170,14</w:t>
            </w:r>
          </w:p>
        </w:tc>
        <w:tc>
          <w:tcPr>
            <w:tcW w:w="1190" w:type="dxa"/>
            <w:vAlign w:val="center"/>
          </w:tcPr>
          <w:p w:rsidR="00196D90" w:rsidRPr="007875DC" w:rsidRDefault="00196D90" w:rsidP="00B55349">
            <w:pPr>
              <w:jc w:val="both"/>
            </w:pPr>
            <w:r w:rsidRPr="007875DC">
              <w:t>10921,20</w:t>
            </w:r>
          </w:p>
        </w:tc>
      </w:tr>
    </w:tbl>
    <w:p w:rsidR="00196D90" w:rsidRPr="007875DC" w:rsidRDefault="00196D90" w:rsidP="00196D90">
      <w:pPr>
        <w:jc w:val="both"/>
      </w:pPr>
    </w:p>
    <w:p w:rsidR="00196D90" w:rsidRPr="007875DC" w:rsidRDefault="002D7806" w:rsidP="00196D90">
      <w:pPr>
        <w:shd w:val="clear" w:color="auto" w:fill="FFFFFF"/>
        <w:jc w:val="both"/>
      </w:pPr>
      <w:r w:rsidRPr="007875DC">
        <w:t>Таблица 1</w:t>
      </w:r>
      <w:r w:rsidR="00196D90" w:rsidRPr="007875DC">
        <w:t xml:space="preserve">.8 − Расчет годового фонда заработной платы руководителей, специалистов и служащих, МОП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65"/>
        <w:gridCol w:w="1080"/>
        <w:gridCol w:w="1080"/>
        <w:gridCol w:w="1080"/>
        <w:gridCol w:w="1080"/>
        <w:gridCol w:w="1080"/>
        <w:gridCol w:w="1080"/>
        <w:gridCol w:w="1080"/>
        <w:gridCol w:w="1440"/>
        <w:gridCol w:w="1080"/>
        <w:gridCol w:w="1204"/>
      </w:tblGrid>
      <w:tr w:rsidR="00F4170A" w:rsidRPr="007875DC" w:rsidTr="00B55349">
        <w:trPr>
          <w:cantSplit/>
          <w:trHeight w:val="435"/>
        </w:trPr>
        <w:tc>
          <w:tcPr>
            <w:tcW w:w="2268" w:type="dxa"/>
            <w:vMerge w:val="restart"/>
            <w:vAlign w:val="center"/>
          </w:tcPr>
          <w:p w:rsidR="00196D90" w:rsidRPr="007875DC" w:rsidRDefault="00196D90" w:rsidP="00B55349">
            <w:pPr>
              <w:jc w:val="both"/>
            </w:pPr>
            <w:r w:rsidRPr="007875DC">
              <w:t>Занимаемая должность</w:t>
            </w:r>
          </w:p>
        </w:tc>
        <w:tc>
          <w:tcPr>
            <w:tcW w:w="765" w:type="dxa"/>
            <w:vMerge w:val="restart"/>
            <w:textDirection w:val="btLr"/>
            <w:vAlign w:val="center"/>
          </w:tcPr>
          <w:p w:rsidR="00196D90" w:rsidRPr="007875DC" w:rsidRDefault="00196D90" w:rsidP="00B55349">
            <w:pPr>
              <w:jc w:val="both"/>
            </w:pPr>
            <w:r w:rsidRPr="007875DC">
              <w:t>Количество персонала, чел.</w:t>
            </w:r>
          </w:p>
        </w:tc>
        <w:tc>
          <w:tcPr>
            <w:tcW w:w="1080" w:type="dxa"/>
            <w:vMerge w:val="restart"/>
            <w:textDirection w:val="btLr"/>
            <w:vAlign w:val="center"/>
          </w:tcPr>
          <w:p w:rsidR="00196D90" w:rsidRPr="007875DC" w:rsidRDefault="00196D90" w:rsidP="00B55349">
            <w:pPr>
              <w:jc w:val="both"/>
            </w:pPr>
            <w:r w:rsidRPr="007875DC">
              <w:t>Оклад в месяц, руб.</w:t>
            </w:r>
          </w:p>
        </w:tc>
        <w:tc>
          <w:tcPr>
            <w:tcW w:w="7920" w:type="dxa"/>
            <w:gridSpan w:val="7"/>
          </w:tcPr>
          <w:p w:rsidR="00196D90" w:rsidRPr="007875DC" w:rsidRDefault="00196D90" w:rsidP="00B55349">
            <w:pPr>
              <w:jc w:val="both"/>
            </w:pPr>
            <w:r w:rsidRPr="007875DC">
              <w:t>Фонд основной заработной платы, тыс. руб.</w:t>
            </w:r>
          </w:p>
        </w:tc>
        <w:tc>
          <w:tcPr>
            <w:tcW w:w="1080" w:type="dxa"/>
            <w:vMerge w:val="restart"/>
            <w:textDirection w:val="btLr"/>
            <w:vAlign w:val="center"/>
          </w:tcPr>
          <w:p w:rsidR="00196D90" w:rsidRPr="007875DC" w:rsidRDefault="00196D90" w:rsidP="00B55349">
            <w:pPr>
              <w:jc w:val="both"/>
            </w:pPr>
            <w:r w:rsidRPr="007875DC">
              <w:t xml:space="preserve">Фонд дополнительной заработной платы, </w:t>
            </w:r>
          </w:p>
          <w:p w:rsidR="00196D90" w:rsidRPr="007875DC" w:rsidRDefault="00196D90" w:rsidP="00B55349">
            <w:pPr>
              <w:jc w:val="both"/>
            </w:pPr>
            <w:r w:rsidRPr="007875DC">
              <w:t>тыс. руб.</w:t>
            </w:r>
          </w:p>
        </w:tc>
        <w:tc>
          <w:tcPr>
            <w:tcW w:w="1204" w:type="dxa"/>
            <w:vMerge w:val="restart"/>
            <w:textDirection w:val="btLr"/>
            <w:vAlign w:val="center"/>
          </w:tcPr>
          <w:p w:rsidR="00196D90" w:rsidRPr="007875DC" w:rsidRDefault="00196D90" w:rsidP="00B55349">
            <w:pPr>
              <w:jc w:val="both"/>
            </w:pPr>
            <w:r w:rsidRPr="007875DC">
              <w:t xml:space="preserve">Всего годовой фонд </w:t>
            </w:r>
          </w:p>
          <w:p w:rsidR="00196D90" w:rsidRPr="007875DC" w:rsidRDefault="00196D90" w:rsidP="00B55349">
            <w:pPr>
              <w:jc w:val="both"/>
            </w:pPr>
            <w:r w:rsidRPr="007875DC">
              <w:t>заработной платы,</w:t>
            </w:r>
          </w:p>
          <w:p w:rsidR="00196D90" w:rsidRPr="007875DC" w:rsidRDefault="00196D90" w:rsidP="00B55349">
            <w:pPr>
              <w:jc w:val="both"/>
            </w:pPr>
            <w:r w:rsidRPr="007875DC">
              <w:t xml:space="preserve"> тыс. руб.</w:t>
            </w:r>
          </w:p>
        </w:tc>
      </w:tr>
      <w:tr w:rsidR="00F4170A" w:rsidRPr="007875DC" w:rsidTr="00B55349">
        <w:trPr>
          <w:cantSplit/>
          <w:trHeight w:val="375"/>
        </w:trPr>
        <w:tc>
          <w:tcPr>
            <w:tcW w:w="2268" w:type="dxa"/>
            <w:vMerge/>
            <w:textDirection w:val="btLr"/>
          </w:tcPr>
          <w:p w:rsidR="00196D90" w:rsidRPr="007875DC" w:rsidRDefault="00196D90" w:rsidP="00B55349">
            <w:pPr>
              <w:jc w:val="both"/>
            </w:pPr>
          </w:p>
        </w:tc>
        <w:tc>
          <w:tcPr>
            <w:tcW w:w="765" w:type="dxa"/>
            <w:vMerge/>
            <w:textDirection w:val="btLr"/>
          </w:tcPr>
          <w:p w:rsidR="00196D90" w:rsidRPr="007875DC" w:rsidRDefault="00196D90" w:rsidP="00B55349">
            <w:pPr>
              <w:jc w:val="both"/>
            </w:pPr>
          </w:p>
        </w:tc>
        <w:tc>
          <w:tcPr>
            <w:tcW w:w="1080" w:type="dxa"/>
            <w:vMerge/>
            <w:textDirection w:val="btLr"/>
          </w:tcPr>
          <w:p w:rsidR="00196D90" w:rsidRPr="007875DC" w:rsidRDefault="00196D90" w:rsidP="00B55349">
            <w:pPr>
              <w:jc w:val="both"/>
            </w:pPr>
          </w:p>
        </w:tc>
        <w:tc>
          <w:tcPr>
            <w:tcW w:w="1080" w:type="dxa"/>
            <w:vMerge w:val="restart"/>
            <w:textDirection w:val="btLr"/>
            <w:vAlign w:val="center"/>
          </w:tcPr>
          <w:p w:rsidR="00196D90" w:rsidRPr="007875DC" w:rsidRDefault="00196D90" w:rsidP="00B55349">
            <w:pPr>
              <w:jc w:val="both"/>
            </w:pPr>
            <w:r w:rsidRPr="007875DC">
              <w:t xml:space="preserve">сумма окладов всех работников </w:t>
            </w:r>
          </w:p>
          <w:p w:rsidR="00196D90" w:rsidRPr="007875DC" w:rsidRDefault="00196D90" w:rsidP="00B55349">
            <w:pPr>
              <w:jc w:val="both"/>
            </w:pPr>
            <w:r w:rsidRPr="007875DC">
              <w:t>за 11 месяцев</w:t>
            </w:r>
          </w:p>
        </w:tc>
        <w:tc>
          <w:tcPr>
            <w:tcW w:w="4320" w:type="dxa"/>
            <w:gridSpan w:val="4"/>
          </w:tcPr>
          <w:p w:rsidR="00196D90" w:rsidRPr="007875DC" w:rsidRDefault="00196D90" w:rsidP="00B55349">
            <w:pPr>
              <w:jc w:val="both"/>
            </w:pPr>
            <w:r w:rsidRPr="007875DC">
              <w:t>доплаты</w:t>
            </w:r>
          </w:p>
        </w:tc>
        <w:tc>
          <w:tcPr>
            <w:tcW w:w="1080" w:type="dxa"/>
            <w:vMerge w:val="restart"/>
            <w:textDirection w:val="btLr"/>
            <w:vAlign w:val="center"/>
          </w:tcPr>
          <w:p w:rsidR="00196D90" w:rsidRPr="007875DC" w:rsidRDefault="00196D90" w:rsidP="00B55349">
            <w:pPr>
              <w:jc w:val="both"/>
            </w:pPr>
            <w:r w:rsidRPr="007875DC">
              <w:t>итого фонд основной заработной платы</w:t>
            </w:r>
          </w:p>
        </w:tc>
        <w:tc>
          <w:tcPr>
            <w:tcW w:w="1440" w:type="dxa"/>
            <w:vMerge w:val="restart"/>
            <w:textDirection w:val="btLr"/>
            <w:vAlign w:val="center"/>
          </w:tcPr>
          <w:p w:rsidR="00196D90" w:rsidRPr="007875DC" w:rsidRDefault="00196D90" w:rsidP="00B55349">
            <w:pPr>
              <w:jc w:val="both"/>
            </w:pPr>
            <w:r w:rsidRPr="007875DC">
              <w:t xml:space="preserve">фонд основной заработной платы </w:t>
            </w:r>
          </w:p>
          <w:p w:rsidR="00196D90" w:rsidRPr="007875DC" w:rsidRDefault="00196D90" w:rsidP="00B55349">
            <w:pPr>
              <w:jc w:val="both"/>
            </w:pPr>
            <w:r w:rsidRPr="007875DC">
              <w:t>с учетом районного коэффициента</w:t>
            </w:r>
          </w:p>
        </w:tc>
        <w:tc>
          <w:tcPr>
            <w:tcW w:w="1080" w:type="dxa"/>
            <w:vMerge/>
          </w:tcPr>
          <w:p w:rsidR="00196D90" w:rsidRPr="007875DC" w:rsidRDefault="00196D90" w:rsidP="00B55349">
            <w:pPr>
              <w:jc w:val="both"/>
            </w:pPr>
          </w:p>
        </w:tc>
        <w:tc>
          <w:tcPr>
            <w:tcW w:w="1204" w:type="dxa"/>
            <w:vMerge/>
          </w:tcPr>
          <w:p w:rsidR="00196D90" w:rsidRPr="007875DC" w:rsidRDefault="00196D90" w:rsidP="00B55349">
            <w:pPr>
              <w:jc w:val="both"/>
            </w:pPr>
          </w:p>
        </w:tc>
      </w:tr>
      <w:tr w:rsidR="00F4170A" w:rsidRPr="007875DC" w:rsidTr="00B55349">
        <w:trPr>
          <w:cantSplit/>
          <w:trHeight w:val="1965"/>
        </w:trPr>
        <w:tc>
          <w:tcPr>
            <w:tcW w:w="2268" w:type="dxa"/>
            <w:vMerge/>
            <w:textDirection w:val="btLr"/>
          </w:tcPr>
          <w:p w:rsidR="00196D90" w:rsidRPr="007875DC" w:rsidRDefault="00196D90" w:rsidP="00B55349">
            <w:pPr>
              <w:jc w:val="both"/>
            </w:pPr>
          </w:p>
        </w:tc>
        <w:tc>
          <w:tcPr>
            <w:tcW w:w="765" w:type="dxa"/>
            <w:vMerge/>
            <w:textDirection w:val="btLr"/>
          </w:tcPr>
          <w:p w:rsidR="00196D90" w:rsidRPr="007875DC" w:rsidRDefault="00196D90" w:rsidP="00B55349">
            <w:pPr>
              <w:jc w:val="both"/>
            </w:pPr>
          </w:p>
        </w:tc>
        <w:tc>
          <w:tcPr>
            <w:tcW w:w="1080" w:type="dxa"/>
            <w:vMerge/>
            <w:textDirection w:val="btLr"/>
          </w:tcPr>
          <w:p w:rsidR="00196D90" w:rsidRPr="007875DC" w:rsidRDefault="00196D90" w:rsidP="00B55349">
            <w:pPr>
              <w:jc w:val="both"/>
            </w:pPr>
          </w:p>
        </w:tc>
        <w:tc>
          <w:tcPr>
            <w:tcW w:w="1080" w:type="dxa"/>
            <w:vMerge/>
            <w:textDirection w:val="btLr"/>
          </w:tcPr>
          <w:p w:rsidR="00196D90" w:rsidRPr="007875DC" w:rsidRDefault="00196D90" w:rsidP="00B55349">
            <w:pPr>
              <w:jc w:val="both"/>
            </w:pPr>
          </w:p>
        </w:tc>
        <w:tc>
          <w:tcPr>
            <w:tcW w:w="1080" w:type="dxa"/>
            <w:textDirection w:val="btLr"/>
            <w:vAlign w:val="center"/>
          </w:tcPr>
          <w:p w:rsidR="00196D90" w:rsidRPr="007875DC" w:rsidRDefault="00196D90" w:rsidP="00B55349">
            <w:pPr>
              <w:jc w:val="both"/>
            </w:pPr>
            <w:r w:rsidRPr="007875DC">
              <w:t>за работу</w:t>
            </w:r>
          </w:p>
          <w:p w:rsidR="00196D90" w:rsidRPr="007875DC" w:rsidRDefault="00196D90" w:rsidP="00B55349">
            <w:pPr>
              <w:jc w:val="both"/>
            </w:pPr>
            <w:r w:rsidRPr="007875DC">
              <w:t xml:space="preserve">в вечерние </w:t>
            </w:r>
          </w:p>
          <w:p w:rsidR="00196D90" w:rsidRPr="007875DC" w:rsidRDefault="00196D90" w:rsidP="00B55349">
            <w:pPr>
              <w:jc w:val="both"/>
            </w:pPr>
            <w:r w:rsidRPr="007875DC">
              <w:t>и ночные смены</w:t>
            </w:r>
          </w:p>
        </w:tc>
        <w:tc>
          <w:tcPr>
            <w:tcW w:w="1080" w:type="dxa"/>
            <w:textDirection w:val="btLr"/>
            <w:vAlign w:val="center"/>
          </w:tcPr>
          <w:p w:rsidR="00196D90" w:rsidRPr="007875DC" w:rsidRDefault="00196D90" w:rsidP="00B55349">
            <w:pPr>
              <w:jc w:val="both"/>
            </w:pPr>
            <w:r w:rsidRPr="007875DC">
              <w:t xml:space="preserve">за работу </w:t>
            </w:r>
          </w:p>
          <w:p w:rsidR="00196D90" w:rsidRPr="007875DC" w:rsidRDefault="00196D90" w:rsidP="00B55349">
            <w:pPr>
              <w:jc w:val="both"/>
            </w:pPr>
            <w:r w:rsidRPr="007875DC">
              <w:t>в праздничные дни</w:t>
            </w:r>
          </w:p>
        </w:tc>
        <w:tc>
          <w:tcPr>
            <w:tcW w:w="1080" w:type="dxa"/>
            <w:textDirection w:val="btLr"/>
            <w:vAlign w:val="center"/>
          </w:tcPr>
          <w:p w:rsidR="00196D90" w:rsidRPr="007875DC" w:rsidRDefault="00196D90" w:rsidP="00B55349">
            <w:pPr>
              <w:jc w:val="both"/>
            </w:pPr>
            <w:r w:rsidRPr="007875DC">
              <w:t>премии</w:t>
            </w:r>
          </w:p>
        </w:tc>
        <w:tc>
          <w:tcPr>
            <w:tcW w:w="1080" w:type="dxa"/>
            <w:textDirection w:val="btLr"/>
            <w:vAlign w:val="center"/>
          </w:tcPr>
          <w:p w:rsidR="00196D90" w:rsidRPr="007875DC" w:rsidRDefault="00196D90" w:rsidP="00B55349">
            <w:pPr>
              <w:jc w:val="both"/>
            </w:pPr>
            <w:r w:rsidRPr="007875DC">
              <w:t>за вредность</w:t>
            </w:r>
          </w:p>
        </w:tc>
        <w:tc>
          <w:tcPr>
            <w:tcW w:w="1080" w:type="dxa"/>
            <w:vMerge/>
          </w:tcPr>
          <w:p w:rsidR="00196D90" w:rsidRPr="007875DC" w:rsidRDefault="00196D90" w:rsidP="00B55349">
            <w:pPr>
              <w:jc w:val="both"/>
            </w:pPr>
          </w:p>
        </w:tc>
        <w:tc>
          <w:tcPr>
            <w:tcW w:w="1440" w:type="dxa"/>
            <w:vMerge/>
          </w:tcPr>
          <w:p w:rsidR="00196D90" w:rsidRPr="007875DC" w:rsidRDefault="00196D90" w:rsidP="00B55349">
            <w:pPr>
              <w:jc w:val="both"/>
            </w:pPr>
          </w:p>
        </w:tc>
        <w:tc>
          <w:tcPr>
            <w:tcW w:w="1080" w:type="dxa"/>
            <w:vMerge/>
          </w:tcPr>
          <w:p w:rsidR="00196D90" w:rsidRPr="007875DC" w:rsidRDefault="00196D90" w:rsidP="00B55349">
            <w:pPr>
              <w:jc w:val="both"/>
            </w:pPr>
          </w:p>
        </w:tc>
        <w:tc>
          <w:tcPr>
            <w:tcW w:w="1204" w:type="dxa"/>
            <w:vMerge/>
          </w:tcPr>
          <w:p w:rsidR="00196D90" w:rsidRPr="007875DC" w:rsidRDefault="00196D90" w:rsidP="00B55349">
            <w:pPr>
              <w:jc w:val="both"/>
            </w:pPr>
          </w:p>
        </w:tc>
      </w:tr>
      <w:tr w:rsidR="00F4170A" w:rsidRPr="007875DC" w:rsidTr="00B55349">
        <w:tc>
          <w:tcPr>
            <w:tcW w:w="2268" w:type="dxa"/>
            <w:tcBorders>
              <w:bottom w:val="single" w:sz="4" w:space="0" w:color="auto"/>
            </w:tcBorders>
          </w:tcPr>
          <w:p w:rsidR="00196D90" w:rsidRPr="007875DC" w:rsidRDefault="00196D90" w:rsidP="00B55349">
            <w:pPr>
              <w:jc w:val="both"/>
            </w:pPr>
            <w:r w:rsidRPr="007875DC">
              <w:t>1</w:t>
            </w:r>
          </w:p>
        </w:tc>
        <w:tc>
          <w:tcPr>
            <w:tcW w:w="765" w:type="dxa"/>
            <w:tcBorders>
              <w:bottom w:val="single" w:sz="4" w:space="0" w:color="auto"/>
            </w:tcBorders>
          </w:tcPr>
          <w:p w:rsidR="00196D90" w:rsidRPr="007875DC" w:rsidRDefault="00196D90" w:rsidP="00B55349">
            <w:pPr>
              <w:jc w:val="both"/>
            </w:pPr>
            <w:r w:rsidRPr="007875DC">
              <w:t>2</w:t>
            </w:r>
          </w:p>
        </w:tc>
        <w:tc>
          <w:tcPr>
            <w:tcW w:w="1080" w:type="dxa"/>
            <w:tcBorders>
              <w:bottom w:val="single" w:sz="4" w:space="0" w:color="auto"/>
            </w:tcBorders>
          </w:tcPr>
          <w:p w:rsidR="00196D90" w:rsidRPr="007875DC" w:rsidRDefault="00196D90" w:rsidP="00B55349">
            <w:pPr>
              <w:jc w:val="both"/>
            </w:pPr>
            <w:r w:rsidRPr="007875DC">
              <w:t>3</w:t>
            </w:r>
          </w:p>
        </w:tc>
        <w:tc>
          <w:tcPr>
            <w:tcW w:w="1080" w:type="dxa"/>
            <w:tcBorders>
              <w:bottom w:val="single" w:sz="4" w:space="0" w:color="auto"/>
            </w:tcBorders>
          </w:tcPr>
          <w:p w:rsidR="00196D90" w:rsidRPr="007875DC" w:rsidRDefault="00196D90" w:rsidP="00B55349">
            <w:pPr>
              <w:jc w:val="both"/>
            </w:pPr>
            <w:r w:rsidRPr="007875DC">
              <w:t>4</w:t>
            </w:r>
          </w:p>
        </w:tc>
        <w:tc>
          <w:tcPr>
            <w:tcW w:w="1080" w:type="dxa"/>
            <w:tcBorders>
              <w:bottom w:val="single" w:sz="4" w:space="0" w:color="auto"/>
            </w:tcBorders>
          </w:tcPr>
          <w:p w:rsidR="00196D90" w:rsidRPr="007875DC" w:rsidRDefault="00196D90" w:rsidP="00B55349">
            <w:pPr>
              <w:jc w:val="both"/>
            </w:pPr>
            <w:r w:rsidRPr="007875DC">
              <w:t>5</w:t>
            </w:r>
          </w:p>
        </w:tc>
        <w:tc>
          <w:tcPr>
            <w:tcW w:w="1080" w:type="dxa"/>
            <w:tcBorders>
              <w:bottom w:val="single" w:sz="4" w:space="0" w:color="auto"/>
            </w:tcBorders>
          </w:tcPr>
          <w:p w:rsidR="00196D90" w:rsidRPr="007875DC" w:rsidRDefault="00196D90" w:rsidP="00B55349">
            <w:pPr>
              <w:jc w:val="both"/>
            </w:pPr>
            <w:r w:rsidRPr="007875DC">
              <w:t>6</w:t>
            </w:r>
          </w:p>
        </w:tc>
        <w:tc>
          <w:tcPr>
            <w:tcW w:w="1080" w:type="dxa"/>
            <w:tcBorders>
              <w:bottom w:val="single" w:sz="4" w:space="0" w:color="auto"/>
            </w:tcBorders>
          </w:tcPr>
          <w:p w:rsidR="00196D90" w:rsidRPr="007875DC" w:rsidRDefault="00196D90" w:rsidP="00B55349">
            <w:pPr>
              <w:jc w:val="both"/>
            </w:pPr>
            <w:r w:rsidRPr="007875DC">
              <w:t>7</w:t>
            </w:r>
          </w:p>
        </w:tc>
        <w:tc>
          <w:tcPr>
            <w:tcW w:w="1080" w:type="dxa"/>
            <w:tcBorders>
              <w:bottom w:val="single" w:sz="4" w:space="0" w:color="auto"/>
            </w:tcBorders>
          </w:tcPr>
          <w:p w:rsidR="00196D90" w:rsidRPr="007875DC" w:rsidRDefault="00196D90" w:rsidP="00B55349">
            <w:pPr>
              <w:jc w:val="both"/>
            </w:pPr>
            <w:r w:rsidRPr="007875DC">
              <w:t>8</w:t>
            </w:r>
          </w:p>
        </w:tc>
        <w:tc>
          <w:tcPr>
            <w:tcW w:w="1080" w:type="dxa"/>
            <w:tcBorders>
              <w:bottom w:val="single" w:sz="4" w:space="0" w:color="auto"/>
            </w:tcBorders>
          </w:tcPr>
          <w:p w:rsidR="00196D90" w:rsidRPr="007875DC" w:rsidRDefault="00196D90" w:rsidP="00B55349">
            <w:pPr>
              <w:jc w:val="both"/>
            </w:pPr>
            <w:r w:rsidRPr="007875DC">
              <w:t>9</w:t>
            </w:r>
          </w:p>
        </w:tc>
        <w:tc>
          <w:tcPr>
            <w:tcW w:w="1440" w:type="dxa"/>
            <w:tcBorders>
              <w:bottom w:val="single" w:sz="4" w:space="0" w:color="auto"/>
            </w:tcBorders>
          </w:tcPr>
          <w:p w:rsidR="00196D90" w:rsidRPr="007875DC" w:rsidRDefault="00196D90" w:rsidP="00B55349">
            <w:pPr>
              <w:jc w:val="both"/>
            </w:pPr>
            <w:r w:rsidRPr="007875DC">
              <w:t>10</w:t>
            </w:r>
          </w:p>
        </w:tc>
        <w:tc>
          <w:tcPr>
            <w:tcW w:w="1080" w:type="dxa"/>
            <w:tcBorders>
              <w:bottom w:val="single" w:sz="4" w:space="0" w:color="auto"/>
            </w:tcBorders>
          </w:tcPr>
          <w:p w:rsidR="00196D90" w:rsidRPr="007875DC" w:rsidRDefault="00196D90" w:rsidP="00B55349">
            <w:pPr>
              <w:jc w:val="both"/>
            </w:pPr>
            <w:r w:rsidRPr="007875DC">
              <w:t>11</w:t>
            </w:r>
          </w:p>
        </w:tc>
        <w:tc>
          <w:tcPr>
            <w:tcW w:w="1204" w:type="dxa"/>
            <w:tcBorders>
              <w:bottom w:val="single" w:sz="4" w:space="0" w:color="auto"/>
            </w:tcBorders>
          </w:tcPr>
          <w:p w:rsidR="00196D90" w:rsidRPr="007875DC" w:rsidRDefault="00196D90" w:rsidP="00B55349">
            <w:pPr>
              <w:jc w:val="both"/>
            </w:pPr>
            <w:r w:rsidRPr="007875DC">
              <w:t>12</w:t>
            </w:r>
          </w:p>
        </w:tc>
      </w:tr>
      <w:tr w:rsidR="00F4170A" w:rsidRPr="007875DC" w:rsidTr="00B55349">
        <w:trPr>
          <w:trHeight w:val="655"/>
        </w:trPr>
        <w:tc>
          <w:tcPr>
            <w:tcW w:w="226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 xml:space="preserve">Руководители </w:t>
            </w:r>
          </w:p>
          <w:p w:rsidR="00196D90" w:rsidRPr="007875DC" w:rsidRDefault="00196D90" w:rsidP="00B55349">
            <w:pPr>
              <w:jc w:val="both"/>
            </w:pPr>
            <w:r w:rsidRPr="007875DC">
              <w:t>1 Начальник цеха</w:t>
            </w:r>
          </w:p>
        </w:tc>
        <w:tc>
          <w:tcPr>
            <w:tcW w:w="765"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1</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15000</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165,00</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82,50</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16,50</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264,00</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303,60</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36,43</w:t>
            </w:r>
          </w:p>
        </w:tc>
        <w:tc>
          <w:tcPr>
            <w:tcW w:w="1204"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340,03</w:t>
            </w:r>
          </w:p>
        </w:tc>
      </w:tr>
      <w:tr w:rsidR="00F4170A" w:rsidRPr="007875DC" w:rsidTr="00B55349">
        <w:trPr>
          <w:trHeight w:val="354"/>
        </w:trPr>
        <w:tc>
          <w:tcPr>
            <w:tcW w:w="14317" w:type="dxa"/>
            <w:gridSpan w:val="12"/>
            <w:tcBorders>
              <w:top w:val="nil"/>
              <w:left w:val="nil"/>
              <w:bottom w:val="single" w:sz="4" w:space="0" w:color="auto"/>
              <w:right w:val="nil"/>
            </w:tcBorders>
          </w:tcPr>
          <w:p w:rsidR="002D7806" w:rsidRPr="007875DC" w:rsidRDefault="002D7806" w:rsidP="00B55349">
            <w:pPr>
              <w:jc w:val="both"/>
            </w:pPr>
          </w:p>
          <w:p w:rsidR="002D7806" w:rsidRPr="007875DC" w:rsidRDefault="002D7806" w:rsidP="00B55349">
            <w:pPr>
              <w:jc w:val="both"/>
            </w:pPr>
          </w:p>
          <w:p w:rsidR="00196D90" w:rsidRPr="007875DC" w:rsidRDefault="00196D90" w:rsidP="002D7806">
            <w:pPr>
              <w:jc w:val="both"/>
            </w:pPr>
            <w:r w:rsidRPr="007875DC">
              <w:t xml:space="preserve">Продолжение таблицы </w:t>
            </w:r>
            <w:r w:rsidR="002D7806" w:rsidRPr="007875DC">
              <w:t>1</w:t>
            </w:r>
            <w:r w:rsidRPr="007875DC">
              <w:t>.8</w:t>
            </w:r>
          </w:p>
        </w:tc>
      </w:tr>
      <w:tr w:rsidR="00F4170A" w:rsidRPr="007875DC" w:rsidTr="00B55349">
        <w:trPr>
          <w:trHeight w:val="360"/>
        </w:trPr>
        <w:tc>
          <w:tcPr>
            <w:tcW w:w="226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lastRenderedPageBreak/>
              <w:t>1</w:t>
            </w:r>
          </w:p>
        </w:tc>
        <w:tc>
          <w:tcPr>
            <w:tcW w:w="765"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2</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3</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4</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5</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6</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7</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8</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9</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10</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11</w:t>
            </w:r>
          </w:p>
        </w:tc>
        <w:tc>
          <w:tcPr>
            <w:tcW w:w="1204"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12</w:t>
            </w:r>
          </w:p>
        </w:tc>
      </w:tr>
      <w:tr w:rsidR="00F4170A" w:rsidRPr="007875DC" w:rsidTr="00B55349">
        <w:trPr>
          <w:trHeight w:val="519"/>
        </w:trPr>
        <w:tc>
          <w:tcPr>
            <w:tcW w:w="226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w:t>
            </w:r>
            <w:proofErr w:type="gramStart"/>
            <w:r w:rsidRPr="007875DC">
              <w:t xml:space="preserve"> З</w:t>
            </w:r>
            <w:proofErr w:type="gramEnd"/>
            <w:r w:rsidRPr="007875DC">
              <w:t>ам. начальника цеха</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13000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143,00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71,50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14,30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228,80</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263,12</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31,57</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294,69</w:t>
            </w:r>
          </w:p>
        </w:tc>
      </w:tr>
      <w:tr w:rsidR="00F4170A" w:rsidRPr="007875DC" w:rsidTr="00B55349">
        <w:trPr>
          <w:trHeight w:val="336"/>
        </w:trPr>
        <w:tc>
          <w:tcPr>
            <w:tcW w:w="226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 Сменный мастер</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8750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385,00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77,00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12,63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192,50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705,63</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811,47</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97,38</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908,85</w:t>
            </w:r>
          </w:p>
        </w:tc>
      </w:tr>
      <w:tr w:rsidR="00F4170A" w:rsidRPr="007875DC" w:rsidTr="00B55349">
        <w:trPr>
          <w:trHeight w:val="255"/>
        </w:trPr>
        <w:tc>
          <w:tcPr>
            <w:tcW w:w="226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 Мастер по ремонту оборудования</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10000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110,00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55,00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176,00</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202,40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24,29</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226,69</w:t>
            </w:r>
          </w:p>
        </w:tc>
      </w:tr>
      <w:tr w:rsidR="00F4170A" w:rsidRPr="007875DC" w:rsidTr="00B55349">
        <w:trPr>
          <w:trHeight w:val="255"/>
        </w:trPr>
        <w:tc>
          <w:tcPr>
            <w:tcW w:w="2268" w:type="dxa"/>
            <w:tcBorders>
              <w:top w:val="single" w:sz="4" w:space="0" w:color="auto"/>
              <w:bottom w:val="single" w:sz="4" w:space="0" w:color="auto"/>
            </w:tcBorders>
            <w:vAlign w:val="center"/>
          </w:tcPr>
          <w:p w:rsidR="00196D90" w:rsidRPr="007875DC" w:rsidRDefault="00196D90" w:rsidP="00B55349">
            <w:pPr>
              <w:jc w:val="both"/>
            </w:pPr>
            <w:r w:rsidRPr="007875DC">
              <w:t>Итого</w:t>
            </w:r>
          </w:p>
        </w:tc>
        <w:tc>
          <w:tcPr>
            <w:tcW w:w="765" w:type="dxa"/>
            <w:tcBorders>
              <w:top w:val="single" w:sz="4" w:space="0" w:color="auto"/>
              <w:bottom w:val="single" w:sz="4" w:space="0" w:color="auto"/>
            </w:tcBorders>
            <w:vAlign w:val="center"/>
          </w:tcPr>
          <w:p w:rsidR="00196D90" w:rsidRPr="007875DC" w:rsidRDefault="00196D90" w:rsidP="00B55349">
            <w:pPr>
              <w:jc w:val="both"/>
            </w:pPr>
            <w:r w:rsidRPr="007875DC">
              <w:t>7</w:t>
            </w:r>
          </w:p>
        </w:tc>
        <w:tc>
          <w:tcPr>
            <w:tcW w:w="1080" w:type="dxa"/>
            <w:tcBorders>
              <w:top w:val="single" w:sz="4" w:space="0" w:color="auto"/>
              <w:bottom w:val="single" w:sz="4" w:space="0" w:color="auto"/>
            </w:tcBorders>
            <w:vAlign w:val="center"/>
          </w:tcPr>
          <w:p w:rsidR="00196D90" w:rsidRPr="007875DC" w:rsidRDefault="00196D90" w:rsidP="00B55349">
            <w:pPr>
              <w:jc w:val="both"/>
            </w:pP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803,00</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77,00</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12,63</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401,50</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80,30</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1374,43</w:t>
            </w:r>
          </w:p>
        </w:tc>
        <w:tc>
          <w:tcPr>
            <w:tcW w:w="1440" w:type="dxa"/>
            <w:tcBorders>
              <w:top w:val="single" w:sz="4" w:space="0" w:color="auto"/>
              <w:bottom w:val="single" w:sz="4" w:space="0" w:color="auto"/>
            </w:tcBorders>
            <w:vAlign w:val="center"/>
          </w:tcPr>
          <w:p w:rsidR="00196D90" w:rsidRPr="007875DC" w:rsidRDefault="00196D90" w:rsidP="00B55349">
            <w:pPr>
              <w:jc w:val="both"/>
            </w:pPr>
            <w:r w:rsidRPr="007875DC">
              <w:t>1580,59</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189,67</w:t>
            </w:r>
          </w:p>
        </w:tc>
        <w:tc>
          <w:tcPr>
            <w:tcW w:w="1204" w:type="dxa"/>
            <w:tcBorders>
              <w:top w:val="single" w:sz="4" w:space="0" w:color="auto"/>
              <w:bottom w:val="single" w:sz="4" w:space="0" w:color="auto"/>
            </w:tcBorders>
            <w:vAlign w:val="center"/>
          </w:tcPr>
          <w:p w:rsidR="00196D90" w:rsidRPr="007875DC" w:rsidRDefault="00196D90" w:rsidP="00B55349">
            <w:pPr>
              <w:jc w:val="both"/>
            </w:pPr>
            <w:r w:rsidRPr="007875DC">
              <w:t>1770,26</w:t>
            </w:r>
          </w:p>
        </w:tc>
      </w:tr>
      <w:tr w:rsidR="00F4170A" w:rsidRPr="007875DC" w:rsidTr="00B55349">
        <w:trPr>
          <w:trHeight w:val="589"/>
        </w:trPr>
        <w:tc>
          <w:tcPr>
            <w:tcW w:w="2268"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Специалисты</w:t>
            </w:r>
          </w:p>
          <w:p w:rsidR="00196D90" w:rsidRPr="007875DC" w:rsidRDefault="00196D90" w:rsidP="00B55349">
            <w:pPr>
              <w:jc w:val="both"/>
            </w:pPr>
            <w:r w:rsidRPr="007875DC">
              <w:t>1 Механик цеха</w:t>
            </w:r>
          </w:p>
        </w:tc>
        <w:tc>
          <w:tcPr>
            <w:tcW w:w="765"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1</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12000</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132,00</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66,00</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13,20</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211,20</w:t>
            </w:r>
          </w:p>
        </w:tc>
        <w:tc>
          <w:tcPr>
            <w:tcW w:w="144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242,88</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29,14</w:t>
            </w:r>
          </w:p>
        </w:tc>
        <w:tc>
          <w:tcPr>
            <w:tcW w:w="1204"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272,02</w:t>
            </w:r>
          </w:p>
        </w:tc>
      </w:tr>
      <w:tr w:rsidR="00F4170A" w:rsidRPr="007875DC" w:rsidTr="00B55349">
        <w:trPr>
          <w:trHeight w:val="356"/>
        </w:trPr>
        <w:tc>
          <w:tcPr>
            <w:tcW w:w="226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 Энергетик цеха</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12000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66,00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211,20</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242,88</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29,14</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272,02</w:t>
            </w:r>
          </w:p>
        </w:tc>
      </w:tr>
      <w:tr w:rsidR="00F4170A" w:rsidRPr="007875DC" w:rsidTr="00B55349">
        <w:trPr>
          <w:trHeight w:val="337"/>
        </w:trPr>
        <w:tc>
          <w:tcPr>
            <w:tcW w:w="226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 Технолог</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8850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97,35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48,68</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9,74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155,77</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179,13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21,50</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200,63</w:t>
            </w:r>
          </w:p>
        </w:tc>
      </w:tr>
      <w:tr w:rsidR="00F4170A" w:rsidRPr="007875DC" w:rsidTr="00B55349">
        <w:tc>
          <w:tcPr>
            <w:tcW w:w="2268" w:type="dxa"/>
            <w:tcBorders>
              <w:top w:val="single" w:sz="4" w:space="0" w:color="auto"/>
              <w:bottom w:val="single" w:sz="4" w:space="0" w:color="auto"/>
            </w:tcBorders>
            <w:vAlign w:val="center"/>
          </w:tcPr>
          <w:p w:rsidR="00196D90" w:rsidRPr="007875DC" w:rsidRDefault="00196D90" w:rsidP="00B55349">
            <w:pPr>
              <w:jc w:val="both"/>
            </w:pPr>
            <w:r w:rsidRPr="007875DC">
              <w:t>Итого</w:t>
            </w:r>
          </w:p>
        </w:tc>
        <w:tc>
          <w:tcPr>
            <w:tcW w:w="765" w:type="dxa"/>
            <w:tcBorders>
              <w:top w:val="single" w:sz="4" w:space="0" w:color="auto"/>
              <w:bottom w:val="single" w:sz="4" w:space="0" w:color="auto"/>
            </w:tcBorders>
            <w:vAlign w:val="center"/>
          </w:tcPr>
          <w:p w:rsidR="00196D90" w:rsidRPr="007875DC" w:rsidRDefault="00196D90" w:rsidP="00B55349">
            <w:pPr>
              <w:jc w:val="both"/>
            </w:pPr>
            <w:r w:rsidRPr="007875DC">
              <w:t>3</w:t>
            </w:r>
          </w:p>
        </w:tc>
        <w:tc>
          <w:tcPr>
            <w:tcW w:w="1080" w:type="dxa"/>
            <w:tcBorders>
              <w:top w:val="single" w:sz="4" w:space="0" w:color="auto"/>
              <w:bottom w:val="single" w:sz="4" w:space="0" w:color="auto"/>
            </w:tcBorders>
            <w:vAlign w:val="center"/>
          </w:tcPr>
          <w:p w:rsidR="00196D90" w:rsidRPr="007875DC" w:rsidRDefault="00196D90" w:rsidP="00B55349">
            <w:pPr>
              <w:jc w:val="both"/>
            </w:pP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361,35</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180,68</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36,14</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578,17</w:t>
            </w:r>
          </w:p>
        </w:tc>
        <w:tc>
          <w:tcPr>
            <w:tcW w:w="1440" w:type="dxa"/>
            <w:tcBorders>
              <w:top w:val="single" w:sz="4" w:space="0" w:color="auto"/>
              <w:bottom w:val="single" w:sz="4" w:space="0" w:color="auto"/>
            </w:tcBorders>
            <w:vAlign w:val="center"/>
          </w:tcPr>
          <w:p w:rsidR="00196D90" w:rsidRPr="007875DC" w:rsidRDefault="00196D90" w:rsidP="00B55349">
            <w:pPr>
              <w:jc w:val="both"/>
            </w:pPr>
            <w:r w:rsidRPr="007875DC">
              <w:t>664,88</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79,79</w:t>
            </w:r>
          </w:p>
        </w:tc>
        <w:tc>
          <w:tcPr>
            <w:tcW w:w="1204" w:type="dxa"/>
            <w:tcBorders>
              <w:top w:val="single" w:sz="4" w:space="0" w:color="auto"/>
              <w:bottom w:val="single" w:sz="4" w:space="0" w:color="auto"/>
            </w:tcBorders>
            <w:vAlign w:val="center"/>
          </w:tcPr>
          <w:p w:rsidR="00196D90" w:rsidRPr="007875DC" w:rsidRDefault="00196D90" w:rsidP="00B55349">
            <w:pPr>
              <w:jc w:val="both"/>
            </w:pPr>
            <w:r w:rsidRPr="007875DC">
              <w:t>744,67</w:t>
            </w:r>
          </w:p>
        </w:tc>
      </w:tr>
      <w:tr w:rsidR="00F4170A" w:rsidRPr="007875DC" w:rsidTr="00B55349">
        <w:trPr>
          <w:trHeight w:val="613"/>
        </w:trPr>
        <w:tc>
          <w:tcPr>
            <w:tcW w:w="2268"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Служащие</w:t>
            </w:r>
          </w:p>
          <w:p w:rsidR="00196D90" w:rsidRPr="007875DC" w:rsidRDefault="00196D90" w:rsidP="00B55349">
            <w:pPr>
              <w:jc w:val="both"/>
            </w:pPr>
            <w:r w:rsidRPr="007875DC">
              <w:t>1 Кладовщик</w:t>
            </w:r>
          </w:p>
        </w:tc>
        <w:tc>
          <w:tcPr>
            <w:tcW w:w="765"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1</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2700</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29,70</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8,91</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2,97</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41,58</w:t>
            </w:r>
          </w:p>
        </w:tc>
        <w:tc>
          <w:tcPr>
            <w:tcW w:w="144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47,82</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5,74</w:t>
            </w:r>
          </w:p>
        </w:tc>
        <w:tc>
          <w:tcPr>
            <w:tcW w:w="1204" w:type="dxa"/>
            <w:tcBorders>
              <w:top w:val="single" w:sz="4" w:space="0" w:color="auto"/>
              <w:left w:val="single" w:sz="4" w:space="0" w:color="auto"/>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53,56</w:t>
            </w:r>
          </w:p>
        </w:tc>
      </w:tr>
      <w:tr w:rsidR="00F4170A" w:rsidRPr="007875DC" w:rsidTr="00B55349">
        <w:trPr>
          <w:trHeight w:val="351"/>
        </w:trPr>
        <w:tc>
          <w:tcPr>
            <w:tcW w:w="2268" w:type="dxa"/>
            <w:tcBorders>
              <w:top w:val="single" w:sz="4" w:space="0" w:color="auto"/>
              <w:bottom w:val="single" w:sz="4" w:space="0" w:color="auto"/>
            </w:tcBorders>
            <w:vAlign w:val="center"/>
          </w:tcPr>
          <w:p w:rsidR="00196D90" w:rsidRPr="007875DC" w:rsidRDefault="00196D90" w:rsidP="00B55349">
            <w:pPr>
              <w:jc w:val="both"/>
            </w:pPr>
            <w:r w:rsidRPr="007875DC">
              <w:t>Итого</w:t>
            </w:r>
          </w:p>
        </w:tc>
        <w:tc>
          <w:tcPr>
            <w:tcW w:w="765" w:type="dxa"/>
            <w:tcBorders>
              <w:top w:val="single" w:sz="4" w:space="0" w:color="auto"/>
              <w:bottom w:val="single" w:sz="4" w:space="0" w:color="auto"/>
            </w:tcBorders>
            <w:vAlign w:val="center"/>
          </w:tcPr>
          <w:p w:rsidR="00196D90" w:rsidRPr="007875DC" w:rsidRDefault="00196D90" w:rsidP="00B55349">
            <w:pPr>
              <w:jc w:val="both"/>
            </w:pPr>
            <w:r w:rsidRPr="007875DC">
              <w:t>1</w:t>
            </w:r>
          </w:p>
        </w:tc>
        <w:tc>
          <w:tcPr>
            <w:tcW w:w="1080" w:type="dxa"/>
            <w:tcBorders>
              <w:top w:val="single" w:sz="4" w:space="0" w:color="auto"/>
              <w:bottom w:val="single" w:sz="4" w:space="0" w:color="auto"/>
            </w:tcBorders>
            <w:vAlign w:val="center"/>
          </w:tcPr>
          <w:p w:rsidR="00196D90" w:rsidRPr="007875DC" w:rsidRDefault="00196D90" w:rsidP="00B55349">
            <w:pPr>
              <w:jc w:val="both"/>
            </w:pP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29,70</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8,91</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2,97</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41,58</w:t>
            </w:r>
          </w:p>
        </w:tc>
        <w:tc>
          <w:tcPr>
            <w:tcW w:w="1440" w:type="dxa"/>
            <w:tcBorders>
              <w:top w:val="single" w:sz="4" w:space="0" w:color="auto"/>
              <w:bottom w:val="single" w:sz="4" w:space="0" w:color="auto"/>
            </w:tcBorders>
            <w:vAlign w:val="center"/>
          </w:tcPr>
          <w:p w:rsidR="00196D90" w:rsidRPr="007875DC" w:rsidRDefault="00196D90" w:rsidP="00B55349">
            <w:pPr>
              <w:jc w:val="both"/>
            </w:pPr>
            <w:r w:rsidRPr="007875DC">
              <w:t>47,82</w:t>
            </w:r>
          </w:p>
        </w:tc>
        <w:tc>
          <w:tcPr>
            <w:tcW w:w="1080" w:type="dxa"/>
            <w:tcBorders>
              <w:top w:val="single" w:sz="4" w:space="0" w:color="auto"/>
              <w:bottom w:val="single" w:sz="4" w:space="0" w:color="auto"/>
            </w:tcBorders>
            <w:vAlign w:val="center"/>
          </w:tcPr>
          <w:p w:rsidR="00196D90" w:rsidRPr="007875DC" w:rsidRDefault="00196D90" w:rsidP="00B55349">
            <w:pPr>
              <w:jc w:val="both"/>
            </w:pPr>
            <w:r w:rsidRPr="007875DC">
              <w:t>5,74</w:t>
            </w:r>
          </w:p>
        </w:tc>
        <w:tc>
          <w:tcPr>
            <w:tcW w:w="1204" w:type="dxa"/>
            <w:tcBorders>
              <w:top w:val="single" w:sz="4" w:space="0" w:color="auto"/>
              <w:bottom w:val="single" w:sz="4" w:space="0" w:color="auto"/>
            </w:tcBorders>
            <w:vAlign w:val="center"/>
          </w:tcPr>
          <w:p w:rsidR="00196D90" w:rsidRPr="007875DC" w:rsidRDefault="00196D90" w:rsidP="00B55349">
            <w:pPr>
              <w:jc w:val="both"/>
            </w:pPr>
            <w:r w:rsidRPr="007875DC">
              <w:t>53,56</w:t>
            </w:r>
          </w:p>
        </w:tc>
      </w:tr>
      <w:tr w:rsidR="00F4170A" w:rsidRPr="007875DC" w:rsidTr="00B55349">
        <w:trPr>
          <w:trHeight w:val="1072"/>
        </w:trPr>
        <w:tc>
          <w:tcPr>
            <w:tcW w:w="2268"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МОП</w:t>
            </w:r>
          </w:p>
          <w:p w:rsidR="00196D90" w:rsidRPr="007875DC" w:rsidRDefault="00196D90" w:rsidP="00B55349">
            <w:pPr>
              <w:jc w:val="both"/>
            </w:pPr>
            <w:r w:rsidRPr="007875DC">
              <w:t xml:space="preserve">1 Уборщик </w:t>
            </w:r>
            <w:proofErr w:type="gramStart"/>
            <w:r w:rsidRPr="007875DC">
              <w:t>производственных</w:t>
            </w:r>
            <w:proofErr w:type="gramEnd"/>
          </w:p>
          <w:p w:rsidR="00196D90" w:rsidRPr="007875DC" w:rsidRDefault="00196D90" w:rsidP="00B55349">
            <w:pPr>
              <w:jc w:val="both"/>
            </w:pPr>
            <w:r w:rsidRPr="007875DC">
              <w:t xml:space="preserve"> и служебных </w:t>
            </w:r>
          </w:p>
          <w:p w:rsidR="00196D90" w:rsidRPr="007875DC" w:rsidRDefault="00196D90" w:rsidP="00B55349">
            <w:pPr>
              <w:jc w:val="both"/>
            </w:pPr>
            <w:r w:rsidRPr="007875DC">
              <w:t>помещений</w:t>
            </w:r>
          </w:p>
        </w:tc>
        <w:tc>
          <w:tcPr>
            <w:tcW w:w="765"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4</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1650</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72,60</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21,78</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7,26</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101,64</w:t>
            </w:r>
          </w:p>
        </w:tc>
        <w:tc>
          <w:tcPr>
            <w:tcW w:w="144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116,89</w:t>
            </w:r>
          </w:p>
        </w:tc>
        <w:tc>
          <w:tcPr>
            <w:tcW w:w="1080"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14,03</w:t>
            </w:r>
          </w:p>
        </w:tc>
        <w:tc>
          <w:tcPr>
            <w:tcW w:w="1204" w:type="dxa"/>
            <w:tcBorders>
              <w:top w:val="single" w:sz="4" w:space="0" w:color="auto"/>
              <w:left w:val="single" w:sz="4" w:space="0" w:color="auto"/>
              <w:right w:val="single" w:sz="4" w:space="0" w:color="auto"/>
            </w:tcBorders>
            <w:vAlign w:val="center"/>
          </w:tcPr>
          <w:p w:rsidR="00196D90" w:rsidRPr="007875DC" w:rsidRDefault="00196D90" w:rsidP="00B55349">
            <w:pPr>
              <w:jc w:val="both"/>
            </w:pPr>
            <w:r w:rsidRPr="007875DC">
              <w:t>130,92</w:t>
            </w:r>
          </w:p>
        </w:tc>
      </w:tr>
      <w:tr w:rsidR="00F4170A" w:rsidRPr="007875DC" w:rsidTr="00B55349">
        <w:trPr>
          <w:trHeight w:val="429"/>
        </w:trPr>
        <w:tc>
          <w:tcPr>
            <w:tcW w:w="2268" w:type="dxa"/>
            <w:tcBorders>
              <w:top w:val="single" w:sz="4" w:space="0" w:color="auto"/>
            </w:tcBorders>
            <w:vAlign w:val="center"/>
          </w:tcPr>
          <w:p w:rsidR="00196D90" w:rsidRPr="007875DC" w:rsidRDefault="00196D90" w:rsidP="00B55349">
            <w:pPr>
              <w:jc w:val="both"/>
            </w:pPr>
            <w:r w:rsidRPr="007875DC">
              <w:t>Итого</w:t>
            </w:r>
          </w:p>
        </w:tc>
        <w:tc>
          <w:tcPr>
            <w:tcW w:w="765" w:type="dxa"/>
            <w:tcBorders>
              <w:top w:val="single" w:sz="4" w:space="0" w:color="auto"/>
            </w:tcBorders>
            <w:vAlign w:val="center"/>
          </w:tcPr>
          <w:p w:rsidR="00196D90" w:rsidRPr="007875DC" w:rsidRDefault="00196D90" w:rsidP="00B55349">
            <w:pPr>
              <w:jc w:val="both"/>
            </w:pPr>
            <w:r w:rsidRPr="007875DC">
              <w:t>4</w:t>
            </w:r>
          </w:p>
        </w:tc>
        <w:tc>
          <w:tcPr>
            <w:tcW w:w="1080" w:type="dxa"/>
            <w:tcBorders>
              <w:top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tcBorders>
            <w:vAlign w:val="center"/>
          </w:tcPr>
          <w:p w:rsidR="00196D90" w:rsidRPr="007875DC" w:rsidRDefault="00196D90" w:rsidP="00B55349">
            <w:pPr>
              <w:jc w:val="both"/>
            </w:pPr>
            <w:r w:rsidRPr="007875DC">
              <w:t>72,60</w:t>
            </w:r>
          </w:p>
        </w:tc>
        <w:tc>
          <w:tcPr>
            <w:tcW w:w="1080" w:type="dxa"/>
            <w:tcBorders>
              <w:top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tcBorders>
            <w:vAlign w:val="center"/>
          </w:tcPr>
          <w:p w:rsidR="00196D90" w:rsidRPr="007875DC" w:rsidRDefault="00196D90" w:rsidP="00B55349">
            <w:pPr>
              <w:jc w:val="both"/>
            </w:pPr>
            <w:r w:rsidRPr="007875DC">
              <w:t>−</w:t>
            </w:r>
          </w:p>
        </w:tc>
        <w:tc>
          <w:tcPr>
            <w:tcW w:w="1080" w:type="dxa"/>
            <w:tcBorders>
              <w:top w:val="single" w:sz="4" w:space="0" w:color="auto"/>
            </w:tcBorders>
            <w:vAlign w:val="center"/>
          </w:tcPr>
          <w:p w:rsidR="00196D90" w:rsidRPr="007875DC" w:rsidRDefault="00196D90" w:rsidP="00B55349">
            <w:pPr>
              <w:jc w:val="both"/>
            </w:pPr>
            <w:r w:rsidRPr="007875DC">
              <w:t>21,78</w:t>
            </w:r>
          </w:p>
        </w:tc>
        <w:tc>
          <w:tcPr>
            <w:tcW w:w="1080" w:type="dxa"/>
            <w:tcBorders>
              <w:top w:val="single" w:sz="4" w:space="0" w:color="auto"/>
            </w:tcBorders>
            <w:vAlign w:val="center"/>
          </w:tcPr>
          <w:p w:rsidR="00196D90" w:rsidRPr="007875DC" w:rsidRDefault="00196D90" w:rsidP="00B55349">
            <w:pPr>
              <w:jc w:val="both"/>
            </w:pPr>
            <w:r w:rsidRPr="007875DC">
              <w:t>7,26</w:t>
            </w:r>
          </w:p>
        </w:tc>
        <w:tc>
          <w:tcPr>
            <w:tcW w:w="1080" w:type="dxa"/>
            <w:tcBorders>
              <w:top w:val="single" w:sz="4" w:space="0" w:color="auto"/>
            </w:tcBorders>
            <w:vAlign w:val="center"/>
          </w:tcPr>
          <w:p w:rsidR="00196D90" w:rsidRPr="007875DC" w:rsidRDefault="00196D90" w:rsidP="00B55349">
            <w:pPr>
              <w:jc w:val="both"/>
            </w:pPr>
            <w:r w:rsidRPr="007875DC">
              <w:t>101,64</w:t>
            </w:r>
          </w:p>
        </w:tc>
        <w:tc>
          <w:tcPr>
            <w:tcW w:w="1440" w:type="dxa"/>
            <w:tcBorders>
              <w:top w:val="single" w:sz="4" w:space="0" w:color="auto"/>
            </w:tcBorders>
            <w:vAlign w:val="center"/>
          </w:tcPr>
          <w:p w:rsidR="00196D90" w:rsidRPr="007875DC" w:rsidRDefault="00196D90" w:rsidP="00B55349">
            <w:pPr>
              <w:jc w:val="both"/>
            </w:pPr>
            <w:r w:rsidRPr="007875DC">
              <w:t>116,89</w:t>
            </w:r>
          </w:p>
        </w:tc>
        <w:tc>
          <w:tcPr>
            <w:tcW w:w="1080" w:type="dxa"/>
            <w:tcBorders>
              <w:top w:val="single" w:sz="4" w:space="0" w:color="auto"/>
            </w:tcBorders>
            <w:vAlign w:val="center"/>
          </w:tcPr>
          <w:p w:rsidR="00196D90" w:rsidRPr="007875DC" w:rsidRDefault="00196D90" w:rsidP="00B55349">
            <w:pPr>
              <w:jc w:val="both"/>
            </w:pPr>
            <w:r w:rsidRPr="007875DC">
              <w:t>14,03</w:t>
            </w:r>
          </w:p>
        </w:tc>
        <w:tc>
          <w:tcPr>
            <w:tcW w:w="1204" w:type="dxa"/>
            <w:tcBorders>
              <w:top w:val="single" w:sz="4" w:space="0" w:color="auto"/>
            </w:tcBorders>
            <w:vAlign w:val="center"/>
          </w:tcPr>
          <w:p w:rsidR="00196D90" w:rsidRPr="007875DC" w:rsidRDefault="00196D90" w:rsidP="00B55349">
            <w:pPr>
              <w:jc w:val="both"/>
            </w:pPr>
            <w:r w:rsidRPr="007875DC">
              <w:t>130,92</w:t>
            </w:r>
          </w:p>
        </w:tc>
      </w:tr>
      <w:tr w:rsidR="00196D90" w:rsidRPr="007875DC" w:rsidTr="00B55349">
        <w:trPr>
          <w:trHeight w:val="355"/>
        </w:trPr>
        <w:tc>
          <w:tcPr>
            <w:tcW w:w="2268" w:type="dxa"/>
            <w:vAlign w:val="center"/>
          </w:tcPr>
          <w:p w:rsidR="00196D90" w:rsidRPr="007875DC" w:rsidRDefault="00196D90" w:rsidP="00B55349">
            <w:pPr>
              <w:jc w:val="both"/>
            </w:pPr>
            <w:r w:rsidRPr="007875DC">
              <w:t>Всего</w:t>
            </w:r>
          </w:p>
        </w:tc>
        <w:tc>
          <w:tcPr>
            <w:tcW w:w="765" w:type="dxa"/>
            <w:vAlign w:val="center"/>
          </w:tcPr>
          <w:p w:rsidR="00196D90" w:rsidRPr="007875DC" w:rsidRDefault="00196D90" w:rsidP="00B55349">
            <w:pPr>
              <w:jc w:val="both"/>
            </w:pPr>
            <w:r w:rsidRPr="007875DC">
              <w:t>15</w:t>
            </w:r>
          </w:p>
        </w:tc>
        <w:tc>
          <w:tcPr>
            <w:tcW w:w="1080" w:type="dxa"/>
            <w:vAlign w:val="center"/>
          </w:tcPr>
          <w:p w:rsidR="00196D90" w:rsidRPr="007875DC" w:rsidRDefault="00196D90" w:rsidP="00B55349">
            <w:pPr>
              <w:jc w:val="both"/>
            </w:pPr>
            <w:r w:rsidRPr="007875DC">
              <w:t>–</w:t>
            </w:r>
          </w:p>
        </w:tc>
        <w:tc>
          <w:tcPr>
            <w:tcW w:w="1080" w:type="dxa"/>
            <w:vAlign w:val="center"/>
          </w:tcPr>
          <w:p w:rsidR="00196D90" w:rsidRPr="007875DC" w:rsidRDefault="00196D90" w:rsidP="00B55349">
            <w:pPr>
              <w:jc w:val="both"/>
            </w:pPr>
            <w:r w:rsidRPr="007875DC">
              <w:t>1266,65</w:t>
            </w:r>
          </w:p>
        </w:tc>
        <w:tc>
          <w:tcPr>
            <w:tcW w:w="1080" w:type="dxa"/>
            <w:vAlign w:val="center"/>
          </w:tcPr>
          <w:p w:rsidR="00196D90" w:rsidRPr="007875DC" w:rsidRDefault="00196D90" w:rsidP="00B55349">
            <w:pPr>
              <w:jc w:val="both"/>
            </w:pPr>
            <w:r w:rsidRPr="007875DC">
              <w:t>77,00</w:t>
            </w:r>
          </w:p>
        </w:tc>
        <w:tc>
          <w:tcPr>
            <w:tcW w:w="1080" w:type="dxa"/>
            <w:vAlign w:val="center"/>
          </w:tcPr>
          <w:p w:rsidR="00196D90" w:rsidRPr="007875DC" w:rsidRDefault="00196D90" w:rsidP="00B55349">
            <w:pPr>
              <w:jc w:val="both"/>
            </w:pPr>
            <w:r w:rsidRPr="007875DC">
              <w:t>12,63</w:t>
            </w:r>
          </w:p>
        </w:tc>
        <w:tc>
          <w:tcPr>
            <w:tcW w:w="1080" w:type="dxa"/>
            <w:vAlign w:val="center"/>
          </w:tcPr>
          <w:p w:rsidR="00196D90" w:rsidRPr="007875DC" w:rsidRDefault="00196D90" w:rsidP="00B55349">
            <w:pPr>
              <w:jc w:val="both"/>
            </w:pPr>
            <w:r w:rsidRPr="007875DC">
              <w:t>612,87</w:t>
            </w:r>
          </w:p>
        </w:tc>
        <w:tc>
          <w:tcPr>
            <w:tcW w:w="1080" w:type="dxa"/>
            <w:vAlign w:val="center"/>
          </w:tcPr>
          <w:p w:rsidR="00196D90" w:rsidRPr="007875DC" w:rsidRDefault="00196D90" w:rsidP="00B55349">
            <w:pPr>
              <w:jc w:val="both"/>
            </w:pPr>
            <w:r w:rsidRPr="007875DC">
              <w:t>126,67</w:t>
            </w:r>
          </w:p>
        </w:tc>
        <w:tc>
          <w:tcPr>
            <w:tcW w:w="1080" w:type="dxa"/>
            <w:vAlign w:val="center"/>
          </w:tcPr>
          <w:p w:rsidR="00196D90" w:rsidRPr="007875DC" w:rsidRDefault="00196D90" w:rsidP="00B55349">
            <w:pPr>
              <w:jc w:val="both"/>
            </w:pPr>
            <w:r w:rsidRPr="007875DC">
              <w:t>2095,82</w:t>
            </w:r>
          </w:p>
        </w:tc>
        <w:tc>
          <w:tcPr>
            <w:tcW w:w="1440" w:type="dxa"/>
            <w:vAlign w:val="center"/>
          </w:tcPr>
          <w:p w:rsidR="00196D90" w:rsidRPr="007875DC" w:rsidRDefault="00196D90" w:rsidP="00B55349">
            <w:pPr>
              <w:jc w:val="both"/>
            </w:pPr>
            <w:r w:rsidRPr="007875DC">
              <w:t>2410,18</w:t>
            </w:r>
          </w:p>
        </w:tc>
        <w:tc>
          <w:tcPr>
            <w:tcW w:w="1080" w:type="dxa"/>
            <w:vAlign w:val="center"/>
          </w:tcPr>
          <w:p w:rsidR="00196D90" w:rsidRPr="007875DC" w:rsidRDefault="00196D90" w:rsidP="00B55349">
            <w:pPr>
              <w:jc w:val="both"/>
            </w:pPr>
            <w:r w:rsidRPr="007875DC">
              <w:t>289,22</w:t>
            </w:r>
          </w:p>
        </w:tc>
        <w:tc>
          <w:tcPr>
            <w:tcW w:w="1204" w:type="dxa"/>
            <w:vAlign w:val="center"/>
          </w:tcPr>
          <w:p w:rsidR="00196D90" w:rsidRPr="007875DC" w:rsidRDefault="00196D90" w:rsidP="00B55349">
            <w:pPr>
              <w:jc w:val="both"/>
            </w:pPr>
            <w:r w:rsidRPr="007875DC">
              <w:t>2699,40</w:t>
            </w:r>
          </w:p>
        </w:tc>
      </w:tr>
    </w:tbl>
    <w:p w:rsidR="00196D90" w:rsidRPr="007875DC" w:rsidRDefault="00196D90" w:rsidP="00196D90">
      <w:pPr>
        <w:jc w:val="both"/>
      </w:pPr>
    </w:p>
    <w:p w:rsidR="00196D90" w:rsidRPr="007875DC" w:rsidRDefault="00196D90" w:rsidP="00196D90">
      <w:pPr>
        <w:jc w:val="both"/>
      </w:pPr>
    </w:p>
    <w:p w:rsidR="00196D90" w:rsidRPr="007875DC" w:rsidRDefault="00196D90" w:rsidP="00196D90">
      <w:pPr>
        <w:jc w:val="both"/>
      </w:pPr>
    </w:p>
    <w:p w:rsidR="00196D90" w:rsidRPr="007875DC" w:rsidRDefault="00196D90" w:rsidP="00196D90">
      <w:pPr>
        <w:jc w:val="both"/>
        <w:sectPr w:rsidR="00196D90" w:rsidRPr="007875DC" w:rsidSect="00B55349">
          <w:pgSz w:w="16838" w:h="11906" w:orient="landscape"/>
          <w:pgMar w:top="1134" w:right="1134" w:bottom="1134" w:left="1134" w:header="709" w:footer="709" w:gutter="0"/>
          <w:cols w:space="708"/>
          <w:docGrid w:linePitch="360"/>
        </w:sectPr>
      </w:pPr>
    </w:p>
    <w:p w:rsidR="00196D90" w:rsidRPr="007875DC" w:rsidRDefault="002D7806" w:rsidP="00196D90">
      <w:pPr>
        <w:shd w:val="clear" w:color="auto" w:fill="FFFFFF"/>
        <w:jc w:val="both"/>
        <w:rPr>
          <w:spacing w:val="2"/>
        </w:rPr>
      </w:pPr>
      <w:r w:rsidRPr="007875DC">
        <w:rPr>
          <w:iCs/>
          <w:spacing w:val="-1"/>
        </w:rPr>
        <w:lastRenderedPageBreak/>
        <w:t>Таблица 1</w:t>
      </w:r>
      <w:r w:rsidR="00196D90" w:rsidRPr="007875DC">
        <w:rPr>
          <w:iCs/>
          <w:spacing w:val="-1"/>
        </w:rPr>
        <w:t xml:space="preserve">.10 − Смета цеховых </w:t>
      </w:r>
      <w:r w:rsidR="00196D90" w:rsidRPr="007875DC">
        <w:rPr>
          <w:spacing w:val="2"/>
        </w:rPr>
        <w:t>расходов</w:t>
      </w:r>
    </w:p>
    <w:p w:rsidR="00196D90" w:rsidRPr="007875DC" w:rsidRDefault="00196D90" w:rsidP="00196D90">
      <w:pPr>
        <w:shd w:val="clear" w:color="auto" w:fill="FFFFFF"/>
        <w:jc w:val="both"/>
        <w:rPr>
          <w:spacing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674"/>
        <w:gridCol w:w="4025"/>
        <w:gridCol w:w="1134"/>
      </w:tblGrid>
      <w:tr w:rsidR="00F4170A" w:rsidRPr="007875DC" w:rsidTr="00B55349">
        <w:trPr>
          <w:trHeight w:val="604"/>
        </w:trPr>
        <w:tc>
          <w:tcPr>
            <w:tcW w:w="915" w:type="dxa"/>
            <w:vAlign w:val="center"/>
          </w:tcPr>
          <w:p w:rsidR="00196D90" w:rsidRPr="007875DC" w:rsidRDefault="00196D90" w:rsidP="00B55349">
            <w:pPr>
              <w:jc w:val="both"/>
            </w:pPr>
            <w:r w:rsidRPr="007875DC">
              <w:t>№ стр.</w:t>
            </w:r>
          </w:p>
        </w:tc>
        <w:tc>
          <w:tcPr>
            <w:tcW w:w="3671" w:type="dxa"/>
            <w:vAlign w:val="center"/>
          </w:tcPr>
          <w:p w:rsidR="00196D90" w:rsidRPr="007875DC" w:rsidRDefault="00196D90" w:rsidP="00B55349">
            <w:pPr>
              <w:jc w:val="both"/>
            </w:pPr>
            <w:r w:rsidRPr="007875DC">
              <w:t>Наименование расходов</w:t>
            </w:r>
          </w:p>
        </w:tc>
        <w:tc>
          <w:tcPr>
            <w:tcW w:w="4027" w:type="dxa"/>
            <w:vAlign w:val="center"/>
          </w:tcPr>
          <w:p w:rsidR="00196D90" w:rsidRPr="007875DC" w:rsidRDefault="00196D90" w:rsidP="00B55349">
            <w:pPr>
              <w:jc w:val="both"/>
            </w:pPr>
            <w:r w:rsidRPr="007875DC">
              <w:t>Расчет</w:t>
            </w:r>
          </w:p>
        </w:tc>
        <w:tc>
          <w:tcPr>
            <w:tcW w:w="1134" w:type="dxa"/>
            <w:vAlign w:val="center"/>
          </w:tcPr>
          <w:p w:rsidR="00196D90" w:rsidRPr="007875DC" w:rsidRDefault="00196D90" w:rsidP="00B55349">
            <w:pPr>
              <w:jc w:val="both"/>
            </w:pPr>
            <w:r w:rsidRPr="007875DC">
              <w:t>Сумма,</w:t>
            </w:r>
          </w:p>
          <w:p w:rsidR="00196D90" w:rsidRPr="007875DC" w:rsidRDefault="00196D90" w:rsidP="00B55349">
            <w:pPr>
              <w:jc w:val="both"/>
            </w:pPr>
            <w:proofErr w:type="gramStart"/>
            <w:r w:rsidRPr="007875DC">
              <w:t>млн</w:t>
            </w:r>
            <w:proofErr w:type="gramEnd"/>
            <w:r w:rsidRPr="007875DC">
              <w:t xml:space="preserve"> руб.</w:t>
            </w:r>
          </w:p>
        </w:tc>
      </w:tr>
      <w:tr w:rsidR="00F4170A" w:rsidRPr="007875DC" w:rsidTr="00B55349">
        <w:tc>
          <w:tcPr>
            <w:tcW w:w="915" w:type="dxa"/>
          </w:tcPr>
          <w:p w:rsidR="00196D90" w:rsidRPr="007875DC" w:rsidRDefault="00196D90" w:rsidP="00B55349">
            <w:pPr>
              <w:shd w:val="clear" w:color="auto" w:fill="FFFFFF"/>
              <w:jc w:val="both"/>
            </w:pPr>
            <w:r w:rsidRPr="007875DC">
              <w:rPr>
                <w:bCs/>
              </w:rPr>
              <w:t>1</w:t>
            </w:r>
          </w:p>
        </w:tc>
        <w:tc>
          <w:tcPr>
            <w:tcW w:w="3671" w:type="dxa"/>
          </w:tcPr>
          <w:p w:rsidR="00196D90" w:rsidRPr="007875DC" w:rsidRDefault="00196D90" w:rsidP="00B55349">
            <w:pPr>
              <w:shd w:val="clear" w:color="auto" w:fill="FFFFFF"/>
              <w:jc w:val="both"/>
            </w:pPr>
            <w:r w:rsidRPr="007875DC">
              <w:rPr>
                <w:spacing w:val="3"/>
              </w:rPr>
              <w:t>Фонд заработной платы руководи</w:t>
            </w:r>
            <w:r w:rsidRPr="007875DC">
              <w:rPr>
                <w:spacing w:val="2"/>
              </w:rPr>
              <w:t>телей, специалистов и служащих</w:t>
            </w:r>
          </w:p>
        </w:tc>
        <w:tc>
          <w:tcPr>
            <w:tcW w:w="4027" w:type="dxa"/>
            <w:vAlign w:val="center"/>
          </w:tcPr>
          <w:p w:rsidR="00196D90" w:rsidRPr="007875DC" w:rsidRDefault="00196D90" w:rsidP="00B55349">
            <w:pPr>
              <w:shd w:val="clear" w:color="auto" w:fill="FFFFFF"/>
              <w:jc w:val="both"/>
            </w:pPr>
            <w:r w:rsidRPr="007875DC">
              <w:t>Данные таблицы 4.8</w:t>
            </w:r>
          </w:p>
        </w:tc>
        <w:tc>
          <w:tcPr>
            <w:tcW w:w="1134" w:type="dxa"/>
            <w:vAlign w:val="center"/>
          </w:tcPr>
          <w:p w:rsidR="00196D90" w:rsidRPr="007875DC" w:rsidRDefault="00196D90" w:rsidP="00B55349">
            <w:pPr>
              <w:jc w:val="both"/>
            </w:pPr>
            <w:r w:rsidRPr="007875DC">
              <w:t>2,70</w:t>
            </w:r>
          </w:p>
        </w:tc>
      </w:tr>
      <w:tr w:rsidR="00F4170A" w:rsidRPr="007875DC" w:rsidTr="00B55349">
        <w:trPr>
          <w:trHeight w:val="399"/>
        </w:trPr>
        <w:tc>
          <w:tcPr>
            <w:tcW w:w="915" w:type="dxa"/>
          </w:tcPr>
          <w:p w:rsidR="00196D90" w:rsidRPr="007875DC" w:rsidRDefault="00196D90" w:rsidP="00B55349">
            <w:pPr>
              <w:shd w:val="clear" w:color="auto" w:fill="FFFFFF"/>
              <w:jc w:val="both"/>
            </w:pPr>
            <w:r w:rsidRPr="007875DC">
              <w:t>2</w:t>
            </w:r>
          </w:p>
        </w:tc>
        <w:tc>
          <w:tcPr>
            <w:tcW w:w="3671" w:type="dxa"/>
          </w:tcPr>
          <w:p w:rsidR="00196D90" w:rsidRPr="007875DC" w:rsidRDefault="00196D90" w:rsidP="00B55349">
            <w:pPr>
              <w:jc w:val="both"/>
            </w:pPr>
            <w:r w:rsidRPr="007875DC">
              <w:t>Взносы на социальное страхование</w:t>
            </w:r>
          </w:p>
        </w:tc>
        <w:tc>
          <w:tcPr>
            <w:tcW w:w="4027" w:type="dxa"/>
          </w:tcPr>
          <w:p w:rsidR="00196D90" w:rsidRPr="007875DC" w:rsidRDefault="00196D90" w:rsidP="00B55349">
            <w:pPr>
              <w:jc w:val="both"/>
            </w:pPr>
            <w:r w:rsidRPr="007875DC">
              <w:t>2,70·0,26</w:t>
            </w:r>
          </w:p>
        </w:tc>
        <w:tc>
          <w:tcPr>
            <w:tcW w:w="1134" w:type="dxa"/>
            <w:vAlign w:val="center"/>
          </w:tcPr>
          <w:p w:rsidR="00196D90" w:rsidRPr="007875DC" w:rsidRDefault="00196D90" w:rsidP="00B55349">
            <w:pPr>
              <w:jc w:val="both"/>
            </w:pPr>
            <w:r w:rsidRPr="007875DC">
              <w:t>0,70</w:t>
            </w:r>
          </w:p>
        </w:tc>
      </w:tr>
      <w:tr w:rsidR="00F4170A" w:rsidRPr="007875DC" w:rsidTr="00B55349">
        <w:tc>
          <w:tcPr>
            <w:tcW w:w="915" w:type="dxa"/>
          </w:tcPr>
          <w:p w:rsidR="00196D90" w:rsidRPr="007875DC" w:rsidRDefault="00196D90" w:rsidP="00B55349">
            <w:pPr>
              <w:shd w:val="clear" w:color="auto" w:fill="FFFFFF"/>
              <w:jc w:val="both"/>
            </w:pPr>
            <w:r w:rsidRPr="007875DC">
              <w:t>3</w:t>
            </w:r>
          </w:p>
        </w:tc>
        <w:tc>
          <w:tcPr>
            <w:tcW w:w="3671" w:type="dxa"/>
          </w:tcPr>
          <w:p w:rsidR="00196D90" w:rsidRPr="007875DC" w:rsidRDefault="00196D90" w:rsidP="00B55349">
            <w:pPr>
              <w:shd w:val="clear" w:color="auto" w:fill="FFFFFF"/>
              <w:jc w:val="both"/>
            </w:pPr>
            <w:r w:rsidRPr="007875DC">
              <w:rPr>
                <w:spacing w:val="1"/>
              </w:rPr>
              <w:t>Содержание зданий и сооруже</w:t>
            </w:r>
            <w:r w:rsidRPr="007875DC">
              <w:rPr>
                <w:spacing w:val="-1"/>
              </w:rPr>
              <w:t>ний</w:t>
            </w:r>
          </w:p>
        </w:tc>
        <w:tc>
          <w:tcPr>
            <w:tcW w:w="4027" w:type="dxa"/>
          </w:tcPr>
          <w:p w:rsidR="00196D90" w:rsidRPr="007875DC" w:rsidRDefault="00196D90" w:rsidP="00B55349">
            <w:pPr>
              <w:shd w:val="clear" w:color="auto" w:fill="FFFFFF"/>
              <w:jc w:val="both"/>
            </w:pPr>
            <w:r w:rsidRPr="007875DC">
              <w:t>154,56·0,05</w:t>
            </w:r>
          </w:p>
        </w:tc>
        <w:tc>
          <w:tcPr>
            <w:tcW w:w="1134" w:type="dxa"/>
            <w:vAlign w:val="center"/>
          </w:tcPr>
          <w:p w:rsidR="00196D90" w:rsidRPr="007875DC" w:rsidRDefault="00196D90" w:rsidP="00B55349">
            <w:pPr>
              <w:jc w:val="both"/>
            </w:pPr>
            <w:r w:rsidRPr="007875DC">
              <w:t>7,73</w:t>
            </w:r>
          </w:p>
        </w:tc>
      </w:tr>
      <w:tr w:rsidR="00F4170A" w:rsidRPr="007875DC" w:rsidTr="00B55349">
        <w:trPr>
          <w:trHeight w:val="413"/>
        </w:trPr>
        <w:tc>
          <w:tcPr>
            <w:tcW w:w="915" w:type="dxa"/>
          </w:tcPr>
          <w:p w:rsidR="00196D90" w:rsidRPr="007875DC" w:rsidRDefault="00196D90" w:rsidP="00B55349">
            <w:pPr>
              <w:jc w:val="both"/>
            </w:pPr>
            <w:r w:rsidRPr="007875DC">
              <w:t>4</w:t>
            </w:r>
          </w:p>
        </w:tc>
        <w:tc>
          <w:tcPr>
            <w:tcW w:w="3671" w:type="dxa"/>
          </w:tcPr>
          <w:p w:rsidR="00196D90" w:rsidRPr="007875DC" w:rsidRDefault="00196D90" w:rsidP="00B55349">
            <w:pPr>
              <w:shd w:val="clear" w:color="auto" w:fill="FFFFFF"/>
              <w:jc w:val="both"/>
            </w:pPr>
            <w:r w:rsidRPr="007875DC">
              <w:rPr>
                <w:spacing w:val="1"/>
              </w:rPr>
              <w:t>Ремонт зданий и сооружений</w:t>
            </w:r>
          </w:p>
        </w:tc>
        <w:tc>
          <w:tcPr>
            <w:tcW w:w="4027" w:type="dxa"/>
          </w:tcPr>
          <w:p w:rsidR="00196D90" w:rsidRPr="007875DC" w:rsidRDefault="00196D90" w:rsidP="00B55349">
            <w:pPr>
              <w:shd w:val="clear" w:color="auto" w:fill="FFFFFF"/>
              <w:jc w:val="both"/>
            </w:pPr>
            <w:r w:rsidRPr="007875DC">
              <w:t>154,56·0,02</w:t>
            </w:r>
          </w:p>
        </w:tc>
        <w:tc>
          <w:tcPr>
            <w:tcW w:w="1134" w:type="dxa"/>
            <w:vAlign w:val="center"/>
          </w:tcPr>
          <w:p w:rsidR="00196D90" w:rsidRPr="007875DC" w:rsidRDefault="00196D90" w:rsidP="00B55349">
            <w:pPr>
              <w:jc w:val="both"/>
            </w:pPr>
            <w:r w:rsidRPr="007875DC">
              <w:t>3,09</w:t>
            </w:r>
          </w:p>
        </w:tc>
      </w:tr>
      <w:tr w:rsidR="00F4170A" w:rsidRPr="007875DC" w:rsidTr="00B55349">
        <w:trPr>
          <w:trHeight w:val="419"/>
        </w:trPr>
        <w:tc>
          <w:tcPr>
            <w:tcW w:w="915" w:type="dxa"/>
          </w:tcPr>
          <w:p w:rsidR="00196D90" w:rsidRPr="007875DC" w:rsidRDefault="00196D90" w:rsidP="00B55349">
            <w:pPr>
              <w:jc w:val="both"/>
            </w:pPr>
            <w:r w:rsidRPr="007875DC">
              <w:t>5</w:t>
            </w:r>
          </w:p>
        </w:tc>
        <w:tc>
          <w:tcPr>
            <w:tcW w:w="3671" w:type="dxa"/>
          </w:tcPr>
          <w:p w:rsidR="00196D90" w:rsidRPr="007875DC" w:rsidRDefault="00196D90" w:rsidP="00B55349">
            <w:pPr>
              <w:shd w:val="clear" w:color="auto" w:fill="FFFFFF"/>
              <w:jc w:val="both"/>
            </w:pPr>
            <w:r w:rsidRPr="007875DC">
              <w:rPr>
                <w:spacing w:val="4"/>
              </w:rPr>
              <w:t>Затраты на охрану труда</w:t>
            </w:r>
          </w:p>
        </w:tc>
        <w:tc>
          <w:tcPr>
            <w:tcW w:w="4027" w:type="dxa"/>
          </w:tcPr>
          <w:p w:rsidR="00196D90" w:rsidRPr="007875DC" w:rsidRDefault="00196D90" w:rsidP="00B55349">
            <w:pPr>
              <w:shd w:val="clear" w:color="auto" w:fill="FFFFFF"/>
              <w:jc w:val="both"/>
            </w:pPr>
            <w:r w:rsidRPr="007875DC">
              <w:t>(10,92 + 2,70)0,20</w:t>
            </w:r>
          </w:p>
        </w:tc>
        <w:tc>
          <w:tcPr>
            <w:tcW w:w="1134" w:type="dxa"/>
            <w:vAlign w:val="center"/>
          </w:tcPr>
          <w:p w:rsidR="00196D90" w:rsidRPr="007875DC" w:rsidRDefault="00196D90" w:rsidP="00B55349">
            <w:pPr>
              <w:jc w:val="both"/>
            </w:pPr>
            <w:r w:rsidRPr="007875DC">
              <w:t>2,72</w:t>
            </w:r>
          </w:p>
        </w:tc>
      </w:tr>
      <w:tr w:rsidR="00F4170A" w:rsidRPr="007875DC" w:rsidTr="00B55349">
        <w:trPr>
          <w:trHeight w:val="411"/>
        </w:trPr>
        <w:tc>
          <w:tcPr>
            <w:tcW w:w="915" w:type="dxa"/>
          </w:tcPr>
          <w:p w:rsidR="00196D90" w:rsidRPr="007875DC" w:rsidRDefault="00196D90" w:rsidP="00B55349">
            <w:pPr>
              <w:jc w:val="both"/>
            </w:pPr>
            <w:r w:rsidRPr="007875DC">
              <w:t>6</w:t>
            </w:r>
          </w:p>
        </w:tc>
        <w:tc>
          <w:tcPr>
            <w:tcW w:w="3671" w:type="dxa"/>
          </w:tcPr>
          <w:p w:rsidR="00196D90" w:rsidRPr="007875DC" w:rsidRDefault="00196D90" w:rsidP="00B55349">
            <w:pPr>
              <w:shd w:val="clear" w:color="auto" w:fill="FFFFFF"/>
              <w:jc w:val="both"/>
              <w:rPr>
                <w:spacing w:val="4"/>
              </w:rPr>
            </w:pPr>
            <w:r w:rsidRPr="007875DC">
              <w:rPr>
                <w:spacing w:val="4"/>
              </w:rPr>
              <w:t>Прочие цеховые расходы</w:t>
            </w:r>
          </w:p>
        </w:tc>
        <w:tc>
          <w:tcPr>
            <w:tcW w:w="4027" w:type="dxa"/>
          </w:tcPr>
          <w:p w:rsidR="00196D90" w:rsidRPr="007875DC" w:rsidRDefault="00196D90" w:rsidP="00B55349">
            <w:pPr>
              <w:shd w:val="clear" w:color="auto" w:fill="FFFFFF"/>
              <w:jc w:val="both"/>
            </w:pPr>
            <w:r w:rsidRPr="007875DC">
              <w:t>(2,70 + 0,70 + 7,73 + 3,09 + 2,72)0,25</w:t>
            </w:r>
          </w:p>
        </w:tc>
        <w:tc>
          <w:tcPr>
            <w:tcW w:w="1134" w:type="dxa"/>
            <w:vAlign w:val="center"/>
          </w:tcPr>
          <w:p w:rsidR="00196D90" w:rsidRPr="007875DC" w:rsidRDefault="00196D90" w:rsidP="00B55349">
            <w:pPr>
              <w:jc w:val="both"/>
            </w:pPr>
            <w:r w:rsidRPr="007875DC">
              <w:t>4,23</w:t>
            </w:r>
          </w:p>
        </w:tc>
      </w:tr>
      <w:tr w:rsidR="00196D90" w:rsidRPr="007875DC" w:rsidTr="00B55349">
        <w:trPr>
          <w:trHeight w:val="336"/>
        </w:trPr>
        <w:tc>
          <w:tcPr>
            <w:tcW w:w="4590" w:type="dxa"/>
            <w:gridSpan w:val="2"/>
          </w:tcPr>
          <w:p w:rsidR="00196D90" w:rsidRPr="007875DC" w:rsidRDefault="00196D90" w:rsidP="00B55349">
            <w:pPr>
              <w:shd w:val="clear" w:color="auto" w:fill="FFFFFF"/>
              <w:jc w:val="both"/>
            </w:pPr>
            <w:r w:rsidRPr="007875DC">
              <w:t xml:space="preserve">Всего </w:t>
            </w:r>
          </w:p>
        </w:tc>
        <w:tc>
          <w:tcPr>
            <w:tcW w:w="4023" w:type="dxa"/>
          </w:tcPr>
          <w:p w:rsidR="00196D90" w:rsidRPr="007875DC" w:rsidRDefault="00196D90" w:rsidP="00B55349">
            <w:pPr>
              <w:shd w:val="clear" w:color="auto" w:fill="FFFFFF"/>
              <w:jc w:val="both"/>
            </w:pPr>
          </w:p>
        </w:tc>
        <w:tc>
          <w:tcPr>
            <w:tcW w:w="1134" w:type="dxa"/>
            <w:vAlign w:val="center"/>
          </w:tcPr>
          <w:p w:rsidR="00196D90" w:rsidRPr="007875DC" w:rsidRDefault="00196D90" w:rsidP="00B55349">
            <w:pPr>
              <w:jc w:val="both"/>
            </w:pPr>
            <w:r w:rsidRPr="007875DC">
              <w:t>21,17</w:t>
            </w:r>
          </w:p>
        </w:tc>
      </w:tr>
    </w:tbl>
    <w:p w:rsidR="00196D90" w:rsidRPr="007875DC" w:rsidRDefault="00196D90" w:rsidP="00196D90">
      <w:pPr>
        <w:shd w:val="clear" w:color="auto" w:fill="FFFFFF"/>
        <w:jc w:val="both"/>
        <w:rPr>
          <w:iCs/>
          <w:spacing w:val="-1"/>
        </w:rPr>
      </w:pPr>
    </w:p>
    <w:p w:rsidR="00196D90" w:rsidRPr="007875DC" w:rsidRDefault="002D7806" w:rsidP="00196D90">
      <w:pPr>
        <w:shd w:val="clear" w:color="auto" w:fill="FFFFFF"/>
        <w:jc w:val="both"/>
        <w:rPr>
          <w:spacing w:val="2"/>
        </w:rPr>
      </w:pPr>
      <w:r w:rsidRPr="007875DC">
        <w:rPr>
          <w:iCs/>
          <w:spacing w:val="-1"/>
        </w:rPr>
        <w:t>Таблица 1</w:t>
      </w:r>
      <w:r w:rsidR="00196D90" w:rsidRPr="007875DC">
        <w:rPr>
          <w:iCs/>
          <w:spacing w:val="-1"/>
        </w:rPr>
        <w:t xml:space="preserve">.11 − Смета накладных </w:t>
      </w:r>
      <w:r w:rsidR="00196D90" w:rsidRPr="007875DC">
        <w:rPr>
          <w:spacing w:val="2"/>
        </w:rPr>
        <w:t>расходов</w:t>
      </w:r>
    </w:p>
    <w:p w:rsidR="00196D90" w:rsidRPr="007875DC" w:rsidRDefault="00196D90" w:rsidP="00196D90">
      <w:pPr>
        <w:shd w:val="clear" w:color="auto" w:fill="FFFFFF"/>
        <w:jc w:val="both"/>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588"/>
        <w:gridCol w:w="3118"/>
        <w:gridCol w:w="1213"/>
      </w:tblGrid>
      <w:tr w:rsidR="00F4170A" w:rsidRPr="007875DC" w:rsidTr="00B55349">
        <w:tc>
          <w:tcPr>
            <w:tcW w:w="907" w:type="dxa"/>
          </w:tcPr>
          <w:p w:rsidR="00196D90" w:rsidRPr="007875DC" w:rsidRDefault="00196D90" w:rsidP="00B55349">
            <w:pPr>
              <w:jc w:val="both"/>
            </w:pPr>
            <w:r w:rsidRPr="007875DC">
              <w:t>№ стр.</w:t>
            </w:r>
          </w:p>
        </w:tc>
        <w:tc>
          <w:tcPr>
            <w:tcW w:w="4588" w:type="dxa"/>
            <w:vAlign w:val="center"/>
          </w:tcPr>
          <w:p w:rsidR="00196D90" w:rsidRPr="007875DC" w:rsidRDefault="00196D90" w:rsidP="00B55349">
            <w:pPr>
              <w:jc w:val="both"/>
            </w:pPr>
            <w:r w:rsidRPr="007875DC">
              <w:t>Наименование расходов</w:t>
            </w:r>
          </w:p>
        </w:tc>
        <w:tc>
          <w:tcPr>
            <w:tcW w:w="3118" w:type="dxa"/>
            <w:vAlign w:val="center"/>
          </w:tcPr>
          <w:p w:rsidR="00196D90" w:rsidRPr="007875DC" w:rsidRDefault="00196D90" w:rsidP="00B55349">
            <w:pPr>
              <w:jc w:val="both"/>
            </w:pPr>
            <w:r w:rsidRPr="007875DC">
              <w:t>Расчет</w:t>
            </w:r>
          </w:p>
        </w:tc>
        <w:tc>
          <w:tcPr>
            <w:tcW w:w="1213" w:type="dxa"/>
          </w:tcPr>
          <w:p w:rsidR="00196D90" w:rsidRPr="007875DC" w:rsidRDefault="00196D90" w:rsidP="00B55349">
            <w:pPr>
              <w:jc w:val="both"/>
            </w:pPr>
            <w:r w:rsidRPr="007875DC">
              <w:t xml:space="preserve">Сумма, </w:t>
            </w:r>
            <w:proofErr w:type="gramStart"/>
            <w:r w:rsidRPr="007875DC">
              <w:t>млн</w:t>
            </w:r>
            <w:proofErr w:type="gramEnd"/>
            <w:r w:rsidRPr="007875DC">
              <w:t xml:space="preserve"> руб.</w:t>
            </w:r>
          </w:p>
        </w:tc>
      </w:tr>
      <w:tr w:rsidR="00F4170A" w:rsidRPr="007875DC" w:rsidTr="00B55349">
        <w:tc>
          <w:tcPr>
            <w:tcW w:w="907" w:type="dxa"/>
          </w:tcPr>
          <w:p w:rsidR="00196D90" w:rsidRPr="007875DC" w:rsidRDefault="00196D90" w:rsidP="00B55349">
            <w:pPr>
              <w:jc w:val="both"/>
            </w:pPr>
            <w:r w:rsidRPr="007875DC">
              <w:t>1</w:t>
            </w:r>
          </w:p>
        </w:tc>
        <w:tc>
          <w:tcPr>
            <w:tcW w:w="4588" w:type="dxa"/>
          </w:tcPr>
          <w:p w:rsidR="00196D90" w:rsidRPr="007875DC" w:rsidRDefault="00196D90" w:rsidP="00B55349">
            <w:pPr>
              <w:jc w:val="both"/>
            </w:pPr>
            <w:r w:rsidRPr="007875DC">
              <w:t>Расходы на содержание и эксплуатацию оборудования (без амортизации)</w:t>
            </w:r>
          </w:p>
        </w:tc>
        <w:tc>
          <w:tcPr>
            <w:tcW w:w="3118" w:type="dxa"/>
            <w:vAlign w:val="center"/>
          </w:tcPr>
          <w:p w:rsidR="00196D90" w:rsidRPr="007875DC" w:rsidRDefault="00196D90" w:rsidP="00B55349">
            <w:pPr>
              <w:jc w:val="both"/>
            </w:pPr>
            <w:r w:rsidRPr="007875DC">
              <w:t>Данные таблицы 4.9</w:t>
            </w:r>
          </w:p>
        </w:tc>
        <w:tc>
          <w:tcPr>
            <w:tcW w:w="1213" w:type="dxa"/>
          </w:tcPr>
          <w:p w:rsidR="00196D90" w:rsidRPr="007875DC" w:rsidRDefault="00196D90" w:rsidP="00B55349">
            <w:pPr>
              <w:jc w:val="both"/>
            </w:pPr>
            <w:r w:rsidRPr="007875DC">
              <w:t>63,60</w:t>
            </w:r>
          </w:p>
        </w:tc>
      </w:tr>
      <w:tr w:rsidR="00F4170A" w:rsidRPr="007875DC" w:rsidTr="00B55349">
        <w:tc>
          <w:tcPr>
            <w:tcW w:w="907" w:type="dxa"/>
          </w:tcPr>
          <w:p w:rsidR="00196D90" w:rsidRPr="007875DC" w:rsidRDefault="00196D90" w:rsidP="00B55349">
            <w:pPr>
              <w:jc w:val="both"/>
            </w:pPr>
            <w:r w:rsidRPr="007875DC">
              <w:t>2</w:t>
            </w:r>
          </w:p>
        </w:tc>
        <w:tc>
          <w:tcPr>
            <w:tcW w:w="4588" w:type="dxa"/>
          </w:tcPr>
          <w:p w:rsidR="00196D90" w:rsidRPr="007875DC" w:rsidRDefault="00196D90" w:rsidP="00B55349">
            <w:pPr>
              <w:jc w:val="both"/>
            </w:pPr>
            <w:r w:rsidRPr="007875DC">
              <w:t>Цеховые расходы</w:t>
            </w:r>
          </w:p>
        </w:tc>
        <w:tc>
          <w:tcPr>
            <w:tcW w:w="3118" w:type="dxa"/>
            <w:vAlign w:val="center"/>
          </w:tcPr>
          <w:p w:rsidR="00196D90" w:rsidRPr="007875DC" w:rsidRDefault="00196D90" w:rsidP="00B55349">
            <w:pPr>
              <w:jc w:val="both"/>
            </w:pPr>
            <w:r w:rsidRPr="007875DC">
              <w:t>Данные таблицы 4.10</w:t>
            </w:r>
          </w:p>
        </w:tc>
        <w:tc>
          <w:tcPr>
            <w:tcW w:w="1213" w:type="dxa"/>
          </w:tcPr>
          <w:p w:rsidR="00196D90" w:rsidRPr="007875DC" w:rsidRDefault="00196D90" w:rsidP="00B55349">
            <w:pPr>
              <w:jc w:val="both"/>
            </w:pPr>
            <w:r w:rsidRPr="007875DC">
              <w:t>21,17</w:t>
            </w:r>
          </w:p>
        </w:tc>
      </w:tr>
      <w:tr w:rsidR="00F4170A" w:rsidRPr="007875DC" w:rsidTr="00B55349">
        <w:tc>
          <w:tcPr>
            <w:tcW w:w="907" w:type="dxa"/>
          </w:tcPr>
          <w:p w:rsidR="00196D90" w:rsidRPr="007875DC" w:rsidRDefault="00196D90" w:rsidP="00B55349">
            <w:pPr>
              <w:jc w:val="both"/>
            </w:pPr>
            <w:r w:rsidRPr="007875DC">
              <w:t>3</w:t>
            </w:r>
          </w:p>
        </w:tc>
        <w:tc>
          <w:tcPr>
            <w:tcW w:w="4588" w:type="dxa"/>
          </w:tcPr>
          <w:p w:rsidR="00196D90" w:rsidRPr="007875DC" w:rsidRDefault="00196D90" w:rsidP="00B55349">
            <w:pPr>
              <w:jc w:val="both"/>
            </w:pPr>
            <w:r w:rsidRPr="007875DC">
              <w:t>Общехозяйственные и прочие производственные расходы</w:t>
            </w:r>
          </w:p>
        </w:tc>
        <w:tc>
          <w:tcPr>
            <w:tcW w:w="3118" w:type="dxa"/>
            <w:vAlign w:val="center"/>
          </w:tcPr>
          <w:p w:rsidR="00196D90" w:rsidRPr="007875DC" w:rsidRDefault="00196D90" w:rsidP="00B55349">
            <w:pPr>
              <w:jc w:val="both"/>
            </w:pPr>
            <w:r w:rsidRPr="007875DC">
              <w:t>См. расчет</w:t>
            </w:r>
          </w:p>
        </w:tc>
        <w:tc>
          <w:tcPr>
            <w:tcW w:w="1213" w:type="dxa"/>
          </w:tcPr>
          <w:p w:rsidR="00196D90" w:rsidRPr="007875DC" w:rsidRDefault="00196D90" w:rsidP="00B55349">
            <w:pPr>
              <w:jc w:val="both"/>
            </w:pPr>
            <w:r w:rsidRPr="007875DC">
              <w:t>40,68</w:t>
            </w:r>
          </w:p>
        </w:tc>
      </w:tr>
      <w:tr w:rsidR="00196D90" w:rsidRPr="007875DC" w:rsidTr="00B55349">
        <w:tc>
          <w:tcPr>
            <w:tcW w:w="5495" w:type="dxa"/>
            <w:gridSpan w:val="2"/>
          </w:tcPr>
          <w:p w:rsidR="00196D90" w:rsidRPr="007875DC" w:rsidRDefault="00196D90" w:rsidP="00B55349">
            <w:pPr>
              <w:jc w:val="both"/>
            </w:pPr>
            <w:r w:rsidRPr="007875DC">
              <w:t xml:space="preserve">Всего </w:t>
            </w:r>
          </w:p>
        </w:tc>
        <w:tc>
          <w:tcPr>
            <w:tcW w:w="3118" w:type="dxa"/>
          </w:tcPr>
          <w:p w:rsidR="00196D90" w:rsidRPr="007875DC" w:rsidRDefault="00196D90" w:rsidP="00B55349">
            <w:pPr>
              <w:jc w:val="both"/>
            </w:pPr>
            <w:r w:rsidRPr="007875DC">
              <w:t>–</w:t>
            </w:r>
          </w:p>
        </w:tc>
        <w:tc>
          <w:tcPr>
            <w:tcW w:w="1213" w:type="dxa"/>
          </w:tcPr>
          <w:p w:rsidR="00196D90" w:rsidRPr="007875DC" w:rsidRDefault="00196D90" w:rsidP="00B55349">
            <w:pPr>
              <w:jc w:val="both"/>
            </w:pPr>
            <w:r w:rsidRPr="007875DC">
              <w:t>125,45</w:t>
            </w:r>
          </w:p>
        </w:tc>
      </w:tr>
    </w:tbl>
    <w:p w:rsidR="00196D90" w:rsidRPr="007875DC" w:rsidRDefault="00196D90" w:rsidP="00196D90">
      <w:pPr>
        <w:jc w:val="both"/>
      </w:pPr>
    </w:p>
    <w:p w:rsidR="00196D90" w:rsidRPr="007875DC" w:rsidRDefault="002D7806" w:rsidP="002D7806">
      <w:pPr>
        <w:ind w:firstLine="720"/>
        <w:jc w:val="both"/>
      </w:pPr>
      <w:r w:rsidRPr="007875DC">
        <w:t>Из таблицы 1</w:t>
      </w:r>
      <w:r w:rsidR="00196D90" w:rsidRPr="007875DC">
        <w:t xml:space="preserve">.11 видно, что расходы, связанные с управлением, организацией и обслуживанием производства, составляют 125,45 </w:t>
      </w:r>
      <w:proofErr w:type="gramStart"/>
      <w:r w:rsidR="00196D90" w:rsidRPr="007875DC">
        <w:t>млн</w:t>
      </w:r>
      <w:proofErr w:type="gramEnd"/>
      <w:r w:rsidR="00196D90" w:rsidRPr="007875DC">
        <w:t xml:space="preserve"> руб.</w:t>
      </w:r>
    </w:p>
    <w:p w:rsidR="00196D90" w:rsidRPr="007875DC" w:rsidRDefault="00196D90" w:rsidP="00196D90">
      <w:pPr>
        <w:jc w:val="both"/>
      </w:pPr>
    </w:p>
    <w:p w:rsidR="00196D90" w:rsidRPr="007875DC" w:rsidRDefault="002D7806" w:rsidP="002D7806">
      <w:pPr>
        <w:shd w:val="clear" w:color="auto" w:fill="FFFFFF"/>
        <w:ind w:firstLine="720"/>
        <w:jc w:val="both"/>
      </w:pPr>
      <w:r w:rsidRPr="007875DC">
        <w:t>1</w:t>
      </w:r>
      <w:r w:rsidR="00196D90" w:rsidRPr="007875DC">
        <w:t>.2.6 Себестоимость продукции</w:t>
      </w:r>
    </w:p>
    <w:p w:rsidR="00196D90" w:rsidRPr="007875DC" w:rsidRDefault="00196D90" w:rsidP="002D7806">
      <w:pPr>
        <w:shd w:val="clear" w:color="auto" w:fill="FFFFFF"/>
        <w:ind w:firstLine="720"/>
        <w:jc w:val="both"/>
      </w:pPr>
    </w:p>
    <w:p w:rsidR="00196D90" w:rsidRPr="007875DC" w:rsidRDefault="00196D90" w:rsidP="002D7806">
      <w:pPr>
        <w:tabs>
          <w:tab w:val="left" w:pos="9354"/>
        </w:tabs>
        <w:ind w:firstLine="720"/>
        <w:jc w:val="both"/>
      </w:pPr>
      <w:r w:rsidRPr="007875DC">
        <w:t xml:space="preserve">Проектная калькуляция полной себестоимости </w:t>
      </w:r>
      <w:proofErr w:type="spellStart"/>
      <w:r w:rsidRPr="007875DC">
        <w:t>трифторида</w:t>
      </w:r>
      <w:proofErr w:type="spellEnd"/>
      <w:r w:rsidRPr="007875DC">
        <w:t xml:space="preserve"> алюминия представлена в таблице 4.12. </w:t>
      </w:r>
    </w:p>
    <w:p w:rsidR="00196D90" w:rsidRPr="007875DC" w:rsidRDefault="00196D90" w:rsidP="002D7806">
      <w:pPr>
        <w:ind w:firstLine="720"/>
        <w:jc w:val="both"/>
      </w:pPr>
      <w:r w:rsidRPr="007875DC">
        <w:t xml:space="preserve">Затраты по статье «Коммерческие расходы» принимаем </w:t>
      </w:r>
      <w:proofErr w:type="gramStart"/>
      <w:r w:rsidRPr="007875DC">
        <w:t>равными</w:t>
      </w:r>
      <w:proofErr w:type="gramEnd"/>
      <w:r w:rsidRPr="007875DC">
        <w:t xml:space="preserve"> 6 % от производственной себестоимости. На единицу продукции они будут равны 17,04·0,06 = 1,03 тыс. руб./т, на весь выпуск − 767,08·0,06 = 46,02 </w:t>
      </w:r>
      <w:proofErr w:type="gramStart"/>
      <w:r w:rsidRPr="007875DC">
        <w:t>млн</w:t>
      </w:r>
      <w:proofErr w:type="gramEnd"/>
      <w:r w:rsidRPr="007875DC">
        <w:t xml:space="preserve"> руб.</w:t>
      </w:r>
    </w:p>
    <w:p w:rsidR="00196D90" w:rsidRPr="007875DC" w:rsidRDefault="00196D90" w:rsidP="002D7806">
      <w:pPr>
        <w:ind w:firstLine="720"/>
        <w:jc w:val="both"/>
      </w:pPr>
      <w:r w:rsidRPr="007875DC">
        <w:t xml:space="preserve">Таким образом, полная себестоимость 1 т </w:t>
      </w:r>
      <w:proofErr w:type="spellStart"/>
      <w:r w:rsidRPr="007875DC">
        <w:t>трифторида</w:t>
      </w:r>
      <w:proofErr w:type="spellEnd"/>
      <w:r w:rsidRPr="007875DC">
        <w:t xml:space="preserve"> алюминия составит 18,07 тыс. руб./т, а себестоимость всего выпуска − 813,10 </w:t>
      </w:r>
      <w:proofErr w:type="gramStart"/>
      <w:r w:rsidRPr="007875DC">
        <w:t>млн</w:t>
      </w:r>
      <w:proofErr w:type="gramEnd"/>
      <w:r w:rsidRPr="007875DC">
        <w:t xml:space="preserve"> руб.</w:t>
      </w:r>
    </w:p>
    <w:p w:rsidR="00196D90" w:rsidRPr="007875DC" w:rsidRDefault="00196D90" w:rsidP="002D7806">
      <w:pPr>
        <w:tabs>
          <w:tab w:val="left" w:pos="9354"/>
        </w:tabs>
        <w:ind w:firstLine="720"/>
        <w:jc w:val="both"/>
      </w:pPr>
      <w:proofErr w:type="gramStart"/>
      <w:r w:rsidRPr="007875DC">
        <w:t xml:space="preserve">Исходя из анализа структуры себестоимости </w:t>
      </w:r>
      <w:proofErr w:type="spellStart"/>
      <w:r w:rsidRPr="007875DC">
        <w:t>трифторида</w:t>
      </w:r>
      <w:proofErr w:type="spellEnd"/>
      <w:r w:rsidRPr="007875DC">
        <w:t xml:space="preserve"> алюминия можно сделать</w:t>
      </w:r>
      <w:proofErr w:type="gramEnd"/>
      <w:r w:rsidRPr="007875DC">
        <w:t xml:space="preserve"> вывод, что это производство является материалоемким (доля сырья и материалов в себестоимости более 60 %).</w:t>
      </w:r>
    </w:p>
    <w:p w:rsidR="00196D90" w:rsidRPr="007875DC" w:rsidRDefault="00196D90" w:rsidP="002D7806">
      <w:pPr>
        <w:tabs>
          <w:tab w:val="left" w:pos="9354"/>
        </w:tabs>
        <w:ind w:firstLine="720"/>
        <w:jc w:val="both"/>
      </w:pPr>
    </w:p>
    <w:p w:rsidR="00196D90" w:rsidRPr="007875DC" w:rsidRDefault="00196D90" w:rsidP="00196D90">
      <w:pPr>
        <w:tabs>
          <w:tab w:val="left" w:pos="9354"/>
        </w:tabs>
        <w:jc w:val="both"/>
      </w:pPr>
    </w:p>
    <w:p w:rsidR="00196D90" w:rsidRPr="007875DC" w:rsidRDefault="00196D90" w:rsidP="00196D90">
      <w:pPr>
        <w:tabs>
          <w:tab w:val="left" w:pos="9354"/>
        </w:tabs>
        <w:jc w:val="both"/>
      </w:pPr>
    </w:p>
    <w:p w:rsidR="00196D90" w:rsidRPr="007875DC" w:rsidRDefault="00196D90" w:rsidP="00196D90">
      <w:pPr>
        <w:tabs>
          <w:tab w:val="left" w:pos="9354"/>
        </w:tabs>
        <w:jc w:val="both"/>
      </w:pPr>
    </w:p>
    <w:p w:rsidR="00196D90" w:rsidRPr="007875DC" w:rsidRDefault="00196D90" w:rsidP="002D7806">
      <w:pPr>
        <w:shd w:val="clear" w:color="auto" w:fill="FFFFFF"/>
        <w:tabs>
          <w:tab w:val="left" w:pos="9354"/>
        </w:tabs>
        <w:ind w:firstLine="720"/>
        <w:jc w:val="both"/>
        <w:rPr>
          <w:spacing w:val="4"/>
        </w:rPr>
      </w:pPr>
      <w:r w:rsidRPr="007875DC">
        <w:rPr>
          <w:spacing w:val="4"/>
        </w:rPr>
        <w:t xml:space="preserve">Таблица </w:t>
      </w:r>
      <w:r w:rsidR="002D7806" w:rsidRPr="007875DC">
        <w:rPr>
          <w:spacing w:val="4"/>
        </w:rPr>
        <w:t>1</w:t>
      </w:r>
      <w:r w:rsidRPr="007875DC">
        <w:rPr>
          <w:spacing w:val="4"/>
        </w:rPr>
        <w:t>.12</w:t>
      </w:r>
      <w:r w:rsidRPr="007875DC">
        <w:rPr>
          <w:iCs/>
          <w:spacing w:val="-1"/>
        </w:rPr>
        <w:t xml:space="preserve"> − К</w:t>
      </w:r>
      <w:r w:rsidRPr="007875DC">
        <w:rPr>
          <w:spacing w:val="4"/>
        </w:rPr>
        <w:t xml:space="preserve">алькуляция себестоимости </w:t>
      </w:r>
      <w:proofErr w:type="spellStart"/>
      <w:r w:rsidRPr="007875DC">
        <w:rPr>
          <w:spacing w:val="4"/>
        </w:rPr>
        <w:t>трифторида</w:t>
      </w:r>
      <w:proofErr w:type="spellEnd"/>
      <w:r w:rsidRPr="007875DC">
        <w:rPr>
          <w:spacing w:val="4"/>
        </w:rPr>
        <w:t xml:space="preserve"> алюминия</w:t>
      </w:r>
    </w:p>
    <w:p w:rsidR="00196D90" w:rsidRPr="007875DC" w:rsidRDefault="00196D90" w:rsidP="002D7806">
      <w:pPr>
        <w:shd w:val="clear" w:color="auto" w:fill="FFFFFF"/>
        <w:tabs>
          <w:tab w:val="left" w:pos="9354"/>
        </w:tabs>
        <w:ind w:firstLine="720"/>
        <w:jc w:val="both"/>
      </w:pPr>
      <w:r w:rsidRPr="007875DC">
        <w:t xml:space="preserve">Годовой выпуск – 45000 т. </w:t>
      </w:r>
    </w:p>
    <w:p w:rsidR="00196D90" w:rsidRPr="007875DC" w:rsidRDefault="00196D90" w:rsidP="002D7806">
      <w:pPr>
        <w:shd w:val="clear" w:color="auto" w:fill="FFFFFF"/>
        <w:ind w:firstLine="720"/>
        <w:jc w:val="both"/>
      </w:pPr>
      <w:r w:rsidRPr="007875DC">
        <w:t xml:space="preserve">Стоимость основных производственных фондов – 567,58 </w:t>
      </w:r>
      <w:proofErr w:type="gramStart"/>
      <w:r w:rsidRPr="007875DC">
        <w:t>млн</w:t>
      </w:r>
      <w:proofErr w:type="gramEnd"/>
      <w:r w:rsidRPr="007875DC">
        <w:t xml:space="preserve"> руб.</w:t>
      </w:r>
    </w:p>
    <w:p w:rsidR="00196D90" w:rsidRPr="007875DC" w:rsidRDefault="00196D90" w:rsidP="002D7806">
      <w:pPr>
        <w:shd w:val="clear" w:color="auto" w:fill="FFFFFF"/>
        <w:ind w:firstLine="720"/>
        <w:jc w:val="both"/>
      </w:pPr>
      <w:r w:rsidRPr="007875DC">
        <w:t xml:space="preserve">Здания и сооружения – 154,56 </w:t>
      </w:r>
      <w:proofErr w:type="gramStart"/>
      <w:r w:rsidRPr="007875DC">
        <w:t>млн</w:t>
      </w:r>
      <w:proofErr w:type="gramEnd"/>
      <w:r w:rsidRPr="007875DC">
        <w:t xml:space="preserve"> руб.</w:t>
      </w:r>
    </w:p>
    <w:p w:rsidR="00196D90" w:rsidRPr="007875DC" w:rsidRDefault="00196D90" w:rsidP="002D7806">
      <w:pPr>
        <w:shd w:val="clear" w:color="auto" w:fill="FFFFFF"/>
        <w:ind w:firstLine="720"/>
        <w:jc w:val="both"/>
      </w:pPr>
      <w:r w:rsidRPr="007875DC">
        <w:lastRenderedPageBreak/>
        <w:t xml:space="preserve">Оборудование – 413,02 </w:t>
      </w:r>
      <w:proofErr w:type="gramStart"/>
      <w:r w:rsidRPr="007875DC">
        <w:t>млн</w:t>
      </w:r>
      <w:proofErr w:type="gramEnd"/>
      <w:r w:rsidRPr="007875DC">
        <w:t xml:space="preserve"> руб.</w:t>
      </w:r>
    </w:p>
    <w:p w:rsidR="00196D90" w:rsidRPr="007875DC" w:rsidRDefault="00196D90" w:rsidP="002D7806">
      <w:pPr>
        <w:shd w:val="clear" w:color="auto" w:fill="FFFFFF"/>
        <w:ind w:firstLine="720"/>
        <w:jc w:val="both"/>
      </w:pPr>
      <w:r w:rsidRPr="007875DC">
        <w:t>Калькуляционная единица – 1 тонна.</w:t>
      </w:r>
    </w:p>
    <w:p w:rsidR="00196D90" w:rsidRPr="007875DC" w:rsidRDefault="00196D90" w:rsidP="00196D90">
      <w:pPr>
        <w:shd w:val="clear" w:color="auto" w:fill="FFFFFF"/>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1440"/>
        <w:gridCol w:w="1437"/>
        <w:gridCol w:w="1105"/>
      </w:tblGrid>
      <w:tr w:rsidR="00F4170A" w:rsidRPr="007875DC" w:rsidTr="00B55349">
        <w:trPr>
          <w:trHeight w:val="835"/>
        </w:trPr>
        <w:tc>
          <w:tcPr>
            <w:tcW w:w="5688" w:type="dxa"/>
            <w:tcBorders>
              <w:bottom w:val="single" w:sz="4" w:space="0" w:color="auto"/>
            </w:tcBorders>
            <w:vAlign w:val="center"/>
          </w:tcPr>
          <w:p w:rsidR="00196D90" w:rsidRPr="007875DC" w:rsidRDefault="00196D90" w:rsidP="00B55349">
            <w:pPr>
              <w:jc w:val="both"/>
              <w:rPr>
                <w:spacing w:val="1"/>
              </w:rPr>
            </w:pPr>
            <w:r w:rsidRPr="007875DC">
              <w:rPr>
                <w:spacing w:val="1"/>
              </w:rPr>
              <w:t>Наименование статей расходов</w:t>
            </w:r>
          </w:p>
        </w:tc>
        <w:tc>
          <w:tcPr>
            <w:tcW w:w="1440" w:type="dxa"/>
            <w:tcBorders>
              <w:bottom w:val="single" w:sz="4" w:space="0" w:color="auto"/>
            </w:tcBorders>
            <w:vAlign w:val="center"/>
          </w:tcPr>
          <w:p w:rsidR="00196D90" w:rsidRPr="007875DC" w:rsidRDefault="00196D90" w:rsidP="00B55349">
            <w:pPr>
              <w:jc w:val="both"/>
              <w:rPr>
                <w:spacing w:val="1"/>
              </w:rPr>
            </w:pPr>
            <w:r w:rsidRPr="007875DC">
              <w:rPr>
                <w:spacing w:val="1"/>
              </w:rPr>
              <w:t>На единицу продукции,</w:t>
            </w:r>
          </w:p>
          <w:p w:rsidR="00196D90" w:rsidRPr="007875DC" w:rsidRDefault="00196D90" w:rsidP="00B55349">
            <w:pPr>
              <w:jc w:val="both"/>
              <w:rPr>
                <w:spacing w:val="1"/>
              </w:rPr>
            </w:pPr>
            <w:r w:rsidRPr="007875DC">
              <w:rPr>
                <w:spacing w:val="1"/>
              </w:rPr>
              <w:t>тыс. руб.</w:t>
            </w:r>
          </w:p>
        </w:tc>
        <w:tc>
          <w:tcPr>
            <w:tcW w:w="1440" w:type="dxa"/>
            <w:tcBorders>
              <w:bottom w:val="single" w:sz="4" w:space="0" w:color="auto"/>
            </w:tcBorders>
            <w:vAlign w:val="center"/>
          </w:tcPr>
          <w:p w:rsidR="00196D90" w:rsidRPr="007875DC" w:rsidRDefault="00196D90" w:rsidP="00B55349">
            <w:pPr>
              <w:jc w:val="both"/>
              <w:rPr>
                <w:spacing w:val="1"/>
              </w:rPr>
            </w:pPr>
            <w:r w:rsidRPr="007875DC">
              <w:rPr>
                <w:spacing w:val="1"/>
              </w:rPr>
              <w:t xml:space="preserve">На весь выпуск, </w:t>
            </w:r>
            <w:proofErr w:type="gramStart"/>
            <w:r w:rsidRPr="007875DC">
              <w:rPr>
                <w:spacing w:val="1"/>
              </w:rPr>
              <w:t>млн</w:t>
            </w:r>
            <w:proofErr w:type="gramEnd"/>
            <w:r w:rsidRPr="007875DC">
              <w:rPr>
                <w:spacing w:val="1"/>
              </w:rPr>
              <w:t xml:space="preserve"> руб.</w:t>
            </w:r>
          </w:p>
        </w:tc>
        <w:tc>
          <w:tcPr>
            <w:tcW w:w="1080" w:type="dxa"/>
            <w:tcBorders>
              <w:bottom w:val="single" w:sz="4" w:space="0" w:color="auto"/>
            </w:tcBorders>
            <w:vAlign w:val="center"/>
          </w:tcPr>
          <w:p w:rsidR="00196D90" w:rsidRPr="007875DC" w:rsidRDefault="00196D90" w:rsidP="00B55349">
            <w:pPr>
              <w:jc w:val="both"/>
              <w:rPr>
                <w:spacing w:val="1"/>
              </w:rPr>
            </w:pPr>
            <w:r w:rsidRPr="007875DC">
              <w:rPr>
                <w:spacing w:val="1"/>
              </w:rPr>
              <w:t>Процент</w:t>
            </w:r>
          </w:p>
          <w:p w:rsidR="00196D90" w:rsidRPr="007875DC" w:rsidRDefault="00196D90" w:rsidP="00B55349">
            <w:pPr>
              <w:jc w:val="both"/>
              <w:rPr>
                <w:spacing w:val="1"/>
              </w:rPr>
            </w:pPr>
            <w:r w:rsidRPr="007875DC">
              <w:rPr>
                <w:spacing w:val="1"/>
              </w:rPr>
              <w:t>к итогу</w:t>
            </w:r>
          </w:p>
        </w:tc>
      </w:tr>
      <w:tr w:rsidR="00F4170A" w:rsidRPr="007875DC" w:rsidTr="00B55349">
        <w:tc>
          <w:tcPr>
            <w:tcW w:w="5688" w:type="dxa"/>
            <w:tcBorders>
              <w:top w:val="single" w:sz="4" w:space="0" w:color="auto"/>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1.Сырье и материалы</w:t>
            </w:r>
          </w:p>
        </w:tc>
        <w:tc>
          <w:tcPr>
            <w:tcW w:w="1440" w:type="dxa"/>
            <w:tcBorders>
              <w:top w:val="single" w:sz="4" w:space="0" w:color="auto"/>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11,62</w:t>
            </w:r>
          </w:p>
        </w:tc>
        <w:tc>
          <w:tcPr>
            <w:tcW w:w="1440" w:type="dxa"/>
            <w:tcBorders>
              <w:top w:val="single" w:sz="4" w:space="0" w:color="auto"/>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522,98</w:t>
            </w:r>
          </w:p>
        </w:tc>
        <w:tc>
          <w:tcPr>
            <w:tcW w:w="1080" w:type="dxa"/>
            <w:tcBorders>
              <w:top w:val="single" w:sz="4" w:space="0" w:color="auto"/>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64,38</w:t>
            </w:r>
          </w:p>
        </w:tc>
      </w:tr>
      <w:tr w:rsidR="00F4170A" w:rsidRPr="007875DC" w:rsidTr="00B55349">
        <w:tc>
          <w:tcPr>
            <w:tcW w:w="5688"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2. Топливо и энергия на технологические нужды</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1,28</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57,79</w:t>
            </w:r>
          </w:p>
        </w:tc>
        <w:tc>
          <w:tcPr>
            <w:tcW w:w="108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7,09</w:t>
            </w:r>
          </w:p>
        </w:tc>
      </w:tr>
      <w:tr w:rsidR="00F4170A" w:rsidRPr="007875DC" w:rsidTr="00B55349">
        <w:tc>
          <w:tcPr>
            <w:tcW w:w="5688" w:type="dxa"/>
            <w:tcBorders>
              <w:top w:val="nil"/>
              <w:left w:val="single" w:sz="4" w:space="0" w:color="auto"/>
              <w:bottom w:val="nil"/>
              <w:right w:val="single" w:sz="4" w:space="0" w:color="auto"/>
            </w:tcBorders>
          </w:tcPr>
          <w:p w:rsidR="00196D90" w:rsidRPr="007875DC" w:rsidRDefault="00196D90" w:rsidP="00B55349">
            <w:pPr>
              <w:jc w:val="both"/>
            </w:pPr>
            <w:r w:rsidRPr="007875DC">
              <w:t>3. ФЗП основных рабочих</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0,19</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8,18</w:t>
            </w:r>
          </w:p>
        </w:tc>
        <w:tc>
          <w:tcPr>
            <w:tcW w:w="108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1,00</w:t>
            </w:r>
          </w:p>
        </w:tc>
      </w:tr>
      <w:tr w:rsidR="00F4170A" w:rsidRPr="007875DC" w:rsidTr="00B55349">
        <w:tc>
          <w:tcPr>
            <w:tcW w:w="5688" w:type="dxa"/>
            <w:tcBorders>
              <w:top w:val="nil"/>
              <w:left w:val="single" w:sz="4" w:space="0" w:color="auto"/>
              <w:bottom w:val="nil"/>
              <w:right w:val="single" w:sz="4" w:space="0" w:color="auto"/>
            </w:tcBorders>
          </w:tcPr>
          <w:p w:rsidR="00196D90" w:rsidRPr="007875DC" w:rsidRDefault="00196D90" w:rsidP="00B55349">
            <w:pPr>
              <w:jc w:val="both"/>
            </w:pPr>
            <w:r w:rsidRPr="007875DC">
              <w:t>4. Страховые взносы (30 % к ФЗП)</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0,05</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2,13</w:t>
            </w:r>
          </w:p>
        </w:tc>
        <w:tc>
          <w:tcPr>
            <w:tcW w:w="108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0,28</w:t>
            </w:r>
          </w:p>
        </w:tc>
      </w:tr>
      <w:tr w:rsidR="00F4170A" w:rsidRPr="007875DC" w:rsidTr="00B55349">
        <w:tc>
          <w:tcPr>
            <w:tcW w:w="5688" w:type="dxa"/>
            <w:tcBorders>
              <w:top w:val="nil"/>
              <w:left w:val="single" w:sz="4" w:space="0" w:color="auto"/>
              <w:bottom w:val="nil"/>
              <w:right w:val="single" w:sz="4" w:space="0" w:color="auto"/>
            </w:tcBorders>
          </w:tcPr>
          <w:p w:rsidR="00196D90" w:rsidRPr="007875DC" w:rsidRDefault="00196D90" w:rsidP="00B55349">
            <w:pPr>
              <w:jc w:val="both"/>
            </w:pPr>
            <w:r w:rsidRPr="007875DC">
              <w:t>5. Амортизация ОПФ</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1,12</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50,55</w:t>
            </w:r>
          </w:p>
        </w:tc>
        <w:tc>
          <w:tcPr>
            <w:tcW w:w="108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6,20</w:t>
            </w:r>
          </w:p>
        </w:tc>
      </w:tr>
      <w:tr w:rsidR="00F4170A" w:rsidRPr="007875DC" w:rsidTr="00B55349">
        <w:tc>
          <w:tcPr>
            <w:tcW w:w="5688" w:type="dxa"/>
            <w:tcBorders>
              <w:top w:val="nil"/>
              <w:left w:val="single" w:sz="4" w:space="0" w:color="auto"/>
              <w:bottom w:val="nil"/>
              <w:right w:val="single" w:sz="4" w:space="0" w:color="auto"/>
            </w:tcBorders>
          </w:tcPr>
          <w:p w:rsidR="00196D90" w:rsidRPr="007875DC" w:rsidRDefault="00196D90" w:rsidP="00B55349">
            <w:pPr>
              <w:jc w:val="both"/>
            </w:pPr>
            <w:r w:rsidRPr="007875DC">
              <w:t>6. РСЭО</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1,41</w:t>
            </w:r>
          </w:p>
        </w:tc>
        <w:tc>
          <w:tcPr>
            <w:tcW w:w="144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63,60</w:t>
            </w:r>
          </w:p>
        </w:tc>
        <w:tc>
          <w:tcPr>
            <w:tcW w:w="1080" w:type="dxa"/>
            <w:tcBorders>
              <w:top w:val="nil"/>
              <w:left w:val="single" w:sz="4" w:space="0" w:color="auto"/>
              <w:bottom w:val="nil"/>
              <w:right w:val="single" w:sz="4" w:space="0" w:color="auto"/>
            </w:tcBorders>
          </w:tcPr>
          <w:p w:rsidR="00196D90" w:rsidRPr="007875DC" w:rsidRDefault="00196D90" w:rsidP="00B55349">
            <w:pPr>
              <w:jc w:val="both"/>
              <w:rPr>
                <w:spacing w:val="1"/>
              </w:rPr>
            </w:pPr>
            <w:r w:rsidRPr="007875DC">
              <w:rPr>
                <w:spacing w:val="1"/>
              </w:rPr>
              <w:t>7,81</w:t>
            </w:r>
          </w:p>
        </w:tc>
      </w:tr>
      <w:tr w:rsidR="00F4170A" w:rsidRPr="007875DC" w:rsidTr="00B55349">
        <w:tc>
          <w:tcPr>
            <w:tcW w:w="5688" w:type="dxa"/>
            <w:tcBorders>
              <w:top w:val="nil"/>
              <w:left w:val="single" w:sz="4" w:space="0" w:color="auto"/>
              <w:bottom w:val="single" w:sz="4" w:space="0" w:color="auto"/>
              <w:right w:val="single" w:sz="4" w:space="0" w:color="auto"/>
            </w:tcBorders>
          </w:tcPr>
          <w:p w:rsidR="00196D90" w:rsidRPr="007875DC" w:rsidRDefault="00196D90" w:rsidP="00B55349">
            <w:pPr>
              <w:jc w:val="both"/>
            </w:pPr>
            <w:r w:rsidRPr="007875DC">
              <w:t>7. Цеховые расходы</w:t>
            </w:r>
          </w:p>
        </w:tc>
        <w:tc>
          <w:tcPr>
            <w:tcW w:w="1440" w:type="dxa"/>
            <w:tcBorders>
              <w:top w:val="nil"/>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0,47</w:t>
            </w:r>
          </w:p>
        </w:tc>
        <w:tc>
          <w:tcPr>
            <w:tcW w:w="1440" w:type="dxa"/>
            <w:tcBorders>
              <w:top w:val="nil"/>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21,17</w:t>
            </w:r>
          </w:p>
        </w:tc>
        <w:tc>
          <w:tcPr>
            <w:tcW w:w="1080" w:type="dxa"/>
            <w:tcBorders>
              <w:top w:val="nil"/>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2,60</w:t>
            </w:r>
          </w:p>
        </w:tc>
      </w:tr>
      <w:tr w:rsidR="00F4170A" w:rsidRPr="007875DC" w:rsidTr="00B55349">
        <w:tc>
          <w:tcPr>
            <w:tcW w:w="568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Цеховая себестоимость</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16,14</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726,40</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w:t>
            </w:r>
          </w:p>
        </w:tc>
      </w:tr>
      <w:tr w:rsidR="00F4170A" w:rsidRPr="007875DC" w:rsidTr="00B55349">
        <w:trPr>
          <w:trHeight w:val="352"/>
        </w:trPr>
        <w:tc>
          <w:tcPr>
            <w:tcW w:w="568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8. Общехозяйственные и прочие производственные расходы</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0,90</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40,68</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4,99</w:t>
            </w:r>
          </w:p>
        </w:tc>
      </w:tr>
      <w:tr w:rsidR="00F4170A" w:rsidRPr="007875DC" w:rsidTr="00B55349">
        <w:tc>
          <w:tcPr>
            <w:tcW w:w="568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Производственная себестоимость</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17,04</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767,08</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w:t>
            </w:r>
          </w:p>
        </w:tc>
      </w:tr>
      <w:tr w:rsidR="00F4170A" w:rsidRPr="007875DC" w:rsidTr="00B55349">
        <w:tc>
          <w:tcPr>
            <w:tcW w:w="568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9. Коммерческие расходы</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1,03</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46,02</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5,65</w:t>
            </w:r>
          </w:p>
        </w:tc>
      </w:tr>
      <w:tr w:rsidR="00196D90" w:rsidRPr="007875DC" w:rsidTr="00B55349">
        <w:tc>
          <w:tcPr>
            <w:tcW w:w="568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Полная себестоимость</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18,07</w:t>
            </w:r>
          </w:p>
        </w:tc>
        <w:tc>
          <w:tcPr>
            <w:tcW w:w="14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813,10</w:t>
            </w:r>
          </w:p>
        </w:tc>
        <w:tc>
          <w:tcPr>
            <w:tcW w:w="108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rPr>
                <w:spacing w:val="1"/>
              </w:rPr>
            </w:pPr>
            <w:r w:rsidRPr="007875DC">
              <w:rPr>
                <w:spacing w:val="1"/>
              </w:rPr>
              <w:t>100,00</w:t>
            </w:r>
          </w:p>
        </w:tc>
      </w:tr>
    </w:tbl>
    <w:p w:rsidR="00196D90" w:rsidRPr="007875DC" w:rsidRDefault="00196D90" w:rsidP="00196D90">
      <w:pPr>
        <w:jc w:val="both"/>
        <w:rPr>
          <w:spacing w:val="-2"/>
        </w:rPr>
      </w:pPr>
    </w:p>
    <w:p w:rsidR="00196D90" w:rsidRPr="007875DC" w:rsidRDefault="00196D90" w:rsidP="002D7806">
      <w:pPr>
        <w:ind w:firstLine="720"/>
        <w:jc w:val="both"/>
        <w:rPr>
          <w:spacing w:val="-2"/>
        </w:rPr>
      </w:pPr>
      <w:r w:rsidRPr="007875DC">
        <w:rPr>
          <w:spacing w:val="-2"/>
        </w:rPr>
        <w:t xml:space="preserve">Отпускную цену на </w:t>
      </w:r>
      <w:proofErr w:type="spellStart"/>
      <w:r w:rsidRPr="007875DC">
        <w:rPr>
          <w:spacing w:val="-2"/>
        </w:rPr>
        <w:t>трифторид</w:t>
      </w:r>
      <w:proofErr w:type="spellEnd"/>
      <w:r w:rsidRPr="007875DC">
        <w:rPr>
          <w:spacing w:val="-2"/>
        </w:rPr>
        <w:t xml:space="preserve"> алюминия принимаем на уровне сложившихся на рынке цен на эту продукцию − 22,70 тыс. руб./</w:t>
      </w:r>
      <w:proofErr w:type="gramStart"/>
      <w:r w:rsidRPr="007875DC">
        <w:rPr>
          <w:spacing w:val="-2"/>
        </w:rPr>
        <w:t>т</w:t>
      </w:r>
      <w:proofErr w:type="gramEnd"/>
      <w:r w:rsidRPr="007875DC">
        <w:rPr>
          <w:spacing w:val="-2"/>
        </w:rPr>
        <w:t>.</w:t>
      </w:r>
    </w:p>
    <w:p w:rsidR="00196D90" w:rsidRPr="007875DC" w:rsidRDefault="00196D90" w:rsidP="002D7806">
      <w:pPr>
        <w:ind w:firstLine="720"/>
        <w:jc w:val="both"/>
      </w:pPr>
      <w:r w:rsidRPr="007875DC">
        <w:t xml:space="preserve">Рассчитаем рентабельность продукции по 2.14: </w:t>
      </w:r>
    </w:p>
    <w:p w:rsidR="00196D90" w:rsidRPr="007875DC" w:rsidRDefault="00196D90" w:rsidP="002D7806">
      <w:pPr>
        <w:ind w:firstLine="720"/>
        <w:jc w:val="both"/>
      </w:pPr>
      <w:r w:rsidRPr="007875DC">
        <w:rPr>
          <w:position w:val="-38"/>
        </w:rPr>
        <w:object w:dxaOrig="4560" w:dyaOrig="920">
          <v:shape id="_x0000_i1038" type="#_x0000_t75" style="width:181.5pt;height:36.75pt" o:ole="">
            <v:imagedata r:id="rId43" o:title=""/>
          </v:shape>
          <o:OLEObject Type="Embed" ProgID="Equation.3" ShapeID="_x0000_i1038" DrawAspect="Content" ObjectID="_1698218902" r:id="rId44"/>
        </w:object>
      </w:r>
    </w:p>
    <w:p w:rsidR="00196D90" w:rsidRPr="007875DC" w:rsidRDefault="00196D90" w:rsidP="00196D90">
      <w:pPr>
        <w:jc w:val="both"/>
      </w:pPr>
    </w:p>
    <w:p w:rsidR="00196D90" w:rsidRPr="007875DC" w:rsidRDefault="002D7806" w:rsidP="002D7806">
      <w:pPr>
        <w:ind w:firstLine="720"/>
        <w:jc w:val="both"/>
      </w:pPr>
      <w:r w:rsidRPr="007875DC">
        <w:t>1</w:t>
      </w:r>
      <w:r w:rsidR="00196D90" w:rsidRPr="007875DC">
        <w:t>.3 Сроки реализации проекта</w:t>
      </w:r>
    </w:p>
    <w:p w:rsidR="00196D90" w:rsidRPr="007875DC" w:rsidRDefault="00196D90" w:rsidP="002D7806">
      <w:pPr>
        <w:ind w:firstLine="720"/>
        <w:jc w:val="both"/>
        <w:rPr>
          <w:b/>
        </w:rPr>
      </w:pPr>
    </w:p>
    <w:p w:rsidR="00196D90" w:rsidRPr="007875DC" w:rsidRDefault="00196D90" w:rsidP="002D7806">
      <w:pPr>
        <w:ind w:firstLine="720"/>
        <w:jc w:val="both"/>
      </w:pPr>
      <w:r w:rsidRPr="007875DC">
        <w:t xml:space="preserve">Строительство цеха по производству </w:t>
      </w:r>
      <w:proofErr w:type="spellStart"/>
      <w:r w:rsidRPr="007875DC">
        <w:t>трифторида</w:t>
      </w:r>
      <w:proofErr w:type="spellEnd"/>
      <w:r w:rsidRPr="007875DC">
        <w:t xml:space="preserve"> алюминия предполагается осуществить за два года. При этом в течение первого года планируется:</w:t>
      </w:r>
    </w:p>
    <w:tbl>
      <w:tblPr>
        <w:tblW w:w="9889" w:type="dxa"/>
        <w:tblLook w:val="01E0" w:firstRow="1" w:lastRow="1" w:firstColumn="1" w:lastColumn="1" w:noHBand="0" w:noVBand="0"/>
      </w:tblPr>
      <w:tblGrid>
        <w:gridCol w:w="9889"/>
      </w:tblGrid>
      <w:tr w:rsidR="00F4170A" w:rsidRPr="007875DC" w:rsidTr="00B55349">
        <w:tc>
          <w:tcPr>
            <w:tcW w:w="9889" w:type="dxa"/>
          </w:tcPr>
          <w:p w:rsidR="00196D90" w:rsidRPr="007875DC" w:rsidRDefault="00196D90" w:rsidP="002D7806">
            <w:pPr>
              <w:ind w:firstLine="720"/>
              <w:jc w:val="both"/>
            </w:pPr>
            <w:r w:rsidRPr="007875DC">
              <w:t xml:space="preserve">− приобрести земельный участок − 6,12 </w:t>
            </w:r>
            <w:proofErr w:type="gramStart"/>
            <w:r w:rsidRPr="007875DC">
              <w:t>млн</w:t>
            </w:r>
            <w:proofErr w:type="gramEnd"/>
            <w:r w:rsidRPr="007875DC">
              <w:t xml:space="preserve"> руб.;</w:t>
            </w:r>
          </w:p>
        </w:tc>
      </w:tr>
      <w:tr w:rsidR="00F4170A" w:rsidRPr="007875DC" w:rsidTr="00B55349">
        <w:tc>
          <w:tcPr>
            <w:tcW w:w="9889" w:type="dxa"/>
          </w:tcPr>
          <w:p w:rsidR="00196D90" w:rsidRPr="007875DC" w:rsidRDefault="00196D90" w:rsidP="002D7806">
            <w:pPr>
              <w:ind w:firstLine="720"/>
              <w:jc w:val="both"/>
            </w:pPr>
            <w:r w:rsidRPr="007875DC">
              <w:t xml:space="preserve">− подготовить площадку для строительства − 4,64 </w:t>
            </w:r>
            <w:proofErr w:type="gramStart"/>
            <w:r w:rsidRPr="007875DC">
              <w:t>млн</w:t>
            </w:r>
            <w:proofErr w:type="gramEnd"/>
            <w:r w:rsidRPr="007875DC">
              <w:t xml:space="preserve"> руб.;</w:t>
            </w:r>
          </w:p>
        </w:tc>
      </w:tr>
      <w:tr w:rsidR="00F4170A" w:rsidRPr="007875DC" w:rsidTr="00B55349">
        <w:tc>
          <w:tcPr>
            <w:tcW w:w="9889" w:type="dxa"/>
          </w:tcPr>
          <w:p w:rsidR="00196D90" w:rsidRPr="007875DC" w:rsidRDefault="00196D90" w:rsidP="002D7806">
            <w:pPr>
              <w:ind w:firstLine="720"/>
              <w:jc w:val="both"/>
            </w:pPr>
            <w:r w:rsidRPr="007875DC">
              <w:t xml:space="preserve">− освоить 60 % вложений в строительство зданий − 92,74 </w:t>
            </w:r>
            <w:proofErr w:type="gramStart"/>
            <w:r w:rsidRPr="007875DC">
              <w:t>млн</w:t>
            </w:r>
            <w:proofErr w:type="gramEnd"/>
            <w:r w:rsidRPr="007875DC">
              <w:t xml:space="preserve"> руб.;</w:t>
            </w:r>
          </w:p>
        </w:tc>
      </w:tr>
      <w:tr w:rsidR="00F4170A" w:rsidRPr="007875DC" w:rsidTr="00B55349">
        <w:tc>
          <w:tcPr>
            <w:tcW w:w="9889" w:type="dxa"/>
          </w:tcPr>
          <w:p w:rsidR="00196D90" w:rsidRPr="007875DC" w:rsidRDefault="00196D90" w:rsidP="002D7806">
            <w:pPr>
              <w:ind w:firstLine="720"/>
              <w:jc w:val="both"/>
            </w:pPr>
            <w:r w:rsidRPr="007875DC">
              <w:t xml:space="preserve">− приобрести, доставить и установить 30 % оборудования − 123,91 </w:t>
            </w:r>
            <w:proofErr w:type="gramStart"/>
            <w:r w:rsidRPr="007875DC">
              <w:t>млн</w:t>
            </w:r>
            <w:proofErr w:type="gramEnd"/>
            <w:r w:rsidRPr="007875DC">
              <w:t xml:space="preserve"> руб.</w:t>
            </w:r>
          </w:p>
        </w:tc>
      </w:tr>
    </w:tbl>
    <w:p w:rsidR="00196D90" w:rsidRPr="007875DC" w:rsidRDefault="00196D90" w:rsidP="002D7806">
      <w:pPr>
        <w:ind w:firstLine="720"/>
        <w:jc w:val="both"/>
      </w:pPr>
      <w:r w:rsidRPr="007875DC">
        <w:t>В течение второго года планируется осуществить остальные затраты, предусмотренные проектом, в том числе:</w:t>
      </w:r>
    </w:p>
    <w:p w:rsidR="00196D90" w:rsidRPr="007875DC" w:rsidRDefault="00196D90" w:rsidP="002D7806">
      <w:pPr>
        <w:ind w:firstLine="720"/>
        <w:jc w:val="both"/>
      </w:pPr>
      <w:r w:rsidRPr="007875DC">
        <w:t xml:space="preserve">− затраты на подготовку производства −33,04 </w:t>
      </w:r>
      <w:proofErr w:type="gramStart"/>
      <w:r w:rsidRPr="007875DC">
        <w:t>млн</w:t>
      </w:r>
      <w:proofErr w:type="gramEnd"/>
      <w:r w:rsidRPr="007875DC">
        <w:t xml:space="preserve"> руб.;</w:t>
      </w:r>
    </w:p>
    <w:p w:rsidR="00196D90" w:rsidRPr="007875DC" w:rsidRDefault="00196D90" w:rsidP="00196D90">
      <w:pPr>
        <w:jc w:val="both"/>
      </w:pPr>
    </w:p>
    <w:p w:rsidR="00196D90" w:rsidRPr="007875DC" w:rsidRDefault="00196D90" w:rsidP="00196D90">
      <w:pPr>
        <w:jc w:val="both"/>
        <w:sectPr w:rsidR="00196D90" w:rsidRPr="007875DC" w:rsidSect="00B55349">
          <w:pgSz w:w="11906" w:h="16838"/>
          <w:pgMar w:top="1134" w:right="1134" w:bottom="1134" w:left="1134" w:header="709" w:footer="709" w:gutter="0"/>
          <w:cols w:space="708"/>
          <w:docGrid w:linePitch="360"/>
        </w:sectPr>
      </w:pPr>
    </w:p>
    <w:p w:rsidR="00196D90" w:rsidRPr="007875DC" w:rsidRDefault="002D7806" w:rsidP="00196D90">
      <w:pPr>
        <w:shd w:val="clear" w:color="auto" w:fill="FFFFFF"/>
        <w:jc w:val="both"/>
      </w:pPr>
      <w:r w:rsidRPr="007875DC">
        <w:lastRenderedPageBreak/>
        <w:t>Таблица 1</w:t>
      </w:r>
      <w:r w:rsidR="00196D90" w:rsidRPr="007875DC">
        <w:t xml:space="preserve">.13 − Общие инвестиции, </w:t>
      </w:r>
      <w:proofErr w:type="gramStart"/>
      <w:r w:rsidR="00196D90" w:rsidRPr="007875DC">
        <w:t>млн</w:t>
      </w:r>
      <w:proofErr w:type="gramEnd"/>
      <w:r w:rsidR="00196D90" w:rsidRPr="007875DC">
        <w:t xml:space="preserve"> руб.</w:t>
      </w:r>
    </w:p>
    <w:tbl>
      <w:tblPr>
        <w:tblW w:w="142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0"/>
        <w:gridCol w:w="992"/>
        <w:gridCol w:w="992"/>
        <w:gridCol w:w="851"/>
        <w:gridCol w:w="850"/>
        <w:gridCol w:w="851"/>
        <w:gridCol w:w="709"/>
        <w:gridCol w:w="567"/>
        <w:gridCol w:w="850"/>
        <w:gridCol w:w="567"/>
        <w:gridCol w:w="567"/>
        <w:gridCol w:w="709"/>
        <w:gridCol w:w="631"/>
        <w:gridCol w:w="900"/>
      </w:tblGrid>
      <w:tr w:rsidR="00F4170A" w:rsidRPr="007875DC" w:rsidTr="00B55349">
        <w:tc>
          <w:tcPr>
            <w:tcW w:w="993" w:type="dxa"/>
            <w:vMerge w:val="restart"/>
            <w:vAlign w:val="center"/>
          </w:tcPr>
          <w:p w:rsidR="00196D90" w:rsidRPr="007875DC" w:rsidRDefault="00196D90" w:rsidP="00B55349">
            <w:pPr>
              <w:jc w:val="both"/>
            </w:pPr>
            <w:r w:rsidRPr="007875DC">
              <w:t>№ стр.</w:t>
            </w:r>
          </w:p>
        </w:tc>
        <w:tc>
          <w:tcPr>
            <w:tcW w:w="3260" w:type="dxa"/>
            <w:vMerge w:val="restart"/>
            <w:vAlign w:val="center"/>
          </w:tcPr>
          <w:p w:rsidR="00196D90" w:rsidRPr="007875DC" w:rsidRDefault="00196D90" w:rsidP="00B55349">
            <w:pPr>
              <w:jc w:val="both"/>
            </w:pPr>
            <w:r w:rsidRPr="007875DC">
              <w:t>Элементы инвестиций</w:t>
            </w:r>
          </w:p>
        </w:tc>
        <w:tc>
          <w:tcPr>
            <w:tcW w:w="9136" w:type="dxa"/>
            <w:gridSpan w:val="12"/>
          </w:tcPr>
          <w:p w:rsidR="00196D90" w:rsidRPr="007875DC" w:rsidRDefault="00196D90" w:rsidP="00B55349">
            <w:pPr>
              <w:jc w:val="both"/>
            </w:pPr>
            <w:r w:rsidRPr="007875DC">
              <w:t>Годы инвестиционного периода по порядку</w:t>
            </w:r>
          </w:p>
        </w:tc>
        <w:tc>
          <w:tcPr>
            <w:tcW w:w="900" w:type="dxa"/>
            <w:vMerge w:val="restart"/>
            <w:vAlign w:val="center"/>
          </w:tcPr>
          <w:p w:rsidR="00196D90" w:rsidRPr="007875DC" w:rsidRDefault="00196D90" w:rsidP="00B55349">
            <w:pPr>
              <w:jc w:val="both"/>
            </w:pPr>
            <w:r w:rsidRPr="007875DC">
              <w:t>Итого</w:t>
            </w:r>
          </w:p>
        </w:tc>
      </w:tr>
      <w:tr w:rsidR="00F4170A" w:rsidRPr="007875DC" w:rsidTr="00B55349">
        <w:trPr>
          <w:trHeight w:val="213"/>
        </w:trPr>
        <w:tc>
          <w:tcPr>
            <w:tcW w:w="993" w:type="dxa"/>
            <w:vMerge/>
          </w:tcPr>
          <w:p w:rsidR="00196D90" w:rsidRPr="007875DC" w:rsidRDefault="00196D90" w:rsidP="00B55349">
            <w:pPr>
              <w:jc w:val="both"/>
            </w:pPr>
          </w:p>
        </w:tc>
        <w:tc>
          <w:tcPr>
            <w:tcW w:w="3260" w:type="dxa"/>
            <w:vMerge/>
          </w:tcPr>
          <w:p w:rsidR="00196D90" w:rsidRPr="007875DC" w:rsidRDefault="00196D90" w:rsidP="00B55349">
            <w:pPr>
              <w:jc w:val="both"/>
            </w:pPr>
          </w:p>
        </w:tc>
        <w:tc>
          <w:tcPr>
            <w:tcW w:w="992" w:type="dxa"/>
            <w:vAlign w:val="center"/>
          </w:tcPr>
          <w:p w:rsidR="00196D90" w:rsidRPr="007875DC" w:rsidRDefault="00196D90" w:rsidP="00B55349">
            <w:pPr>
              <w:jc w:val="both"/>
            </w:pPr>
            <w:r w:rsidRPr="007875DC">
              <w:t>1</w:t>
            </w:r>
          </w:p>
        </w:tc>
        <w:tc>
          <w:tcPr>
            <w:tcW w:w="992" w:type="dxa"/>
            <w:vAlign w:val="center"/>
          </w:tcPr>
          <w:p w:rsidR="00196D90" w:rsidRPr="007875DC" w:rsidRDefault="00196D90" w:rsidP="00B55349">
            <w:pPr>
              <w:jc w:val="both"/>
            </w:pPr>
            <w:r w:rsidRPr="007875DC">
              <w:t>2</w:t>
            </w:r>
          </w:p>
        </w:tc>
        <w:tc>
          <w:tcPr>
            <w:tcW w:w="851" w:type="dxa"/>
            <w:vAlign w:val="center"/>
          </w:tcPr>
          <w:p w:rsidR="00196D90" w:rsidRPr="007875DC" w:rsidRDefault="00196D90" w:rsidP="00B55349">
            <w:pPr>
              <w:jc w:val="both"/>
            </w:pPr>
            <w:r w:rsidRPr="007875DC">
              <w:t>3</w:t>
            </w:r>
          </w:p>
        </w:tc>
        <w:tc>
          <w:tcPr>
            <w:tcW w:w="850" w:type="dxa"/>
            <w:vAlign w:val="center"/>
          </w:tcPr>
          <w:p w:rsidR="00196D90" w:rsidRPr="007875DC" w:rsidRDefault="00196D90" w:rsidP="00B55349">
            <w:pPr>
              <w:jc w:val="both"/>
            </w:pPr>
            <w:r w:rsidRPr="007875DC">
              <w:t>4</w:t>
            </w:r>
          </w:p>
        </w:tc>
        <w:tc>
          <w:tcPr>
            <w:tcW w:w="851" w:type="dxa"/>
            <w:vAlign w:val="center"/>
          </w:tcPr>
          <w:p w:rsidR="00196D90" w:rsidRPr="007875DC" w:rsidRDefault="00196D90" w:rsidP="00B55349">
            <w:pPr>
              <w:jc w:val="both"/>
            </w:pPr>
            <w:r w:rsidRPr="007875DC">
              <w:t>5</w:t>
            </w:r>
          </w:p>
        </w:tc>
        <w:tc>
          <w:tcPr>
            <w:tcW w:w="709" w:type="dxa"/>
            <w:vAlign w:val="center"/>
          </w:tcPr>
          <w:p w:rsidR="00196D90" w:rsidRPr="007875DC" w:rsidRDefault="00196D90" w:rsidP="00B55349">
            <w:pPr>
              <w:jc w:val="both"/>
            </w:pPr>
            <w:r w:rsidRPr="007875DC">
              <w:t>6</w:t>
            </w:r>
          </w:p>
        </w:tc>
        <w:tc>
          <w:tcPr>
            <w:tcW w:w="567" w:type="dxa"/>
            <w:vAlign w:val="center"/>
          </w:tcPr>
          <w:p w:rsidR="00196D90" w:rsidRPr="007875DC" w:rsidRDefault="00196D90" w:rsidP="00B55349">
            <w:pPr>
              <w:jc w:val="both"/>
            </w:pPr>
            <w:r w:rsidRPr="007875DC">
              <w:t>7</w:t>
            </w:r>
          </w:p>
        </w:tc>
        <w:tc>
          <w:tcPr>
            <w:tcW w:w="850" w:type="dxa"/>
            <w:vAlign w:val="center"/>
          </w:tcPr>
          <w:p w:rsidR="00196D90" w:rsidRPr="007875DC" w:rsidRDefault="00196D90" w:rsidP="00B55349">
            <w:pPr>
              <w:jc w:val="both"/>
            </w:pPr>
            <w:r w:rsidRPr="007875DC">
              <w:t>8</w:t>
            </w:r>
          </w:p>
        </w:tc>
        <w:tc>
          <w:tcPr>
            <w:tcW w:w="567" w:type="dxa"/>
            <w:vAlign w:val="center"/>
          </w:tcPr>
          <w:p w:rsidR="00196D90" w:rsidRPr="007875DC" w:rsidRDefault="00196D90" w:rsidP="00B55349">
            <w:pPr>
              <w:jc w:val="both"/>
            </w:pPr>
            <w:r w:rsidRPr="007875DC">
              <w:t>9</w:t>
            </w:r>
          </w:p>
        </w:tc>
        <w:tc>
          <w:tcPr>
            <w:tcW w:w="567" w:type="dxa"/>
            <w:vAlign w:val="center"/>
          </w:tcPr>
          <w:p w:rsidR="00196D90" w:rsidRPr="007875DC" w:rsidRDefault="00196D90" w:rsidP="00B55349">
            <w:pPr>
              <w:jc w:val="both"/>
            </w:pPr>
            <w:r w:rsidRPr="007875DC">
              <w:t>10</w:t>
            </w:r>
          </w:p>
        </w:tc>
        <w:tc>
          <w:tcPr>
            <w:tcW w:w="709" w:type="dxa"/>
            <w:vAlign w:val="center"/>
          </w:tcPr>
          <w:p w:rsidR="00196D90" w:rsidRPr="007875DC" w:rsidRDefault="00196D90" w:rsidP="00B55349">
            <w:pPr>
              <w:jc w:val="both"/>
            </w:pPr>
            <w:r w:rsidRPr="007875DC">
              <w:t>11</w:t>
            </w:r>
          </w:p>
        </w:tc>
        <w:tc>
          <w:tcPr>
            <w:tcW w:w="631" w:type="dxa"/>
            <w:vAlign w:val="center"/>
          </w:tcPr>
          <w:p w:rsidR="00196D90" w:rsidRPr="007875DC" w:rsidRDefault="00196D90" w:rsidP="00B55349">
            <w:pPr>
              <w:jc w:val="both"/>
            </w:pPr>
            <w:r w:rsidRPr="007875DC">
              <w:t>12</w:t>
            </w:r>
          </w:p>
        </w:tc>
        <w:tc>
          <w:tcPr>
            <w:tcW w:w="900" w:type="dxa"/>
            <w:vMerge/>
          </w:tcPr>
          <w:p w:rsidR="00196D90" w:rsidRPr="007875DC" w:rsidRDefault="00196D90" w:rsidP="00B55349">
            <w:pPr>
              <w:jc w:val="both"/>
            </w:pPr>
          </w:p>
        </w:tc>
      </w:tr>
      <w:tr w:rsidR="00F4170A" w:rsidRPr="007875DC" w:rsidTr="00B55349">
        <w:tc>
          <w:tcPr>
            <w:tcW w:w="993" w:type="dxa"/>
            <w:vMerge/>
          </w:tcPr>
          <w:p w:rsidR="00196D90" w:rsidRPr="007875DC" w:rsidRDefault="00196D90" w:rsidP="00B55349">
            <w:pPr>
              <w:jc w:val="both"/>
            </w:pPr>
          </w:p>
        </w:tc>
        <w:tc>
          <w:tcPr>
            <w:tcW w:w="3260" w:type="dxa"/>
            <w:vMerge/>
          </w:tcPr>
          <w:p w:rsidR="00196D90" w:rsidRPr="007875DC" w:rsidRDefault="00196D90" w:rsidP="00B55349">
            <w:pPr>
              <w:jc w:val="both"/>
            </w:pPr>
          </w:p>
        </w:tc>
        <w:tc>
          <w:tcPr>
            <w:tcW w:w="1984" w:type="dxa"/>
            <w:gridSpan w:val="2"/>
          </w:tcPr>
          <w:p w:rsidR="00196D90" w:rsidRPr="007875DC" w:rsidRDefault="00196D90" w:rsidP="00B55349">
            <w:pPr>
              <w:jc w:val="both"/>
            </w:pPr>
            <w:r w:rsidRPr="007875DC">
              <w:t>Строительство</w:t>
            </w:r>
          </w:p>
        </w:tc>
        <w:tc>
          <w:tcPr>
            <w:tcW w:w="1701" w:type="dxa"/>
            <w:gridSpan w:val="2"/>
          </w:tcPr>
          <w:p w:rsidR="00196D90" w:rsidRPr="007875DC" w:rsidRDefault="00196D90" w:rsidP="00B55349">
            <w:pPr>
              <w:jc w:val="both"/>
            </w:pPr>
            <w:r w:rsidRPr="007875DC">
              <w:t>Освоение</w:t>
            </w:r>
          </w:p>
        </w:tc>
        <w:tc>
          <w:tcPr>
            <w:tcW w:w="5451" w:type="dxa"/>
            <w:gridSpan w:val="8"/>
          </w:tcPr>
          <w:p w:rsidR="00196D90" w:rsidRPr="007875DC" w:rsidRDefault="00196D90" w:rsidP="00B55349">
            <w:pPr>
              <w:jc w:val="both"/>
            </w:pPr>
            <w:r w:rsidRPr="007875DC">
              <w:t>Полная производственная мощность</w:t>
            </w:r>
          </w:p>
        </w:tc>
        <w:tc>
          <w:tcPr>
            <w:tcW w:w="900" w:type="dxa"/>
            <w:vMerge/>
          </w:tcPr>
          <w:p w:rsidR="00196D90" w:rsidRPr="007875DC" w:rsidRDefault="00196D90" w:rsidP="00B55349">
            <w:pPr>
              <w:jc w:val="both"/>
            </w:pPr>
          </w:p>
        </w:tc>
      </w:tr>
      <w:tr w:rsidR="00F4170A" w:rsidRPr="007875DC" w:rsidTr="00B55349">
        <w:tc>
          <w:tcPr>
            <w:tcW w:w="993" w:type="dxa"/>
          </w:tcPr>
          <w:p w:rsidR="00196D90" w:rsidRPr="007875DC" w:rsidRDefault="00196D90" w:rsidP="00B55349">
            <w:pPr>
              <w:jc w:val="both"/>
            </w:pPr>
            <w:r w:rsidRPr="007875DC">
              <w:t>1</w:t>
            </w:r>
          </w:p>
        </w:tc>
        <w:tc>
          <w:tcPr>
            <w:tcW w:w="3260" w:type="dxa"/>
          </w:tcPr>
          <w:p w:rsidR="00196D90" w:rsidRPr="007875DC" w:rsidRDefault="00196D90" w:rsidP="00B55349">
            <w:pPr>
              <w:shd w:val="clear" w:color="auto" w:fill="FFFFFF"/>
              <w:jc w:val="both"/>
            </w:pPr>
            <w:r w:rsidRPr="007875DC">
              <w:rPr>
                <w:spacing w:val="3"/>
              </w:rPr>
              <w:t xml:space="preserve">Приобретение земельного участка </w:t>
            </w:r>
          </w:p>
        </w:tc>
        <w:tc>
          <w:tcPr>
            <w:tcW w:w="992" w:type="dxa"/>
          </w:tcPr>
          <w:p w:rsidR="00196D90" w:rsidRPr="007875DC" w:rsidRDefault="00196D90" w:rsidP="00B55349">
            <w:pPr>
              <w:jc w:val="both"/>
            </w:pPr>
            <w:r w:rsidRPr="007875DC">
              <w:t>6,12</w:t>
            </w:r>
          </w:p>
        </w:tc>
        <w:tc>
          <w:tcPr>
            <w:tcW w:w="992"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631" w:type="dxa"/>
          </w:tcPr>
          <w:p w:rsidR="00196D90" w:rsidRPr="007875DC" w:rsidRDefault="00196D90" w:rsidP="00B55349">
            <w:pPr>
              <w:jc w:val="both"/>
            </w:pPr>
            <w:r w:rsidRPr="007875DC">
              <w:t>−</w:t>
            </w:r>
          </w:p>
        </w:tc>
        <w:tc>
          <w:tcPr>
            <w:tcW w:w="900" w:type="dxa"/>
          </w:tcPr>
          <w:p w:rsidR="00196D90" w:rsidRPr="007875DC" w:rsidRDefault="00196D90" w:rsidP="00B55349">
            <w:pPr>
              <w:jc w:val="both"/>
            </w:pPr>
            <w:r w:rsidRPr="007875DC">
              <w:t>6,12</w:t>
            </w:r>
          </w:p>
        </w:tc>
      </w:tr>
      <w:tr w:rsidR="00F4170A" w:rsidRPr="007875DC" w:rsidTr="00B55349">
        <w:tc>
          <w:tcPr>
            <w:tcW w:w="993" w:type="dxa"/>
          </w:tcPr>
          <w:p w:rsidR="00196D90" w:rsidRPr="007875DC" w:rsidRDefault="00196D90" w:rsidP="00B55349">
            <w:pPr>
              <w:jc w:val="both"/>
            </w:pPr>
            <w:r w:rsidRPr="007875DC">
              <w:t>2</w:t>
            </w:r>
          </w:p>
        </w:tc>
        <w:tc>
          <w:tcPr>
            <w:tcW w:w="3260" w:type="dxa"/>
          </w:tcPr>
          <w:p w:rsidR="00196D90" w:rsidRPr="007875DC" w:rsidRDefault="00196D90" w:rsidP="00B55349">
            <w:pPr>
              <w:shd w:val="clear" w:color="auto" w:fill="FFFFFF"/>
              <w:jc w:val="both"/>
            </w:pPr>
            <w:r w:rsidRPr="007875DC">
              <w:rPr>
                <w:spacing w:val="4"/>
              </w:rPr>
              <w:t>Подготовка строительной площадки</w:t>
            </w:r>
          </w:p>
        </w:tc>
        <w:tc>
          <w:tcPr>
            <w:tcW w:w="992" w:type="dxa"/>
          </w:tcPr>
          <w:p w:rsidR="00196D90" w:rsidRPr="007875DC" w:rsidRDefault="00196D90" w:rsidP="00B55349">
            <w:pPr>
              <w:jc w:val="both"/>
            </w:pPr>
            <w:r w:rsidRPr="007875DC">
              <w:t>4,64</w:t>
            </w:r>
          </w:p>
        </w:tc>
        <w:tc>
          <w:tcPr>
            <w:tcW w:w="992"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631" w:type="dxa"/>
          </w:tcPr>
          <w:p w:rsidR="00196D90" w:rsidRPr="007875DC" w:rsidRDefault="00196D90" w:rsidP="00B55349">
            <w:pPr>
              <w:jc w:val="both"/>
            </w:pPr>
            <w:r w:rsidRPr="007875DC">
              <w:t>−</w:t>
            </w:r>
          </w:p>
        </w:tc>
        <w:tc>
          <w:tcPr>
            <w:tcW w:w="900" w:type="dxa"/>
          </w:tcPr>
          <w:p w:rsidR="00196D90" w:rsidRPr="007875DC" w:rsidRDefault="00196D90" w:rsidP="00B55349">
            <w:pPr>
              <w:jc w:val="both"/>
            </w:pPr>
            <w:r w:rsidRPr="007875DC">
              <w:t>4,64</w:t>
            </w:r>
          </w:p>
        </w:tc>
      </w:tr>
      <w:tr w:rsidR="00F4170A" w:rsidRPr="007875DC" w:rsidTr="00B55349">
        <w:tc>
          <w:tcPr>
            <w:tcW w:w="993" w:type="dxa"/>
          </w:tcPr>
          <w:p w:rsidR="00196D90" w:rsidRPr="007875DC" w:rsidRDefault="00196D90" w:rsidP="00B55349">
            <w:pPr>
              <w:jc w:val="both"/>
            </w:pPr>
            <w:r w:rsidRPr="007875DC">
              <w:t>3</w:t>
            </w:r>
          </w:p>
        </w:tc>
        <w:tc>
          <w:tcPr>
            <w:tcW w:w="3260" w:type="dxa"/>
          </w:tcPr>
          <w:p w:rsidR="00196D90" w:rsidRPr="007875DC" w:rsidRDefault="00196D90" w:rsidP="00B55349">
            <w:pPr>
              <w:shd w:val="clear" w:color="auto" w:fill="FFFFFF"/>
              <w:jc w:val="both"/>
              <w:rPr>
                <w:spacing w:val="3"/>
              </w:rPr>
            </w:pPr>
            <w:r w:rsidRPr="007875DC">
              <w:rPr>
                <w:spacing w:val="3"/>
              </w:rPr>
              <w:t xml:space="preserve">Строительство зданий </w:t>
            </w:r>
          </w:p>
          <w:p w:rsidR="00196D90" w:rsidRPr="007875DC" w:rsidRDefault="00196D90" w:rsidP="00B55349">
            <w:pPr>
              <w:shd w:val="clear" w:color="auto" w:fill="FFFFFF"/>
              <w:jc w:val="both"/>
            </w:pPr>
            <w:r w:rsidRPr="007875DC">
              <w:rPr>
                <w:spacing w:val="3"/>
              </w:rPr>
              <w:t>и сооружений</w:t>
            </w:r>
          </w:p>
        </w:tc>
        <w:tc>
          <w:tcPr>
            <w:tcW w:w="992" w:type="dxa"/>
          </w:tcPr>
          <w:p w:rsidR="00196D90" w:rsidRPr="007875DC" w:rsidRDefault="00196D90" w:rsidP="00B55349">
            <w:pPr>
              <w:jc w:val="both"/>
            </w:pPr>
            <w:r w:rsidRPr="007875DC">
              <w:t>92,74</w:t>
            </w:r>
          </w:p>
        </w:tc>
        <w:tc>
          <w:tcPr>
            <w:tcW w:w="992" w:type="dxa"/>
          </w:tcPr>
          <w:p w:rsidR="00196D90" w:rsidRPr="007875DC" w:rsidRDefault="00196D90" w:rsidP="00B55349">
            <w:pPr>
              <w:jc w:val="both"/>
            </w:pPr>
            <w:r w:rsidRPr="007875DC">
              <w:t>61,82</w:t>
            </w:r>
          </w:p>
        </w:tc>
        <w:tc>
          <w:tcPr>
            <w:tcW w:w="851"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631" w:type="dxa"/>
          </w:tcPr>
          <w:p w:rsidR="00196D90" w:rsidRPr="007875DC" w:rsidRDefault="00196D90" w:rsidP="00B55349">
            <w:pPr>
              <w:jc w:val="both"/>
            </w:pPr>
            <w:r w:rsidRPr="007875DC">
              <w:t>−</w:t>
            </w:r>
          </w:p>
        </w:tc>
        <w:tc>
          <w:tcPr>
            <w:tcW w:w="900" w:type="dxa"/>
          </w:tcPr>
          <w:p w:rsidR="00196D90" w:rsidRPr="007875DC" w:rsidRDefault="00196D90" w:rsidP="00B55349">
            <w:pPr>
              <w:jc w:val="both"/>
            </w:pPr>
            <w:r w:rsidRPr="007875DC">
              <w:t>154,56</w:t>
            </w:r>
          </w:p>
        </w:tc>
      </w:tr>
      <w:tr w:rsidR="00F4170A" w:rsidRPr="007875DC" w:rsidTr="00B55349">
        <w:tc>
          <w:tcPr>
            <w:tcW w:w="993" w:type="dxa"/>
          </w:tcPr>
          <w:p w:rsidR="00196D90" w:rsidRPr="007875DC" w:rsidRDefault="00196D90" w:rsidP="00B55349">
            <w:pPr>
              <w:jc w:val="both"/>
            </w:pPr>
            <w:r w:rsidRPr="007875DC">
              <w:t>4</w:t>
            </w:r>
          </w:p>
        </w:tc>
        <w:tc>
          <w:tcPr>
            <w:tcW w:w="3260" w:type="dxa"/>
          </w:tcPr>
          <w:p w:rsidR="00196D90" w:rsidRPr="007875DC" w:rsidRDefault="00196D90" w:rsidP="00B55349">
            <w:pPr>
              <w:shd w:val="clear" w:color="auto" w:fill="FFFFFF"/>
              <w:jc w:val="both"/>
            </w:pPr>
            <w:r w:rsidRPr="007875DC">
              <w:rPr>
                <w:spacing w:val="2"/>
              </w:rPr>
              <w:t>Приобретение лицензий</w:t>
            </w:r>
          </w:p>
        </w:tc>
        <w:tc>
          <w:tcPr>
            <w:tcW w:w="992" w:type="dxa"/>
          </w:tcPr>
          <w:p w:rsidR="00196D90" w:rsidRPr="007875DC" w:rsidRDefault="00196D90" w:rsidP="00B55349">
            <w:pPr>
              <w:jc w:val="both"/>
            </w:pPr>
            <w:r w:rsidRPr="007875DC">
              <w:t>−</w:t>
            </w:r>
          </w:p>
        </w:tc>
        <w:tc>
          <w:tcPr>
            <w:tcW w:w="992"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631" w:type="dxa"/>
          </w:tcPr>
          <w:p w:rsidR="00196D90" w:rsidRPr="007875DC" w:rsidRDefault="00196D90" w:rsidP="00B55349">
            <w:pPr>
              <w:jc w:val="both"/>
            </w:pPr>
            <w:r w:rsidRPr="007875DC">
              <w:t>−</w:t>
            </w:r>
          </w:p>
        </w:tc>
        <w:tc>
          <w:tcPr>
            <w:tcW w:w="900" w:type="dxa"/>
          </w:tcPr>
          <w:p w:rsidR="00196D90" w:rsidRPr="007875DC" w:rsidRDefault="00196D90" w:rsidP="00B55349">
            <w:pPr>
              <w:jc w:val="both"/>
            </w:pPr>
            <w:r w:rsidRPr="007875DC">
              <w:t>−</w:t>
            </w:r>
          </w:p>
        </w:tc>
      </w:tr>
      <w:tr w:rsidR="00F4170A" w:rsidRPr="007875DC" w:rsidTr="00B55349">
        <w:tc>
          <w:tcPr>
            <w:tcW w:w="993" w:type="dxa"/>
          </w:tcPr>
          <w:p w:rsidR="00196D90" w:rsidRPr="007875DC" w:rsidRDefault="00196D90" w:rsidP="00B55349">
            <w:pPr>
              <w:jc w:val="both"/>
            </w:pPr>
            <w:r w:rsidRPr="007875DC">
              <w:t>5</w:t>
            </w:r>
          </w:p>
        </w:tc>
        <w:tc>
          <w:tcPr>
            <w:tcW w:w="3260" w:type="dxa"/>
          </w:tcPr>
          <w:p w:rsidR="00196D90" w:rsidRPr="007875DC" w:rsidRDefault="00196D90" w:rsidP="00B55349">
            <w:pPr>
              <w:shd w:val="clear" w:color="auto" w:fill="FFFFFF"/>
              <w:jc w:val="both"/>
              <w:rPr>
                <w:spacing w:val="3"/>
              </w:rPr>
            </w:pPr>
            <w:r w:rsidRPr="007875DC">
              <w:rPr>
                <w:spacing w:val="3"/>
              </w:rPr>
              <w:t xml:space="preserve">Приобретение, доставка </w:t>
            </w:r>
          </w:p>
          <w:p w:rsidR="00196D90" w:rsidRPr="007875DC" w:rsidRDefault="00196D90" w:rsidP="00B55349">
            <w:pPr>
              <w:shd w:val="clear" w:color="auto" w:fill="FFFFFF"/>
              <w:jc w:val="both"/>
            </w:pPr>
            <w:r w:rsidRPr="007875DC">
              <w:rPr>
                <w:spacing w:val="3"/>
              </w:rPr>
              <w:t>и монтаж оборудования</w:t>
            </w:r>
          </w:p>
        </w:tc>
        <w:tc>
          <w:tcPr>
            <w:tcW w:w="992" w:type="dxa"/>
          </w:tcPr>
          <w:p w:rsidR="00196D90" w:rsidRPr="007875DC" w:rsidRDefault="00196D90" w:rsidP="00B55349">
            <w:pPr>
              <w:jc w:val="both"/>
            </w:pPr>
            <w:r w:rsidRPr="007875DC">
              <w:t>123,91</w:t>
            </w:r>
          </w:p>
        </w:tc>
        <w:tc>
          <w:tcPr>
            <w:tcW w:w="992" w:type="dxa"/>
          </w:tcPr>
          <w:p w:rsidR="00196D90" w:rsidRPr="007875DC" w:rsidRDefault="00196D90" w:rsidP="00B55349">
            <w:pPr>
              <w:jc w:val="both"/>
            </w:pPr>
            <w:r w:rsidRPr="007875DC">
              <w:t>289,11</w:t>
            </w:r>
          </w:p>
        </w:tc>
        <w:tc>
          <w:tcPr>
            <w:tcW w:w="851"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631" w:type="dxa"/>
          </w:tcPr>
          <w:p w:rsidR="00196D90" w:rsidRPr="007875DC" w:rsidRDefault="00196D90" w:rsidP="00B55349">
            <w:pPr>
              <w:jc w:val="both"/>
            </w:pPr>
            <w:r w:rsidRPr="007875DC">
              <w:t>−</w:t>
            </w:r>
          </w:p>
        </w:tc>
        <w:tc>
          <w:tcPr>
            <w:tcW w:w="900" w:type="dxa"/>
          </w:tcPr>
          <w:p w:rsidR="00196D90" w:rsidRPr="007875DC" w:rsidRDefault="00196D90" w:rsidP="00B55349">
            <w:pPr>
              <w:jc w:val="both"/>
            </w:pPr>
            <w:r w:rsidRPr="007875DC">
              <w:t>413,02</w:t>
            </w:r>
          </w:p>
        </w:tc>
      </w:tr>
      <w:tr w:rsidR="00F4170A" w:rsidRPr="007875DC" w:rsidTr="00B55349">
        <w:tc>
          <w:tcPr>
            <w:tcW w:w="993" w:type="dxa"/>
          </w:tcPr>
          <w:p w:rsidR="00196D90" w:rsidRPr="007875DC" w:rsidRDefault="00196D90" w:rsidP="00B55349">
            <w:pPr>
              <w:jc w:val="both"/>
            </w:pPr>
            <w:r w:rsidRPr="007875DC">
              <w:t>6</w:t>
            </w:r>
          </w:p>
        </w:tc>
        <w:tc>
          <w:tcPr>
            <w:tcW w:w="3260" w:type="dxa"/>
          </w:tcPr>
          <w:p w:rsidR="00196D90" w:rsidRPr="007875DC" w:rsidRDefault="00196D90" w:rsidP="00B55349">
            <w:pPr>
              <w:shd w:val="clear" w:color="auto" w:fill="FFFFFF"/>
              <w:jc w:val="both"/>
              <w:rPr>
                <w:spacing w:val="2"/>
              </w:rPr>
            </w:pPr>
            <w:r w:rsidRPr="007875DC">
              <w:rPr>
                <w:spacing w:val="2"/>
              </w:rPr>
              <w:t xml:space="preserve">Замещение оборудования </w:t>
            </w:r>
          </w:p>
          <w:p w:rsidR="00196D90" w:rsidRPr="007875DC" w:rsidRDefault="00196D90" w:rsidP="00B55349">
            <w:pPr>
              <w:shd w:val="clear" w:color="auto" w:fill="FFFFFF"/>
              <w:jc w:val="both"/>
            </w:pPr>
            <w:r w:rsidRPr="007875DC">
              <w:rPr>
                <w:spacing w:val="2"/>
              </w:rPr>
              <w:t>с коротким сроком службы</w:t>
            </w:r>
          </w:p>
        </w:tc>
        <w:tc>
          <w:tcPr>
            <w:tcW w:w="992" w:type="dxa"/>
          </w:tcPr>
          <w:p w:rsidR="00196D90" w:rsidRPr="007875DC" w:rsidRDefault="00196D90" w:rsidP="00B55349">
            <w:pPr>
              <w:jc w:val="both"/>
            </w:pPr>
            <w:r w:rsidRPr="007875DC">
              <w:t>−</w:t>
            </w:r>
          </w:p>
        </w:tc>
        <w:tc>
          <w:tcPr>
            <w:tcW w:w="992"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53,87</w:t>
            </w:r>
          </w:p>
        </w:tc>
        <w:tc>
          <w:tcPr>
            <w:tcW w:w="567"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631" w:type="dxa"/>
          </w:tcPr>
          <w:p w:rsidR="00196D90" w:rsidRPr="007875DC" w:rsidRDefault="00196D90" w:rsidP="00B55349">
            <w:pPr>
              <w:jc w:val="both"/>
            </w:pPr>
            <w:r w:rsidRPr="007875DC">
              <w:t>−</w:t>
            </w:r>
          </w:p>
        </w:tc>
        <w:tc>
          <w:tcPr>
            <w:tcW w:w="900" w:type="dxa"/>
          </w:tcPr>
          <w:p w:rsidR="00196D90" w:rsidRPr="007875DC" w:rsidRDefault="00196D90" w:rsidP="00B55349">
            <w:pPr>
              <w:jc w:val="both"/>
            </w:pPr>
            <w:r w:rsidRPr="007875DC">
              <w:t>53,87</w:t>
            </w:r>
          </w:p>
        </w:tc>
      </w:tr>
      <w:tr w:rsidR="00F4170A" w:rsidRPr="007875DC" w:rsidTr="00B55349">
        <w:tc>
          <w:tcPr>
            <w:tcW w:w="993" w:type="dxa"/>
          </w:tcPr>
          <w:p w:rsidR="00196D90" w:rsidRPr="007875DC" w:rsidRDefault="00196D90" w:rsidP="00B55349">
            <w:pPr>
              <w:jc w:val="both"/>
            </w:pPr>
            <w:r w:rsidRPr="007875DC">
              <w:t>7</w:t>
            </w:r>
          </w:p>
        </w:tc>
        <w:tc>
          <w:tcPr>
            <w:tcW w:w="3260" w:type="dxa"/>
          </w:tcPr>
          <w:p w:rsidR="00196D90" w:rsidRPr="007875DC" w:rsidRDefault="00196D90" w:rsidP="00B55349">
            <w:pPr>
              <w:shd w:val="clear" w:color="auto" w:fill="FFFFFF"/>
              <w:jc w:val="both"/>
            </w:pPr>
            <w:r w:rsidRPr="007875DC">
              <w:rPr>
                <w:spacing w:val="4"/>
              </w:rPr>
              <w:t>Подготовка производства</w:t>
            </w:r>
          </w:p>
        </w:tc>
        <w:tc>
          <w:tcPr>
            <w:tcW w:w="992" w:type="dxa"/>
          </w:tcPr>
          <w:p w:rsidR="00196D90" w:rsidRPr="007875DC" w:rsidRDefault="00196D90" w:rsidP="00B55349">
            <w:pPr>
              <w:jc w:val="both"/>
            </w:pPr>
            <w:r w:rsidRPr="007875DC">
              <w:t>−</w:t>
            </w:r>
          </w:p>
        </w:tc>
        <w:tc>
          <w:tcPr>
            <w:tcW w:w="992" w:type="dxa"/>
          </w:tcPr>
          <w:p w:rsidR="00196D90" w:rsidRPr="007875DC" w:rsidRDefault="00196D90" w:rsidP="00B55349">
            <w:pPr>
              <w:jc w:val="both"/>
            </w:pPr>
            <w:r w:rsidRPr="007875DC">
              <w:t>33,04</w:t>
            </w:r>
          </w:p>
        </w:tc>
        <w:tc>
          <w:tcPr>
            <w:tcW w:w="851"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631" w:type="dxa"/>
          </w:tcPr>
          <w:p w:rsidR="00196D90" w:rsidRPr="007875DC" w:rsidRDefault="00196D90" w:rsidP="00B55349">
            <w:pPr>
              <w:jc w:val="both"/>
            </w:pPr>
            <w:r w:rsidRPr="007875DC">
              <w:t>−</w:t>
            </w:r>
          </w:p>
        </w:tc>
        <w:tc>
          <w:tcPr>
            <w:tcW w:w="900" w:type="dxa"/>
          </w:tcPr>
          <w:p w:rsidR="00196D90" w:rsidRPr="007875DC" w:rsidRDefault="00196D90" w:rsidP="00B55349">
            <w:pPr>
              <w:jc w:val="both"/>
            </w:pPr>
            <w:r w:rsidRPr="007875DC">
              <w:t>33,04</w:t>
            </w:r>
          </w:p>
        </w:tc>
      </w:tr>
      <w:tr w:rsidR="00F4170A" w:rsidRPr="007875DC" w:rsidTr="00B55349">
        <w:tc>
          <w:tcPr>
            <w:tcW w:w="993" w:type="dxa"/>
          </w:tcPr>
          <w:p w:rsidR="00196D90" w:rsidRPr="007875DC" w:rsidRDefault="00196D90" w:rsidP="00B55349">
            <w:pPr>
              <w:jc w:val="both"/>
            </w:pPr>
            <w:r w:rsidRPr="007875DC">
              <w:t>8</w:t>
            </w:r>
          </w:p>
        </w:tc>
        <w:tc>
          <w:tcPr>
            <w:tcW w:w="3260" w:type="dxa"/>
          </w:tcPr>
          <w:p w:rsidR="00196D90" w:rsidRPr="007875DC" w:rsidRDefault="00196D90" w:rsidP="00B55349">
            <w:pPr>
              <w:shd w:val="clear" w:color="auto" w:fill="FFFFFF"/>
              <w:jc w:val="both"/>
              <w:rPr>
                <w:spacing w:val="5"/>
              </w:rPr>
            </w:pPr>
            <w:r w:rsidRPr="007875DC">
              <w:rPr>
                <w:spacing w:val="5"/>
              </w:rPr>
              <w:t>Оборотный капитал</w:t>
            </w:r>
          </w:p>
        </w:tc>
        <w:tc>
          <w:tcPr>
            <w:tcW w:w="992" w:type="dxa"/>
          </w:tcPr>
          <w:p w:rsidR="00196D90" w:rsidRPr="007875DC" w:rsidRDefault="00196D90" w:rsidP="00B55349">
            <w:pPr>
              <w:jc w:val="both"/>
            </w:pPr>
            <w:r w:rsidRPr="007875DC">
              <w:t>−</w:t>
            </w:r>
          </w:p>
        </w:tc>
        <w:tc>
          <w:tcPr>
            <w:tcW w:w="992" w:type="dxa"/>
          </w:tcPr>
          <w:p w:rsidR="00196D90" w:rsidRPr="007875DC" w:rsidRDefault="00196D90" w:rsidP="00B55349">
            <w:pPr>
              <w:jc w:val="both"/>
            </w:pPr>
            <w:r w:rsidRPr="007875DC">
              <w:t>−</w:t>
            </w:r>
          </w:p>
        </w:tc>
        <w:tc>
          <w:tcPr>
            <w:tcW w:w="851" w:type="dxa"/>
          </w:tcPr>
          <w:p w:rsidR="00196D90" w:rsidRPr="007875DC" w:rsidRDefault="00196D90" w:rsidP="00B55349">
            <w:pPr>
              <w:jc w:val="both"/>
            </w:pPr>
            <w:r w:rsidRPr="007875DC">
              <w:t>39,29</w:t>
            </w:r>
          </w:p>
        </w:tc>
        <w:tc>
          <w:tcPr>
            <w:tcW w:w="850" w:type="dxa"/>
          </w:tcPr>
          <w:p w:rsidR="00196D90" w:rsidRPr="007875DC" w:rsidRDefault="00196D90" w:rsidP="00B55349">
            <w:pPr>
              <w:jc w:val="both"/>
            </w:pPr>
            <w:r w:rsidRPr="007875DC">
              <w:t>8,42</w:t>
            </w:r>
          </w:p>
        </w:tc>
        <w:tc>
          <w:tcPr>
            <w:tcW w:w="851" w:type="dxa"/>
          </w:tcPr>
          <w:p w:rsidR="00196D90" w:rsidRPr="007875DC" w:rsidRDefault="00196D90" w:rsidP="00B55349">
            <w:pPr>
              <w:jc w:val="both"/>
            </w:pPr>
            <w:r w:rsidRPr="007875DC">
              <w:t>8,42</w:t>
            </w:r>
          </w:p>
        </w:tc>
        <w:tc>
          <w:tcPr>
            <w:tcW w:w="709"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631" w:type="dxa"/>
          </w:tcPr>
          <w:p w:rsidR="00196D90" w:rsidRPr="007875DC" w:rsidRDefault="00196D90" w:rsidP="00B55349">
            <w:pPr>
              <w:jc w:val="both"/>
            </w:pPr>
            <w:r w:rsidRPr="007875DC">
              <w:t>−</w:t>
            </w:r>
          </w:p>
        </w:tc>
        <w:tc>
          <w:tcPr>
            <w:tcW w:w="900" w:type="dxa"/>
          </w:tcPr>
          <w:p w:rsidR="00196D90" w:rsidRPr="007875DC" w:rsidRDefault="00196D90" w:rsidP="00B55349">
            <w:pPr>
              <w:jc w:val="both"/>
            </w:pPr>
            <w:r w:rsidRPr="007875DC">
              <w:t>56,13</w:t>
            </w:r>
          </w:p>
        </w:tc>
      </w:tr>
      <w:tr w:rsidR="00196D90" w:rsidRPr="007875DC" w:rsidTr="00B55349">
        <w:tc>
          <w:tcPr>
            <w:tcW w:w="4253" w:type="dxa"/>
            <w:gridSpan w:val="2"/>
            <w:vAlign w:val="center"/>
          </w:tcPr>
          <w:p w:rsidR="00196D90" w:rsidRPr="007875DC" w:rsidRDefault="00196D90" w:rsidP="00B55349">
            <w:pPr>
              <w:shd w:val="clear" w:color="auto" w:fill="FFFFFF"/>
              <w:jc w:val="both"/>
              <w:rPr>
                <w:spacing w:val="5"/>
              </w:rPr>
            </w:pPr>
            <w:r w:rsidRPr="007875DC">
              <w:rPr>
                <w:spacing w:val="5"/>
              </w:rPr>
              <w:t>Итого</w:t>
            </w:r>
          </w:p>
        </w:tc>
        <w:tc>
          <w:tcPr>
            <w:tcW w:w="992" w:type="dxa"/>
          </w:tcPr>
          <w:p w:rsidR="00196D90" w:rsidRPr="007875DC" w:rsidRDefault="00196D90" w:rsidP="00B55349">
            <w:pPr>
              <w:jc w:val="both"/>
            </w:pPr>
            <w:r w:rsidRPr="007875DC">
              <w:t>227,41</w:t>
            </w:r>
          </w:p>
        </w:tc>
        <w:tc>
          <w:tcPr>
            <w:tcW w:w="992" w:type="dxa"/>
          </w:tcPr>
          <w:p w:rsidR="00196D90" w:rsidRPr="007875DC" w:rsidRDefault="00196D90" w:rsidP="00B55349">
            <w:pPr>
              <w:jc w:val="both"/>
            </w:pPr>
            <w:r w:rsidRPr="007875DC">
              <w:t>383,97</w:t>
            </w:r>
          </w:p>
        </w:tc>
        <w:tc>
          <w:tcPr>
            <w:tcW w:w="851" w:type="dxa"/>
          </w:tcPr>
          <w:p w:rsidR="00196D90" w:rsidRPr="007875DC" w:rsidRDefault="00196D90" w:rsidP="00B55349">
            <w:pPr>
              <w:jc w:val="both"/>
            </w:pPr>
            <w:r w:rsidRPr="007875DC">
              <w:t>39,29</w:t>
            </w:r>
          </w:p>
        </w:tc>
        <w:tc>
          <w:tcPr>
            <w:tcW w:w="850" w:type="dxa"/>
          </w:tcPr>
          <w:p w:rsidR="00196D90" w:rsidRPr="007875DC" w:rsidRDefault="00196D90" w:rsidP="00B55349">
            <w:pPr>
              <w:jc w:val="both"/>
            </w:pPr>
            <w:r w:rsidRPr="007875DC">
              <w:t>8,42</w:t>
            </w:r>
          </w:p>
        </w:tc>
        <w:tc>
          <w:tcPr>
            <w:tcW w:w="851" w:type="dxa"/>
          </w:tcPr>
          <w:p w:rsidR="00196D90" w:rsidRPr="007875DC" w:rsidRDefault="00196D90" w:rsidP="00B55349">
            <w:pPr>
              <w:jc w:val="both"/>
            </w:pPr>
            <w:r w:rsidRPr="007875DC">
              <w:t>8,42</w:t>
            </w:r>
          </w:p>
        </w:tc>
        <w:tc>
          <w:tcPr>
            <w:tcW w:w="709"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850" w:type="dxa"/>
          </w:tcPr>
          <w:p w:rsidR="00196D90" w:rsidRPr="007875DC" w:rsidRDefault="00196D90" w:rsidP="00B55349">
            <w:pPr>
              <w:jc w:val="both"/>
            </w:pPr>
            <w:r w:rsidRPr="007875DC">
              <w:t>53,87</w:t>
            </w:r>
          </w:p>
        </w:tc>
        <w:tc>
          <w:tcPr>
            <w:tcW w:w="567" w:type="dxa"/>
          </w:tcPr>
          <w:p w:rsidR="00196D90" w:rsidRPr="007875DC" w:rsidRDefault="00196D90" w:rsidP="00B55349">
            <w:pPr>
              <w:jc w:val="both"/>
            </w:pPr>
            <w:r w:rsidRPr="007875DC">
              <w:t>−</w:t>
            </w:r>
          </w:p>
        </w:tc>
        <w:tc>
          <w:tcPr>
            <w:tcW w:w="567" w:type="dxa"/>
          </w:tcPr>
          <w:p w:rsidR="00196D90" w:rsidRPr="007875DC" w:rsidRDefault="00196D90" w:rsidP="00B55349">
            <w:pPr>
              <w:jc w:val="both"/>
            </w:pPr>
            <w:r w:rsidRPr="007875DC">
              <w:t>−</w:t>
            </w:r>
          </w:p>
        </w:tc>
        <w:tc>
          <w:tcPr>
            <w:tcW w:w="709" w:type="dxa"/>
          </w:tcPr>
          <w:p w:rsidR="00196D90" w:rsidRPr="007875DC" w:rsidRDefault="00196D90" w:rsidP="00B55349">
            <w:pPr>
              <w:jc w:val="both"/>
            </w:pPr>
            <w:r w:rsidRPr="007875DC">
              <w:t>−</w:t>
            </w:r>
          </w:p>
        </w:tc>
        <w:tc>
          <w:tcPr>
            <w:tcW w:w="631" w:type="dxa"/>
          </w:tcPr>
          <w:p w:rsidR="00196D90" w:rsidRPr="007875DC" w:rsidRDefault="00196D90" w:rsidP="00B55349">
            <w:pPr>
              <w:jc w:val="both"/>
            </w:pPr>
            <w:r w:rsidRPr="007875DC">
              <w:t>−</w:t>
            </w:r>
          </w:p>
        </w:tc>
        <w:tc>
          <w:tcPr>
            <w:tcW w:w="900" w:type="dxa"/>
          </w:tcPr>
          <w:p w:rsidR="00196D90" w:rsidRPr="007875DC" w:rsidRDefault="00196D90" w:rsidP="00B55349">
            <w:pPr>
              <w:jc w:val="both"/>
            </w:pPr>
            <w:r w:rsidRPr="007875DC">
              <w:t>721,38</w:t>
            </w:r>
          </w:p>
        </w:tc>
      </w:tr>
    </w:tbl>
    <w:p w:rsidR="00196D90" w:rsidRPr="007875DC" w:rsidRDefault="00196D90" w:rsidP="00196D90">
      <w:pPr>
        <w:shd w:val="clear" w:color="auto" w:fill="FFFFFF"/>
        <w:tabs>
          <w:tab w:val="left" w:pos="533"/>
          <w:tab w:val="left" w:pos="1080"/>
        </w:tabs>
        <w:jc w:val="both"/>
        <w:rPr>
          <w:bCs/>
          <w:spacing w:val="-1"/>
        </w:rPr>
      </w:pPr>
    </w:p>
    <w:p w:rsidR="00196D90" w:rsidRPr="007875DC" w:rsidRDefault="00196D90" w:rsidP="00196D90">
      <w:pPr>
        <w:jc w:val="both"/>
      </w:pPr>
    </w:p>
    <w:p w:rsidR="00196D90" w:rsidRPr="007875DC" w:rsidRDefault="00196D90" w:rsidP="00196D90">
      <w:pPr>
        <w:jc w:val="both"/>
      </w:pPr>
    </w:p>
    <w:p w:rsidR="00196D90" w:rsidRPr="007875DC" w:rsidRDefault="00196D90" w:rsidP="00196D90">
      <w:pPr>
        <w:jc w:val="both"/>
        <w:sectPr w:rsidR="00196D90" w:rsidRPr="007875DC" w:rsidSect="00B55349">
          <w:pgSz w:w="16838" w:h="11906" w:orient="landscape"/>
          <w:pgMar w:top="1134" w:right="1134" w:bottom="1134" w:left="1134" w:header="709" w:footer="709" w:gutter="0"/>
          <w:cols w:space="708"/>
          <w:docGrid w:linePitch="360"/>
        </w:sectPr>
      </w:pPr>
    </w:p>
    <w:p w:rsidR="00196D90" w:rsidRPr="007875DC" w:rsidRDefault="00196D90" w:rsidP="002D7806">
      <w:pPr>
        <w:ind w:firstLine="720"/>
        <w:jc w:val="both"/>
      </w:pPr>
      <w:r w:rsidRPr="007875DC">
        <w:lastRenderedPageBreak/>
        <w:t>Период освоения производства (в % мощности) составит:</w:t>
      </w:r>
    </w:p>
    <w:tbl>
      <w:tblPr>
        <w:tblW w:w="9648" w:type="dxa"/>
        <w:tblLook w:val="01E0" w:firstRow="1" w:lastRow="1" w:firstColumn="1" w:lastColumn="1" w:noHBand="0" w:noVBand="0"/>
      </w:tblPr>
      <w:tblGrid>
        <w:gridCol w:w="9648"/>
      </w:tblGrid>
      <w:tr w:rsidR="00F4170A" w:rsidRPr="007875DC" w:rsidTr="00B55349">
        <w:tc>
          <w:tcPr>
            <w:tcW w:w="9648" w:type="dxa"/>
          </w:tcPr>
          <w:p w:rsidR="00196D90" w:rsidRPr="007875DC" w:rsidRDefault="00196D90" w:rsidP="002D7806">
            <w:pPr>
              <w:ind w:firstLine="720"/>
              <w:jc w:val="both"/>
            </w:pPr>
            <w:r w:rsidRPr="007875DC">
              <w:t>− 1-й год производства (3-й год реализации проекта) − 50 %;</w:t>
            </w:r>
          </w:p>
        </w:tc>
      </w:tr>
      <w:tr w:rsidR="00F4170A" w:rsidRPr="007875DC" w:rsidTr="00B55349">
        <w:tc>
          <w:tcPr>
            <w:tcW w:w="9648" w:type="dxa"/>
          </w:tcPr>
          <w:p w:rsidR="00196D90" w:rsidRPr="007875DC" w:rsidRDefault="00196D90" w:rsidP="002D7806">
            <w:pPr>
              <w:ind w:firstLine="720"/>
              <w:jc w:val="both"/>
            </w:pPr>
            <w:r w:rsidRPr="007875DC">
              <w:t>− 2-й год производства (4-й год реализации проекта) − 75 %;</w:t>
            </w:r>
          </w:p>
        </w:tc>
      </w:tr>
      <w:tr w:rsidR="00F4170A" w:rsidRPr="007875DC" w:rsidTr="00B55349">
        <w:tc>
          <w:tcPr>
            <w:tcW w:w="9648" w:type="dxa"/>
          </w:tcPr>
          <w:p w:rsidR="00196D90" w:rsidRPr="007875DC" w:rsidRDefault="00196D90" w:rsidP="002D7806">
            <w:pPr>
              <w:ind w:firstLine="720"/>
              <w:jc w:val="both"/>
            </w:pPr>
            <w:r w:rsidRPr="007875DC">
              <w:t>Общий период производства исходя из срока службы ведущего оборудования − 10 лет.</w:t>
            </w:r>
          </w:p>
          <w:p w:rsidR="00196D90" w:rsidRPr="007875DC" w:rsidRDefault="00196D90" w:rsidP="002D7806">
            <w:pPr>
              <w:ind w:firstLine="720"/>
              <w:jc w:val="both"/>
            </w:pPr>
            <w:r w:rsidRPr="007875DC">
              <w:t>Общий срок жизни инвестиций − 12 лет.</w:t>
            </w:r>
          </w:p>
        </w:tc>
      </w:tr>
      <w:tr w:rsidR="00196D90" w:rsidRPr="007875DC" w:rsidTr="00B55349">
        <w:tc>
          <w:tcPr>
            <w:tcW w:w="9648" w:type="dxa"/>
          </w:tcPr>
          <w:p w:rsidR="00196D90" w:rsidRPr="007875DC" w:rsidRDefault="00196D90" w:rsidP="002D7806">
            <w:pPr>
              <w:ind w:firstLine="720"/>
              <w:jc w:val="both"/>
            </w:pPr>
            <w:r w:rsidRPr="007875DC">
              <w:t>Оборотный капитал распределен следующим образом: в 1-м году производства − 70 %, во 2-м − 15 %, в 3-м − 15 %.</w:t>
            </w:r>
          </w:p>
        </w:tc>
      </w:tr>
    </w:tbl>
    <w:p w:rsidR="00196D90" w:rsidRPr="007875DC" w:rsidRDefault="00196D90" w:rsidP="002D7806">
      <w:pPr>
        <w:ind w:firstLine="720"/>
        <w:jc w:val="both"/>
      </w:pPr>
    </w:p>
    <w:p w:rsidR="00196D90" w:rsidRPr="007875DC" w:rsidRDefault="002D7806" w:rsidP="002D7806">
      <w:pPr>
        <w:shd w:val="clear" w:color="auto" w:fill="FFFFFF"/>
        <w:tabs>
          <w:tab w:val="left" w:pos="533"/>
          <w:tab w:val="left" w:pos="1080"/>
        </w:tabs>
        <w:ind w:firstLine="720"/>
        <w:jc w:val="both"/>
        <w:rPr>
          <w:bCs/>
          <w:spacing w:val="-1"/>
        </w:rPr>
      </w:pPr>
      <w:r w:rsidRPr="007875DC">
        <w:t>1</w:t>
      </w:r>
      <w:r w:rsidR="00196D90" w:rsidRPr="007875DC">
        <w:t xml:space="preserve">.4 Оценка </w:t>
      </w:r>
      <w:r w:rsidR="00196D90" w:rsidRPr="007875DC">
        <w:rPr>
          <w:bCs/>
          <w:spacing w:val="-1"/>
        </w:rPr>
        <w:t>коммерческой эффективности</w:t>
      </w:r>
      <w:r w:rsidR="00196D90" w:rsidRPr="007875DC">
        <w:rPr>
          <w:bCs/>
          <w:i/>
          <w:spacing w:val="-1"/>
        </w:rPr>
        <w:t xml:space="preserve"> </w:t>
      </w:r>
      <w:r w:rsidR="00196D90" w:rsidRPr="007875DC">
        <w:rPr>
          <w:bCs/>
          <w:spacing w:val="-1"/>
        </w:rPr>
        <w:t>ИП</w:t>
      </w:r>
    </w:p>
    <w:p w:rsidR="00196D90" w:rsidRPr="007875DC" w:rsidRDefault="00196D90" w:rsidP="002D7806">
      <w:pPr>
        <w:ind w:firstLine="720"/>
        <w:jc w:val="both"/>
      </w:pPr>
    </w:p>
    <w:p w:rsidR="00196D90" w:rsidRPr="007875DC" w:rsidRDefault="002D7806" w:rsidP="002D7806">
      <w:pPr>
        <w:ind w:firstLine="720"/>
        <w:jc w:val="both"/>
      </w:pPr>
      <w:r w:rsidRPr="007875DC">
        <w:t>1</w:t>
      </w:r>
      <w:r w:rsidR="00196D90" w:rsidRPr="007875DC">
        <w:t>.4.1 Общие инвестиции</w:t>
      </w:r>
    </w:p>
    <w:p w:rsidR="00196D90" w:rsidRPr="007875DC" w:rsidRDefault="00196D90" w:rsidP="002D7806">
      <w:pPr>
        <w:ind w:firstLine="720"/>
        <w:jc w:val="both"/>
      </w:pPr>
    </w:p>
    <w:p w:rsidR="00196D90" w:rsidRPr="007875DC" w:rsidRDefault="00196D90" w:rsidP="002D7806">
      <w:pPr>
        <w:ind w:firstLine="720"/>
        <w:jc w:val="both"/>
      </w:pPr>
      <w:r w:rsidRPr="007875DC">
        <w:t>Распределение инвестиций по годам реализации проекта осущест</w:t>
      </w:r>
      <w:r w:rsidR="002D7806" w:rsidRPr="007875DC">
        <w:t>вляем на основе данных таблицы 1</w:t>
      </w:r>
      <w:r w:rsidRPr="007875DC">
        <w:t>.2 и п.п.</w:t>
      </w:r>
      <w:r w:rsidR="002D7806" w:rsidRPr="007875DC">
        <w:t>1.3 и приводим в таблице 1</w:t>
      </w:r>
      <w:r w:rsidRPr="007875DC">
        <w:t>.13.</w:t>
      </w:r>
    </w:p>
    <w:p w:rsidR="00196D90" w:rsidRPr="007875DC" w:rsidRDefault="00196D90" w:rsidP="002D7806">
      <w:pPr>
        <w:ind w:firstLine="720"/>
        <w:jc w:val="both"/>
      </w:pPr>
      <w:r w:rsidRPr="007875DC">
        <w:t xml:space="preserve">Для определения ликвидационной стоимости проекта рассчитаем остаточную стоимость основных производственных фондов (таблица </w:t>
      </w:r>
      <w:r w:rsidR="002D7806" w:rsidRPr="007875DC">
        <w:t>1</w:t>
      </w:r>
      <w:r w:rsidRPr="007875DC">
        <w:t>.14).</w:t>
      </w:r>
    </w:p>
    <w:p w:rsidR="00196D90" w:rsidRPr="007875DC" w:rsidRDefault="00196D90" w:rsidP="002D7806">
      <w:pPr>
        <w:shd w:val="clear" w:color="auto" w:fill="FFFFFF"/>
        <w:tabs>
          <w:tab w:val="left" w:pos="533"/>
          <w:tab w:val="left" w:pos="1080"/>
        </w:tabs>
        <w:ind w:firstLine="720"/>
        <w:jc w:val="both"/>
        <w:rPr>
          <w:bCs/>
          <w:spacing w:val="-1"/>
        </w:rPr>
      </w:pPr>
    </w:p>
    <w:p w:rsidR="00196D90" w:rsidRPr="007875DC" w:rsidRDefault="00196D90" w:rsidP="002D7806">
      <w:pPr>
        <w:shd w:val="clear" w:color="auto" w:fill="FFFFFF"/>
        <w:tabs>
          <w:tab w:val="left" w:pos="533"/>
          <w:tab w:val="left" w:pos="1080"/>
        </w:tabs>
        <w:ind w:firstLine="720"/>
        <w:jc w:val="both"/>
        <w:rPr>
          <w:bCs/>
          <w:spacing w:val="-1"/>
        </w:rPr>
      </w:pPr>
      <w:r w:rsidRPr="007875DC">
        <w:rPr>
          <w:bCs/>
          <w:spacing w:val="-1"/>
        </w:rPr>
        <w:t xml:space="preserve">Таблица </w:t>
      </w:r>
      <w:r w:rsidR="002D7806" w:rsidRPr="007875DC">
        <w:rPr>
          <w:bCs/>
          <w:spacing w:val="-1"/>
        </w:rPr>
        <w:t>1</w:t>
      </w:r>
      <w:r w:rsidRPr="007875DC">
        <w:rPr>
          <w:bCs/>
          <w:spacing w:val="-1"/>
        </w:rPr>
        <w:t>.14 − Расчет остаточной стоимости ОПФ</w:t>
      </w:r>
    </w:p>
    <w:p w:rsidR="00196D90" w:rsidRPr="007875DC" w:rsidRDefault="00196D90" w:rsidP="00196D90">
      <w:pPr>
        <w:shd w:val="clear" w:color="auto" w:fill="FFFFFF"/>
        <w:tabs>
          <w:tab w:val="left" w:pos="533"/>
          <w:tab w:val="left" w:pos="1080"/>
        </w:tabs>
        <w:jc w:val="both"/>
        <w:rPr>
          <w:bCs/>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1590"/>
        <w:gridCol w:w="10"/>
        <w:gridCol w:w="1697"/>
        <w:gridCol w:w="1591"/>
        <w:gridCol w:w="1399"/>
      </w:tblGrid>
      <w:tr w:rsidR="00F4170A" w:rsidRPr="007875DC" w:rsidTr="00B55349">
        <w:tc>
          <w:tcPr>
            <w:tcW w:w="3300" w:type="dxa"/>
            <w:tcBorders>
              <w:bottom w:val="single" w:sz="4" w:space="0" w:color="auto"/>
            </w:tcBorders>
            <w:vAlign w:val="center"/>
          </w:tcPr>
          <w:p w:rsidR="00196D90" w:rsidRPr="007875DC" w:rsidRDefault="00196D90" w:rsidP="00B55349">
            <w:pPr>
              <w:tabs>
                <w:tab w:val="left" w:pos="686"/>
                <w:tab w:val="left" w:pos="9540"/>
              </w:tabs>
              <w:jc w:val="both"/>
            </w:pPr>
            <w:r w:rsidRPr="007875DC">
              <w:t>Наименование ОПФ</w:t>
            </w:r>
          </w:p>
        </w:tc>
        <w:tc>
          <w:tcPr>
            <w:tcW w:w="1600" w:type="dxa"/>
            <w:gridSpan w:val="2"/>
          </w:tcPr>
          <w:p w:rsidR="00196D90" w:rsidRPr="007875DC" w:rsidRDefault="00196D90" w:rsidP="00B55349">
            <w:pPr>
              <w:tabs>
                <w:tab w:val="left" w:pos="686"/>
                <w:tab w:val="left" w:pos="9540"/>
              </w:tabs>
              <w:jc w:val="both"/>
            </w:pPr>
            <w:r w:rsidRPr="007875DC">
              <w:t xml:space="preserve">Балансовая стоимость, </w:t>
            </w:r>
            <w:proofErr w:type="gramStart"/>
            <w:r w:rsidRPr="007875DC">
              <w:t>млн</w:t>
            </w:r>
            <w:proofErr w:type="gramEnd"/>
            <w:r w:rsidRPr="007875DC">
              <w:t xml:space="preserve"> руб.</w:t>
            </w:r>
          </w:p>
        </w:tc>
        <w:tc>
          <w:tcPr>
            <w:tcW w:w="1697" w:type="dxa"/>
          </w:tcPr>
          <w:p w:rsidR="00196D90" w:rsidRPr="007875DC" w:rsidRDefault="00196D90" w:rsidP="00B55349">
            <w:pPr>
              <w:tabs>
                <w:tab w:val="left" w:pos="686"/>
                <w:tab w:val="left" w:pos="9540"/>
              </w:tabs>
              <w:jc w:val="both"/>
            </w:pPr>
            <w:r w:rsidRPr="007875DC">
              <w:t>Норма амортизации, %</w:t>
            </w:r>
          </w:p>
        </w:tc>
        <w:tc>
          <w:tcPr>
            <w:tcW w:w="1591" w:type="dxa"/>
          </w:tcPr>
          <w:p w:rsidR="00196D90" w:rsidRPr="007875DC" w:rsidRDefault="00196D90" w:rsidP="00B55349">
            <w:pPr>
              <w:tabs>
                <w:tab w:val="left" w:pos="686"/>
                <w:tab w:val="left" w:pos="9540"/>
              </w:tabs>
              <w:jc w:val="both"/>
            </w:pPr>
            <w:r w:rsidRPr="007875DC">
              <w:t>Фактический срок службы,</w:t>
            </w:r>
          </w:p>
          <w:p w:rsidR="00196D90" w:rsidRPr="007875DC" w:rsidRDefault="00196D90" w:rsidP="00B55349">
            <w:pPr>
              <w:tabs>
                <w:tab w:val="left" w:pos="686"/>
                <w:tab w:val="left" w:pos="9540"/>
              </w:tabs>
              <w:jc w:val="both"/>
            </w:pPr>
            <w:r w:rsidRPr="007875DC">
              <w:t>лет</w:t>
            </w:r>
          </w:p>
        </w:tc>
        <w:tc>
          <w:tcPr>
            <w:tcW w:w="1387" w:type="dxa"/>
          </w:tcPr>
          <w:p w:rsidR="00196D90" w:rsidRPr="007875DC" w:rsidRDefault="00196D90" w:rsidP="00B55349">
            <w:pPr>
              <w:tabs>
                <w:tab w:val="left" w:pos="686"/>
                <w:tab w:val="left" w:pos="9540"/>
              </w:tabs>
              <w:jc w:val="both"/>
            </w:pPr>
            <w:r w:rsidRPr="007875DC">
              <w:t xml:space="preserve">Остаточная стоимость, </w:t>
            </w:r>
            <w:proofErr w:type="gramStart"/>
            <w:r w:rsidRPr="007875DC">
              <w:t>млн</w:t>
            </w:r>
            <w:proofErr w:type="gramEnd"/>
            <w:r w:rsidRPr="007875DC">
              <w:t xml:space="preserve"> руб.</w:t>
            </w:r>
          </w:p>
        </w:tc>
      </w:tr>
      <w:tr w:rsidR="00F4170A" w:rsidRPr="007875DC" w:rsidTr="00B55349">
        <w:tc>
          <w:tcPr>
            <w:tcW w:w="330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tabs>
                <w:tab w:val="left" w:pos="686"/>
                <w:tab w:val="left" w:pos="9540"/>
              </w:tabs>
              <w:jc w:val="both"/>
            </w:pPr>
            <w:r w:rsidRPr="007875DC">
              <w:t>Здания и сооружения</w:t>
            </w:r>
          </w:p>
        </w:tc>
        <w:tc>
          <w:tcPr>
            <w:tcW w:w="1600" w:type="dxa"/>
            <w:gridSpan w:val="2"/>
            <w:tcBorders>
              <w:left w:val="single" w:sz="4" w:space="0" w:color="auto"/>
              <w:bottom w:val="single" w:sz="4" w:space="0" w:color="auto"/>
            </w:tcBorders>
          </w:tcPr>
          <w:p w:rsidR="00196D90" w:rsidRPr="007875DC" w:rsidRDefault="00196D90" w:rsidP="00B55349">
            <w:pPr>
              <w:tabs>
                <w:tab w:val="left" w:pos="686"/>
                <w:tab w:val="left" w:pos="9540"/>
              </w:tabs>
              <w:jc w:val="both"/>
            </w:pPr>
            <w:r w:rsidRPr="007875DC">
              <w:t>154,56</w:t>
            </w:r>
          </w:p>
        </w:tc>
        <w:tc>
          <w:tcPr>
            <w:tcW w:w="1697" w:type="dxa"/>
            <w:tcBorders>
              <w:bottom w:val="single" w:sz="4" w:space="0" w:color="auto"/>
            </w:tcBorders>
          </w:tcPr>
          <w:p w:rsidR="00196D90" w:rsidRPr="007875DC" w:rsidRDefault="00196D90" w:rsidP="00B55349">
            <w:pPr>
              <w:tabs>
                <w:tab w:val="left" w:pos="686"/>
                <w:tab w:val="left" w:pos="9540"/>
              </w:tabs>
              <w:jc w:val="both"/>
            </w:pPr>
            <w:r w:rsidRPr="007875DC">
              <w:t>2,5</w:t>
            </w:r>
          </w:p>
        </w:tc>
        <w:tc>
          <w:tcPr>
            <w:tcW w:w="1591" w:type="dxa"/>
            <w:tcBorders>
              <w:bottom w:val="single" w:sz="4" w:space="0" w:color="auto"/>
            </w:tcBorders>
          </w:tcPr>
          <w:p w:rsidR="00196D90" w:rsidRPr="007875DC" w:rsidRDefault="00196D90" w:rsidP="00B55349">
            <w:pPr>
              <w:tabs>
                <w:tab w:val="left" w:pos="686"/>
                <w:tab w:val="left" w:pos="9540"/>
              </w:tabs>
              <w:jc w:val="both"/>
            </w:pPr>
            <w:r w:rsidRPr="007875DC">
              <w:t>10</w:t>
            </w:r>
          </w:p>
        </w:tc>
        <w:tc>
          <w:tcPr>
            <w:tcW w:w="1387" w:type="dxa"/>
            <w:tcBorders>
              <w:bottom w:val="single" w:sz="4" w:space="0" w:color="auto"/>
            </w:tcBorders>
          </w:tcPr>
          <w:p w:rsidR="00196D90" w:rsidRPr="007875DC" w:rsidRDefault="00196D90" w:rsidP="00B55349">
            <w:pPr>
              <w:tabs>
                <w:tab w:val="left" w:pos="686"/>
                <w:tab w:val="left" w:pos="9540"/>
              </w:tabs>
              <w:jc w:val="both"/>
            </w:pPr>
            <w:r w:rsidRPr="007875DC">
              <w:t>115,92</w:t>
            </w:r>
          </w:p>
        </w:tc>
      </w:tr>
      <w:tr w:rsidR="00F4170A" w:rsidRPr="007875DC" w:rsidTr="00B55349">
        <w:tc>
          <w:tcPr>
            <w:tcW w:w="3300" w:type="dxa"/>
            <w:tcBorders>
              <w:top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 xml:space="preserve">Оборудование </w:t>
            </w:r>
          </w:p>
        </w:tc>
        <w:tc>
          <w:tcPr>
            <w:tcW w:w="1600" w:type="dxa"/>
            <w:gridSpan w:val="2"/>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359,15</w:t>
            </w:r>
          </w:p>
        </w:tc>
        <w:tc>
          <w:tcPr>
            <w:tcW w:w="1697"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10</w:t>
            </w:r>
          </w:p>
        </w:tc>
        <w:tc>
          <w:tcPr>
            <w:tcW w:w="1591"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10</w:t>
            </w:r>
          </w:p>
        </w:tc>
        <w:tc>
          <w:tcPr>
            <w:tcW w:w="1387"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0</w:t>
            </w:r>
          </w:p>
        </w:tc>
      </w:tr>
      <w:tr w:rsidR="00F4170A" w:rsidRPr="007875DC" w:rsidTr="00B55349">
        <w:tc>
          <w:tcPr>
            <w:tcW w:w="3300" w:type="dxa"/>
            <w:tcBorders>
              <w:top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 xml:space="preserve">Оборудование с </w:t>
            </w:r>
            <w:proofErr w:type="gramStart"/>
            <w:r w:rsidRPr="007875DC">
              <w:t>коротким</w:t>
            </w:r>
            <w:proofErr w:type="gramEnd"/>
            <w:r w:rsidRPr="007875DC">
              <w:t xml:space="preserve"> </w:t>
            </w:r>
          </w:p>
          <w:p w:rsidR="00196D90" w:rsidRPr="007875DC" w:rsidRDefault="00196D90" w:rsidP="00B55349">
            <w:pPr>
              <w:tabs>
                <w:tab w:val="left" w:pos="686"/>
                <w:tab w:val="left" w:pos="9540"/>
              </w:tabs>
              <w:jc w:val="both"/>
            </w:pPr>
            <w:r w:rsidRPr="007875DC">
              <w:t>сроком службы</w:t>
            </w:r>
          </w:p>
        </w:tc>
        <w:tc>
          <w:tcPr>
            <w:tcW w:w="1600" w:type="dxa"/>
            <w:gridSpan w:val="2"/>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53,87</w:t>
            </w:r>
          </w:p>
        </w:tc>
        <w:tc>
          <w:tcPr>
            <w:tcW w:w="1697"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20</w:t>
            </w:r>
          </w:p>
        </w:tc>
        <w:tc>
          <w:tcPr>
            <w:tcW w:w="1591"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5</w:t>
            </w:r>
          </w:p>
        </w:tc>
        <w:tc>
          <w:tcPr>
            <w:tcW w:w="1387" w:type="dxa"/>
            <w:tcBorders>
              <w:top w:val="single" w:sz="4" w:space="0" w:color="auto"/>
              <w:left w:val="single" w:sz="4" w:space="0" w:color="auto"/>
              <w:bottom w:val="nil"/>
              <w:right w:val="single" w:sz="4" w:space="0" w:color="auto"/>
            </w:tcBorders>
          </w:tcPr>
          <w:p w:rsidR="00196D90" w:rsidRPr="007875DC" w:rsidRDefault="00196D90" w:rsidP="00B55349">
            <w:pPr>
              <w:tabs>
                <w:tab w:val="left" w:pos="686"/>
                <w:tab w:val="left" w:pos="9540"/>
              </w:tabs>
              <w:jc w:val="both"/>
            </w:pPr>
            <w:r w:rsidRPr="007875DC">
              <w:t>0</w:t>
            </w:r>
          </w:p>
        </w:tc>
      </w:tr>
      <w:tr w:rsidR="00196D90" w:rsidRPr="007875DC" w:rsidTr="00B55349">
        <w:tc>
          <w:tcPr>
            <w:tcW w:w="3300" w:type="dxa"/>
          </w:tcPr>
          <w:p w:rsidR="00196D90" w:rsidRPr="007875DC" w:rsidRDefault="00196D90" w:rsidP="00B55349">
            <w:pPr>
              <w:tabs>
                <w:tab w:val="left" w:pos="686"/>
                <w:tab w:val="left" w:pos="9540"/>
              </w:tabs>
              <w:jc w:val="both"/>
            </w:pPr>
            <w:r w:rsidRPr="007875DC">
              <w:t>Всего</w:t>
            </w:r>
          </w:p>
        </w:tc>
        <w:tc>
          <w:tcPr>
            <w:tcW w:w="1590" w:type="dxa"/>
          </w:tcPr>
          <w:p w:rsidR="00196D90" w:rsidRPr="007875DC" w:rsidRDefault="00196D90" w:rsidP="00B55349">
            <w:pPr>
              <w:tabs>
                <w:tab w:val="left" w:pos="686"/>
                <w:tab w:val="left" w:pos="9540"/>
              </w:tabs>
              <w:jc w:val="both"/>
            </w:pPr>
            <w:r w:rsidRPr="007875DC">
              <w:t>567,58</w:t>
            </w:r>
          </w:p>
        </w:tc>
        <w:tc>
          <w:tcPr>
            <w:tcW w:w="1707" w:type="dxa"/>
            <w:gridSpan w:val="2"/>
          </w:tcPr>
          <w:p w:rsidR="00196D90" w:rsidRPr="007875DC" w:rsidRDefault="00196D90" w:rsidP="00B55349">
            <w:pPr>
              <w:tabs>
                <w:tab w:val="left" w:pos="686"/>
                <w:tab w:val="left" w:pos="9540"/>
              </w:tabs>
              <w:jc w:val="both"/>
            </w:pPr>
            <w:r w:rsidRPr="007875DC">
              <w:t>–</w:t>
            </w:r>
          </w:p>
        </w:tc>
        <w:tc>
          <w:tcPr>
            <w:tcW w:w="1591" w:type="dxa"/>
          </w:tcPr>
          <w:p w:rsidR="00196D90" w:rsidRPr="007875DC" w:rsidRDefault="00196D90" w:rsidP="00B55349">
            <w:pPr>
              <w:tabs>
                <w:tab w:val="left" w:pos="686"/>
                <w:tab w:val="left" w:pos="9540"/>
              </w:tabs>
              <w:jc w:val="both"/>
            </w:pPr>
            <w:r w:rsidRPr="007875DC">
              <w:t>–</w:t>
            </w:r>
          </w:p>
        </w:tc>
        <w:tc>
          <w:tcPr>
            <w:tcW w:w="1387" w:type="dxa"/>
          </w:tcPr>
          <w:p w:rsidR="00196D90" w:rsidRPr="007875DC" w:rsidRDefault="00196D90" w:rsidP="00B55349">
            <w:pPr>
              <w:tabs>
                <w:tab w:val="left" w:pos="686"/>
                <w:tab w:val="left" w:pos="9540"/>
              </w:tabs>
              <w:jc w:val="both"/>
            </w:pPr>
            <w:r w:rsidRPr="007875DC">
              <w:t>115,92</w:t>
            </w:r>
          </w:p>
        </w:tc>
      </w:tr>
    </w:tbl>
    <w:p w:rsidR="00196D90" w:rsidRPr="007875DC" w:rsidRDefault="00196D90" w:rsidP="00196D90">
      <w:pPr>
        <w:jc w:val="both"/>
      </w:pPr>
    </w:p>
    <w:p w:rsidR="00196D90" w:rsidRPr="007875DC" w:rsidRDefault="00196D90" w:rsidP="002D7806">
      <w:pPr>
        <w:ind w:firstLine="720"/>
        <w:jc w:val="both"/>
      </w:pPr>
      <w:r w:rsidRPr="007875DC">
        <w:t>Определим ликвидационную стоимость как сумму стоимости земельного участка, остаточной стоимости основных фондов и оборотного капитала:</w:t>
      </w:r>
    </w:p>
    <w:p w:rsidR="00196D90" w:rsidRPr="007875DC" w:rsidRDefault="00196D90" w:rsidP="002D7806">
      <w:pPr>
        <w:shd w:val="clear" w:color="auto" w:fill="FFFFFF"/>
        <w:tabs>
          <w:tab w:val="left" w:pos="533"/>
          <w:tab w:val="left" w:pos="1080"/>
        </w:tabs>
        <w:ind w:firstLine="720"/>
        <w:jc w:val="both"/>
        <w:rPr>
          <w:bCs/>
          <w:spacing w:val="-1"/>
        </w:rPr>
      </w:pPr>
      <w:r w:rsidRPr="007875DC">
        <w:t xml:space="preserve">6,12 + 115,92 + 56,13 = 178,17 </w:t>
      </w:r>
      <w:proofErr w:type="gramStart"/>
      <w:r w:rsidRPr="007875DC">
        <w:t>млн</w:t>
      </w:r>
      <w:proofErr w:type="gramEnd"/>
      <w:r w:rsidRPr="007875DC">
        <w:t xml:space="preserve"> руб.</w:t>
      </w:r>
    </w:p>
    <w:p w:rsidR="00196D90" w:rsidRPr="007875DC" w:rsidRDefault="00196D90" w:rsidP="002D7806">
      <w:pPr>
        <w:ind w:firstLine="720"/>
        <w:jc w:val="both"/>
      </w:pPr>
    </w:p>
    <w:p w:rsidR="00196D90" w:rsidRPr="007875DC" w:rsidRDefault="002D7806" w:rsidP="002D7806">
      <w:pPr>
        <w:ind w:firstLine="720"/>
        <w:jc w:val="both"/>
      </w:pPr>
      <w:r w:rsidRPr="007875DC">
        <w:t>1</w:t>
      </w:r>
      <w:r w:rsidR="00196D90" w:rsidRPr="007875DC">
        <w:t>.4.2 Производственные издержки</w:t>
      </w:r>
    </w:p>
    <w:p w:rsidR="00196D90" w:rsidRPr="007875DC" w:rsidRDefault="00196D90" w:rsidP="002D7806">
      <w:pPr>
        <w:ind w:firstLine="720"/>
        <w:jc w:val="both"/>
      </w:pPr>
    </w:p>
    <w:p w:rsidR="00196D90" w:rsidRPr="007875DC" w:rsidRDefault="00196D90" w:rsidP="002D7806">
      <w:pPr>
        <w:ind w:firstLine="720"/>
        <w:jc w:val="both"/>
      </w:pPr>
      <w:r w:rsidRPr="007875DC">
        <w:t xml:space="preserve">Для расчета производственных издержек составляем производственную программу (таблица </w:t>
      </w:r>
      <w:r w:rsidR="002D7806" w:rsidRPr="007875DC">
        <w:t>1</w:t>
      </w:r>
      <w:r w:rsidRPr="007875DC">
        <w:t>.15) в соответствии с графиком реализации проекта, который предполагает, что полное освоение производственной мощности будет достигнуто на пятом году реализации проекта.</w:t>
      </w:r>
    </w:p>
    <w:p w:rsidR="00196D90" w:rsidRPr="007875DC" w:rsidRDefault="00196D90" w:rsidP="002D7806">
      <w:pPr>
        <w:ind w:firstLine="720"/>
        <w:jc w:val="both"/>
      </w:pPr>
      <w:r w:rsidRPr="007875DC">
        <w:t xml:space="preserve">Для определения суммы издержек на производство продукции в период неполного освоения мощности необходимо в нашем проекте выделить переменную и постоянную часть в составе издержек. </w:t>
      </w:r>
    </w:p>
    <w:p w:rsidR="00196D90" w:rsidRPr="007875DC" w:rsidRDefault="00196D90" w:rsidP="00196D90">
      <w:pPr>
        <w:shd w:val="clear" w:color="auto" w:fill="FFFFFF"/>
        <w:tabs>
          <w:tab w:val="left" w:pos="533"/>
          <w:tab w:val="left" w:pos="1080"/>
        </w:tabs>
        <w:jc w:val="both"/>
      </w:pPr>
    </w:p>
    <w:p w:rsidR="00196D90" w:rsidRPr="007875DC" w:rsidRDefault="00196D90" w:rsidP="00196D90">
      <w:pPr>
        <w:shd w:val="clear" w:color="auto" w:fill="FFFFFF"/>
        <w:tabs>
          <w:tab w:val="left" w:pos="533"/>
          <w:tab w:val="left" w:pos="1080"/>
        </w:tabs>
        <w:jc w:val="both"/>
        <w:sectPr w:rsidR="00196D90" w:rsidRPr="007875DC" w:rsidSect="00B55349">
          <w:pgSz w:w="11906" w:h="16838"/>
          <w:pgMar w:top="1134" w:right="1134" w:bottom="1134" w:left="1134" w:header="709" w:footer="709" w:gutter="0"/>
          <w:cols w:space="708"/>
          <w:docGrid w:linePitch="360"/>
        </w:sectPr>
      </w:pPr>
    </w:p>
    <w:p w:rsidR="00196D90" w:rsidRPr="007875DC" w:rsidRDefault="00196D90" w:rsidP="00196D90">
      <w:pPr>
        <w:shd w:val="clear" w:color="auto" w:fill="FFFFFF"/>
        <w:tabs>
          <w:tab w:val="left" w:pos="533"/>
          <w:tab w:val="left" w:pos="1080"/>
        </w:tabs>
        <w:jc w:val="both"/>
        <w:rPr>
          <w:bCs/>
          <w:spacing w:val="-1"/>
        </w:rPr>
      </w:pPr>
      <w:r w:rsidRPr="007875DC">
        <w:rPr>
          <w:bCs/>
          <w:spacing w:val="-1"/>
        </w:rPr>
        <w:lastRenderedPageBreak/>
        <w:t xml:space="preserve">Таблица </w:t>
      </w:r>
      <w:r w:rsidR="002D7806" w:rsidRPr="007875DC">
        <w:rPr>
          <w:bCs/>
          <w:spacing w:val="-1"/>
        </w:rPr>
        <w:t>1</w:t>
      </w:r>
      <w:r w:rsidRPr="007875DC">
        <w:rPr>
          <w:bCs/>
          <w:spacing w:val="-1"/>
        </w:rPr>
        <w:t>.15 − Производственная программа</w:t>
      </w:r>
    </w:p>
    <w:p w:rsidR="00196D90" w:rsidRPr="007875DC" w:rsidRDefault="00196D90" w:rsidP="00196D90">
      <w:pPr>
        <w:shd w:val="clear" w:color="auto" w:fill="FFFFFF"/>
        <w:tabs>
          <w:tab w:val="left" w:pos="533"/>
          <w:tab w:val="left" w:pos="1080"/>
        </w:tabs>
        <w:jc w:val="both"/>
        <w:rPr>
          <w:bCs/>
          <w:spacing w:val="-1"/>
        </w:rPr>
      </w:pPr>
    </w:p>
    <w:tbl>
      <w:tblPr>
        <w:tblW w:w="141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1034"/>
        <w:gridCol w:w="9"/>
        <w:gridCol w:w="1044"/>
        <w:gridCol w:w="1005"/>
        <w:gridCol w:w="39"/>
        <w:gridCol w:w="1026"/>
        <w:gridCol w:w="18"/>
        <w:gridCol w:w="1044"/>
        <w:gridCol w:w="63"/>
        <w:gridCol w:w="930"/>
        <w:gridCol w:w="51"/>
        <w:gridCol w:w="999"/>
        <w:gridCol w:w="45"/>
        <w:gridCol w:w="990"/>
        <w:gridCol w:w="54"/>
        <w:gridCol w:w="1011"/>
        <w:gridCol w:w="33"/>
        <w:gridCol w:w="1047"/>
      </w:tblGrid>
      <w:tr w:rsidR="00F4170A" w:rsidRPr="007875DC" w:rsidTr="00B55349">
        <w:trPr>
          <w:trHeight w:val="376"/>
        </w:trPr>
        <w:tc>
          <w:tcPr>
            <w:tcW w:w="3751" w:type="dxa"/>
            <w:vMerge w:val="restart"/>
            <w:vAlign w:val="center"/>
          </w:tcPr>
          <w:p w:rsidR="00196D90" w:rsidRPr="007875DC" w:rsidRDefault="00196D90" w:rsidP="00B55349">
            <w:pPr>
              <w:jc w:val="both"/>
            </w:pPr>
            <w:r w:rsidRPr="007875DC">
              <w:t>Показатель</w:t>
            </w:r>
          </w:p>
        </w:tc>
        <w:tc>
          <w:tcPr>
            <w:tcW w:w="10442" w:type="dxa"/>
            <w:gridSpan w:val="18"/>
            <w:vAlign w:val="center"/>
          </w:tcPr>
          <w:p w:rsidR="00196D90" w:rsidRPr="007875DC" w:rsidRDefault="00196D90" w:rsidP="00B55349">
            <w:pPr>
              <w:jc w:val="both"/>
            </w:pPr>
            <w:r w:rsidRPr="007875DC">
              <w:t>Годы инвестиционного периода по порядку</w:t>
            </w:r>
          </w:p>
        </w:tc>
      </w:tr>
      <w:tr w:rsidR="00F4170A" w:rsidRPr="007875DC" w:rsidTr="00B55349">
        <w:trPr>
          <w:trHeight w:val="431"/>
        </w:trPr>
        <w:tc>
          <w:tcPr>
            <w:tcW w:w="3751" w:type="dxa"/>
            <w:vMerge/>
          </w:tcPr>
          <w:p w:rsidR="00196D90" w:rsidRPr="007875DC" w:rsidRDefault="00196D90" w:rsidP="00B55349">
            <w:pPr>
              <w:jc w:val="both"/>
            </w:pPr>
          </w:p>
        </w:tc>
        <w:tc>
          <w:tcPr>
            <w:tcW w:w="1034" w:type="dxa"/>
            <w:vAlign w:val="center"/>
          </w:tcPr>
          <w:p w:rsidR="00196D90" w:rsidRPr="007875DC" w:rsidRDefault="00196D90" w:rsidP="00B55349">
            <w:pPr>
              <w:jc w:val="both"/>
            </w:pPr>
            <w:r w:rsidRPr="007875DC">
              <w:t>3</w:t>
            </w:r>
          </w:p>
        </w:tc>
        <w:tc>
          <w:tcPr>
            <w:tcW w:w="1053" w:type="dxa"/>
            <w:gridSpan w:val="2"/>
            <w:vAlign w:val="center"/>
          </w:tcPr>
          <w:p w:rsidR="00196D90" w:rsidRPr="007875DC" w:rsidRDefault="00196D90" w:rsidP="00B55349">
            <w:pPr>
              <w:jc w:val="both"/>
            </w:pPr>
            <w:r w:rsidRPr="007875DC">
              <w:t>4</w:t>
            </w:r>
          </w:p>
        </w:tc>
        <w:tc>
          <w:tcPr>
            <w:tcW w:w="1005" w:type="dxa"/>
            <w:vAlign w:val="center"/>
          </w:tcPr>
          <w:p w:rsidR="00196D90" w:rsidRPr="007875DC" w:rsidRDefault="00196D90" w:rsidP="00B55349">
            <w:pPr>
              <w:jc w:val="both"/>
            </w:pPr>
            <w:r w:rsidRPr="007875DC">
              <w:t>5</w:t>
            </w:r>
          </w:p>
        </w:tc>
        <w:tc>
          <w:tcPr>
            <w:tcW w:w="1065" w:type="dxa"/>
            <w:gridSpan w:val="2"/>
            <w:vAlign w:val="center"/>
          </w:tcPr>
          <w:p w:rsidR="00196D90" w:rsidRPr="007875DC" w:rsidRDefault="00196D90" w:rsidP="00B55349">
            <w:pPr>
              <w:jc w:val="both"/>
            </w:pPr>
            <w:r w:rsidRPr="007875DC">
              <w:t>6</w:t>
            </w:r>
          </w:p>
        </w:tc>
        <w:tc>
          <w:tcPr>
            <w:tcW w:w="1125" w:type="dxa"/>
            <w:gridSpan w:val="3"/>
            <w:vAlign w:val="center"/>
          </w:tcPr>
          <w:p w:rsidR="00196D90" w:rsidRPr="007875DC" w:rsidRDefault="00196D90" w:rsidP="00B55349">
            <w:pPr>
              <w:jc w:val="both"/>
            </w:pPr>
            <w:r w:rsidRPr="007875DC">
              <w:t>7</w:t>
            </w:r>
          </w:p>
        </w:tc>
        <w:tc>
          <w:tcPr>
            <w:tcW w:w="930" w:type="dxa"/>
            <w:vAlign w:val="center"/>
          </w:tcPr>
          <w:p w:rsidR="00196D90" w:rsidRPr="007875DC" w:rsidRDefault="00196D90" w:rsidP="00B55349">
            <w:pPr>
              <w:jc w:val="both"/>
            </w:pPr>
            <w:r w:rsidRPr="007875DC">
              <w:t>8</w:t>
            </w:r>
          </w:p>
        </w:tc>
        <w:tc>
          <w:tcPr>
            <w:tcW w:w="1050" w:type="dxa"/>
            <w:gridSpan w:val="2"/>
            <w:vAlign w:val="center"/>
          </w:tcPr>
          <w:p w:rsidR="00196D90" w:rsidRPr="007875DC" w:rsidRDefault="00196D90" w:rsidP="00B55349">
            <w:pPr>
              <w:jc w:val="both"/>
            </w:pPr>
            <w:r w:rsidRPr="007875DC">
              <w:t>9</w:t>
            </w:r>
          </w:p>
        </w:tc>
        <w:tc>
          <w:tcPr>
            <w:tcW w:w="1035" w:type="dxa"/>
            <w:gridSpan w:val="2"/>
            <w:vAlign w:val="center"/>
          </w:tcPr>
          <w:p w:rsidR="00196D90" w:rsidRPr="007875DC" w:rsidRDefault="00196D90" w:rsidP="00B55349">
            <w:pPr>
              <w:jc w:val="both"/>
            </w:pPr>
            <w:r w:rsidRPr="007875DC">
              <w:t>10</w:t>
            </w:r>
          </w:p>
        </w:tc>
        <w:tc>
          <w:tcPr>
            <w:tcW w:w="1065" w:type="dxa"/>
            <w:gridSpan w:val="2"/>
            <w:vAlign w:val="center"/>
          </w:tcPr>
          <w:p w:rsidR="00196D90" w:rsidRPr="007875DC" w:rsidRDefault="00196D90" w:rsidP="00B55349">
            <w:pPr>
              <w:jc w:val="both"/>
            </w:pPr>
            <w:r w:rsidRPr="007875DC">
              <w:t>11</w:t>
            </w:r>
          </w:p>
        </w:tc>
        <w:tc>
          <w:tcPr>
            <w:tcW w:w="1080" w:type="dxa"/>
            <w:gridSpan w:val="2"/>
            <w:vAlign w:val="center"/>
          </w:tcPr>
          <w:p w:rsidR="00196D90" w:rsidRPr="007875DC" w:rsidRDefault="00196D90" w:rsidP="00B55349">
            <w:pPr>
              <w:jc w:val="both"/>
            </w:pPr>
            <w:r w:rsidRPr="007875DC">
              <w:t>12</w:t>
            </w:r>
          </w:p>
        </w:tc>
      </w:tr>
      <w:tr w:rsidR="00F4170A" w:rsidRPr="007875DC" w:rsidTr="00B55349">
        <w:tc>
          <w:tcPr>
            <w:tcW w:w="3751" w:type="dxa"/>
            <w:vMerge/>
            <w:tcBorders>
              <w:bottom w:val="single" w:sz="4" w:space="0" w:color="auto"/>
            </w:tcBorders>
          </w:tcPr>
          <w:p w:rsidR="00196D90" w:rsidRPr="007875DC" w:rsidRDefault="00196D90" w:rsidP="00B55349">
            <w:pPr>
              <w:jc w:val="both"/>
            </w:pPr>
          </w:p>
        </w:tc>
        <w:tc>
          <w:tcPr>
            <w:tcW w:w="2087" w:type="dxa"/>
            <w:gridSpan w:val="3"/>
            <w:tcBorders>
              <w:bottom w:val="single" w:sz="4" w:space="0" w:color="auto"/>
            </w:tcBorders>
            <w:vAlign w:val="center"/>
          </w:tcPr>
          <w:p w:rsidR="00196D90" w:rsidRPr="007875DC" w:rsidRDefault="00196D90" w:rsidP="00B55349">
            <w:pPr>
              <w:jc w:val="both"/>
            </w:pPr>
            <w:r w:rsidRPr="007875DC">
              <w:t>Освоение</w:t>
            </w:r>
          </w:p>
        </w:tc>
        <w:tc>
          <w:tcPr>
            <w:tcW w:w="8355" w:type="dxa"/>
            <w:gridSpan w:val="15"/>
            <w:tcBorders>
              <w:bottom w:val="single" w:sz="4" w:space="0" w:color="auto"/>
            </w:tcBorders>
            <w:vAlign w:val="center"/>
          </w:tcPr>
          <w:p w:rsidR="00196D90" w:rsidRPr="007875DC" w:rsidRDefault="00196D90" w:rsidP="00B55349">
            <w:pPr>
              <w:jc w:val="both"/>
            </w:pPr>
            <w:r w:rsidRPr="007875DC">
              <w:t>Полная производственная мощность</w:t>
            </w:r>
          </w:p>
        </w:tc>
      </w:tr>
      <w:tr w:rsidR="00F4170A" w:rsidRPr="007875DC" w:rsidTr="00B55349">
        <w:trPr>
          <w:trHeight w:val="555"/>
        </w:trPr>
        <w:tc>
          <w:tcPr>
            <w:tcW w:w="3751" w:type="dxa"/>
            <w:tcBorders>
              <w:top w:val="single" w:sz="4" w:space="0" w:color="auto"/>
              <w:left w:val="single" w:sz="4" w:space="0" w:color="auto"/>
              <w:bottom w:val="nil"/>
              <w:right w:val="single" w:sz="4" w:space="0" w:color="auto"/>
            </w:tcBorders>
            <w:vAlign w:val="center"/>
          </w:tcPr>
          <w:p w:rsidR="00196D90" w:rsidRPr="007875DC" w:rsidRDefault="00196D90" w:rsidP="00B55349">
            <w:pPr>
              <w:shd w:val="clear" w:color="auto" w:fill="FFFFFF"/>
              <w:jc w:val="both"/>
            </w:pPr>
            <w:r w:rsidRPr="007875DC">
              <w:t>Процент освоения производственной мощности, %</w:t>
            </w:r>
          </w:p>
        </w:tc>
        <w:tc>
          <w:tcPr>
            <w:tcW w:w="1043" w:type="dxa"/>
            <w:gridSpan w:val="2"/>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50</w:t>
            </w:r>
          </w:p>
        </w:tc>
        <w:tc>
          <w:tcPr>
            <w:tcW w:w="1044" w:type="dxa"/>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75</w:t>
            </w:r>
          </w:p>
        </w:tc>
        <w:tc>
          <w:tcPr>
            <w:tcW w:w="1044" w:type="dxa"/>
            <w:gridSpan w:val="2"/>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100</w:t>
            </w:r>
          </w:p>
        </w:tc>
        <w:tc>
          <w:tcPr>
            <w:tcW w:w="1044" w:type="dxa"/>
            <w:gridSpan w:val="2"/>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100</w:t>
            </w:r>
          </w:p>
        </w:tc>
        <w:tc>
          <w:tcPr>
            <w:tcW w:w="1044" w:type="dxa"/>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100</w:t>
            </w:r>
          </w:p>
        </w:tc>
        <w:tc>
          <w:tcPr>
            <w:tcW w:w="1044" w:type="dxa"/>
            <w:gridSpan w:val="3"/>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100</w:t>
            </w:r>
          </w:p>
        </w:tc>
        <w:tc>
          <w:tcPr>
            <w:tcW w:w="1044" w:type="dxa"/>
            <w:gridSpan w:val="2"/>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100</w:t>
            </w:r>
          </w:p>
        </w:tc>
        <w:tc>
          <w:tcPr>
            <w:tcW w:w="1044" w:type="dxa"/>
            <w:gridSpan w:val="2"/>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100</w:t>
            </w:r>
          </w:p>
        </w:tc>
        <w:tc>
          <w:tcPr>
            <w:tcW w:w="1044" w:type="dxa"/>
            <w:gridSpan w:val="2"/>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100</w:t>
            </w:r>
          </w:p>
        </w:tc>
        <w:tc>
          <w:tcPr>
            <w:tcW w:w="1047" w:type="dxa"/>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100</w:t>
            </w:r>
          </w:p>
        </w:tc>
      </w:tr>
      <w:tr w:rsidR="00F4170A" w:rsidRPr="007875DC" w:rsidTr="00B55349">
        <w:trPr>
          <w:trHeight w:val="555"/>
        </w:trPr>
        <w:tc>
          <w:tcPr>
            <w:tcW w:w="3751" w:type="dxa"/>
            <w:tcBorders>
              <w:top w:val="nil"/>
              <w:left w:val="single" w:sz="4" w:space="0" w:color="auto"/>
              <w:bottom w:val="nil"/>
              <w:right w:val="single" w:sz="4" w:space="0" w:color="auto"/>
            </w:tcBorders>
            <w:vAlign w:val="center"/>
          </w:tcPr>
          <w:p w:rsidR="00196D90" w:rsidRPr="007875DC" w:rsidRDefault="00196D90" w:rsidP="00B55349">
            <w:pPr>
              <w:shd w:val="clear" w:color="auto" w:fill="FFFFFF"/>
              <w:jc w:val="both"/>
            </w:pPr>
            <w:r w:rsidRPr="007875DC">
              <w:t>Объем производства, тыс. т</w:t>
            </w:r>
          </w:p>
        </w:tc>
        <w:tc>
          <w:tcPr>
            <w:tcW w:w="1043" w:type="dxa"/>
            <w:gridSpan w:val="2"/>
            <w:tcBorders>
              <w:top w:val="nil"/>
              <w:left w:val="single" w:sz="4" w:space="0" w:color="auto"/>
              <w:bottom w:val="nil"/>
              <w:right w:val="single" w:sz="4" w:space="0" w:color="auto"/>
            </w:tcBorders>
            <w:vAlign w:val="center"/>
          </w:tcPr>
          <w:p w:rsidR="00196D90" w:rsidRPr="007875DC" w:rsidRDefault="00196D90" w:rsidP="00B55349">
            <w:pPr>
              <w:jc w:val="both"/>
            </w:pPr>
            <w:r w:rsidRPr="007875DC">
              <w:t>22,50</w:t>
            </w:r>
          </w:p>
        </w:tc>
        <w:tc>
          <w:tcPr>
            <w:tcW w:w="1044" w:type="dxa"/>
            <w:tcBorders>
              <w:top w:val="nil"/>
              <w:left w:val="single" w:sz="4" w:space="0" w:color="auto"/>
              <w:bottom w:val="nil"/>
              <w:right w:val="single" w:sz="4" w:space="0" w:color="auto"/>
            </w:tcBorders>
            <w:vAlign w:val="center"/>
          </w:tcPr>
          <w:p w:rsidR="00196D90" w:rsidRPr="007875DC" w:rsidRDefault="00196D90" w:rsidP="00B55349">
            <w:pPr>
              <w:jc w:val="both"/>
            </w:pPr>
            <w:r w:rsidRPr="007875DC">
              <w:t>33,75</w:t>
            </w:r>
          </w:p>
        </w:tc>
        <w:tc>
          <w:tcPr>
            <w:tcW w:w="1044" w:type="dxa"/>
            <w:gridSpan w:val="2"/>
            <w:tcBorders>
              <w:top w:val="nil"/>
              <w:left w:val="single" w:sz="4" w:space="0" w:color="auto"/>
              <w:bottom w:val="nil"/>
              <w:right w:val="single" w:sz="4" w:space="0" w:color="auto"/>
            </w:tcBorders>
            <w:vAlign w:val="center"/>
          </w:tcPr>
          <w:p w:rsidR="00196D90" w:rsidRPr="007875DC" w:rsidRDefault="00196D90" w:rsidP="00B55349">
            <w:pPr>
              <w:jc w:val="both"/>
            </w:pPr>
            <w:r w:rsidRPr="007875DC">
              <w:t>45,00</w:t>
            </w:r>
          </w:p>
        </w:tc>
        <w:tc>
          <w:tcPr>
            <w:tcW w:w="1044" w:type="dxa"/>
            <w:gridSpan w:val="2"/>
            <w:tcBorders>
              <w:top w:val="nil"/>
              <w:left w:val="single" w:sz="4" w:space="0" w:color="auto"/>
              <w:bottom w:val="nil"/>
              <w:right w:val="single" w:sz="4" w:space="0" w:color="auto"/>
            </w:tcBorders>
            <w:vAlign w:val="center"/>
          </w:tcPr>
          <w:p w:rsidR="00196D90" w:rsidRPr="007875DC" w:rsidRDefault="00196D90" w:rsidP="00B55349">
            <w:pPr>
              <w:jc w:val="both"/>
            </w:pPr>
            <w:r w:rsidRPr="007875DC">
              <w:t>45,00</w:t>
            </w:r>
          </w:p>
        </w:tc>
        <w:tc>
          <w:tcPr>
            <w:tcW w:w="1044" w:type="dxa"/>
            <w:tcBorders>
              <w:top w:val="nil"/>
              <w:left w:val="single" w:sz="4" w:space="0" w:color="auto"/>
              <w:bottom w:val="nil"/>
              <w:right w:val="single" w:sz="4" w:space="0" w:color="auto"/>
            </w:tcBorders>
            <w:vAlign w:val="center"/>
          </w:tcPr>
          <w:p w:rsidR="00196D90" w:rsidRPr="007875DC" w:rsidRDefault="00196D90" w:rsidP="00B55349">
            <w:pPr>
              <w:jc w:val="both"/>
            </w:pPr>
            <w:r w:rsidRPr="007875DC">
              <w:t>45,00</w:t>
            </w:r>
          </w:p>
        </w:tc>
        <w:tc>
          <w:tcPr>
            <w:tcW w:w="1044" w:type="dxa"/>
            <w:gridSpan w:val="3"/>
            <w:tcBorders>
              <w:top w:val="nil"/>
              <w:left w:val="single" w:sz="4" w:space="0" w:color="auto"/>
              <w:bottom w:val="nil"/>
              <w:right w:val="single" w:sz="4" w:space="0" w:color="auto"/>
            </w:tcBorders>
            <w:vAlign w:val="center"/>
          </w:tcPr>
          <w:p w:rsidR="00196D90" w:rsidRPr="007875DC" w:rsidRDefault="00196D90" w:rsidP="00B55349">
            <w:pPr>
              <w:jc w:val="both"/>
            </w:pPr>
            <w:r w:rsidRPr="007875DC">
              <w:t>45,00</w:t>
            </w:r>
          </w:p>
        </w:tc>
        <w:tc>
          <w:tcPr>
            <w:tcW w:w="1044" w:type="dxa"/>
            <w:gridSpan w:val="2"/>
            <w:tcBorders>
              <w:top w:val="nil"/>
              <w:left w:val="single" w:sz="4" w:space="0" w:color="auto"/>
              <w:bottom w:val="nil"/>
              <w:right w:val="single" w:sz="4" w:space="0" w:color="auto"/>
            </w:tcBorders>
            <w:vAlign w:val="center"/>
          </w:tcPr>
          <w:p w:rsidR="00196D90" w:rsidRPr="007875DC" w:rsidRDefault="00196D90" w:rsidP="00B55349">
            <w:pPr>
              <w:jc w:val="both"/>
            </w:pPr>
            <w:r w:rsidRPr="007875DC">
              <w:t>45,00</w:t>
            </w:r>
          </w:p>
        </w:tc>
        <w:tc>
          <w:tcPr>
            <w:tcW w:w="1044" w:type="dxa"/>
            <w:gridSpan w:val="2"/>
            <w:tcBorders>
              <w:top w:val="nil"/>
              <w:left w:val="single" w:sz="4" w:space="0" w:color="auto"/>
              <w:bottom w:val="nil"/>
              <w:right w:val="single" w:sz="4" w:space="0" w:color="auto"/>
            </w:tcBorders>
            <w:vAlign w:val="center"/>
          </w:tcPr>
          <w:p w:rsidR="00196D90" w:rsidRPr="007875DC" w:rsidRDefault="00196D90" w:rsidP="00B55349">
            <w:pPr>
              <w:jc w:val="both"/>
            </w:pPr>
            <w:r w:rsidRPr="007875DC">
              <w:t>45,00</w:t>
            </w:r>
          </w:p>
        </w:tc>
        <w:tc>
          <w:tcPr>
            <w:tcW w:w="1044" w:type="dxa"/>
            <w:gridSpan w:val="2"/>
            <w:tcBorders>
              <w:top w:val="nil"/>
              <w:left w:val="single" w:sz="4" w:space="0" w:color="auto"/>
              <w:bottom w:val="nil"/>
              <w:right w:val="single" w:sz="4" w:space="0" w:color="auto"/>
            </w:tcBorders>
            <w:vAlign w:val="center"/>
          </w:tcPr>
          <w:p w:rsidR="00196D90" w:rsidRPr="007875DC" w:rsidRDefault="00196D90" w:rsidP="00B55349">
            <w:pPr>
              <w:jc w:val="both"/>
            </w:pPr>
            <w:r w:rsidRPr="007875DC">
              <w:t>45,00</w:t>
            </w:r>
          </w:p>
        </w:tc>
        <w:tc>
          <w:tcPr>
            <w:tcW w:w="1047" w:type="dxa"/>
            <w:tcBorders>
              <w:top w:val="nil"/>
              <w:left w:val="single" w:sz="4" w:space="0" w:color="auto"/>
              <w:bottom w:val="nil"/>
              <w:right w:val="single" w:sz="4" w:space="0" w:color="auto"/>
            </w:tcBorders>
            <w:vAlign w:val="center"/>
          </w:tcPr>
          <w:p w:rsidR="00196D90" w:rsidRPr="007875DC" w:rsidRDefault="00196D90" w:rsidP="00B55349">
            <w:pPr>
              <w:jc w:val="both"/>
            </w:pPr>
            <w:r w:rsidRPr="007875DC">
              <w:t>45,00</w:t>
            </w:r>
          </w:p>
        </w:tc>
      </w:tr>
      <w:tr w:rsidR="00196D90" w:rsidRPr="007875DC" w:rsidTr="00B55349">
        <w:trPr>
          <w:trHeight w:val="254"/>
        </w:trPr>
        <w:tc>
          <w:tcPr>
            <w:tcW w:w="3751" w:type="dxa"/>
            <w:tcBorders>
              <w:top w:val="nil"/>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 xml:space="preserve">Объем производства, </w:t>
            </w:r>
            <w:proofErr w:type="gramStart"/>
            <w:r w:rsidRPr="007875DC">
              <w:t>млн</w:t>
            </w:r>
            <w:proofErr w:type="gramEnd"/>
            <w:r w:rsidRPr="007875DC">
              <w:t xml:space="preserve"> руб.</w:t>
            </w:r>
          </w:p>
        </w:tc>
        <w:tc>
          <w:tcPr>
            <w:tcW w:w="1043" w:type="dxa"/>
            <w:gridSpan w:val="2"/>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510,75</w:t>
            </w:r>
          </w:p>
        </w:tc>
        <w:tc>
          <w:tcPr>
            <w:tcW w:w="1044" w:type="dxa"/>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766,12</w:t>
            </w:r>
          </w:p>
        </w:tc>
        <w:tc>
          <w:tcPr>
            <w:tcW w:w="1044" w:type="dxa"/>
            <w:gridSpan w:val="2"/>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44" w:type="dxa"/>
            <w:gridSpan w:val="2"/>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44" w:type="dxa"/>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44" w:type="dxa"/>
            <w:gridSpan w:val="3"/>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44" w:type="dxa"/>
            <w:gridSpan w:val="2"/>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44" w:type="dxa"/>
            <w:gridSpan w:val="2"/>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44" w:type="dxa"/>
            <w:gridSpan w:val="2"/>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47" w:type="dxa"/>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r>
    </w:tbl>
    <w:p w:rsidR="00196D90" w:rsidRPr="007875DC" w:rsidRDefault="00196D90" w:rsidP="00196D90">
      <w:pPr>
        <w:shd w:val="clear" w:color="auto" w:fill="FFFFFF"/>
        <w:tabs>
          <w:tab w:val="left" w:pos="533"/>
          <w:tab w:val="left" w:pos="1080"/>
        </w:tabs>
        <w:jc w:val="both"/>
      </w:pPr>
    </w:p>
    <w:p w:rsidR="00196D90" w:rsidRPr="007875DC" w:rsidRDefault="00196D90" w:rsidP="00196D90">
      <w:pPr>
        <w:shd w:val="clear" w:color="auto" w:fill="FFFFFF"/>
        <w:jc w:val="both"/>
      </w:pPr>
      <w:r w:rsidRPr="007875DC">
        <w:t xml:space="preserve">Таблица </w:t>
      </w:r>
      <w:r w:rsidR="002D7806" w:rsidRPr="007875DC">
        <w:t>1</w:t>
      </w:r>
      <w:r w:rsidRPr="007875DC">
        <w:t xml:space="preserve">.16 − Производственные издержки, </w:t>
      </w:r>
      <w:proofErr w:type="gramStart"/>
      <w:r w:rsidRPr="007875DC">
        <w:t>млн</w:t>
      </w:r>
      <w:proofErr w:type="gramEnd"/>
      <w:r w:rsidRPr="007875DC">
        <w:t xml:space="preserve"> руб.</w:t>
      </w:r>
    </w:p>
    <w:p w:rsidR="00196D90" w:rsidRPr="007875DC" w:rsidRDefault="00196D90" w:rsidP="00196D90">
      <w:pPr>
        <w:shd w:val="clear" w:color="auto" w:fill="FFFFFF"/>
        <w:jc w:val="both"/>
      </w:pPr>
    </w:p>
    <w:tbl>
      <w:tblPr>
        <w:tblW w:w="141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42"/>
        <w:gridCol w:w="972"/>
        <w:gridCol w:w="33"/>
        <w:gridCol w:w="939"/>
        <w:gridCol w:w="6"/>
        <w:gridCol w:w="930"/>
        <w:gridCol w:w="36"/>
        <w:gridCol w:w="939"/>
        <w:gridCol w:w="33"/>
        <w:gridCol w:w="897"/>
        <w:gridCol w:w="75"/>
        <w:gridCol w:w="960"/>
        <w:gridCol w:w="12"/>
        <w:gridCol w:w="972"/>
        <w:gridCol w:w="6"/>
        <w:gridCol w:w="960"/>
        <w:gridCol w:w="6"/>
        <w:gridCol w:w="972"/>
        <w:gridCol w:w="12"/>
        <w:gridCol w:w="960"/>
        <w:gridCol w:w="1080"/>
      </w:tblGrid>
      <w:tr w:rsidR="00F4170A" w:rsidRPr="007875DC" w:rsidTr="00B55349">
        <w:tc>
          <w:tcPr>
            <w:tcW w:w="851" w:type="dxa"/>
            <w:vMerge w:val="restart"/>
            <w:vAlign w:val="center"/>
          </w:tcPr>
          <w:p w:rsidR="00196D90" w:rsidRPr="007875DC" w:rsidRDefault="00196D90" w:rsidP="00B55349">
            <w:pPr>
              <w:jc w:val="both"/>
            </w:pPr>
            <w:r w:rsidRPr="007875DC">
              <w:t>№ стр.</w:t>
            </w:r>
          </w:p>
        </w:tc>
        <w:tc>
          <w:tcPr>
            <w:tcW w:w="2542" w:type="dxa"/>
            <w:vMerge w:val="restart"/>
            <w:vAlign w:val="center"/>
          </w:tcPr>
          <w:p w:rsidR="00196D90" w:rsidRPr="007875DC" w:rsidRDefault="00196D90" w:rsidP="00B55349">
            <w:pPr>
              <w:jc w:val="both"/>
            </w:pPr>
            <w:r w:rsidRPr="007875DC">
              <w:t>Показатель</w:t>
            </w:r>
          </w:p>
        </w:tc>
        <w:tc>
          <w:tcPr>
            <w:tcW w:w="9720" w:type="dxa"/>
            <w:gridSpan w:val="19"/>
          </w:tcPr>
          <w:p w:rsidR="00196D90" w:rsidRPr="007875DC" w:rsidRDefault="00196D90" w:rsidP="00B55349">
            <w:pPr>
              <w:jc w:val="both"/>
            </w:pPr>
            <w:r w:rsidRPr="007875DC">
              <w:t>Годы инвестиционного периода по порядку</w:t>
            </w:r>
          </w:p>
        </w:tc>
        <w:tc>
          <w:tcPr>
            <w:tcW w:w="1080" w:type="dxa"/>
            <w:vMerge w:val="restart"/>
            <w:vAlign w:val="center"/>
          </w:tcPr>
          <w:p w:rsidR="00196D90" w:rsidRPr="007875DC" w:rsidRDefault="00196D90" w:rsidP="00B55349">
            <w:pPr>
              <w:jc w:val="both"/>
            </w:pPr>
            <w:r w:rsidRPr="007875DC">
              <w:t>Итого</w:t>
            </w:r>
          </w:p>
        </w:tc>
      </w:tr>
      <w:tr w:rsidR="00F4170A" w:rsidRPr="007875DC" w:rsidTr="00B55349">
        <w:trPr>
          <w:trHeight w:val="266"/>
        </w:trPr>
        <w:tc>
          <w:tcPr>
            <w:tcW w:w="851" w:type="dxa"/>
            <w:vMerge/>
          </w:tcPr>
          <w:p w:rsidR="00196D90" w:rsidRPr="007875DC" w:rsidRDefault="00196D90" w:rsidP="00B55349">
            <w:pPr>
              <w:jc w:val="both"/>
            </w:pPr>
          </w:p>
        </w:tc>
        <w:tc>
          <w:tcPr>
            <w:tcW w:w="2542" w:type="dxa"/>
            <w:vMerge/>
          </w:tcPr>
          <w:p w:rsidR="00196D90" w:rsidRPr="007875DC" w:rsidRDefault="00196D90" w:rsidP="00B55349">
            <w:pPr>
              <w:jc w:val="both"/>
            </w:pPr>
          </w:p>
        </w:tc>
        <w:tc>
          <w:tcPr>
            <w:tcW w:w="1005" w:type="dxa"/>
            <w:gridSpan w:val="2"/>
            <w:vAlign w:val="center"/>
          </w:tcPr>
          <w:p w:rsidR="00196D90" w:rsidRPr="007875DC" w:rsidRDefault="00196D90" w:rsidP="00B55349">
            <w:pPr>
              <w:jc w:val="both"/>
            </w:pPr>
            <w:r w:rsidRPr="007875DC">
              <w:t>3</w:t>
            </w:r>
          </w:p>
        </w:tc>
        <w:tc>
          <w:tcPr>
            <w:tcW w:w="945" w:type="dxa"/>
            <w:gridSpan w:val="2"/>
            <w:vAlign w:val="center"/>
          </w:tcPr>
          <w:p w:rsidR="00196D90" w:rsidRPr="007875DC" w:rsidRDefault="00196D90" w:rsidP="00B55349">
            <w:pPr>
              <w:jc w:val="both"/>
            </w:pPr>
            <w:r w:rsidRPr="007875DC">
              <w:t>4</w:t>
            </w:r>
          </w:p>
        </w:tc>
        <w:tc>
          <w:tcPr>
            <w:tcW w:w="930" w:type="dxa"/>
            <w:vAlign w:val="center"/>
          </w:tcPr>
          <w:p w:rsidR="00196D90" w:rsidRPr="007875DC" w:rsidRDefault="00196D90" w:rsidP="00B55349">
            <w:pPr>
              <w:jc w:val="both"/>
            </w:pPr>
            <w:r w:rsidRPr="007875DC">
              <w:t>5</w:t>
            </w:r>
          </w:p>
        </w:tc>
        <w:tc>
          <w:tcPr>
            <w:tcW w:w="975" w:type="dxa"/>
            <w:gridSpan w:val="2"/>
            <w:vAlign w:val="center"/>
          </w:tcPr>
          <w:p w:rsidR="00196D90" w:rsidRPr="007875DC" w:rsidRDefault="00196D90" w:rsidP="00B55349">
            <w:pPr>
              <w:jc w:val="both"/>
            </w:pPr>
            <w:r w:rsidRPr="007875DC">
              <w:t>6</w:t>
            </w:r>
          </w:p>
        </w:tc>
        <w:tc>
          <w:tcPr>
            <w:tcW w:w="930" w:type="dxa"/>
            <w:gridSpan w:val="2"/>
            <w:vAlign w:val="center"/>
          </w:tcPr>
          <w:p w:rsidR="00196D90" w:rsidRPr="007875DC" w:rsidRDefault="00196D90" w:rsidP="00B55349">
            <w:pPr>
              <w:jc w:val="both"/>
            </w:pPr>
            <w:r w:rsidRPr="007875DC">
              <w:t>7</w:t>
            </w:r>
          </w:p>
        </w:tc>
        <w:tc>
          <w:tcPr>
            <w:tcW w:w="1035" w:type="dxa"/>
            <w:gridSpan w:val="2"/>
            <w:vAlign w:val="center"/>
          </w:tcPr>
          <w:p w:rsidR="00196D90" w:rsidRPr="007875DC" w:rsidRDefault="00196D90" w:rsidP="00B55349">
            <w:pPr>
              <w:jc w:val="both"/>
            </w:pPr>
            <w:r w:rsidRPr="007875DC">
              <w:t>8</w:t>
            </w:r>
          </w:p>
        </w:tc>
        <w:tc>
          <w:tcPr>
            <w:tcW w:w="990" w:type="dxa"/>
            <w:gridSpan w:val="3"/>
            <w:vAlign w:val="center"/>
          </w:tcPr>
          <w:p w:rsidR="00196D90" w:rsidRPr="007875DC" w:rsidRDefault="00196D90" w:rsidP="00B55349">
            <w:pPr>
              <w:jc w:val="both"/>
            </w:pPr>
            <w:r w:rsidRPr="007875DC">
              <w:t>9</w:t>
            </w:r>
          </w:p>
        </w:tc>
        <w:tc>
          <w:tcPr>
            <w:tcW w:w="960" w:type="dxa"/>
            <w:vAlign w:val="center"/>
          </w:tcPr>
          <w:p w:rsidR="00196D90" w:rsidRPr="007875DC" w:rsidRDefault="00196D90" w:rsidP="00B55349">
            <w:pPr>
              <w:jc w:val="both"/>
            </w:pPr>
            <w:r w:rsidRPr="007875DC">
              <w:t>10</w:t>
            </w:r>
          </w:p>
        </w:tc>
        <w:tc>
          <w:tcPr>
            <w:tcW w:w="990" w:type="dxa"/>
            <w:gridSpan w:val="3"/>
            <w:vAlign w:val="center"/>
          </w:tcPr>
          <w:p w:rsidR="00196D90" w:rsidRPr="007875DC" w:rsidRDefault="00196D90" w:rsidP="00B55349">
            <w:pPr>
              <w:jc w:val="both"/>
            </w:pPr>
            <w:r w:rsidRPr="007875DC">
              <w:t>11</w:t>
            </w:r>
          </w:p>
        </w:tc>
        <w:tc>
          <w:tcPr>
            <w:tcW w:w="960" w:type="dxa"/>
            <w:vAlign w:val="center"/>
          </w:tcPr>
          <w:p w:rsidR="00196D90" w:rsidRPr="007875DC" w:rsidRDefault="00196D90" w:rsidP="00B55349">
            <w:pPr>
              <w:jc w:val="both"/>
            </w:pPr>
            <w:r w:rsidRPr="007875DC">
              <w:t>12</w:t>
            </w:r>
          </w:p>
        </w:tc>
        <w:tc>
          <w:tcPr>
            <w:tcW w:w="1080" w:type="dxa"/>
            <w:vMerge/>
          </w:tcPr>
          <w:p w:rsidR="00196D90" w:rsidRPr="007875DC" w:rsidRDefault="00196D90" w:rsidP="00B55349">
            <w:pPr>
              <w:jc w:val="both"/>
            </w:pPr>
          </w:p>
        </w:tc>
      </w:tr>
      <w:tr w:rsidR="00F4170A" w:rsidRPr="007875DC" w:rsidTr="00B55349">
        <w:trPr>
          <w:trHeight w:val="271"/>
        </w:trPr>
        <w:tc>
          <w:tcPr>
            <w:tcW w:w="851" w:type="dxa"/>
            <w:vMerge/>
            <w:tcBorders>
              <w:bottom w:val="single" w:sz="4" w:space="0" w:color="auto"/>
            </w:tcBorders>
          </w:tcPr>
          <w:p w:rsidR="00196D90" w:rsidRPr="007875DC" w:rsidRDefault="00196D90" w:rsidP="00B55349">
            <w:pPr>
              <w:jc w:val="both"/>
            </w:pPr>
          </w:p>
        </w:tc>
        <w:tc>
          <w:tcPr>
            <w:tcW w:w="2542" w:type="dxa"/>
            <w:vMerge/>
            <w:tcBorders>
              <w:bottom w:val="single" w:sz="4" w:space="0" w:color="auto"/>
            </w:tcBorders>
          </w:tcPr>
          <w:p w:rsidR="00196D90" w:rsidRPr="007875DC" w:rsidRDefault="00196D90" w:rsidP="00B55349">
            <w:pPr>
              <w:jc w:val="both"/>
            </w:pPr>
          </w:p>
        </w:tc>
        <w:tc>
          <w:tcPr>
            <w:tcW w:w="1944" w:type="dxa"/>
            <w:gridSpan w:val="3"/>
            <w:tcBorders>
              <w:bottom w:val="single" w:sz="4" w:space="0" w:color="auto"/>
            </w:tcBorders>
            <w:vAlign w:val="center"/>
          </w:tcPr>
          <w:p w:rsidR="00196D90" w:rsidRPr="007875DC" w:rsidRDefault="00196D90" w:rsidP="00B55349">
            <w:pPr>
              <w:jc w:val="both"/>
            </w:pPr>
            <w:r w:rsidRPr="007875DC">
              <w:t>Освоение</w:t>
            </w:r>
          </w:p>
        </w:tc>
        <w:tc>
          <w:tcPr>
            <w:tcW w:w="7776" w:type="dxa"/>
            <w:gridSpan w:val="16"/>
            <w:tcBorders>
              <w:bottom w:val="single" w:sz="4" w:space="0" w:color="auto"/>
            </w:tcBorders>
            <w:vAlign w:val="center"/>
          </w:tcPr>
          <w:p w:rsidR="00196D90" w:rsidRPr="007875DC" w:rsidRDefault="00196D90" w:rsidP="00B55349">
            <w:pPr>
              <w:jc w:val="both"/>
            </w:pPr>
            <w:r w:rsidRPr="007875DC">
              <w:t>Полная производственная мощность</w:t>
            </w:r>
          </w:p>
        </w:tc>
        <w:tc>
          <w:tcPr>
            <w:tcW w:w="1080" w:type="dxa"/>
            <w:vMerge/>
            <w:tcBorders>
              <w:bottom w:val="single" w:sz="4" w:space="0" w:color="auto"/>
            </w:tcBorders>
          </w:tcPr>
          <w:p w:rsidR="00196D90" w:rsidRPr="007875DC" w:rsidRDefault="00196D90" w:rsidP="00B55349">
            <w:pPr>
              <w:jc w:val="both"/>
            </w:pPr>
          </w:p>
        </w:tc>
      </w:tr>
      <w:tr w:rsidR="00F4170A" w:rsidRPr="007875DC" w:rsidTr="00B55349">
        <w:trPr>
          <w:trHeight w:val="277"/>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2</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Процент освоения производственной мощности, %</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100</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Издержки на материалы</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290,39</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435,58</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580,77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580,77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580,77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580,77</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580,77</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580,77</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580,77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580,77</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5372,12</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 xml:space="preserve">Издержки на ФЗП </w:t>
            </w:r>
          </w:p>
          <w:p w:rsidR="00196D90" w:rsidRPr="007875DC" w:rsidRDefault="00196D90" w:rsidP="00B55349">
            <w:pPr>
              <w:shd w:val="clear" w:color="auto" w:fill="FFFFFF"/>
              <w:jc w:val="both"/>
            </w:pPr>
            <w:r w:rsidRPr="007875DC">
              <w:t>основных рабочих</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81,80</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Страховые взносы (26 %)</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21,30</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Накладные расходы</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1254,50</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Издержки на сбыт</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23,01</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34,52</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46,02</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46,02</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46,02</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46,02</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46,02</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46,02</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46,02</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46,02</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425,69</w:t>
            </w:r>
          </w:p>
        </w:tc>
      </w:tr>
      <w:tr w:rsidR="00F4170A" w:rsidRPr="007875DC" w:rsidTr="00B55349">
        <w:trPr>
          <w:trHeight w:val="59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 xml:space="preserve">Операционные </w:t>
            </w:r>
          </w:p>
          <w:p w:rsidR="00196D90" w:rsidRPr="007875DC" w:rsidRDefault="00196D90" w:rsidP="00B55349">
            <w:pPr>
              <w:shd w:val="clear" w:color="auto" w:fill="FFFFFF"/>
              <w:jc w:val="both"/>
            </w:pPr>
            <w:r w:rsidRPr="007875DC">
              <w:t>издержки</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449,16</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605,86</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762,55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762,55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762,55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762,55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762,55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762,55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762,55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762,55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7155,42</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Амортизационные отчисления</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505,50</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 xml:space="preserve">Общие издержки </w:t>
            </w:r>
            <w:r w:rsidRPr="007875DC">
              <w:lastRenderedPageBreak/>
              <w:t>(полная себестоимость всего выпуска)</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lastRenderedPageBreak/>
              <w:t>499,71</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656,41</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7660,92</w:t>
            </w:r>
          </w:p>
        </w:tc>
      </w:tr>
      <w:tr w:rsidR="00196D90" w:rsidRPr="007875DC"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lastRenderedPageBreak/>
              <w:t>10</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 xml:space="preserve">Удельные общие издержки </w:t>
            </w:r>
            <w:r w:rsidRPr="007875DC">
              <w:t>(полная себестоимость единицы выпуска), тыс. руб./</w:t>
            </w:r>
            <w:proofErr w:type="gramStart"/>
            <w:r w:rsidRPr="007875DC">
              <w:t>т</w:t>
            </w:r>
            <w:proofErr w:type="gramEnd"/>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22,21</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19,45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18,07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18,07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18,07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18,07</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18,07</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18,07</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18,07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18,07</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r>
    </w:tbl>
    <w:p w:rsidR="00196D90" w:rsidRPr="007875DC" w:rsidRDefault="00196D90" w:rsidP="00196D90">
      <w:pPr>
        <w:jc w:val="both"/>
      </w:pPr>
    </w:p>
    <w:p w:rsidR="00196D90" w:rsidRPr="007875DC" w:rsidRDefault="00196D90" w:rsidP="00196D90">
      <w:pPr>
        <w:shd w:val="clear" w:color="auto" w:fill="FFFFFF"/>
        <w:jc w:val="both"/>
      </w:pPr>
      <w:r w:rsidRPr="007875DC">
        <w:t xml:space="preserve">Таблица </w:t>
      </w:r>
      <w:r w:rsidR="002D7806" w:rsidRPr="007875DC">
        <w:t>1</w:t>
      </w:r>
      <w:r w:rsidRPr="007875DC">
        <w:t xml:space="preserve">.17 − Отчет о прибылях и убытках, </w:t>
      </w:r>
      <w:proofErr w:type="gramStart"/>
      <w:r w:rsidRPr="007875DC">
        <w:t>млн</w:t>
      </w:r>
      <w:proofErr w:type="gramEnd"/>
      <w:r w:rsidRPr="007875DC">
        <w:t xml:space="preserve"> руб.</w:t>
      </w:r>
    </w:p>
    <w:tbl>
      <w:tblPr>
        <w:tblW w:w="141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992"/>
        <w:gridCol w:w="992"/>
        <w:gridCol w:w="1134"/>
        <w:gridCol w:w="56"/>
        <w:gridCol w:w="1005"/>
        <w:gridCol w:w="12"/>
        <w:gridCol w:w="993"/>
        <w:gridCol w:w="15"/>
        <w:gridCol w:w="945"/>
        <w:gridCol w:w="63"/>
        <w:gridCol w:w="972"/>
        <w:gridCol w:w="36"/>
        <w:gridCol w:w="1006"/>
        <w:gridCol w:w="38"/>
        <w:gridCol w:w="1096"/>
        <w:gridCol w:w="1134"/>
        <w:gridCol w:w="1010"/>
      </w:tblGrid>
      <w:tr w:rsidR="00F4170A" w:rsidRPr="007875DC" w:rsidTr="00B55349">
        <w:tc>
          <w:tcPr>
            <w:tcW w:w="851" w:type="dxa"/>
            <w:vMerge w:val="restart"/>
            <w:vAlign w:val="center"/>
          </w:tcPr>
          <w:p w:rsidR="00196D90" w:rsidRPr="007875DC" w:rsidRDefault="00196D90" w:rsidP="00B55349">
            <w:pPr>
              <w:jc w:val="both"/>
            </w:pPr>
            <w:r w:rsidRPr="007875DC">
              <w:t>№ стр.</w:t>
            </w:r>
          </w:p>
        </w:tc>
        <w:tc>
          <w:tcPr>
            <w:tcW w:w="1843" w:type="dxa"/>
            <w:vMerge w:val="restart"/>
            <w:vAlign w:val="center"/>
          </w:tcPr>
          <w:p w:rsidR="00196D90" w:rsidRPr="007875DC" w:rsidRDefault="00196D90" w:rsidP="00B55349">
            <w:pPr>
              <w:jc w:val="both"/>
            </w:pPr>
            <w:r w:rsidRPr="007875DC">
              <w:t>Показатель</w:t>
            </w:r>
          </w:p>
        </w:tc>
        <w:tc>
          <w:tcPr>
            <w:tcW w:w="10489" w:type="dxa"/>
            <w:gridSpan w:val="16"/>
          </w:tcPr>
          <w:p w:rsidR="00196D90" w:rsidRPr="007875DC" w:rsidRDefault="00196D90" w:rsidP="00B55349">
            <w:pPr>
              <w:jc w:val="both"/>
            </w:pPr>
            <w:r w:rsidRPr="007875DC">
              <w:t>Годы инвестиционного периода по порядку</w:t>
            </w:r>
          </w:p>
        </w:tc>
        <w:tc>
          <w:tcPr>
            <w:tcW w:w="1010" w:type="dxa"/>
            <w:vMerge w:val="restart"/>
            <w:vAlign w:val="center"/>
          </w:tcPr>
          <w:p w:rsidR="00196D90" w:rsidRPr="007875DC" w:rsidRDefault="00196D90" w:rsidP="00B55349">
            <w:pPr>
              <w:jc w:val="both"/>
            </w:pPr>
            <w:r w:rsidRPr="007875DC">
              <w:t>Итого</w:t>
            </w:r>
          </w:p>
        </w:tc>
      </w:tr>
      <w:tr w:rsidR="00F4170A" w:rsidRPr="007875DC" w:rsidTr="00B55349">
        <w:trPr>
          <w:trHeight w:val="431"/>
        </w:trPr>
        <w:tc>
          <w:tcPr>
            <w:tcW w:w="851" w:type="dxa"/>
            <w:vMerge/>
          </w:tcPr>
          <w:p w:rsidR="00196D90" w:rsidRPr="007875DC" w:rsidRDefault="00196D90" w:rsidP="00B55349">
            <w:pPr>
              <w:jc w:val="both"/>
            </w:pPr>
          </w:p>
        </w:tc>
        <w:tc>
          <w:tcPr>
            <w:tcW w:w="1843" w:type="dxa"/>
            <w:vMerge/>
          </w:tcPr>
          <w:p w:rsidR="00196D90" w:rsidRPr="007875DC" w:rsidRDefault="00196D90" w:rsidP="00B55349">
            <w:pPr>
              <w:jc w:val="both"/>
            </w:pPr>
          </w:p>
        </w:tc>
        <w:tc>
          <w:tcPr>
            <w:tcW w:w="992" w:type="dxa"/>
            <w:vAlign w:val="center"/>
          </w:tcPr>
          <w:p w:rsidR="00196D90" w:rsidRPr="007875DC" w:rsidRDefault="00196D90" w:rsidP="00B55349">
            <w:pPr>
              <w:jc w:val="both"/>
            </w:pPr>
            <w:r w:rsidRPr="007875DC">
              <w:t>3</w:t>
            </w:r>
          </w:p>
        </w:tc>
        <w:tc>
          <w:tcPr>
            <w:tcW w:w="992" w:type="dxa"/>
            <w:vAlign w:val="center"/>
          </w:tcPr>
          <w:p w:rsidR="00196D90" w:rsidRPr="007875DC" w:rsidRDefault="00196D90" w:rsidP="00B55349">
            <w:pPr>
              <w:jc w:val="both"/>
            </w:pPr>
            <w:r w:rsidRPr="007875DC">
              <w:t>4</w:t>
            </w:r>
          </w:p>
        </w:tc>
        <w:tc>
          <w:tcPr>
            <w:tcW w:w="1190" w:type="dxa"/>
            <w:gridSpan w:val="2"/>
            <w:vAlign w:val="center"/>
          </w:tcPr>
          <w:p w:rsidR="00196D90" w:rsidRPr="007875DC" w:rsidRDefault="00196D90" w:rsidP="00B55349">
            <w:pPr>
              <w:jc w:val="both"/>
            </w:pPr>
            <w:r w:rsidRPr="007875DC">
              <w:t>5</w:t>
            </w:r>
          </w:p>
        </w:tc>
        <w:tc>
          <w:tcPr>
            <w:tcW w:w="1005" w:type="dxa"/>
            <w:vAlign w:val="center"/>
          </w:tcPr>
          <w:p w:rsidR="00196D90" w:rsidRPr="007875DC" w:rsidRDefault="00196D90" w:rsidP="00B55349">
            <w:pPr>
              <w:jc w:val="both"/>
            </w:pPr>
            <w:r w:rsidRPr="007875DC">
              <w:t>6</w:t>
            </w:r>
          </w:p>
        </w:tc>
        <w:tc>
          <w:tcPr>
            <w:tcW w:w="1005" w:type="dxa"/>
            <w:gridSpan w:val="2"/>
            <w:vAlign w:val="center"/>
          </w:tcPr>
          <w:p w:rsidR="00196D90" w:rsidRPr="007875DC" w:rsidRDefault="00196D90" w:rsidP="00B55349">
            <w:pPr>
              <w:jc w:val="both"/>
            </w:pPr>
            <w:r w:rsidRPr="007875DC">
              <w:t>7</w:t>
            </w:r>
          </w:p>
        </w:tc>
        <w:tc>
          <w:tcPr>
            <w:tcW w:w="960" w:type="dxa"/>
            <w:gridSpan w:val="2"/>
            <w:vAlign w:val="center"/>
          </w:tcPr>
          <w:p w:rsidR="00196D90" w:rsidRPr="007875DC" w:rsidRDefault="00196D90" w:rsidP="00B55349">
            <w:pPr>
              <w:jc w:val="both"/>
            </w:pPr>
            <w:r w:rsidRPr="007875DC">
              <w:t>8</w:t>
            </w:r>
          </w:p>
        </w:tc>
        <w:tc>
          <w:tcPr>
            <w:tcW w:w="1035" w:type="dxa"/>
            <w:gridSpan w:val="2"/>
            <w:vAlign w:val="center"/>
          </w:tcPr>
          <w:p w:rsidR="00196D90" w:rsidRPr="007875DC" w:rsidRDefault="00196D90" w:rsidP="00B55349">
            <w:pPr>
              <w:jc w:val="both"/>
            </w:pPr>
            <w:r w:rsidRPr="007875DC">
              <w:t>9</w:t>
            </w:r>
          </w:p>
        </w:tc>
        <w:tc>
          <w:tcPr>
            <w:tcW w:w="1080" w:type="dxa"/>
            <w:gridSpan w:val="3"/>
            <w:vAlign w:val="center"/>
          </w:tcPr>
          <w:p w:rsidR="00196D90" w:rsidRPr="007875DC" w:rsidRDefault="00196D90" w:rsidP="00B55349">
            <w:pPr>
              <w:jc w:val="both"/>
            </w:pPr>
            <w:r w:rsidRPr="007875DC">
              <w:t>10</w:t>
            </w:r>
          </w:p>
        </w:tc>
        <w:tc>
          <w:tcPr>
            <w:tcW w:w="1096" w:type="dxa"/>
            <w:vAlign w:val="center"/>
          </w:tcPr>
          <w:p w:rsidR="00196D90" w:rsidRPr="007875DC" w:rsidRDefault="00196D90" w:rsidP="00B55349">
            <w:pPr>
              <w:jc w:val="both"/>
            </w:pPr>
            <w:r w:rsidRPr="007875DC">
              <w:t>11</w:t>
            </w:r>
          </w:p>
        </w:tc>
        <w:tc>
          <w:tcPr>
            <w:tcW w:w="1134" w:type="dxa"/>
            <w:vAlign w:val="center"/>
          </w:tcPr>
          <w:p w:rsidR="00196D90" w:rsidRPr="007875DC" w:rsidRDefault="00196D90" w:rsidP="00B55349">
            <w:pPr>
              <w:jc w:val="both"/>
            </w:pPr>
            <w:r w:rsidRPr="007875DC">
              <w:t>12</w:t>
            </w:r>
          </w:p>
        </w:tc>
        <w:tc>
          <w:tcPr>
            <w:tcW w:w="1010" w:type="dxa"/>
            <w:vMerge/>
          </w:tcPr>
          <w:p w:rsidR="00196D90" w:rsidRPr="007875DC" w:rsidRDefault="00196D90" w:rsidP="00B55349">
            <w:pPr>
              <w:jc w:val="both"/>
            </w:pPr>
          </w:p>
        </w:tc>
      </w:tr>
      <w:tr w:rsidR="00F4170A" w:rsidRPr="007875DC" w:rsidTr="00B55349">
        <w:tc>
          <w:tcPr>
            <w:tcW w:w="851" w:type="dxa"/>
            <w:vMerge/>
            <w:tcBorders>
              <w:bottom w:val="single" w:sz="4" w:space="0" w:color="auto"/>
            </w:tcBorders>
          </w:tcPr>
          <w:p w:rsidR="00196D90" w:rsidRPr="007875DC" w:rsidRDefault="00196D90" w:rsidP="00B55349">
            <w:pPr>
              <w:jc w:val="both"/>
            </w:pPr>
          </w:p>
        </w:tc>
        <w:tc>
          <w:tcPr>
            <w:tcW w:w="1843" w:type="dxa"/>
            <w:vMerge/>
            <w:tcBorders>
              <w:bottom w:val="single" w:sz="4" w:space="0" w:color="auto"/>
            </w:tcBorders>
          </w:tcPr>
          <w:p w:rsidR="00196D90" w:rsidRPr="007875DC" w:rsidRDefault="00196D90" w:rsidP="00B55349">
            <w:pPr>
              <w:jc w:val="both"/>
            </w:pPr>
          </w:p>
        </w:tc>
        <w:tc>
          <w:tcPr>
            <w:tcW w:w="1984" w:type="dxa"/>
            <w:gridSpan w:val="2"/>
            <w:tcBorders>
              <w:bottom w:val="single" w:sz="4" w:space="0" w:color="auto"/>
            </w:tcBorders>
            <w:vAlign w:val="center"/>
          </w:tcPr>
          <w:p w:rsidR="00196D90" w:rsidRPr="007875DC" w:rsidRDefault="00196D90" w:rsidP="00B55349">
            <w:pPr>
              <w:jc w:val="both"/>
            </w:pPr>
            <w:r w:rsidRPr="007875DC">
              <w:t>Освоение</w:t>
            </w:r>
          </w:p>
        </w:tc>
        <w:tc>
          <w:tcPr>
            <w:tcW w:w="8505" w:type="dxa"/>
            <w:gridSpan w:val="14"/>
            <w:tcBorders>
              <w:bottom w:val="single" w:sz="4" w:space="0" w:color="auto"/>
            </w:tcBorders>
            <w:vAlign w:val="center"/>
          </w:tcPr>
          <w:p w:rsidR="00196D90" w:rsidRPr="007875DC" w:rsidRDefault="00196D90" w:rsidP="00B55349">
            <w:pPr>
              <w:jc w:val="both"/>
            </w:pPr>
            <w:r w:rsidRPr="007875DC">
              <w:t>Полная производственная мощность</w:t>
            </w:r>
          </w:p>
        </w:tc>
        <w:tc>
          <w:tcPr>
            <w:tcW w:w="1010" w:type="dxa"/>
            <w:vMerge/>
            <w:tcBorders>
              <w:bottom w:val="single" w:sz="4" w:space="0" w:color="auto"/>
            </w:tcBorders>
          </w:tcPr>
          <w:p w:rsidR="00196D90" w:rsidRPr="007875DC" w:rsidRDefault="00196D90" w:rsidP="00B55349">
            <w:pPr>
              <w:jc w:val="both"/>
            </w:pP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Выручка</w:t>
            </w:r>
          </w:p>
          <w:p w:rsidR="00196D90" w:rsidRPr="007875DC" w:rsidRDefault="00196D90" w:rsidP="00B55349">
            <w:pPr>
              <w:shd w:val="clear" w:color="auto" w:fill="FFFFFF"/>
              <w:jc w:val="both"/>
            </w:pPr>
            <w:r w:rsidRPr="007875DC">
              <w:t xml:space="preserve"> от реализации продукции</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510,75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766,12</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9448,88</w:t>
            </w: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 xml:space="preserve">Общие </w:t>
            </w:r>
          </w:p>
          <w:p w:rsidR="00196D90" w:rsidRPr="007875DC" w:rsidRDefault="00196D90" w:rsidP="00B55349">
            <w:pPr>
              <w:shd w:val="clear" w:color="auto" w:fill="FFFFFF"/>
              <w:jc w:val="both"/>
            </w:pPr>
            <w:r w:rsidRPr="007875DC">
              <w:t>издержки</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499,71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656,41</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7660,92</w:t>
            </w: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Прибыль до вычета налогов</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11,04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109,71</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1787,95</w:t>
            </w: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4</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 xml:space="preserve">Налог </w:t>
            </w:r>
          </w:p>
          <w:p w:rsidR="00196D90" w:rsidRPr="007875DC" w:rsidRDefault="00196D90" w:rsidP="00B55349">
            <w:pPr>
              <w:shd w:val="clear" w:color="auto" w:fill="FFFFFF"/>
              <w:jc w:val="both"/>
              <w:rPr>
                <w:spacing w:val="4"/>
              </w:rPr>
            </w:pPr>
            <w:r w:rsidRPr="007875DC">
              <w:rPr>
                <w:spacing w:val="4"/>
              </w:rPr>
              <w:t xml:space="preserve">на прибыль </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2,65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26,33</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429,14</w:t>
            </w: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5</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 xml:space="preserve">Чистая прибыль </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8,39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83,38</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1358,81</w:t>
            </w:r>
          </w:p>
        </w:tc>
      </w:tr>
      <w:tr w:rsidR="00196D90"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6</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8,39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91,77</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250,15</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408,53</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566,91</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725,29</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883,67</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1042,05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1200,43</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1358,81</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r>
    </w:tbl>
    <w:p w:rsidR="00196D90" w:rsidRPr="007875DC" w:rsidRDefault="00196D90" w:rsidP="00196D90">
      <w:pPr>
        <w:jc w:val="both"/>
      </w:pPr>
    </w:p>
    <w:p w:rsidR="00196D90" w:rsidRPr="007875DC" w:rsidRDefault="00196D90" w:rsidP="00196D90">
      <w:pPr>
        <w:shd w:val="clear" w:color="auto" w:fill="FFFFFF"/>
        <w:jc w:val="both"/>
        <w:sectPr w:rsidR="00196D90" w:rsidRPr="007875DC" w:rsidSect="00B55349">
          <w:pgSz w:w="16838" w:h="11906" w:orient="landscape"/>
          <w:pgMar w:top="1134" w:right="1134" w:bottom="1134" w:left="1134" w:header="709" w:footer="709" w:gutter="0"/>
          <w:cols w:space="708"/>
          <w:docGrid w:linePitch="360"/>
        </w:sectPr>
      </w:pPr>
    </w:p>
    <w:p w:rsidR="00196D90" w:rsidRPr="007875DC" w:rsidRDefault="00196D90" w:rsidP="00196D90">
      <w:pPr>
        <w:jc w:val="both"/>
      </w:pPr>
      <w:r w:rsidRPr="007875DC">
        <w:lastRenderedPageBreak/>
        <w:t xml:space="preserve">Таблица </w:t>
      </w:r>
      <w:r w:rsidR="002D7806" w:rsidRPr="007875DC">
        <w:t>1</w:t>
      </w:r>
      <w:r w:rsidRPr="007875DC">
        <w:t xml:space="preserve">.18 − Денежные потоки для оценки коммерческой эффективности проекта, </w:t>
      </w:r>
      <w:proofErr w:type="gramStart"/>
      <w:r w:rsidRPr="007875DC">
        <w:t>млн</w:t>
      </w:r>
      <w:proofErr w:type="gramEnd"/>
      <w:r w:rsidRPr="007875DC">
        <w:t xml:space="preserve"> руб.</w:t>
      </w:r>
    </w:p>
    <w:p w:rsidR="00196D90" w:rsidRPr="007875DC" w:rsidRDefault="00196D90" w:rsidP="00196D90">
      <w:pPr>
        <w:jc w:val="both"/>
      </w:pP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99"/>
        <w:gridCol w:w="1275"/>
        <w:gridCol w:w="1418"/>
        <w:gridCol w:w="1276"/>
        <w:gridCol w:w="1559"/>
        <w:gridCol w:w="1559"/>
        <w:gridCol w:w="1423"/>
        <w:gridCol w:w="1275"/>
      </w:tblGrid>
      <w:tr w:rsidR="00F4170A" w:rsidRPr="007875DC" w:rsidTr="00B55349">
        <w:trPr>
          <w:trHeight w:val="481"/>
        </w:trPr>
        <w:tc>
          <w:tcPr>
            <w:tcW w:w="991" w:type="dxa"/>
            <w:vMerge w:val="restart"/>
            <w:vAlign w:val="center"/>
          </w:tcPr>
          <w:p w:rsidR="00196D90" w:rsidRPr="007875DC" w:rsidRDefault="00196D90" w:rsidP="00B55349">
            <w:pPr>
              <w:jc w:val="both"/>
            </w:pPr>
            <w:r w:rsidRPr="007875DC">
              <w:t>№ стр.</w:t>
            </w:r>
          </w:p>
        </w:tc>
        <w:tc>
          <w:tcPr>
            <w:tcW w:w="3399" w:type="dxa"/>
            <w:vMerge w:val="restart"/>
            <w:vAlign w:val="center"/>
          </w:tcPr>
          <w:p w:rsidR="00196D90" w:rsidRPr="007875DC" w:rsidRDefault="00196D90" w:rsidP="00B55349">
            <w:pPr>
              <w:jc w:val="both"/>
            </w:pPr>
            <w:r w:rsidRPr="007875DC">
              <w:t>Показатель</w:t>
            </w:r>
          </w:p>
        </w:tc>
        <w:tc>
          <w:tcPr>
            <w:tcW w:w="9785" w:type="dxa"/>
            <w:gridSpan w:val="7"/>
            <w:vAlign w:val="center"/>
          </w:tcPr>
          <w:p w:rsidR="00196D90" w:rsidRPr="007875DC" w:rsidRDefault="00196D90" w:rsidP="00B55349">
            <w:pPr>
              <w:jc w:val="both"/>
            </w:pPr>
            <w:r w:rsidRPr="007875DC">
              <w:t>Годы инвестиционного периода по порядку</w:t>
            </w:r>
          </w:p>
        </w:tc>
      </w:tr>
      <w:tr w:rsidR="00F4170A" w:rsidRPr="007875DC" w:rsidTr="00B55349">
        <w:trPr>
          <w:trHeight w:val="414"/>
        </w:trPr>
        <w:tc>
          <w:tcPr>
            <w:tcW w:w="991" w:type="dxa"/>
            <w:vMerge/>
            <w:vAlign w:val="center"/>
          </w:tcPr>
          <w:p w:rsidR="00196D90" w:rsidRPr="007875DC" w:rsidRDefault="00196D90" w:rsidP="00B55349">
            <w:pPr>
              <w:jc w:val="both"/>
            </w:pPr>
          </w:p>
        </w:tc>
        <w:tc>
          <w:tcPr>
            <w:tcW w:w="3399" w:type="dxa"/>
            <w:vMerge/>
            <w:vAlign w:val="center"/>
          </w:tcPr>
          <w:p w:rsidR="00196D90" w:rsidRPr="007875DC" w:rsidRDefault="00196D90" w:rsidP="00B55349">
            <w:pPr>
              <w:jc w:val="both"/>
            </w:pPr>
          </w:p>
        </w:tc>
        <w:tc>
          <w:tcPr>
            <w:tcW w:w="1275" w:type="dxa"/>
            <w:vAlign w:val="center"/>
          </w:tcPr>
          <w:p w:rsidR="00196D90" w:rsidRPr="007875DC" w:rsidRDefault="00196D90" w:rsidP="00B55349">
            <w:pPr>
              <w:jc w:val="both"/>
            </w:pPr>
            <w:r w:rsidRPr="007875DC">
              <w:t>1</w:t>
            </w:r>
          </w:p>
        </w:tc>
        <w:tc>
          <w:tcPr>
            <w:tcW w:w="1418" w:type="dxa"/>
            <w:vAlign w:val="center"/>
          </w:tcPr>
          <w:p w:rsidR="00196D90" w:rsidRPr="007875DC" w:rsidRDefault="00196D90" w:rsidP="00B55349">
            <w:pPr>
              <w:jc w:val="both"/>
            </w:pPr>
            <w:r w:rsidRPr="007875DC">
              <w:t>2</w:t>
            </w:r>
          </w:p>
        </w:tc>
        <w:tc>
          <w:tcPr>
            <w:tcW w:w="1276" w:type="dxa"/>
            <w:vAlign w:val="center"/>
          </w:tcPr>
          <w:p w:rsidR="00196D90" w:rsidRPr="007875DC" w:rsidRDefault="00196D90" w:rsidP="00B55349">
            <w:pPr>
              <w:jc w:val="both"/>
            </w:pPr>
            <w:r w:rsidRPr="007875DC">
              <w:t>3</w:t>
            </w:r>
          </w:p>
        </w:tc>
        <w:tc>
          <w:tcPr>
            <w:tcW w:w="1559" w:type="dxa"/>
            <w:vAlign w:val="center"/>
          </w:tcPr>
          <w:p w:rsidR="00196D90" w:rsidRPr="007875DC" w:rsidRDefault="00196D90" w:rsidP="00B55349">
            <w:pPr>
              <w:jc w:val="both"/>
            </w:pPr>
            <w:r w:rsidRPr="007875DC">
              <w:t>4</w:t>
            </w:r>
          </w:p>
        </w:tc>
        <w:tc>
          <w:tcPr>
            <w:tcW w:w="1559" w:type="dxa"/>
            <w:vAlign w:val="center"/>
          </w:tcPr>
          <w:p w:rsidR="00196D90" w:rsidRPr="007875DC" w:rsidRDefault="00196D90" w:rsidP="00B55349">
            <w:pPr>
              <w:jc w:val="both"/>
            </w:pPr>
            <w:r w:rsidRPr="007875DC">
              <w:t>5</w:t>
            </w:r>
          </w:p>
        </w:tc>
        <w:tc>
          <w:tcPr>
            <w:tcW w:w="1423" w:type="dxa"/>
            <w:vAlign w:val="center"/>
          </w:tcPr>
          <w:p w:rsidR="00196D90" w:rsidRPr="007875DC" w:rsidRDefault="00196D90" w:rsidP="00B55349">
            <w:pPr>
              <w:jc w:val="both"/>
            </w:pPr>
            <w:r w:rsidRPr="007875DC">
              <w:t>6</w:t>
            </w:r>
          </w:p>
        </w:tc>
        <w:tc>
          <w:tcPr>
            <w:tcW w:w="1275" w:type="dxa"/>
            <w:vAlign w:val="center"/>
          </w:tcPr>
          <w:p w:rsidR="00196D90" w:rsidRPr="007875DC" w:rsidRDefault="00196D90" w:rsidP="00B55349">
            <w:pPr>
              <w:jc w:val="both"/>
            </w:pPr>
            <w:r w:rsidRPr="007875DC">
              <w:t>7</w:t>
            </w:r>
          </w:p>
        </w:tc>
      </w:tr>
      <w:tr w:rsidR="00F4170A" w:rsidRPr="007875DC" w:rsidTr="00B55349">
        <w:trPr>
          <w:trHeight w:val="318"/>
        </w:trPr>
        <w:tc>
          <w:tcPr>
            <w:tcW w:w="991" w:type="dxa"/>
            <w:tcBorders>
              <w:bottom w:val="nil"/>
              <w:right w:val="nil"/>
            </w:tcBorders>
          </w:tcPr>
          <w:p w:rsidR="00196D90" w:rsidRPr="007875DC" w:rsidRDefault="00196D90" w:rsidP="00B55349">
            <w:pPr>
              <w:jc w:val="both"/>
            </w:pPr>
          </w:p>
        </w:tc>
        <w:tc>
          <w:tcPr>
            <w:tcW w:w="11909" w:type="dxa"/>
            <w:gridSpan w:val="7"/>
            <w:tcBorders>
              <w:bottom w:val="nil"/>
              <w:right w:val="nil"/>
            </w:tcBorders>
          </w:tcPr>
          <w:p w:rsidR="00196D90" w:rsidRPr="007875DC" w:rsidRDefault="00196D90" w:rsidP="00B55349">
            <w:pPr>
              <w:jc w:val="both"/>
            </w:pPr>
            <w:r w:rsidRPr="007875DC">
              <w:t xml:space="preserve">О п е р а ц и о н </w:t>
            </w:r>
            <w:proofErr w:type="spellStart"/>
            <w:proofErr w:type="gramStart"/>
            <w:r w:rsidRPr="007875DC">
              <w:t>н</w:t>
            </w:r>
            <w:proofErr w:type="spellEnd"/>
            <w:proofErr w:type="gramEnd"/>
            <w:r w:rsidRPr="007875DC">
              <w:t xml:space="preserve"> а я   д е я т е л ь н о с т ь</w:t>
            </w:r>
          </w:p>
        </w:tc>
        <w:tc>
          <w:tcPr>
            <w:tcW w:w="1275" w:type="dxa"/>
            <w:vMerge w:val="restart"/>
            <w:tcBorders>
              <w:left w:val="nil"/>
            </w:tcBorders>
            <w:vAlign w:val="center"/>
          </w:tcPr>
          <w:p w:rsidR="00196D90" w:rsidRPr="007875DC" w:rsidRDefault="00196D90" w:rsidP="00B55349">
            <w:pPr>
              <w:jc w:val="both"/>
            </w:pPr>
          </w:p>
          <w:p w:rsidR="00196D90" w:rsidRPr="007875DC" w:rsidRDefault="00196D90" w:rsidP="00B55349">
            <w:pPr>
              <w:jc w:val="both"/>
            </w:pPr>
            <w:r w:rsidRPr="007875DC">
              <w:t>1021,50</w:t>
            </w:r>
          </w:p>
        </w:tc>
      </w:tr>
      <w:tr w:rsidR="00F4170A" w:rsidRPr="007875DC" w:rsidTr="00B55349">
        <w:trPr>
          <w:trHeight w:val="538"/>
        </w:trPr>
        <w:tc>
          <w:tcPr>
            <w:tcW w:w="991" w:type="dxa"/>
            <w:tcBorders>
              <w:top w:val="nil"/>
            </w:tcBorders>
            <w:vAlign w:val="center"/>
          </w:tcPr>
          <w:p w:rsidR="00196D90" w:rsidRPr="007875DC" w:rsidRDefault="00196D90" w:rsidP="00B55349">
            <w:pPr>
              <w:jc w:val="both"/>
            </w:pPr>
            <w:r w:rsidRPr="007875DC">
              <w:t>1</w:t>
            </w:r>
          </w:p>
        </w:tc>
        <w:tc>
          <w:tcPr>
            <w:tcW w:w="3399" w:type="dxa"/>
            <w:tcBorders>
              <w:top w:val="nil"/>
            </w:tcBorders>
            <w:vAlign w:val="center"/>
          </w:tcPr>
          <w:p w:rsidR="00196D90" w:rsidRPr="007875DC" w:rsidRDefault="00196D90" w:rsidP="00B55349">
            <w:pPr>
              <w:shd w:val="clear" w:color="auto" w:fill="FFFFFF"/>
              <w:jc w:val="both"/>
            </w:pPr>
            <w:r w:rsidRPr="007875DC">
              <w:t xml:space="preserve">Выручка от реализации </w:t>
            </w:r>
          </w:p>
          <w:p w:rsidR="00196D90" w:rsidRPr="007875DC" w:rsidRDefault="00196D90" w:rsidP="00B55349">
            <w:pPr>
              <w:shd w:val="clear" w:color="auto" w:fill="FFFFFF"/>
              <w:jc w:val="both"/>
            </w:pPr>
            <w:r w:rsidRPr="007875DC">
              <w:t>продукции</w:t>
            </w:r>
          </w:p>
        </w:tc>
        <w:tc>
          <w:tcPr>
            <w:tcW w:w="1275" w:type="dxa"/>
            <w:tcBorders>
              <w:top w:val="nil"/>
            </w:tcBorders>
            <w:vAlign w:val="center"/>
          </w:tcPr>
          <w:p w:rsidR="00196D90" w:rsidRPr="007875DC" w:rsidRDefault="00196D90" w:rsidP="00B55349">
            <w:pPr>
              <w:jc w:val="both"/>
            </w:pPr>
            <w:r w:rsidRPr="007875DC">
              <w:t>−</w:t>
            </w:r>
          </w:p>
        </w:tc>
        <w:tc>
          <w:tcPr>
            <w:tcW w:w="1418" w:type="dxa"/>
            <w:tcBorders>
              <w:top w:val="nil"/>
            </w:tcBorders>
            <w:vAlign w:val="center"/>
          </w:tcPr>
          <w:p w:rsidR="00196D90" w:rsidRPr="007875DC" w:rsidRDefault="00196D90" w:rsidP="00B55349">
            <w:pPr>
              <w:jc w:val="both"/>
            </w:pPr>
            <w:r w:rsidRPr="007875DC">
              <w:t>−</w:t>
            </w:r>
          </w:p>
        </w:tc>
        <w:tc>
          <w:tcPr>
            <w:tcW w:w="1276" w:type="dxa"/>
            <w:tcBorders>
              <w:top w:val="nil"/>
            </w:tcBorders>
            <w:vAlign w:val="center"/>
          </w:tcPr>
          <w:p w:rsidR="00196D90" w:rsidRPr="007875DC" w:rsidRDefault="00196D90" w:rsidP="00B55349">
            <w:pPr>
              <w:jc w:val="both"/>
            </w:pPr>
            <w:r w:rsidRPr="007875DC">
              <w:t>510,75</w:t>
            </w:r>
          </w:p>
        </w:tc>
        <w:tc>
          <w:tcPr>
            <w:tcW w:w="1559" w:type="dxa"/>
            <w:tcBorders>
              <w:top w:val="nil"/>
            </w:tcBorders>
            <w:vAlign w:val="center"/>
          </w:tcPr>
          <w:p w:rsidR="00196D90" w:rsidRPr="007875DC" w:rsidRDefault="00196D90" w:rsidP="00B55349">
            <w:pPr>
              <w:jc w:val="both"/>
            </w:pPr>
            <w:r w:rsidRPr="007875DC">
              <w:t>766,12</w:t>
            </w:r>
          </w:p>
        </w:tc>
        <w:tc>
          <w:tcPr>
            <w:tcW w:w="1559" w:type="dxa"/>
            <w:tcBorders>
              <w:top w:val="nil"/>
            </w:tcBorders>
            <w:vAlign w:val="center"/>
          </w:tcPr>
          <w:p w:rsidR="00196D90" w:rsidRPr="007875DC" w:rsidRDefault="00196D90" w:rsidP="00B55349">
            <w:pPr>
              <w:jc w:val="both"/>
            </w:pPr>
            <w:r w:rsidRPr="007875DC">
              <w:t>1021,50</w:t>
            </w:r>
          </w:p>
        </w:tc>
        <w:tc>
          <w:tcPr>
            <w:tcW w:w="1423" w:type="dxa"/>
            <w:tcBorders>
              <w:top w:val="nil"/>
            </w:tcBorders>
            <w:vAlign w:val="center"/>
          </w:tcPr>
          <w:p w:rsidR="00196D90" w:rsidRPr="007875DC" w:rsidRDefault="00196D90" w:rsidP="00B55349">
            <w:pPr>
              <w:jc w:val="both"/>
            </w:pPr>
            <w:r w:rsidRPr="007875DC">
              <w:t>1021,50</w:t>
            </w:r>
          </w:p>
        </w:tc>
        <w:tc>
          <w:tcPr>
            <w:tcW w:w="1275" w:type="dxa"/>
            <w:vMerge/>
            <w:vAlign w:val="center"/>
          </w:tcPr>
          <w:p w:rsidR="00196D90" w:rsidRPr="007875DC" w:rsidRDefault="00196D90" w:rsidP="00B55349">
            <w:pPr>
              <w:jc w:val="both"/>
            </w:pPr>
          </w:p>
        </w:tc>
      </w:tr>
      <w:tr w:rsidR="00F4170A" w:rsidRPr="007875DC" w:rsidTr="00B55349">
        <w:tc>
          <w:tcPr>
            <w:tcW w:w="991" w:type="dxa"/>
            <w:vAlign w:val="center"/>
          </w:tcPr>
          <w:p w:rsidR="00196D90" w:rsidRPr="007875DC" w:rsidRDefault="00196D90" w:rsidP="00B55349">
            <w:pPr>
              <w:jc w:val="both"/>
            </w:pPr>
            <w:r w:rsidRPr="007875DC">
              <w:t>2</w:t>
            </w:r>
          </w:p>
        </w:tc>
        <w:tc>
          <w:tcPr>
            <w:tcW w:w="3399" w:type="dxa"/>
            <w:vAlign w:val="center"/>
          </w:tcPr>
          <w:p w:rsidR="00196D90" w:rsidRPr="007875DC" w:rsidRDefault="00196D90" w:rsidP="00B55349">
            <w:pPr>
              <w:shd w:val="clear" w:color="auto" w:fill="FFFFFF"/>
              <w:jc w:val="both"/>
            </w:pPr>
            <w:r w:rsidRPr="007875DC">
              <w:t xml:space="preserve">Операционные </w:t>
            </w:r>
          </w:p>
          <w:p w:rsidR="00196D90" w:rsidRPr="007875DC" w:rsidRDefault="00196D90" w:rsidP="00B55349">
            <w:pPr>
              <w:shd w:val="clear" w:color="auto" w:fill="FFFFFF"/>
              <w:jc w:val="both"/>
            </w:pPr>
            <w:r w:rsidRPr="007875DC">
              <w:t>издержки</w:t>
            </w:r>
          </w:p>
        </w:tc>
        <w:tc>
          <w:tcPr>
            <w:tcW w:w="1275"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449,16</w:t>
            </w:r>
          </w:p>
        </w:tc>
        <w:tc>
          <w:tcPr>
            <w:tcW w:w="1559" w:type="dxa"/>
            <w:vAlign w:val="center"/>
          </w:tcPr>
          <w:p w:rsidR="00196D90" w:rsidRPr="007875DC" w:rsidRDefault="00196D90" w:rsidP="00B55349">
            <w:pPr>
              <w:jc w:val="both"/>
            </w:pPr>
            <w:r w:rsidRPr="007875DC">
              <w:t>605,86</w:t>
            </w:r>
          </w:p>
        </w:tc>
        <w:tc>
          <w:tcPr>
            <w:tcW w:w="1559" w:type="dxa"/>
            <w:vAlign w:val="center"/>
          </w:tcPr>
          <w:p w:rsidR="00196D90" w:rsidRPr="007875DC" w:rsidRDefault="00196D90" w:rsidP="00B55349">
            <w:pPr>
              <w:jc w:val="both"/>
            </w:pPr>
            <w:r w:rsidRPr="007875DC">
              <w:t>762,55</w:t>
            </w:r>
          </w:p>
        </w:tc>
        <w:tc>
          <w:tcPr>
            <w:tcW w:w="1423" w:type="dxa"/>
            <w:vAlign w:val="center"/>
          </w:tcPr>
          <w:p w:rsidR="00196D90" w:rsidRPr="007875DC" w:rsidRDefault="00196D90" w:rsidP="00B55349">
            <w:pPr>
              <w:jc w:val="both"/>
            </w:pPr>
            <w:r w:rsidRPr="007875DC">
              <w:t>762,55</w:t>
            </w:r>
          </w:p>
        </w:tc>
        <w:tc>
          <w:tcPr>
            <w:tcW w:w="1275" w:type="dxa"/>
            <w:vAlign w:val="center"/>
          </w:tcPr>
          <w:p w:rsidR="00196D90" w:rsidRPr="007875DC" w:rsidRDefault="00196D90" w:rsidP="00B55349">
            <w:pPr>
              <w:jc w:val="both"/>
            </w:pPr>
            <w:r w:rsidRPr="007875DC">
              <w:t>762,55</w:t>
            </w:r>
          </w:p>
        </w:tc>
      </w:tr>
      <w:tr w:rsidR="00F4170A" w:rsidRPr="007875DC" w:rsidTr="00B55349">
        <w:tc>
          <w:tcPr>
            <w:tcW w:w="991" w:type="dxa"/>
            <w:vAlign w:val="center"/>
          </w:tcPr>
          <w:p w:rsidR="00196D90" w:rsidRPr="007875DC" w:rsidRDefault="00196D90" w:rsidP="00B55349">
            <w:pPr>
              <w:jc w:val="both"/>
            </w:pPr>
            <w:r w:rsidRPr="007875DC">
              <w:t>3</w:t>
            </w:r>
          </w:p>
        </w:tc>
        <w:tc>
          <w:tcPr>
            <w:tcW w:w="3399" w:type="dxa"/>
            <w:vAlign w:val="center"/>
          </w:tcPr>
          <w:p w:rsidR="00196D90" w:rsidRPr="007875DC" w:rsidRDefault="00196D90" w:rsidP="00B55349">
            <w:pPr>
              <w:shd w:val="clear" w:color="auto" w:fill="FFFFFF"/>
              <w:jc w:val="both"/>
            </w:pPr>
            <w:r w:rsidRPr="007875DC">
              <w:t>Налог на прибыль</w:t>
            </w:r>
          </w:p>
        </w:tc>
        <w:tc>
          <w:tcPr>
            <w:tcW w:w="1275"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2,65</w:t>
            </w:r>
          </w:p>
        </w:tc>
        <w:tc>
          <w:tcPr>
            <w:tcW w:w="1559" w:type="dxa"/>
            <w:vAlign w:val="center"/>
          </w:tcPr>
          <w:p w:rsidR="00196D90" w:rsidRPr="007875DC" w:rsidRDefault="00196D90" w:rsidP="00B55349">
            <w:pPr>
              <w:jc w:val="both"/>
            </w:pPr>
            <w:r w:rsidRPr="007875DC">
              <w:t>26,33</w:t>
            </w:r>
          </w:p>
        </w:tc>
        <w:tc>
          <w:tcPr>
            <w:tcW w:w="1559" w:type="dxa"/>
            <w:vAlign w:val="center"/>
          </w:tcPr>
          <w:p w:rsidR="00196D90" w:rsidRPr="007875DC" w:rsidRDefault="00196D90" w:rsidP="00B55349">
            <w:pPr>
              <w:jc w:val="both"/>
            </w:pPr>
            <w:r w:rsidRPr="007875DC">
              <w:t>50,02</w:t>
            </w:r>
          </w:p>
        </w:tc>
        <w:tc>
          <w:tcPr>
            <w:tcW w:w="1423" w:type="dxa"/>
            <w:vAlign w:val="center"/>
          </w:tcPr>
          <w:p w:rsidR="00196D90" w:rsidRPr="007875DC" w:rsidRDefault="00196D90" w:rsidP="00B55349">
            <w:pPr>
              <w:jc w:val="both"/>
            </w:pPr>
            <w:r w:rsidRPr="007875DC">
              <w:t>50,02</w:t>
            </w:r>
          </w:p>
        </w:tc>
        <w:tc>
          <w:tcPr>
            <w:tcW w:w="1275" w:type="dxa"/>
            <w:vAlign w:val="center"/>
          </w:tcPr>
          <w:p w:rsidR="00196D90" w:rsidRPr="007875DC" w:rsidRDefault="00196D90" w:rsidP="00B55349">
            <w:pPr>
              <w:jc w:val="both"/>
            </w:pPr>
            <w:r w:rsidRPr="007875DC">
              <w:t>50,02</w:t>
            </w:r>
          </w:p>
        </w:tc>
      </w:tr>
      <w:tr w:rsidR="00F4170A" w:rsidRPr="007875DC" w:rsidTr="00B55349">
        <w:tc>
          <w:tcPr>
            <w:tcW w:w="991" w:type="dxa"/>
            <w:tcBorders>
              <w:bottom w:val="nil"/>
            </w:tcBorders>
            <w:vAlign w:val="center"/>
          </w:tcPr>
          <w:p w:rsidR="00196D90" w:rsidRPr="007875DC" w:rsidRDefault="00196D90" w:rsidP="00B55349">
            <w:pPr>
              <w:jc w:val="both"/>
            </w:pPr>
            <w:r w:rsidRPr="007875DC">
              <w:t>4</w:t>
            </w:r>
          </w:p>
        </w:tc>
        <w:tc>
          <w:tcPr>
            <w:tcW w:w="3399" w:type="dxa"/>
            <w:tcBorders>
              <w:bottom w:val="nil"/>
            </w:tcBorders>
            <w:vAlign w:val="center"/>
          </w:tcPr>
          <w:p w:rsidR="00196D90" w:rsidRPr="007875DC" w:rsidRDefault="00196D90" w:rsidP="00B55349">
            <w:pPr>
              <w:shd w:val="clear" w:color="auto" w:fill="FFFFFF"/>
              <w:jc w:val="both"/>
            </w:pPr>
            <w:r w:rsidRPr="007875DC">
              <w:t xml:space="preserve">Денежный поток </w:t>
            </w:r>
          </w:p>
          <w:p w:rsidR="00196D90" w:rsidRPr="007875DC" w:rsidRDefault="00196D90" w:rsidP="00B55349">
            <w:pPr>
              <w:shd w:val="clear" w:color="auto" w:fill="FFFFFF"/>
              <w:jc w:val="both"/>
            </w:pPr>
            <w:r w:rsidRPr="007875DC">
              <w:t>от операционной деятельности</w:t>
            </w:r>
          </w:p>
        </w:tc>
        <w:tc>
          <w:tcPr>
            <w:tcW w:w="1275" w:type="dxa"/>
            <w:tcBorders>
              <w:bottom w:val="nil"/>
            </w:tcBorders>
            <w:vAlign w:val="center"/>
          </w:tcPr>
          <w:p w:rsidR="00196D90" w:rsidRPr="007875DC" w:rsidRDefault="00196D90" w:rsidP="00B55349">
            <w:pPr>
              <w:jc w:val="both"/>
            </w:pPr>
            <w:r w:rsidRPr="007875DC">
              <w:t>−</w:t>
            </w:r>
          </w:p>
        </w:tc>
        <w:tc>
          <w:tcPr>
            <w:tcW w:w="1418" w:type="dxa"/>
            <w:tcBorders>
              <w:bottom w:val="nil"/>
            </w:tcBorders>
            <w:vAlign w:val="center"/>
          </w:tcPr>
          <w:p w:rsidR="00196D90" w:rsidRPr="007875DC" w:rsidRDefault="00196D90" w:rsidP="00B55349">
            <w:pPr>
              <w:jc w:val="both"/>
            </w:pPr>
            <w:r w:rsidRPr="007875DC">
              <w:t>−</w:t>
            </w:r>
          </w:p>
        </w:tc>
        <w:tc>
          <w:tcPr>
            <w:tcW w:w="1276" w:type="dxa"/>
            <w:tcBorders>
              <w:bottom w:val="nil"/>
            </w:tcBorders>
            <w:vAlign w:val="center"/>
          </w:tcPr>
          <w:p w:rsidR="00196D90" w:rsidRPr="007875DC" w:rsidRDefault="00196D90" w:rsidP="00B55349">
            <w:pPr>
              <w:jc w:val="both"/>
            </w:pPr>
            <w:r w:rsidRPr="007875DC">
              <w:t>58,94</w:t>
            </w:r>
          </w:p>
        </w:tc>
        <w:tc>
          <w:tcPr>
            <w:tcW w:w="1559" w:type="dxa"/>
            <w:tcBorders>
              <w:bottom w:val="nil"/>
            </w:tcBorders>
            <w:vAlign w:val="center"/>
          </w:tcPr>
          <w:p w:rsidR="00196D90" w:rsidRPr="007875DC" w:rsidRDefault="00196D90" w:rsidP="00B55349">
            <w:pPr>
              <w:jc w:val="both"/>
            </w:pPr>
            <w:r w:rsidRPr="007875DC">
              <w:t>133,93</w:t>
            </w:r>
          </w:p>
        </w:tc>
        <w:tc>
          <w:tcPr>
            <w:tcW w:w="1559" w:type="dxa"/>
            <w:tcBorders>
              <w:bottom w:val="nil"/>
            </w:tcBorders>
            <w:vAlign w:val="center"/>
          </w:tcPr>
          <w:p w:rsidR="00196D90" w:rsidRPr="007875DC" w:rsidRDefault="00196D90" w:rsidP="00B55349">
            <w:pPr>
              <w:jc w:val="both"/>
            </w:pPr>
            <w:r w:rsidRPr="007875DC">
              <w:t>208,93</w:t>
            </w:r>
          </w:p>
        </w:tc>
        <w:tc>
          <w:tcPr>
            <w:tcW w:w="1423" w:type="dxa"/>
            <w:tcBorders>
              <w:bottom w:val="nil"/>
            </w:tcBorders>
            <w:vAlign w:val="center"/>
          </w:tcPr>
          <w:p w:rsidR="00196D90" w:rsidRPr="007875DC" w:rsidRDefault="00196D90" w:rsidP="00B55349">
            <w:pPr>
              <w:jc w:val="both"/>
            </w:pPr>
            <w:r w:rsidRPr="007875DC">
              <w:t>208,93</w:t>
            </w:r>
          </w:p>
        </w:tc>
        <w:tc>
          <w:tcPr>
            <w:tcW w:w="1275" w:type="dxa"/>
            <w:vMerge w:val="restart"/>
          </w:tcPr>
          <w:p w:rsidR="00196D90" w:rsidRPr="007875DC" w:rsidRDefault="00196D90" w:rsidP="00B55349">
            <w:pPr>
              <w:jc w:val="both"/>
            </w:pPr>
          </w:p>
          <w:p w:rsidR="00196D90" w:rsidRPr="007875DC" w:rsidRDefault="00196D90" w:rsidP="00B55349">
            <w:pPr>
              <w:jc w:val="both"/>
            </w:pPr>
            <w:r w:rsidRPr="007875DC">
              <w:t>208,93</w:t>
            </w:r>
          </w:p>
        </w:tc>
      </w:tr>
      <w:tr w:rsidR="00F4170A" w:rsidRPr="007875DC" w:rsidTr="00B55349">
        <w:trPr>
          <w:trHeight w:val="377"/>
        </w:trPr>
        <w:tc>
          <w:tcPr>
            <w:tcW w:w="991" w:type="dxa"/>
            <w:tcBorders>
              <w:top w:val="nil"/>
              <w:bottom w:val="nil"/>
            </w:tcBorders>
          </w:tcPr>
          <w:p w:rsidR="00196D90" w:rsidRPr="007875DC" w:rsidRDefault="00196D90" w:rsidP="00B55349">
            <w:pPr>
              <w:jc w:val="both"/>
            </w:pPr>
          </w:p>
        </w:tc>
        <w:tc>
          <w:tcPr>
            <w:tcW w:w="11909" w:type="dxa"/>
            <w:gridSpan w:val="7"/>
            <w:tcBorders>
              <w:top w:val="nil"/>
              <w:bottom w:val="nil"/>
              <w:right w:val="nil"/>
            </w:tcBorders>
          </w:tcPr>
          <w:p w:rsidR="00196D90" w:rsidRPr="007875DC" w:rsidRDefault="00196D90" w:rsidP="00B55349">
            <w:pPr>
              <w:jc w:val="both"/>
            </w:pPr>
            <w:r w:rsidRPr="007875DC">
              <w:t xml:space="preserve">И н в е с т и ц и о н </w:t>
            </w:r>
            <w:proofErr w:type="spellStart"/>
            <w:proofErr w:type="gramStart"/>
            <w:r w:rsidRPr="007875DC">
              <w:t>н</w:t>
            </w:r>
            <w:proofErr w:type="spellEnd"/>
            <w:proofErr w:type="gramEnd"/>
            <w:r w:rsidRPr="007875DC">
              <w:t xml:space="preserve"> а я   д е я т е л ь н о с т ь</w:t>
            </w:r>
          </w:p>
        </w:tc>
        <w:tc>
          <w:tcPr>
            <w:tcW w:w="1275" w:type="dxa"/>
            <w:vMerge/>
            <w:tcBorders>
              <w:left w:val="nil"/>
            </w:tcBorders>
          </w:tcPr>
          <w:p w:rsidR="00196D90" w:rsidRPr="007875DC" w:rsidRDefault="00196D90" w:rsidP="00B55349">
            <w:pPr>
              <w:jc w:val="both"/>
            </w:pPr>
          </w:p>
        </w:tc>
      </w:tr>
      <w:tr w:rsidR="00F4170A" w:rsidRPr="007875DC" w:rsidTr="00B55349">
        <w:trPr>
          <w:trHeight w:val="459"/>
        </w:trPr>
        <w:tc>
          <w:tcPr>
            <w:tcW w:w="991" w:type="dxa"/>
            <w:tcBorders>
              <w:top w:val="nil"/>
            </w:tcBorders>
            <w:vAlign w:val="center"/>
          </w:tcPr>
          <w:p w:rsidR="00196D90" w:rsidRPr="007875DC" w:rsidRDefault="00196D90" w:rsidP="00B55349">
            <w:pPr>
              <w:shd w:val="clear" w:color="auto" w:fill="FFFFFF"/>
              <w:jc w:val="both"/>
              <w:rPr>
                <w:spacing w:val="4"/>
              </w:rPr>
            </w:pPr>
            <w:r w:rsidRPr="007875DC">
              <w:rPr>
                <w:spacing w:val="4"/>
              </w:rPr>
              <w:t>5</w:t>
            </w:r>
          </w:p>
        </w:tc>
        <w:tc>
          <w:tcPr>
            <w:tcW w:w="3399" w:type="dxa"/>
            <w:tcBorders>
              <w:top w:val="nil"/>
            </w:tcBorders>
            <w:vAlign w:val="center"/>
          </w:tcPr>
          <w:p w:rsidR="00196D90" w:rsidRPr="007875DC" w:rsidRDefault="00196D90" w:rsidP="00B55349">
            <w:pPr>
              <w:shd w:val="clear" w:color="auto" w:fill="FFFFFF"/>
              <w:jc w:val="both"/>
              <w:rPr>
                <w:spacing w:val="4"/>
              </w:rPr>
            </w:pPr>
            <w:r w:rsidRPr="007875DC">
              <w:rPr>
                <w:spacing w:val="4"/>
              </w:rPr>
              <w:t>Ликвидационная стоимость</w:t>
            </w:r>
          </w:p>
        </w:tc>
        <w:tc>
          <w:tcPr>
            <w:tcW w:w="1275" w:type="dxa"/>
            <w:tcBorders>
              <w:top w:val="nil"/>
            </w:tcBorders>
            <w:vAlign w:val="center"/>
          </w:tcPr>
          <w:p w:rsidR="00196D90" w:rsidRPr="007875DC" w:rsidRDefault="00196D90" w:rsidP="00B55349">
            <w:pPr>
              <w:jc w:val="both"/>
            </w:pPr>
          </w:p>
        </w:tc>
        <w:tc>
          <w:tcPr>
            <w:tcW w:w="1418" w:type="dxa"/>
            <w:tcBorders>
              <w:top w:val="nil"/>
            </w:tcBorders>
            <w:vAlign w:val="center"/>
          </w:tcPr>
          <w:p w:rsidR="00196D90" w:rsidRPr="007875DC" w:rsidRDefault="00196D90" w:rsidP="00B55349">
            <w:pPr>
              <w:jc w:val="both"/>
            </w:pPr>
          </w:p>
        </w:tc>
        <w:tc>
          <w:tcPr>
            <w:tcW w:w="1276" w:type="dxa"/>
            <w:tcBorders>
              <w:top w:val="nil"/>
            </w:tcBorders>
            <w:vAlign w:val="center"/>
          </w:tcPr>
          <w:p w:rsidR="00196D90" w:rsidRPr="007875DC" w:rsidRDefault="00196D90" w:rsidP="00B55349">
            <w:pPr>
              <w:jc w:val="both"/>
            </w:pPr>
          </w:p>
        </w:tc>
        <w:tc>
          <w:tcPr>
            <w:tcW w:w="1559" w:type="dxa"/>
            <w:tcBorders>
              <w:top w:val="nil"/>
            </w:tcBorders>
            <w:vAlign w:val="center"/>
          </w:tcPr>
          <w:p w:rsidR="00196D90" w:rsidRPr="007875DC" w:rsidRDefault="00196D90" w:rsidP="00B55349">
            <w:pPr>
              <w:jc w:val="both"/>
            </w:pPr>
          </w:p>
        </w:tc>
        <w:tc>
          <w:tcPr>
            <w:tcW w:w="1559" w:type="dxa"/>
            <w:tcBorders>
              <w:top w:val="nil"/>
            </w:tcBorders>
            <w:vAlign w:val="center"/>
          </w:tcPr>
          <w:p w:rsidR="00196D90" w:rsidRPr="007875DC" w:rsidRDefault="00196D90" w:rsidP="00B55349">
            <w:pPr>
              <w:jc w:val="both"/>
            </w:pPr>
          </w:p>
        </w:tc>
        <w:tc>
          <w:tcPr>
            <w:tcW w:w="1423" w:type="dxa"/>
            <w:tcBorders>
              <w:top w:val="nil"/>
            </w:tcBorders>
            <w:vAlign w:val="center"/>
          </w:tcPr>
          <w:p w:rsidR="00196D90" w:rsidRPr="007875DC" w:rsidRDefault="00196D90" w:rsidP="00B55349">
            <w:pPr>
              <w:jc w:val="both"/>
            </w:pPr>
          </w:p>
        </w:tc>
        <w:tc>
          <w:tcPr>
            <w:tcW w:w="1275" w:type="dxa"/>
            <w:vMerge/>
            <w:vAlign w:val="center"/>
          </w:tcPr>
          <w:p w:rsidR="00196D90" w:rsidRPr="007875DC" w:rsidRDefault="00196D90" w:rsidP="00B55349">
            <w:pPr>
              <w:jc w:val="both"/>
            </w:pPr>
          </w:p>
        </w:tc>
      </w:tr>
      <w:tr w:rsidR="00F4170A" w:rsidRPr="007875DC" w:rsidTr="00B55349">
        <w:trPr>
          <w:trHeight w:val="423"/>
        </w:trPr>
        <w:tc>
          <w:tcPr>
            <w:tcW w:w="991" w:type="dxa"/>
            <w:vAlign w:val="center"/>
          </w:tcPr>
          <w:p w:rsidR="00196D90" w:rsidRPr="007875DC" w:rsidRDefault="00196D90" w:rsidP="00B55349">
            <w:pPr>
              <w:shd w:val="clear" w:color="auto" w:fill="FFFFFF"/>
              <w:jc w:val="both"/>
              <w:rPr>
                <w:spacing w:val="4"/>
              </w:rPr>
            </w:pPr>
            <w:r w:rsidRPr="007875DC">
              <w:rPr>
                <w:spacing w:val="4"/>
              </w:rPr>
              <w:t>6</w:t>
            </w:r>
          </w:p>
        </w:tc>
        <w:tc>
          <w:tcPr>
            <w:tcW w:w="3399" w:type="dxa"/>
            <w:vAlign w:val="center"/>
          </w:tcPr>
          <w:p w:rsidR="00196D90" w:rsidRPr="007875DC" w:rsidRDefault="00196D90" w:rsidP="00B55349">
            <w:pPr>
              <w:shd w:val="clear" w:color="auto" w:fill="FFFFFF"/>
              <w:jc w:val="both"/>
              <w:rPr>
                <w:spacing w:val="4"/>
              </w:rPr>
            </w:pPr>
            <w:r w:rsidRPr="007875DC">
              <w:t>Общие инвестиции</w:t>
            </w:r>
          </w:p>
        </w:tc>
        <w:tc>
          <w:tcPr>
            <w:tcW w:w="1275" w:type="dxa"/>
            <w:vAlign w:val="center"/>
          </w:tcPr>
          <w:p w:rsidR="00196D90" w:rsidRPr="007875DC" w:rsidRDefault="00196D90" w:rsidP="00B55349">
            <w:pPr>
              <w:jc w:val="both"/>
            </w:pPr>
            <w:r w:rsidRPr="007875DC">
              <w:t>227,41</w:t>
            </w:r>
          </w:p>
        </w:tc>
        <w:tc>
          <w:tcPr>
            <w:tcW w:w="1418" w:type="dxa"/>
            <w:vAlign w:val="center"/>
          </w:tcPr>
          <w:p w:rsidR="00196D90" w:rsidRPr="007875DC" w:rsidRDefault="00196D90" w:rsidP="00B55349">
            <w:pPr>
              <w:jc w:val="both"/>
            </w:pPr>
            <w:r w:rsidRPr="007875DC">
              <w:t>383,97</w:t>
            </w:r>
          </w:p>
        </w:tc>
        <w:tc>
          <w:tcPr>
            <w:tcW w:w="1276" w:type="dxa"/>
            <w:vAlign w:val="center"/>
          </w:tcPr>
          <w:p w:rsidR="00196D90" w:rsidRPr="007875DC" w:rsidRDefault="00196D90" w:rsidP="00B55349">
            <w:pPr>
              <w:jc w:val="both"/>
            </w:pPr>
            <w:r w:rsidRPr="007875DC">
              <w:t>39,29</w:t>
            </w:r>
          </w:p>
        </w:tc>
        <w:tc>
          <w:tcPr>
            <w:tcW w:w="1559" w:type="dxa"/>
            <w:vAlign w:val="center"/>
          </w:tcPr>
          <w:p w:rsidR="00196D90" w:rsidRPr="007875DC" w:rsidRDefault="00196D90" w:rsidP="00B55349">
            <w:pPr>
              <w:jc w:val="both"/>
            </w:pPr>
            <w:r w:rsidRPr="007875DC">
              <w:t>8,42</w:t>
            </w:r>
          </w:p>
        </w:tc>
        <w:tc>
          <w:tcPr>
            <w:tcW w:w="1559" w:type="dxa"/>
            <w:vAlign w:val="center"/>
          </w:tcPr>
          <w:p w:rsidR="00196D90" w:rsidRPr="007875DC" w:rsidRDefault="00196D90" w:rsidP="00B55349">
            <w:pPr>
              <w:jc w:val="both"/>
            </w:pPr>
            <w:r w:rsidRPr="007875DC">
              <w:t>8,42</w:t>
            </w:r>
          </w:p>
        </w:tc>
        <w:tc>
          <w:tcPr>
            <w:tcW w:w="1423"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w:t>
            </w:r>
          </w:p>
        </w:tc>
      </w:tr>
      <w:tr w:rsidR="00F4170A" w:rsidRPr="007875DC" w:rsidTr="00B55349">
        <w:tc>
          <w:tcPr>
            <w:tcW w:w="991" w:type="dxa"/>
            <w:vAlign w:val="center"/>
          </w:tcPr>
          <w:p w:rsidR="00196D90" w:rsidRPr="007875DC" w:rsidRDefault="00196D90" w:rsidP="00B55349">
            <w:pPr>
              <w:shd w:val="clear" w:color="auto" w:fill="FFFFFF"/>
              <w:jc w:val="both"/>
              <w:rPr>
                <w:spacing w:val="4"/>
              </w:rPr>
            </w:pPr>
            <w:r w:rsidRPr="007875DC">
              <w:rPr>
                <w:spacing w:val="4"/>
              </w:rPr>
              <w:t>7</w:t>
            </w:r>
          </w:p>
        </w:tc>
        <w:tc>
          <w:tcPr>
            <w:tcW w:w="3399" w:type="dxa"/>
            <w:vAlign w:val="center"/>
          </w:tcPr>
          <w:p w:rsidR="00196D90" w:rsidRPr="007875DC" w:rsidRDefault="00196D90" w:rsidP="00B55349">
            <w:pPr>
              <w:shd w:val="clear" w:color="auto" w:fill="FFFFFF"/>
              <w:jc w:val="both"/>
            </w:pPr>
            <w:r w:rsidRPr="007875DC">
              <w:t xml:space="preserve">Денежный поток </w:t>
            </w:r>
          </w:p>
          <w:p w:rsidR="00196D90" w:rsidRPr="007875DC" w:rsidRDefault="00196D90" w:rsidP="00B55349">
            <w:pPr>
              <w:shd w:val="clear" w:color="auto" w:fill="FFFFFF"/>
              <w:jc w:val="both"/>
            </w:pPr>
            <w:r w:rsidRPr="007875DC">
              <w:t xml:space="preserve">от инвестиционной </w:t>
            </w:r>
          </w:p>
          <w:p w:rsidR="00196D90" w:rsidRPr="007875DC" w:rsidRDefault="00196D90" w:rsidP="00B55349">
            <w:pPr>
              <w:shd w:val="clear" w:color="auto" w:fill="FFFFFF"/>
              <w:jc w:val="both"/>
              <w:rPr>
                <w:spacing w:val="4"/>
              </w:rPr>
            </w:pPr>
            <w:r w:rsidRPr="007875DC">
              <w:t>деятельности</w:t>
            </w:r>
          </w:p>
        </w:tc>
        <w:tc>
          <w:tcPr>
            <w:tcW w:w="1275" w:type="dxa"/>
            <w:vAlign w:val="center"/>
          </w:tcPr>
          <w:p w:rsidR="00196D90" w:rsidRPr="007875DC" w:rsidRDefault="00196D90" w:rsidP="00B55349">
            <w:pPr>
              <w:jc w:val="both"/>
            </w:pPr>
            <w:r w:rsidRPr="007875DC">
              <w:t>-227,41</w:t>
            </w:r>
          </w:p>
        </w:tc>
        <w:tc>
          <w:tcPr>
            <w:tcW w:w="1418" w:type="dxa"/>
            <w:vAlign w:val="center"/>
          </w:tcPr>
          <w:p w:rsidR="00196D90" w:rsidRPr="007875DC" w:rsidRDefault="00196D90" w:rsidP="00B55349">
            <w:pPr>
              <w:jc w:val="both"/>
            </w:pPr>
            <w:r w:rsidRPr="007875DC">
              <w:t>-383,97</w:t>
            </w:r>
          </w:p>
        </w:tc>
        <w:tc>
          <w:tcPr>
            <w:tcW w:w="1276" w:type="dxa"/>
            <w:vAlign w:val="center"/>
          </w:tcPr>
          <w:p w:rsidR="00196D90" w:rsidRPr="007875DC" w:rsidRDefault="00196D90" w:rsidP="00B55349">
            <w:pPr>
              <w:jc w:val="both"/>
            </w:pPr>
            <w:r w:rsidRPr="007875DC">
              <w:t>-39,29</w:t>
            </w:r>
          </w:p>
        </w:tc>
        <w:tc>
          <w:tcPr>
            <w:tcW w:w="1559" w:type="dxa"/>
            <w:vAlign w:val="center"/>
          </w:tcPr>
          <w:p w:rsidR="00196D90" w:rsidRPr="007875DC" w:rsidRDefault="00196D90" w:rsidP="00B55349">
            <w:pPr>
              <w:jc w:val="both"/>
            </w:pPr>
            <w:r w:rsidRPr="007875DC">
              <w:t>-8,42</w:t>
            </w:r>
          </w:p>
        </w:tc>
        <w:tc>
          <w:tcPr>
            <w:tcW w:w="1559" w:type="dxa"/>
            <w:vAlign w:val="center"/>
          </w:tcPr>
          <w:p w:rsidR="00196D90" w:rsidRPr="007875DC" w:rsidRDefault="00196D90" w:rsidP="00B55349">
            <w:pPr>
              <w:jc w:val="both"/>
            </w:pPr>
            <w:r w:rsidRPr="007875DC">
              <w:t>-8,42</w:t>
            </w:r>
          </w:p>
        </w:tc>
        <w:tc>
          <w:tcPr>
            <w:tcW w:w="1423"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w:t>
            </w:r>
          </w:p>
        </w:tc>
      </w:tr>
      <w:tr w:rsidR="00F4170A" w:rsidRPr="007875DC" w:rsidTr="00B55349">
        <w:trPr>
          <w:trHeight w:val="410"/>
        </w:trPr>
        <w:tc>
          <w:tcPr>
            <w:tcW w:w="991" w:type="dxa"/>
            <w:vAlign w:val="center"/>
          </w:tcPr>
          <w:p w:rsidR="00196D90" w:rsidRPr="007875DC" w:rsidRDefault="00196D90" w:rsidP="00B55349">
            <w:pPr>
              <w:shd w:val="clear" w:color="auto" w:fill="FFFFFF"/>
              <w:jc w:val="both"/>
              <w:rPr>
                <w:spacing w:val="4"/>
              </w:rPr>
            </w:pPr>
            <w:r w:rsidRPr="007875DC">
              <w:rPr>
                <w:spacing w:val="4"/>
              </w:rPr>
              <w:t>8</w:t>
            </w:r>
          </w:p>
        </w:tc>
        <w:tc>
          <w:tcPr>
            <w:tcW w:w="3399" w:type="dxa"/>
            <w:vAlign w:val="center"/>
          </w:tcPr>
          <w:p w:rsidR="00196D90" w:rsidRPr="007875DC" w:rsidRDefault="00196D90" w:rsidP="00B55349">
            <w:pPr>
              <w:shd w:val="clear" w:color="auto" w:fill="FFFFFF"/>
              <w:jc w:val="both"/>
              <w:rPr>
                <w:spacing w:val="4"/>
              </w:rPr>
            </w:pPr>
            <w:r w:rsidRPr="007875DC">
              <w:t>Денежный поток проекта, ЧД</w:t>
            </w:r>
          </w:p>
        </w:tc>
        <w:tc>
          <w:tcPr>
            <w:tcW w:w="1275" w:type="dxa"/>
            <w:vAlign w:val="center"/>
          </w:tcPr>
          <w:p w:rsidR="00196D90" w:rsidRPr="007875DC" w:rsidRDefault="00196D90" w:rsidP="00B55349">
            <w:pPr>
              <w:jc w:val="both"/>
            </w:pPr>
            <w:r w:rsidRPr="007875DC">
              <w:t>-227,41</w:t>
            </w:r>
          </w:p>
        </w:tc>
        <w:tc>
          <w:tcPr>
            <w:tcW w:w="1418" w:type="dxa"/>
            <w:vAlign w:val="center"/>
          </w:tcPr>
          <w:p w:rsidR="00196D90" w:rsidRPr="007875DC" w:rsidRDefault="00196D90" w:rsidP="00B55349">
            <w:pPr>
              <w:jc w:val="both"/>
            </w:pPr>
            <w:r w:rsidRPr="007875DC">
              <w:t>-383,97</w:t>
            </w:r>
          </w:p>
        </w:tc>
        <w:tc>
          <w:tcPr>
            <w:tcW w:w="1276" w:type="dxa"/>
            <w:vAlign w:val="center"/>
          </w:tcPr>
          <w:p w:rsidR="00196D90" w:rsidRPr="007875DC" w:rsidRDefault="00196D90" w:rsidP="00B55349">
            <w:pPr>
              <w:jc w:val="both"/>
            </w:pPr>
            <w:r w:rsidRPr="007875DC">
              <w:t>19,65</w:t>
            </w:r>
          </w:p>
        </w:tc>
        <w:tc>
          <w:tcPr>
            <w:tcW w:w="1559" w:type="dxa"/>
            <w:vAlign w:val="center"/>
          </w:tcPr>
          <w:p w:rsidR="00196D90" w:rsidRPr="007875DC" w:rsidRDefault="00196D90" w:rsidP="00B55349">
            <w:pPr>
              <w:jc w:val="both"/>
            </w:pPr>
            <w:r w:rsidRPr="007875DC">
              <w:t>125,51</w:t>
            </w:r>
          </w:p>
        </w:tc>
        <w:tc>
          <w:tcPr>
            <w:tcW w:w="1559" w:type="dxa"/>
            <w:vAlign w:val="center"/>
          </w:tcPr>
          <w:p w:rsidR="00196D90" w:rsidRPr="007875DC" w:rsidRDefault="00196D90" w:rsidP="00B55349">
            <w:pPr>
              <w:jc w:val="both"/>
            </w:pPr>
            <w:r w:rsidRPr="007875DC">
              <w:t>200,51</w:t>
            </w:r>
          </w:p>
        </w:tc>
        <w:tc>
          <w:tcPr>
            <w:tcW w:w="1423" w:type="dxa"/>
            <w:vAlign w:val="center"/>
          </w:tcPr>
          <w:p w:rsidR="00196D90" w:rsidRPr="007875DC" w:rsidRDefault="00196D90" w:rsidP="00B55349">
            <w:pPr>
              <w:jc w:val="both"/>
            </w:pPr>
            <w:r w:rsidRPr="007875DC">
              <w:t>208,93</w:t>
            </w:r>
          </w:p>
        </w:tc>
        <w:tc>
          <w:tcPr>
            <w:tcW w:w="1275" w:type="dxa"/>
            <w:vAlign w:val="center"/>
          </w:tcPr>
          <w:p w:rsidR="00196D90" w:rsidRPr="007875DC" w:rsidRDefault="00196D90" w:rsidP="00B55349">
            <w:pPr>
              <w:jc w:val="both"/>
            </w:pPr>
            <w:r w:rsidRPr="007875DC">
              <w:t>208,93</w:t>
            </w:r>
          </w:p>
        </w:tc>
      </w:tr>
      <w:tr w:rsidR="00F4170A" w:rsidRPr="007875DC" w:rsidTr="00B55349">
        <w:trPr>
          <w:trHeight w:val="415"/>
        </w:trPr>
        <w:tc>
          <w:tcPr>
            <w:tcW w:w="991" w:type="dxa"/>
            <w:vAlign w:val="center"/>
          </w:tcPr>
          <w:p w:rsidR="00196D90" w:rsidRPr="007875DC" w:rsidRDefault="00196D90" w:rsidP="00B55349">
            <w:pPr>
              <w:shd w:val="clear" w:color="auto" w:fill="FFFFFF"/>
              <w:jc w:val="both"/>
              <w:rPr>
                <w:spacing w:val="4"/>
              </w:rPr>
            </w:pPr>
            <w:r w:rsidRPr="007875DC">
              <w:rPr>
                <w:spacing w:val="4"/>
              </w:rPr>
              <w:t>9</w:t>
            </w:r>
          </w:p>
        </w:tc>
        <w:tc>
          <w:tcPr>
            <w:tcW w:w="3399"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275" w:type="dxa"/>
            <w:vAlign w:val="center"/>
          </w:tcPr>
          <w:p w:rsidR="00196D90" w:rsidRPr="007875DC" w:rsidRDefault="00196D90" w:rsidP="00B55349">
            <w:pPr>
              <w:jc w:val="both"/>
            </w:pPr>
            <w:r w:rsidRPr="007875DC">
              <w:t>-227,41</w:t>
            </w:r>
          </w:p>
        </w:tc>
        <w:tc>
          <w:tcPr>
            <w:tcW w:w="1418" w:type="dxa"/>
            <w:vAlign w:val="center"/>
          </w:tcPr>
          <w:p w:rsidR="00196D90" w:rsidRPr="007875DC" w:rsidRDefault="00196D90" w:rsidP="00B55349">
            <w:pPr>
              <w:jc w:val="both"/>
            </w:pPr>
            <w:r w:rsidRPr="007875DC">
              <w:t>-611,38</w:t>
            </w:r>
          </w:p>
        </w:tc>
        <w:tc>
          <w:tcPr>
            <w:tcW w:w="1276" w:type="dxa"/>
            <w:vAlign w:val="center"/>
          </w:tcPr>
          <w:p w:rsidR="00196D90" w:rsidRPr="007875DC" w:rsidRDefault="00196D90" w:rsidP="00B55349">
            <w:pPr>
              <w:jc w:val="both"/>
            </w:pPr>
            <w:r w:rsidRPr="007875DC">
              <w:t>-591,73</w:t>
            </w:r>
          </w:p>
        </w:tc>
        <w:tc>
          <w:tcPr>
            <w:tcW w:w="1559" w:type="dxa"/>
            <w:vAlign w:val="center"/>
          </w:tcPr>
          <w:p w:rsidR="00196D90" w:rsidRPr="007875DC" w:rsidRDefault="00196D90" w:rsidP="00B55349">
            <w:pPr>
              <w:jc w:val="both"/>
            </w:pPr>
            <w:r w:rsidRPr="007875DC">
              <w:t>-466,22</w:t>
            </w:r>
          </w:p>
        </w:tc>
        <w:tc>
          <w:tcPr>
            <w:tcW w:w="1559" w:type="dxa"/>
            <w:vAlign w:val="center"/>
          </w:tcPr>
          <w:p w:rsidR="00196D90" w:rsidRPr="007875DC" w:rsidRDefault="00196D90" w:rsidP="00B55349">
            <w:pPr>
              <w:jc w:val="both"/>
            </w:pPr>
            <w:r w:rsidRPr="007875DC">
              <w:t>-265,71</w:t>
            </w:r>
          </w:p>
        </w:tc>
        <w:tc>
          <w:tcPr>
            <w:tcW w:w="1423" w:type="dxa"/>
            <w:vAlign w:val="center"/>
          </w:tcPr>
          <w:p w:rsidR="00196D90" w:rsidRPr="007875DC" w:rsidRDefault="00196D90" w:rsidP="00B55349">
            <w:pPr>
              <w:jc w:val="both"/>
            </w:pPr>
            <w:r w:rsidRPr="007875DC">
              <w:t>-56,78</w:t>
            </w:r>
          </w:p>
        </w:tc>
        <w:tc>
          <w:tcPr>
            <w:tcW w:w="1275" w:type="dxa"/>
            <w:vAlign w:val="center"/>
          </w:tcPr>
          <w:p w:rsidR="00196D90" w:rsidRPr="007875DC" w:rsidRDefault="00196D90" w:rsidP="00B55349">
            <w:pPr>
              <w:jc w:val="both"/>
            </w:pPr>
            <w:r w:rsidRPr="007875DC">
              <w:t>152,15</w:t>
            </w:r>
          </w:p>
        </w:tc>
      </w:tr>
      <w:tr w:rsidR="00F4170A" w:rsidRPr="007875DC" w:rsidTr="00B55349">
        <w:trPr>
          <w:trHeight w:val="421"/>
        </w:trPr>
        <w:tc>
          <w:tcPr>
            <w:tcW w:w="991" w:type="dxa"/>
            <w:vAlign w:val="center"/>
          </w:tcPr>
          <w:p w:rsidR="00196D90" w:rsidRPr="007875DC" w:rsidRDefault="00196D90" w:rsidP="00B55349">
            <w:pPr>
              <w:shd w:val="clear" w:color="auto" w:fill="FFFFFF"/>
              <w:jc w:val="both"/>
              <w:rPr>
                <w:spacing w:val="4"/>
              </w:rPr>
            </w:pPr>
            <w:r w:rsidRPr="007875DC">
              <w:rPr>
                <w:spacing w:val="4"/>
              </w:rPr>
              <w:t>10</w:t>
            </w:r>
          </w:p>
        </w:tc>
        <w:tc>
          <w:tcPr>
            <w:tcW w:w="3399" w:type="dxa"/>
            <w:vAlign w:val="center"/>
          </w:tcPr>
          <w:p w:rsidR="00196D90" w:rsidRPr="007875DC" w:rsidRDefault="00196D90" w:rsidP="00B55349">
            <w:pPr>
              <w:shd w:val="clear" w:color="auto" w:fill="FFFFFF"/>
              <w:jc w:val="both"/>
              <w:rPr>
                <w:spacing w:val="4"/>
              </w:rPr>
            </w:pPr>
            <w:r w:rsidRPr="007875DC">
              <w:rPr>
                <w:spacing w:val="4"/>
              </w:rPr>
              <w:t xml:space="preserve">Коэффициент </w:t>
            </w:r>
          </w:p>
          <w:p w:rsidR="00196D90" w:rsidRPr="007875DC" w:rsidRDefault="00196D90" w:rsidP="00B55349">
            <w:pPr>
              <w:shd w:val="clear" w:color="auto" w:fill="FFFFFF"/>
              <w:jc w:val="both"/>
              <w:rPr>
                <w:spacing w:val="4"/>
              </w:rPr>
            </w:pPr>
            <w:r w:rsidRPr="007875DC">
              <w:rPr>
                <w:spacing w:val="4"/>
              </w:rPr>
              <w:t>дисконтирования</w:t>
            </w:r>
          </w:p>
        </w:tc>
        <w:tc>
          <w:tcPr>
            <w:tcW w:w="1275" w:type="dxa"/>
            <w:vAlign w:val="center"/>
          </w:tcPr>
          <w:p w:rsidR="00196D90" w:rsidRPr="007875DC" w:rsidRDefault="00196D90" w:rsidP="00B55349">
            <w:pPr>
              <w:jc w:val="both"/>
            </w:pPr>
            <w:r w:rsidRPr="007875DC">
              <w:t>0,9091</w:t>
            </w:r>
          </w:p>
        </w:tc>
        <w:tc>
          <w:tcPr>
            <w:tcW w:w="1418" w:type="dxa"/>
            <w:vAlign w:val="center"/>
          </w:tcPr>
          <w:p w:rsidR="00196D90" w:rsidRPr="007875DC" w:rsidRDefault="00196D90" w:rsidP="00B55349">
            <w:pPr>
              <w:jc w:val="both"/>
            </w:pPr>
            <w:r w:rsidRPr="007875DC">
              <w:t>0,8264</w:t>
            </w:r>
          </w:p>
        </w:tc>
        <w:tc>
          <w:tcPr>
            <w:tcW w:w="1276" w:type="dxa"/>
            <w:vAlign w:val="center"/>
          </w:tcPr>
          <w:p w:rsidR="00196D90" w:rsidRPr="007875DC" w:rsidRDefault="00196D90" w:rsidP="00B55349">
            <w:pPr>
              <w:jc w:val="both"/>
            </w:pPr>
            <w:r w:rsidRPr="007875DC">
              <w:t>0,7513</w:t>
            </w:r>
          </w:p>
        </w:tc>
        <w:tc>
          <w:tcPr>
            <w:tcW w:w="1559" w:type="dxa"/>
            <w:vAlign w:val="center"/>
          </w:tcPr>
          <w:p w:rsidR="00196D90" w:rsidRPr="007875DC" w:rsidRDefault="00196D90" w:rsidP="00B55349">
            <w:pPr>
              <w:jc w:val="both"/>
            </w:pPr>
            <w:r w:rsidRPr="007875DC">
              <w:t>0,6830</w:t>
            </w:r>
          </w:p>
        </w:tc>
        <w:tc>
          <w:tcPr>
            <w:tcW w:w="1559" w:type="dxa"/>
            <w:vAlign w:val="center"/>
          </w:tcPr>
          <w:p w:rsidR="00196D90" w:rsidRPr="007875DC" w:rsidRDefault="00196D90" w:rsidP="00B55349">
            <w:pPr>
              <w:jc w:val="both"/>
            </w:pPr>
            <w:r w:rsidRPr="007875DC">
              <w:t>0,6209</w:t>
            </w:r>
          </w:p>
        </w:tc>
        <w:tc>
          <w:tcPr>
            <w:tcW w:w="1423" w:type="dxa"/>
            <w:vAlign w:val="center"/>
          </w:tcPr>
          <w:p w:rsidR="00196D90" w:rsidRPr="007875DC" w:rsidRDefault="00196D90" w:rsidP="00B55349">
            <w:pPr>
              <w:jc w:val="both"/>
            </w:pPr>
            <w:r w:rsidRPr="007875DC">
              <w:t>0,5645</w:t>
            </w:r>
          </w:p>
        </w:tc>
        <w:tc>
          <w:tcPr>
            <w:tcW w:w="1275" w:type="dxa"/>
            <w:vAlign w:val="center"/>
          </w:tcPr>
          <w:p w:rsidR="00196D90" w:rsidRPr="007875DC" w:rsidRDefault="00196D90" w:rsidP="00B55349">
            <w:pPr>
              <w:jc w:val="both"/>
            </w:pPr>
            <w:r w:rsidRPr="007875DC">
              <w:t>0,5132</w:t>
            </w:r>
          </w:p>
        </w:tc>
      </w:tr>
      <w:tr w:rsidR="00F4170A" w:rsidRPr="007875DC" w:rsidTr="00B55349">
        <w:tc>
          <w:tcPr>
            <w:tcW w:w="991" w:type="dxa"/>
            <w:vAlign w:val="center"/>
          </w:tcPr>
          <w:p w:rsidR="00196D90" w:rsidRPr="007875DC" w:rsidRDefault="00196D90" w:rsidP="00B55349">
            <w:pPr>
              <w:shd w:val="clear" w:color="auto" w:fill="FFFFFF"/>
              <w:jc w:val="both"/>
              <w:rPr>
                <w:spacing w:val="4"/>
              </w:rPr>
            </w:pPr>
            <w:r w:rsidRPr="007875DC">
              <w:rPr>
                <w:spacing w:val="4"/>
              </w:rPr>
              <w:t>11</w:t>
            </w:r>
          </w:p>
        </w:tc>
        <w:tc>
          <w:tcPr>
            <w:tcW w:w="3399" w:type="dxa"/>
            <w:vAlign w:val="center"/>
          </w:tcPr>
          <w:p w:rsidR="00196D90" w:rsidRPr="007875DC" w:rsidRDefault="00196D90" w:rsidP="00B55349">
            <w:pPr>
              <w:shd w:val="clear" w:color="auto" w:fill="FFFFFF"/>
              <w:jc w:val="both"/>
              <w:rPr>
                <w:spacing w:val="4"/>
              </w:rPr>
            </w:pPr>
            <w:r w:rsidRPr="007875DC">
              <w:rPr>
                <w:spacing w:val="4"/>
              </w:rPr>
              <w:t xml:space="preserve">Чистый дисконтированный </w:t>
            </w:r>
          </w:p>
          <w:p w:rsidR="00196D90" w:rsidRPr="007875DC" w:rsidRDefault="00196D90" w:rsidP="00B55349">
            <w:pPr>
              <w:shd w:val="clear" w:color="auto" w:fill="FFFFFF"/>
              <w:jc w:val="both"/>
              <w:rPr>
                <w:spacing w:val="4"/>
              </w:rPr>
            </w:pPr>
            <w:r w:rsidRPr="007875DC">
              <w:rPr>
                <w:spacing w:val="4"/>
              </w:rPr>
              <w:t>доход, ЧДД</w:t>
            </w:r>
          </w:p>
        </w:tc>
        <w:tc>
          <w:tcPr>
            <w:tcW w:w="1275" w:type="dxa"/>
            <w:vAlign w:val="center"/>
          </w:tcPr>
          <w:p w:rsidR="00196D90" w:rsidRPr="007875DC" w:rsidRDefault="00196D90" w:rsidP="00B55349">
            <w:pPr>
              <w:jc w:val="both"/>
            </w:pPr>
            <w:r w:rsidRPr="007875DC">
              <w:t>-206,74</w:t>
            </w:r>
          </w:p>
        </w:tc>
        <w:tc>
          <w:tcPr>
            <w:tcW w:w="1418" w:type="dxa"/>
            <w:vAlign w:val="center"/>
          </w:tcPr>
          <w:p w:rsidR="00196D90" w:rsidRPr="007875DC" w:rsidRDefault="00196D90" w:rsidP="00B55349">
            <w:pPr>
              <w:jc w:val="both"/>
            </w:pPr>
            <w:r w:rsidRPr="007875DC">
              <w:t>-317,31</w:t>
            </w:r>
          </w:p>
        </w:tc>
        <w:tc>
          <w:tcPr>
            <w:tcW w:w="1276" w:type="dxa"/>
            <w:vAlign w:val="center"/>
          </w:tcPr>
          <w:p w:rsidR="00196D90" w:rsidRPr="007875DC" w:rsidRDefault="00196D90" w:rsidP="00B55349">
            <w:pPr>
              <w:jc w:val="both"/>
            </w:pPr>
            <w:r w:rsidRPr="007875DC">
              <w:t>14,76</w:t>
            </w:r>
          </w:p>
        </w:tc>
        <w:tc>
          <w:tcPr>
            <w:tcW w:w="1559" w:type="dxa"/>
            <w:vAlign w:val="center"/>
          </w:tcPr>
          <w:p w:rsidR="00196D90" w:rsidRPr="007875DC" w:rsidRDefault="00196D90" w:rsidP="00B55349">
            <w:pPr>
              <w:jc w:val="both"/>
            </w:pPr>
            <w:r w:rsidRPr="007875DC">
              <w:t>85,72</w:t>
            </w:r>
          </w:p>
        </w:tc>
        <w:tc>
          <w:tcPr>
            <w:tcW w:w="1559" w:type="dxa"/>
            <w:vAlign w:val="center"/>
          </w:tcPr>
          <w:p w:rsidR="00196D90" w:rsidRPr="007875DC" w:rsidRDefault="00196D90" w:rsidP="00B55349">
            <w:pPr>
              <w:jc w:val="both"/>
            </w:pPr>
            <w:r w:rsidRPr="007875DC">
              <w:t>124,50</w:t>
            </w:r>
          </w:p>
        </w:tc>
        <w:tc>
          <w:tcPr>
            <w:tcW w:w="1423" w:type="dxa"/>
            <w:vAlign w:val="center"/>
          </w:tcPr>
          <w:p w:rsidR="00196D90" w:rsidRPr="007875DC" w:rsidRDefault="00196D90" w:rsidP="00B55349">
            <w:pPr>
              <w:jc w:val="both"/>
            </w:pPr>
            <w:r w:rsidRPr="007875DC">
              <w:t>117,94</w:t>
            </w:r>
          </w:p>
        </w:tc>
        <w:tc>
          <w:tcPr>
            <w:tcW w:w="1275" w:type="dxa"/>
            <w:vAlign w:val="center"/>
          </w:tcPr>
          <w:p w:rsidR="00196D90" w:rsidRPr="007875DC" w:rsidRDefault="00196D90" w:rsidP="00B55349">
            <w:pPr>
              <w:jc w:val="both"/>
            </w:pPr>
            <w:r w:rsidRPr="007875DC">
              <w:t>107,22</w:t>
            </w:r>
          </w:p>
        </w:tc>
      </w:tr>
      <w:tr w:rsidR="00196D90" w:rsidRPr="007875DC" w:rsidTr="00B55349">
        <w:trPr>
          <w:trHeight w:val="563"/>
        </w:trPr>
        <w:tc>
          <w:tcPr>
            <w:tcW w:w="991" w:type="dxa"/>
            <w:vAlign w:val="center"/>
          </w:tcPr>
          <w:p w:rsidR="00196D90" w:rsidRPr="007875DC" w:rsidRDefault="00196D90" w:rsidP="00B55349">
            <w:pPr>
              <w:shd w:val="clear" w:color="auto" w:fill="FFFFFF"/>
              <w:jc w:val="both"/>
              <w:rPr>
                <w:spacing w:val="4"/>
              </w:rPr>
            </w:pPr>
            <w:r w:rsidRPr="007875DC">
              <w:rPr>
                <w:spacing w:val="4"/>
              </w:rPr>
              <w:t>12</w:t>
            </w:r>
          </w:p>
        </w:tc>
        <w:tc>
          <w:tcPr>
            <w:tcW w:w="3399"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275" w:type="dxa"/>
            <w:vAlign w:val="center"/>
          </w:tcPr>
          <w:p w:rsidR="00196D90" w:rsidRPr="007875DC" w:rsidRDefault="00196D90" w:rsidP="00B55349">
            <w:pPr>
              <w:jc w:val="both"/>
            </w:pPr>
            <w:r w:rsidRPr="007875DC">
              <w:t>-206,74</w:t>
            </w:r>
          </w:p>
        </w:tc>
        <w:tc>
          <w:tcPr>
            <w:tcW w:w="1418" w:type="dxa"/>
            <w:vAlign w:val="center"/>
          </w:tcPr>
          <w:p w:rsidR="00196D90" w:rsidRPr="007875DC" w:rsidRDefault="00196D90" w:rsidP="00B55349">
            <w:pPr>
              <w:jc w:val="both"/>
            </w:pPr>
            <w:r w:rsidRPr="007875DC">
              <w:t>-524,05</w:t>
            </w:r>
          </w:p>
        </w:tc>
        <w:tc>
          <w:tcPr>
            <w:tcW w:w="1276" w:type="dxa"/>
            <w:vAlign w:val="center"/>
          </w:tcPr>
          <w:p w:rsidR="00196D90" w:rsidRPr="007875DC" w:rsidRDefault="00196D90" w:rsidP="00B55349">
            <w:pPr>
              <w:jc w:val="both"/>
            </w:pPr>
            <w:r w:rsidRPr="007875DC">
              <w:t>-509,29</w:t>
            </w:r>
          </w:p>
        </w:tc>
        <w:tc>
          <w:tcPr>
            <w:tcW w:w="1559" w:type="dxa"/>
            <w:vAlign w:val="center"/>
          </w:tcPr>
          <w:p w:rsidR="00196D90" w:rsidRPr="007875DC" w:rsidRDefault="00196D90" w:rsidP="00B55349">
            <w:pPr>
              <w:jc w:val="both"/>
            </w:pPr>
            <w:r w:rsidRPr="007875DC">
              <w:t>-423,57</w:t>
            </w:r>
          </w:p>
        </w:tc>
        <w:tc>
          <w:tcPr>
            <w:tcW w:w="1559" w:type="dxa"/>
            <w:vAlign w:val="center"/>
          </w:tcPr>
          <w:p w:rsidR="00196D90" w:rsidRPr="007875DC" w:rsidRDefault="00196D90" w:rsidP="00B55349">
            <w:pPr>
              <w:jc w:val="both"/>
            </w:pPr>
            <w:r w:rsidRPr="007875DC">
              <w:t>-299,07</w:t>
            </w:r>
          </w:p>
        </w:tc>
        <w:tc>
          <w:tcPr>
            <w:tcW w:w="1423" w:type="dxa"/>
            <w:vAlign w:val="center"/>
          </w:tcPr>
          <w:p w:rsidR="00196D90" w:rsidRPr="007875DC" w:rsidRDefault="00196D90" w:rsidP="00B55349">
            <w:pPr>
              <w:jc w:val="both"/>
            </w:pPr>
            <w:r w:rsidRPr="007875DC">
              <w:t>-181,13</w:t>
            </w:r>
          </w:p>
        </w:tc>
        <w:tc>
          <w:tcPr>
            <w:tcW w:w="1275" w:type="dxa"/>
            <w:vAlign w:val="center"/>
          </w:tcPr>
          <w:p w:rsidR="00196D90" w:rsidRPr="007875DC" w:rsidRDefault="00196D90" w:rsidP="00B55349">
            <w:pPr>
              <w:jc w:val="both"/>
            </w:pPr>
            <w:r w:rsidRPr="007875DC">
              <w:t>-73,91</w:t>
            </w:r>
          </w:p>
        </w:tc>
      </w:tr>
    </w:tbl>
    <w:p w:rsidR="00196D90" w:rsidRPr="007875DC" w:rsidRDefault="00196D90" w:rsidP="00196D90">
      <w:pPr>
        <w:shd w:val="clear" w:color="auto" w:fill="FFFFFF"/>
        <w:jc w:val="both"/>
      </w:pPr>
    </w:p>
    <w:p w:rsidR="00196D90" w:rsidRPr="007875DC" w:rsidRDefault="00196D90" w:rsidP="00196D90">
      <w:pPr>
        <w:shd w:val="clear" w:color="auto" w:fill="FFFFFF"/>
        <w:jc w:val="both"/>
      </w:pPr>
    </w:p>
    <w:p w:rsidR="00196D90" w:rsidRPr="007875DC" w:rsidRDefault="00196D90" w:rsidP="00196D90">
      <w:pPr>
        <w:shd w:val="clear" w:color="auto" w:fill="FFFFFF"/>
        <w:jc w:val="both"/>
      </w:pPr>
    </w:p>
    <w:p w:rsidR="00196D90" w:rsidRPr="007875DC" w:rsidRDefault="002D7806" w:rsidP="00196D90">
      <w:pPr>
        <w:shd w:val="clear" w:color="auto" w:fill="FFFFFF"/>
        <w:jc w:val="both"/>
      </w:pPr>
      <w:r w:rsidRPr="007875DC">
        <w:t>Продолжение таблицы 1</w:t>
      </w:r>
      <w:r w:rsidR="00196D90" w:rsidRPr="007875DC">
        <w:t>.18</w:t>
      </w:r>
    </w:p>
    <w:tbl>
      <w:tblPr>
        <w:tblW w:w="129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99"/>
        <w:gridCol w:w="1275"/>
        <w:gridCol w:w="1417"/>
        <w:gridCol w:w="1276"/>
        <w:gridCol w:w="1559"/>
        <w:gridCol w:w="1560"/>
        <w:gridCol w:w="1423"/>
      </w:tblGrid>
      <w:tr w:rsidR="00F4170A" w:rsidRPr="007875DC" w:rsidTr="00B55349">
        <w:trPr>
          <w:trHeight w:val="481"/>
        </w:trPr>
        <w:tc>
          <w:tcPr>
            <w:tcW w:w="992" w:type="dxa"/>
            <w:vMerge w:val="restart"/>
            <w:vAlign w:val="center"/>
          </w:tcPr>
          <w:p w:rsidR="00196D90" w:rsidRPr="007875DC" w:rsidRDefault="00196D90" w:rsidP="00B55349">
            <w:pPr>
              <w:jc w:val="both"/>
            </w:pPr>
            <w:r w:rsidRPr="007875DC">
              <w:lastRenderedPageBreak/>
              <w:t>№ стр.</w:t>
            </w:r>
          </w:p>
        </w:tc>
        <w:tc>
          <w:tcPr>
            <w:tcW w:w="3400" w:type="dxa"/>
            <w:vMerge w:val="restart"/>
            <w:vAlign w:val="center"/>
          </w:tcPr>
          <w:p w:rsidR="00196D90" w:rsidRPr="007875DC" w:rsidRDefault="00196D90" w:rsidP="00B55349">
            <w:pPr>
              <w:jc w:val="both"/>
            </w:pPr>
            <w:r w:rsidRPr="007875DC">
              <w:t>Показатель</w:t>
            </w:r>
          </w:p>
        </w:tc>
        <w:tc>
          <w:tcPr>
            <w:tcW w:w="7087" w:type="dxa"/>
            <w:gridSpan w:val="5"/>
            <w:vAlign w:val="center"/>
          </w:tcPr>
          <w:p w:rsidR="00196D90" w:rsidRPr="007875DC" w:rsidRDefault="00196D90" w:rsidP="00B55349">
            <w:pPr>
              <w:jc w:val="both"/>
            </w:pPr>
            <w:r w:rsidRPr="007875DC">
              <w:t>Годы инвестиционного периода по порядку</w:t>
            </w:r>
          </w:p>
        </w:tc>
        <w:tc>
          <w:tcPr>
            <w:tcW w:w="1421" w:type="dxa"/>
            <w:vMerge w:val="restart"/>
            <w:vAlign w:val="center"/>
          </w:tcPr>
          <w:p w:rsidR="00196D90" w:rsidRPr="007875DC" w:rsidRDefault="00196D90" w:rsidP="00B55349">
            <w:pPr>
              <w:jc w:val="both"/>
            </w:pPr>
            <w:r w:rsidRPr="007875DC">
              <w:t>Итого</w:t>
            </w:r>
          </w:p>
        </w:tc>
      </w:tr>
      <w:tr w:rsidR="00F4170A" w:rsidRPr="007875DC" w:rsidTr="00B55349">
        <w:trPr>
          <w:trHeight w:val="414"/>
        </w:trPr>
        <w:tc>
          <w:tcPr>
            <w:tcW w:w="992" w:type="dxa"/>
            <w:vMerge/>
            <w:vAlign w:val="center"/>
          </w:tcPr>
          <w:p w:rsidR="00196D90" w:rsidRPr="007875DC" w:rsidRDefault="00196D90" w:rsidP="00B55349">
            <w:pPr>
              <w:jc w:val="both"/>
            </w:pPr>
          </w:p>
        </w:tc>
        <w:tc>
          <w:tcPr>
            <w:tcW w:w="3400" w:type="dxa"/>
            <w:vMerge/>
            <w:vAlign w:val="center"/>
          </w:tcPr>
          <w:p w:rsidR="00196D90" w:rsidRPr="007875DC" w:rsidRDefault="00196D90" w:rsidP="00B55349">
            <w:pPr>
              <w:jc w:val="both"/>
            </w:pPr>
          </w:p>
        </w:tc>
        <w:tc>
          <w:tcPr>
            <w:tcW w:w="1275" w:type="dxa"/>
            <w:vAlign w:val="center"/>
          </w:tcPr>
          <w:p w:rsidR="00196D90" w:rsidRPr="007875DC" w:rsidRDefault="00196D90" w:rsidP="00B55349">
            <w:pPr>
              <w:jc w:val="both"/>
            </w:pPr>
            <w:r w:rsidRPr="007875DC">
              <w:t>8</w:t>
            </w:r>
          </w:p>
        </w:tc>
        <w:tc>
          <w:tcPr>
            <w:tcW w:w="1417" w:type="dxa"/>
            <w:vAlign w:val="center"/>
          </w:tcPr>
          <w:p w:rsidR="00196D90" w:rsidRPr="007875DC" w:rsidRDefault="00196D90" w:rsidP="00B55349">
            <w:pPr>
              <w:jc w:val="both"/>
            </w:pPr>
            <w:r w:rsidRPr="007875DC">
              <w:t>9</w:t>
            </w:r>
          </w:p>
        </w:tc>
        <w:tc>
          <w:tcPr>
            <w:tcW w:w="1276" w:type="dxa"/>
            <w:vAlign w:val="center"/>
          </w:tcPr>
          <w:p w:rsidR="00196D90" w:rsidRPr="007875DC" w:rsidRDefault="00196D90" w:rsidP="00B55349">
            <w:pPr>
              <w:jc w:val="both"/>
            </w:pPr>
            <w:r w:rsidRPr="007875DC">
              <w:t>10</w:t>
            </w:r>
          </w:p>
        </w:tc>
        <w:tc>
          <w:tcPr>
            <w:tcW w:w="1559" w:type="dxa"/>
            <w:vAlign w:val="center"/>
          </w:tcPr>
          <w:p w:rsidR="00196D90" w:rsidRPr="007875DC" w:rsidRDefault="00196D90" w:rsidP="00B55349">
            <w:pPr>
              <w:jc w:val="both"/>
            </w:pPr>
            <w:r w:rsidRPr="007875DC">
              <w:t>11</w:t>
            </w:r>
          </w:p>
        </w:tc>
        <w:tc>
          <w:tcPr>
            <w:tcW w:w="1560" w:type="dxa"/>
            <w:vAlign w:val="center"/>
          </w:tcPr>
          <w:p w:rsidR="00196D90" w:rsidRPr="007875DC" w:rsidRDefault="00196D90" w:rsidP="00B55349">
            <w:pPr>
              <w:jc w:val="both"/>
            </w:pPr>
            <w:r w:rsidRPr="007875DC">
              <w:t>12</w:t>
            </w:r>
          </w:p>
        </w:tc>
        <w:tc>
          <w:tcPr>
            <w:tcW w:w="1421" w:type="dxa"/>
            <w:vMerge/>
            <w:vAlign w:val="center"/>
          </w:tcPr>
          <w:p w:rsidR="00196D90" w:rsidRPr="007875DC" w:rsidRDefault="00196D90" w:rsidP="00B55349">
            <w:pPr>
              <w:jc w:val="both"/>
            </w:pPr>
          </w:p>
        </w:tc>
      </w:tr>
      <w:tr w:rsidR="00F4170A" w:rsidRPr="007875DC" w:rsidTr="00B55349">
        <w:trPr>
          <w:trHeight w:val="318"/>
        </w:trPr>
        <w:tc>
          <w:tcPr>
            <w:tcW w:w="992" w:type="dxa"/>
            <w:tcBorders>
              <w:bottom w:val="nil"/>
            </w:tcBorders>
          </w:tcPr>
          <w:p w:rsidR="00196D90" w:rsidRPr="007875DC" w:rsidRDefault="00196D90" w:rsidP="00B55349">
            <w:pPr>
              <w:jc w:val="both"/>
            </w:pPr>
          </w:p>
        </w:tc>
        <w:tc>
          <w:tcPr>
            <w:tcW w:w="11908" w:type="dxa"/>
            <w:gridSpan w:val="7"/>
            <w:tcBorders>
              <w:bottom w:val="nil"/>
            </w:tcBorders>
          </w:tcPr>
          <w:p w:rsidR="00196D90" w:rsidRPr="007875DC" w:rsidRDefault="00196D90" w:rsidP="00B55349">
            <w:pPr>
              <w:jc w:val="both"/>
            </w:pPr>
            <w:r w:rsidRPr="007875DC">
              <w:t xml:space="preserve">О п е р а ц и о н </w:t>
            </w:r>
            <w:proofErr w:type="spellStart"/>
            <w:proofErr w:type="gramStart"/>
            <w:r w:rsidRPr="007875DC">
              <w:t>н</w:t>
            </w:r>
            <w:proofErr w:type="spellEnd"/>
            <w:proofErr w:type="gramEnd"/>
            <w:r w:rsidRPr="007875DC">
              <w:t xml:space="preserve"> а я   д е я т е л ь н о с т ь</w:t>
            </w:r>
          </w:p>
        </w:tc>
      </w:tr>
      <w:tr w:rsidR="00F4170A" w:rsidRPr="007875DC" w:rsidTr="00B55349">
        <w:trPr>
          <w:trHeight w:val="538"/>
        </w:trPr>
        <w:tc>
          <w:tcPr>
            <w:tcW w:w="992" w:type="dxa"/>
            <w:tcBorders>
              <w:top w:val="nil"/>
            </w:tcBorders>
            <w:vAlign w:val="center"/>
          </w:tcPr>
          <w:p w:rsidR="00196D90" w:rsidRPr="007875DC" w:rsidRDefault="00196D90" w:rsidP="00B55349">
            <w:pPr>
              <w:jc w:val="both"/>
            </w:pPr>
            <w:r w:rsidRPr="007875DC">
              <w:t>1</w:t>
            </w:r>
          </w:p>
        </w:tc>
        <w:tc>
          <w:tcPr>
            <w:tcW w:w="3400" w:type="dxa"/>
            <w:tcBorders>
              <w:top w:val="nil"/>
            </w:tcBorders>
            <w:vAlign w:val="center"/>
          </w:tcPr>
          <w:p w:rsidR="00196D90" w:rsidRPr="007875DC" w:rsidRDefault="00196D90" w:rsidP="00B55349">
            <w:pPr>
              <w:shd w:val="clear" w:color="auto" w:fill="FFFFFF"/>
              <w:jc w:val="both"/>
            </w:pPr>
            <w:r w:rsidRPr="007875DC">
              <w:t>Выручка от реализации продукции</w:t>
            </w:r>
          </w:p>
        </w:tc>
        <w:tc>
          <w:tcPr>
            <w:tcW w:w="1275" w:type="dxa"/>
            <w:tcBorders>
              <w:top w:val="nil"/>
            </w:tcBorders>
            <w:vAlign w:val="center"/>
          </w:tcPr>
          <w:p w:rsidR="00196D90" w:rsidRPr="007875DC" w:rsidRDefault="00196D90" w:rsidP="00B55349">
            <w:pPr>
              <w:jc w:val="both"/>
            </w:pPr>
            <w:r w:rsidRPr="007875DC">
              <w:t>1021,50</w:t>
            </w:r>
          </w:p>
        </w:tc>
        <w:tc>
          <w:tcPr>
            <w:tcW w:w="1417" w:type="dxa"/>
            <w:tcBorders>
              <w:top w:val="nil"/>
            </w:tcBorders>
            <w:vAlign w:val="center"/>
          </w:tcPr>
          <w:p w:rsidR="00196D90" w:rsidRPr="007875DC" w:rsidRDefault="00196D90" w:rsidP="00B55349">
            <w:pPr>
              <w:jc w:val="both"/>
            </w:pPr>
            <w:r w:rsidRPr="007875DC">
              <w:t>1021,50</w:t>
            </w:r>
          </w:p>
        </w:tc>
        <w:tc>
          <w:tcPr>
            <w:tcW w:w="1276" w:type="dxa"/>
            <w:tcBorders>
              <w:top w:val="nil"/>
            </w:tcBorders>
            <w:vAlign w:val="center"/>
          </w:tcPr>
          <w:p w:rsidR="00196D90" w:rsidRPr="007875DC" w:rsidRDefault="00196D90" w:rsidP="00B55349">
            <w:pPr>
              <w:jc w:val="both"/>
            </w:pPr>
            <w:r w:rsidRPr="007875DC">
              <w:t>1021,50</w:t>
            </w:r>
          </w:p>
        </w:tc>
        <w:tc>
          <w:tcPr>
            <w:tcW w:w="1559" w:type="dxa"/>
            <w:tcBorders>
              <w:top w:val="nil"/>
            </w:tcBorders>
            <w:vAlign w:val="center"/>
          </w:tcPr>
          <w:p w:rsidR="00196D90" w:rsidRPr="007875DC" w:rsidRDefault="00196D90" w:rsidP="00B55349">
            <w:pPr>
              <w:jc w:val="both"/>
            </w:pPr>
            <w:r w:rsidRPr="007875DC">
              <w:t>1021,50</w:t>
            </w:r>
          </w:p>
        </w:tc>
        <w:tc>
          <w:tcPr>
            <w:tcW w:w="1560" w:type="dxa"/>
            <w:tcBorders>
              <w:top w:val="nil"/>
            </w:tcBorders>
            <w:vAlign w:val="center"/>
          </w:tcPr>
          <w:p w:rsidR="00196D90" w:rsidRPr="007875DC" w:rsidRDefault="00196D90" w:rsidP="00B55349">
            <w:pPr>
              <w:jc w:val="both"/>
            </w:pPr>
            <w:r w:rsidRPr="007875DC">
              <w:t>1021,50</w:t>
            </w:r>
          </w:p>
        </w:tc>
        <w:tc>
          <w:tcPr>
            <w:tcW w:w="1421" w:type="dxa"/>
            <w:tcBorders>
              <w:top w:val="nil"/>
            </w:tcBorders>
            <w:vAlign w:val="center"/>
          </w:tcPr>
          <w:p w:rsidR="00196D90" w:rsidRPr="007875DC" w:rsidRDefault="00196D90" w:rsidP="00B55349">
            <w:pPr>
              <w:jc w:val="both"/>
            </w:pPr>
            <w:r w:rsidRPr="007875DC">
              <w:t>9448,88</w:t>
            </w:r>
          </w:p>
        </w:tc>
      </w:tr>
      <w:tr w:rsidR="00F4170A" w:rsidRPr="007875DC" w:rsidTr="00B55349">
        <w:tc>
          <w:tcPr>
            <w:tcW w:w="992" w:type="dxa"/>
            <w:vAlign w:val="center"/>
          </w:tcPr>
          <w:p w:rsidR="00196D90" w:rsidRPr="007875DC" w:rsidRDefault="00196D90" w:rsidP="00B55349">
            <w:pPr>
              <w:jc w:val="both"/>
            </w:pPr>
            <w:r w:rsidRPr="007875DC">
              <w:t>2</w:t>
            </w:r>
          </w:p>
        </w:tc>
        <w:tc>
          <w:tcPr>
            <w:tcW w:w="3400" w:type="dxa"/>
            <w:vAlign w:val="center"/>
          </w:tcPr>
          <w:p w:rsidR="00196D90" w:rsidRPr="007875DC" w:rsidRDefault="00196D90" w:rsidP="00B55349">
            <w:pPr>
              <w:shd w:val="clear" w:color="auto" w:fill="FFFFFF"/>
              <w:jc w:val="both"/>
            </w:pPr>
            <w:r w:rsidRPr="007875DC">
              <w:t xml:space="preserve">Операционные </w:t>
            </w:r>
          </w:p>
          <w:p w:rsidR="00196D90" w:rsidRPr="007875DC" w:rsidRDefault="00196D90" w:rsidP="00B55349">
            <w:pPr>
              <w:shd w:val="clear" w:color="auto" w:fill="FFFFFF"/>
              <w:jc w:val="both"/>
            </w:pPr>
            <w:r w:rsidRPr="007875DC">
              <w:t>издержки</w:t>
            </w:r>
          </w:p>
        </w:tc>
        <w:tc>
          <w:tcPr>
            <w:tcW w:w="1275" w:type="dxa"/>
            <w:vAlign w:val="center"/>
          </w:tcPr>
          <w:p w:rsidR="00196D90" w:rsidRPr="007875DC" w:rsidRDefault="00196D90" w:rsidP="00B55349">
            <w:pPr>
              <w:jc w:val="both"/>
            </w:pPr>
            <w:r w:rsidRPr="007875DC">
              <w:t>762,55</w:t>
            </w:r>
          </w:p>
        </w:tc>
        <w:tc>
          <w:tcPr>
            <w:tcW w:w="1417" w:type="dxa"/>
            <w:vAlign w:val="center"/>
          </w:tcPr>
          <w:p w:rsidR="00196D90" w:rsidRPr="007875DC" w:rsidRDefault="00196D90" w:rsidP="00B55349">
            <w:pPr>
              <w:jc w:val="both"/>
            </w:pPr>
            <w:r w:rsidRPr="007875DC">
              <w:t>762,55</w:t>
            </w:r>
          </w:p>
        </w:tc>
        <w:tc>
          <w:tcPr>
            <w:tcW w:w="1276" w:type="dxa"/>
            <w:vAlign w:val="center"/>
          </w:tcPr>
          <w:p w:rsidR="00196D90" w:rsidRPr="007875DC" w:rsidRDefault="00196D90" w:rsidP="00B55349">
            <w:pPr>
              <w:jc w:val="both"/>
            </w:pPr>
            <w:r w:rsidRPr="007875DC">
              <w:t>762,55</w:t>
            </w:r>
          </w:p>
        </w:tc>
        <w:tc>
          <w:tcPr>
            <w:tcW w:w="1559" w:type="dxa"/>
            <w:vAlign w:val="center"/>
          </w:tcPr>
          <w:p w:rsidR="00196D90" w:rsidRPr="007875DC" w:rsidRDefault="00196D90" w:rsidP="00B55349">
            <w:pPr>
              <w:jc w:val="both"/>
            </w:pPr>
            <w:r w:rsidRPr="007875DC">
              <w:t>762,55</w:t>
            </w:r>
          </w:p>
        </w:tc>
        <w:tc>
          <w:tcPr>
            <w:tcW w:w="1560" w:type="dxa"/>
            <w:vAlign w:val="center"/>
          </w:tcPr>
          <w:p w:rsidR="00196D90" w:rsidRPr="007875DC" w:rsidRDefault="00196D90" w:rsidP="00B55349">
            <w:pPr>
              <w:jc w:val="both"/>
            </w:pPr>
            <w:r w:rsidRPr="007875DC">
              <w:t>762,55</w:t>
            </w:r>
          </w:p>
        </w:tc>
        <w:tc>
          <w:tcPr>
            <w:tcW w:w="1421" w:type="dxa"/>
            <w:vAlign w:val="center"/>
          </w:tcPr>
          <w:p w:rsidR="00196D90" w:rsidRPr="007875DC" w:rsidRDefault="00196D90" w:rsidP="00B55349">
            <w:pPr>
              <w:jc w:val="both"/>
            </w:pPr>
            <w:r w:rsidRPr="007875DC">
              <w:t>7155,42</w:t>
            </w:r>
          </w:p>
        </w:tc>
      </w:tr>
      <w:tr w:rsidR="00F4170A" w:rsidRPr="007875DC" w:rsidTr="00B55349">
        <w:tc>
          <w:tcPr>
            <w:tcW w:w="992" w:type="dxa"/>
            <w:vAlign w:val="center"/>
          </w:tcPr>
          <w:p w:rsidR="00196D90" w:rsidRPr="007875DC" w:rsidRDefault="00196D90" w:rsidP="00B55349">
            <w:pPr>
              <w:jc w:val="both"/>
            </w:pPr>
            <w:r w:rsidRPr="007875DC">
              <w:t>3</w:t>
            </w:r>
          </w:p>
        </w:tc>
        <w:tc>
          <w:tcPr>
            <w:tcW w:w="3400" w:type="dxa"/>
            <w:vAlign w:val="center"/>
          </w:tcPr>
          <w:p w:rsidR="00196D90" w:rsidRPr="007875DC" w:rsidRDefault="00196D90" w:rsidP="00B55349">
            <w:pPr>
              <w:shd w:val="clear" w:color="auto" w:fill="FFFFFF"/>
              <w:jc w:val="both"/>
            </w:pPr>
            <w:r w:rsidRPr="007875DC">
              <w:t>Налог на прибыль</w:t>
            </w:r>
          </w:p>
        </w:tc>
        <w:tc>
          <w:tcPr>
            <w:tcW w:w="1275" w:type="dxa"/>
            <w:vAlign w:val="center"/>
          </w:tcPr>
          <w:p w:rsidR="00196D90" w:rsidRPr="007875DC" w:rsidRDefault="00196D90" w:rsidP="00B55349">
            <w:pPr>
              <w:jc w:val="both"/>
            </w:pPr>
            <w:r w:rsidRPr="007875DC">
              <w:t>50,02</w:t>
            </w:r>
          </w:p>
        </w:tc>
        <w:tc>
          <w:tcPr>
            <w:tcW w:w="1417" w:type="dxa"/>
            <w:vAlign w:val="center"/>
          </w:tcPr>
          <w:p w:rsidR="00196D90" w:rsidRPr="007875DC" w:rsidRDefault="00196D90" w:rsidP="00B55349">
            <w:pPr>
              <w:jc w:val="both"/>
            </w:pPr>
            <w:r w:rsidRPr="007875DC">
              <w:t>50,02</w:t>
            </w:r>
          </w:p>
        </w:tc>
        <w:tc>
          <w:tcPr>
            <w:tcW w:w="1276" w:type="dxa"/>
            <w:vAlign w:val="center"/>
          </w:tcPr>
          <w:p w:rsidR="00196D90" w:rsidRPr="007875DC" w:rsidRDefault="00196D90" w:rsidP="00B55349">
            <w:pPr>
              <w:jc w:val="both"/>
            </w:pPr>
            <w:r w:rsidRPr="007875DC">
              <w:t>50,02</w:t>
            </w:r>
          </w:p>
        </w:tc>
        <w:tc>
          <w:tcPr>
            <w:tcW w:w="1559" w:type="dxa"/>
            <w:vAlign w:val="center"/>
          </w:tcPr>
          <w:p w:rsidR="00196D90" w:rsidRPr="007875DC" w:rsidRDefault="00196D90" w:rsidP="00B55349">
            <w:pPr>
              <w:jc w:val="both"/>
            </w:pPr>
            <w:r w:rsidRPr="007875DC">
              <w:t>50,02</w:t>
            </w:r>
          </w:p>
        </w:tc>
        <w:tc>
          <w:tcPr>
            <w:tcW w:w="1560" w:type="dxa"/>
            <w:vAlign w:val="center"/>
          </w:tcPr>
          <w:p w:rsidR="00196D90" w:rsidRPr="007875DC" w:rsidRDefault="00196D90" w:rsidP="00B55349">
            <w:pPr>
              <w:jc w:val="both"/>
            </w:pPr>
            <w:r w:rsidRPr="007875DC">
              <w:t>50,02</w:t>
            </w:r>
          </w:p>
        </w:tc>
        <w:tc>
          <w:tcPr>
            <w:tcW w:w="1421" w:type="dxa"/>
            <w:vAlign w:val="center"/>
          </w:tcPr>
          <w:p w:rsidR="00196D90" w:rsidRPr="007875DC" w:rsidRDefault="00196D90" w:rsidP="00B55349">
            <w:pPr>
              <w:jc w:val="both"/>
            </w:pPr>
            <w:r w:rsidRPr="007875DC">
              <w:t>429,14</w:t>
            </w:r>
          </w:p>
        </w:tc>
      </w:tr>
      <w:tr w:rsidR="00F4170A" w:rsidRPr="007875DC" w:rsidTr="00B55349">
        <w:tc>
          <w:tcPr>
            <w:tcW w:w="992" w:type="dxa"/>
            <w:tcBorders>
              <w:bottom w:val="nil"/>
            </w:tcBorders>
            <w:vAlign w:val="center"/>
          </w:tcPr>
          <w:p w:rsidR="00196D90" w:rsidRPr="007875DC" w:rsidRDefault="00196D90" w:rsidP="00B55349">
            <w:pPr>
              <w:jc w:val="both"/>
            </w:pPr>
            <w:r w:rsidRPr="007875DC">
              <w:t>4</w:t>
            </w:r>
          </w:p>
        </w:tc>
        <w:tc>
          <w:tcPr>
            <w:tcW w:w="3400" w:type="dxa"/>
            <w:tcBorders>
              <w:bottom w:val="nil"/>
            </w:tcBorders>
            <w:vAlign w:val="center"/>
          </w:tcPr>
          <w:p w:rsidR="00196D90" w:rsidRPr="007875DC" w:rsidRDefault="00196D90" w:rsidP="00B55349">
            <w:pPr>
              <w:shd w:val="clear" w:color="auto" w:fill="FFFFFF"/>
              <w:jc w:val="both"/>
            </w:pPr>
            <w:r w:rsidRPr="007875DC">
              <w:t xml:space="preserve">Денежный поток </w:t>
            </w:r>
          </w:p>
          <w:p w:rsidR="00196D90" w:rsidRPr="007875DC" w:rsidRDefault="00196D90" w:rsidP="00B55349">
            <w:pPr>
              <w:shd w:val="clear" w:color="auto" w:fill="FFFFFF"/>
              <w:jc w:val="both"/>
            </w:pPr>
            <w:r w:rsidRPr="007875DC">
              <w:t>от операционной деятельности</w:t>
            </w:r>
          </w:p>
        </w:tc>
        <w:tc>
          <w:tcPr>
            <w:tcW w:w="1275" w:type="dxa"/>
            <w:tcBorders>
              <w:bottom w:val="nil"/>
            </w:tcBorders>
            <w:vAlign w:val="center"/>
          </w:tcPr>
          <w:p w:rsidR="00196D90" w:rsidRPr="007875DC" w:rsidRDefault="00196D90" w:rsidP="00B55349">
            <w:pPr>
              <w:jc w:val="both"/>
            </w:pPr>
            <w:r w:rsidRPr="007875DC">
              <w:t>208,93</w:t>
            </w:r>
          </w:p>
        </w:tc>
        <w:tc>
          <w:tcPr>
            <w:tcW w:w="1417" w:type="dxa"/>
            <w:tcBorders>
              <w:bottom w:val="nil"/>
            </w:tcBorders>
            <w:vAlign w:val="center"/>
          </w:tcPr>
          <w:p w:rsidR="00196D90" w:rsidRPr="007875DC" w:rsidRDefault="00196D90" w:rsidP="00B55349">
            <w:pPr>
              <w:jc w:val="both"/>
            </w:pPr>
            <w:r w:rsidRPr="007875DC">
              <w:t>208,93</w:t>
            </w:r>
          </w:p>
        </w:tc>
        <w:tc>
          <w:tcPr>
            <w:tcW w:w="1276" w:type="dxa"/>
            <w:tcBorders>
              <w:bottom w:val="nil"/>
            </w:tcBorders>
            <w:vAlign w:val="center"/>
          </w:tcPr>
          <w:p w:rsidR="00196D90" w:rsidRPr="007875DC" w:rsidRDefault="00196D90" w:rsidP="00B55349">
            <w:pPr>
              <w:jc w:val="both"/>
            </w:pPr>
            <w:r w:rsidRPr="007875DC">
              <w:t>208,93</w:t>
            </w:r>
          </w:p>
        </w:tc>
        <w:tc>
          <w:tcPr>
            <w:tcW w:w="1559" w:type="dxa"/>
            <w:tcBorders>
              <w:bottom w:val="nil"/>
            </w:tcBorders>
            <w:vAlign w:val="center"/>
          </w:tcPr>
          <w:p w:rsidR="00196D90" w:rsidRPr="007875DC" w:rsidRDefault="00196D90" w:rsidP="00B55349">
            <w:pPr>
              <w:jc w:val="both"/>
            </w:pPr>
            <w:r w:rsidRPr="007875DC">
              <w:t>208,93</w:t>
            </w:r>
          </w:p>
        </w:tc>
        <w:tc>
          <w:tcPr>
            <w:tcW w:w="1560" w:type="dxa"/>
            <w:tcBorders>
              <w:bottom w:val="nil"/>
            </w:tcBorders>
            <w:vAlign w:val="center"/>
          </w:tcPr>
          <w:p w:rsidR="00196D90" w:rsidRPr="007875DC" w:rsidRDefault="00196D90" w:rsidP="00B55349">
            <w:pPr>
              <w:jc w:val="both"/>
            </w:pPr>
            <w:r w:rsidRPr="007875DC">
              <w:t>208,93</w:t>
            </w:r>
          </w:p>
        </w:tc>
        <w:tc>
          <w:tcPr>
            <w:tcW w:w="1421" w:type="dxa"/>
            <w:tcBorders>
              <w:bottom w:val="nil"/>
            </w:tcBorders>
            <w:vAlign w:val="center"/>
          </w:tcPr>
          <w:p w:rsidR="00196D90" w:rsidRPr="007875DC" w:rsidRDefault="00196D90" w:rsidP="00B55349">
            <w:pPr>
              <w:jc w:val="both"/>
            </w:pPr>
            <w:r w:rsidRPr="007875DC">
              <w:t>1864,31</w:t>
            </w:r>
          </w:p>
        </w:tc>
      </w:tr>
      <w:tr w:rsidR="00F4170A" w:rsidRPr="007875DC" w:rsidTr="00B55349">
        <w:trPr>
          <w:trHeight w:val="377"/>
        </w:trPr>
        <w:tc>
          <w:tcPr>
            <w:tcW w:w="990" w:type="dxa"/>
            <w:tcBorders>
              <w:top w:val="nil"/>
              <w:bottom w:val="nil"/>
            </w:tcBorders>
            <w:vAlign w:val="center"/>
          </w:tcPr>
          <w:p w:rsidR="00196D90" w:rsidRPr="007875DC" w:rsidRDefault="00196D90" w:rsidP="00B55349">
            <w:pPr>
              <w:jc w:val="both"/>
            </w:pPr>
          </w:p>
        </w:tc>
        <w:tc>
          <w:tcPr>
            <w:tcW w:w="11910" w:type="dxa"/>
            <w:gridSpan w:val="7"/>
            <w:tcBorders>
              <w:top w:val="nil"/>
              <w:bottom w:val="nil"/>
            </w:tcBorders>
            <w:vAlign w:val="center"/>
          </w:tcPr>
          <w:p w:rsidR="00196D90" w:rsidRPr="007875DC" w:rsidRDefault="00196D90" w:rsidP="00B55349">
            <w:pPr>
              <w:jc w:val="both"/>
            </w:pPr>
            <w:r w:rsidRPr="007875DC">
              <w:t xml:space="preserve">И н в е с т и ц и о н </w:t>
            </w:r>
            <w:proofErr w:type="spellStart"/>
            <w:proofErr w:type="gramStart"/>
            <w:r w:rsidRPr="007875DC">
              <w:t>н</w:t>
            </w:r>
            <w:proofErr w:type="spellEnd"/>
            <w:proofErr w:type="gramEnd"/>
            <w:r w:rsidRPr="007875DC">
              <w:t xml:space="preserve"> а я   д е я т е л ь н о с т ь</w:t>
            </w:r>
          </w:p>
        </w:tc>
      </w:tr>
      <w:tr w:rsidR="00F4170A" w:rsidRPr="007875DC" w:rsidTr="00B55349">
        <w:trPr>
          <w:trHeight w:val="459"/>
        </w:trPr>
        <w:tc>
          <w:tcPr>
            <w:tcW w:w="992" w:type="dxa"/>
            <w:tcBorders>
              <w:top w:val="nil"/>
            </w:tcBorders>
            <w:vAlign w:val="center"/>
          </w:tcPr>
          <w:p w:rsidR="00196D90" w:rsidRPr="007875DC" w:rsidRDefault="00196D90" w:rsidP="00B55349">
            <w:pPr>
              <w:shd w:val="clear" w:color="auto" w:fill="FFFFFF"/>
              <w:jc w:val="both"/>
              <w:rPr>
                <w:spacing w:val="4"/>
              </w:rPr>
            </w:pPr>
            <w:r w:rsidRPr="007875DC">
              <w:rPr>
                <w:spacing w:val="4"/>
              </w:rPr>
              <w:t>5</w:t>
            </w:r>
          </w:p>
        </w:tc>
        <w:tc>
          <w:tcPr>
            <w:tcW w:w="3400" w:type="dxa"/>
            <w:tcBorders>
              <w:top w:val="nil"/>
            </w:tcBorders>
            <w:vAlign w:val="center"/>
          </w:tcPr>
          <w:p w:rsidR="00196D90" w:rsidRPr="007875DC" w:rsidRDefault="00196D90" w:rsidP="00B55349">
            <w:pPr>
              <w:shd w:val="clear" w:color="auto" w:fill="FFFFFF"/>
              <w:jc w:val="both"/>
              <w:rPr>
                <w:spacing w:val="4"/>
              </w:rPr>
            </w:pPr>
            <w:r w:rsidRPr="007875DC">
              <w:rPr>
                <w:spacing w:val="4"/>
              </w:rPr>
              <w:t>Ликвидационная стоимость</w:t>
            </w:r>
          </w:p>
        </w:tc>
        <w:tc>
          <w:tcPr>
            <w:tcW w:w="1275" w:type="dxa"/>
            <w:tcBorders>
              <w:top w:val="nil"/>
            </w:tcBorders>
            <w:vAlign w:val="center"/>
          </w:tcPr>
          <w:p w:rsidR="00196D90" w:rsidRPr="007875DC" w:rsidRDefault="00196D90" w:rsidP="00B55349">
            <w:pPr>
              <w:jc w:val="both"/>
            </w:pPr>
            <w:r w:rsidRPr="007875DC">
              <w:t>−</w:t>
            </w:r>
          </w:p>
        </w:tc>
        <w:tc>
          <w:tcPr>
            <w:tcW w:w="1417" w:type="dxa"/>
            <w:tcBorders>
              <w:top w:val="nil"/>
            </w:tcBorders>
            <w:vAlign w:val="center"/>
          </w:tcPr>
          <w:p w:rsidR="00196D90" w:rsidRPr="007875DC" w:rsidRDefault="00196D90" w:rsidP="00B55349">
            <w:pPr>
              <w:jc w:val="both"/>
            </w:pPr>
            <w:r w:rsidRPr="007875DC">
              <w:t>−</w:t>
            </w:r>
          </w:p>
        </w:tc>
        <w:tc>
          <w:tcPr>
            <w:tcW w:w="1276" w:type="dxa"/>
            <w:tcBorders>
              <w:top w:val="nil"/>
            </w:tcBorders>
            <w:vAlign w:val="center"/>
          </w:tcPr>
          <w:p w:rsidR="00196D90" w:rsidRPr="007875DC" w:rsidRDefault="00196D90" w:rsidP="00B55349">
            <w:pPr>
              <w:jc w:val="both"/>
            </w:pPr>
            <w:r w:rsidRPr="007875DC">
              <w:t>−</w:t>
            </w:r>
          </w:p>
        </w:tc>
        <w:tc>
          <w:tcPr>
            <w:tcW w:w="1559" w:type="dxa"/>
            <w:tcBorders>
              <w:top w:val="nil"/>
            </w:tcBorders>
            <w:vAlign w:val="center"/>
          </w:tcPr>
          <w:p w:rsidR="00196D90" w:rsidRPr="007875DC" w:rsidRDefault="00196D90" w:rsidP="00B55349">
            <w:pPr>
              <w:jc w:val="both"/>
            </w:pPr>
            <w:r w:rsidRPr="007875DC">
              <w:t>−</w:t>
            </w:r>
          </w:p>
        </w:tc>
        <w:tc>
          <w:tcPr>
            <w:tcW w:w="1560" w:type="dxa"/>
            <w:tcBorders>
              <w:top w:val="nil"/>
            </w:tcBorders>
            <w:vAlign w:val="center"/>
          </w:tcPr>
          <w:p w:rsidR="00196D90" w:rsidRPr="007875DC" w:rsidRDefault="00196D90" w:rsidP="00B55349">
            <w:pPr>
              <w:jc w:val="both"/>
            </w:pPr>
            <w:r w:rsidRPr="007875DC">
              <w:t>178,17</w:t>
            </w:r>
          </w:p>
        </w:tc>
        <w:tc>
          <w:tcPr>
            <w:tcW w:w="1421" w:type="dxa"/>
            <w:tcBorders>
              <w:top w:val="nil"/>
            </w:tcBorders>
            <w:vAlign w:val="center"/>
          </w:tcPr>
          <w:p w:rsidR="00196D90" w:rsidRPr="007875DC" w:rsidRDefault="00196D90" w:rsidP="00B55349">
            <w:pPr>
              <w:jc w:val="both"/>
            </w:pPr>
            <w:r w:rsidRPr="007875DC">
              <w:t>178,17</w:t>
            </w:r>
          </w:p>
        </w:tc>
      </w:tr>
      <w:tr w:rsidR="00F4170A" w:rsidRPr="007875DC" w:rsidTr="00B55349">
        <w:trPr>
          <w:trHeight w:val="423"/>
        </w:trPr>
        <w:tc>
          <w:tcPr>
            <w:tcW w:w="992" w:type="dxa"/>
            <w:vAlign w:val="center"/>
          </w:tcPr>
          <w:p w:rsidR="00196D90" w:rsidRPr="007875DC" w:rsidRDefault="00196D90" w:rsidP="00B55349">
            <w:pPr>
              <w:shd w:val="clear" w:color="auto" w:fill="FFFFFF"/>
              <w:jc w:val="both"/>
              <w:rPr>
                <w:spacing w:val="4"/>
              </w:rPr>
            </w:pPr>
            <w:r w:rsidRPr="007875DC">
              <w:rPr>
                <w:spacing w:val="4"/>
              </w:rPr>
              <w:t>6</w:t>
            </w:r>
          </w:p>
        </w:tc>
        <w:tc>
          <w:tcPr>
            <w:tcW w:w="3400" w:type="dxa"/>
            <w:vAlign w:val="center"/>
          </w:tcPr>
          <w:p w:rsidR="00196D90" w:rsidRPr="007875DC" w:rsidRDefault="00196D90" w:rsidP="00B55349">
            <w:pPr>
              <w:shd w:val="clear" w:color="auto" w:fill="FFFFFF"/>
              <w:jc w:val="both"/>
              <w:rPr>
                <w:spacing w:val="4"/>
              </w:rPr>
            </w:pPr>
            <w:r w:rsidRPr="007875DC">
              <w:t>Общие инвестиции</w:t>
            </w:r>
          </w:p>
        </w:tc>
        <w:tc>
          <w:tcPr>
            <w:tcW w:w="1275" w:type="dxa"/>
            <w:vAlign w:val="center"/>
          </w:tcPr>
          <w:p w:rsidR="00196D90" w:rsidRPr="007875DC" w:rsidRDefault="00196D90" w:rsidP="00B55349">
            <w:pPr>
              <w:jc w:val="both"/>
            </w:pPr>
            <w:r w:rsidRPr="007875DC">
              <w:t>53,87</w:t>
            </w:r>
          </w:p>
        </w:tc>
        <w:tc>
          <w:tcPr>
            <w:tcW w:w="1417"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559" w:type="dxa"/>
            <w:vAlign w:val="center"/>
          </w:tcPr>
          <w:p w:rsidR="00196D90" w:rsidRPr="007875DC" w:rsidRDefault="00196D90" w:rsidP="00B55349">
            <w:pPr>
              <w:jc w:val="both"/>
            </w:pPr>
            <w:r w:rsidRPr="007875DC">
              <w:t>−</w:t>
            </w:r>
          </w:p>
        </w:tc>
        <w:tc>
          <w:tcPr>
            <w:tcW w:w="1560" w:type="dxa"/>
            <w:vAlign w:val="center"/>
          </w:tcPr>
          <w:p w:rsidR="00196D90" w:rsidRPr="007875DC" w:rsidRDefault="00196D90" w:rsidP="00B55349">
            <w:pPr>
              <w:jc w:val="both"/>
            </w:pPr>
            <w:r w:rsidRPr="007875DC">
              <w:t>−</w:t>
            </w:r>
          </w:p>
        </w:tc>
        <w:tc>
          <w:tcPr>
            <w:tcW w:w="1421" w:type="dxa"/>
            <w:vAlign w:val="center"/>
          </w:tcPr>
          <w:p w:rsidR="00196D90" w:rsidRPr="007875DC" w:rsidRDefault="00196D90" w:rsidP="00B55349">
            <w:pPr>
              <w:jc w:val="both"/>
            </w:pPr>
            <w:r w:rsidRPr="007875DC">
              <w:t>721,38</w:t>
            </w:r>
          </w:p>
        </w:tc>
      </w:tr>
      <w:tr w:rsidR="00F4170A" w:rsidRPr="007875DC" w:rsidTr="00B55349">
        <w:tc>
          <w:tcPr>
            <w:tcW w:w="992" w:type="dxa"/>
            <w:vAlign w:val="center"/>
          </w:tcPr>
          <w:p w:rsidR="00196D90" w:rsidRPr="007875DC" w:rsidRDefault="00196D90" w:rsidP="00B55349">
            <w:pPr>
              <w:shd w:val="clear" w:color="auto" w:fill="FFFFFF"/>
              <w:jc w:val="both"/>
              <w:rPr>
                <w:spacing w:val="4"/>
              </w:rPr>
            </w:pPr>
            <w:r w:rsidRPr="007875DC">
              <w:rPr>
                <w:spacing w:val="4"/>
              </w:rPr>
              <w:t>7</w:t>
            </w:r>
          </w:p>
        </w:tc>
        <w:tc>
          <w:tcPr>
            <w:tcW w:w="3400" w:type="dxa"/>
            <w:vAlign w:val="center"/>
          </w:tcPr>
          <w:p w:rsidR="00196D90" w:rsidRPr="007875DC" w:rsidRDefault="00196D90" w:rsidP="00B55349">
            <w:pPr>
              <w:shd w:val="clear" w:color="auto" w:fill="FFFFFF"/>
              <w:jc w:val="both"/>
            </w:pPr>
            <w:r w:rsidRPr="007875DC">
              <w:t xml:space="preserve">Денежный поток </w:t>
            </w:r>
          </w:p>
          <w:p w:rsidR="00196D90" w:rsidRPr="007875DC" w:rsidRDefault="00196D90" w:rsidP="00B55349">
            <w:pPr>
              <w:shd w:val="clear" w:color="auto" w:fill="FFFFFF"/>
              <w:jc w:val="both"/>
            </w:pPr>
            <w:r w:rsidRPr="007875DC">
              <w:t xml:space="preserve">от инвестиционной </w:t>
            </w:r>
          </w:p>
          <w:p w:rsidR="00196D90" w:rsidRPr="007875DC" w:rsidRDefault="00196D90" w:rsidP="00B55349">
            <w:pPr>
              <w:shd w:val="clear" w:color="auto" w:fill="FFFFFF"/>
              <w:jc w:val="both"/>
              <w:rPr>
                <w:spacing w:val="4"/>
              </w:rPr>
            </w:pPr>
            <w:r w:rsidRPr="007875DC">
              <w:t>деятельности</w:t>
            </w:r>
          </w:p>
        </w:tc>
        <w:tc>
          <w:tcPr>
            <w:tcW w:w="1275" w:type="dxa"/>
            <w:vAlign w:val="center"/>
          </w:tcPr>
          <w:p w:rsidR="00196D90" w:rsidRPr="007875DC" w:rsidRDefault="00196D90" w:rsidP="00B55349">
            <w:pPr>
              <w:jc w:val="both"/>
            </w:pPr>
            <w:r w:rsidRPr="007875DC">
              <w:t>-53,87</w:t>
            </w:r>
          </w:p>
        </w:tc>
        <w:tc>
          <w:tcPr>
            <w:tcW w:w="1417"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559" w:type="dxa"/>
            <w:vAlign w:val="center"/>
          </w:tcPr>
          <w:p w:rsidR="00196D90" w:rsidRPr="007875DC" w:rsidRDefault="00196D90" w:rsidP="00B55349">
            <w:pPr>
              <w:jc w:val="both"/>
            </w:pPr>
            <w:r w:rsidRPr="007875DC">
              <w:t>−</w:t>
            </w:r>
          </w:p>
        </w:tc>
        <w:tc>
          <w:tcPr>
            <w:tcW w:w="1560" w:type="dxa"/>
            <w:vAlign w:val="center"/>
          </w:tcPr>
          <w:p w:rsidR="00196D90" w:rsidRPr="007875DC" w:rsidRDefault="00196D90" w:rsidP="00B55349">
            <w:pPr>
              <w:jc w:val="both"/>
            </w:pPr>
            <w:r w:rsidRPr="007875DC">
              <w:t>178,17</w:t>
            </w:r>
          </w:p>
        </w:tc>
        <w:tc>
          <w:tcPr>
            <w:tcW w:w="1421" w:type="dxa"/>
            <w:vAlign w:val="center"/>
          </w:tcPr>
          <w:p w:rsidR="00196D90" w:rsidRPr="007875DC" w:rsidRDefault="00196D90" w:rsidP="00B55349">
            <w:pPr>
              <w:jc w:val="both"/>
            </w:pPr>
            <w:r w:rsidRPr="007875DC">
              <w:t>-543,21</w:t>
            </w:r>
          </w:p>
        </w:tc>
      </w:tr>
      <w:tr w:rsidR="00F4170A" w:rsidRPr="007875DC" w:rsidTr="00B55349">
        <w:trPr>
          <w:trHeight w:val="410"/>
        </w:trPr>
        <w:tc>
          <w:tcPr>
            <w:tcW w:w="992" w:type="dxa"/>
            <w:vAlign w:val="center"/>
          </w:tcPr>
          <w:p w:rsidR="00196D90" w:rsidRPr="007875DC" w:rsidRDefault="00196D90" w:rsidP="00B55349">
            <w:pPr>
              <w:shd w:val="clear" w:color="auto" w:fill="FFFFFF"/>
              <w:jc w:val="both"/>
              <w:rPr>
                <w:spacing w:val="4"/>
              </w:rPr>
            </w:pPr>
            <w:r w:rsidRPr="007875DC">
              <w:rPr>
                <w:spacing w:val="4"/>
              </w:rPr>
              <w:t>8</w:t>
            </w:r>
          </w:p>
        </w:tc>
        <w:tc>
          <w:tcPr>
            <w:tcW w:w="3400" w:type="dxa"/>
            <w:vAlign w:val="center"/>
          </w:tcPr>
          <w:p w:rsidR="00196D90" w:rsidRPr="007875DC" w:rsidRDefault="00196D90" w:rsidP="00B55349">
            <w:pPr>
              <w:shd w:val="clear" w:color="auto" w:fill="FFFFFF"/>
              <w:jc w:val="both"/>
              <w:rPr>
                <w:spacing w:val="4"/>
              </w:rPr>
            </w:pPr>
            <w:r w:rsidRPr="007875DC">
              <w:t>Денежный поток проекта, ЧД</w:t>
            </w:r>
          </w:p>
        </w:tc>
        <w:tc>
          <w:tcPr>
            <w:tcW w:w="1275" w:type="dxa"/>
            <w:vAlign w:val="center"/>
          </w:tcPr>
          <w:p w:rsidR="00196D90" w:rsidRPr="007875DC" w:rsidRDefault="00196D90" w:rsidP="00B55349">
            <w:pPr>
              <w:jc w:val="both"/>
            </w:pPr>
            <w:r w:rsidRPr="007875DC">
              <w:t>155,06</w:t>
            </w:r>
          </w:p>
        </w:tc>
        <w:tc>
          <w:tcPr>
            <w:tcW w:w="1417" w:type="dxa"/>
            <w:vAlign w:val="center"/>
          </w:tcPr>
          <w:p w:rsidR="00196D90" w:rsidRPr="007875DC" w:rsidRDefault="00196D90" w:rsidP="00B55349">
            <w:pPr>
              <w:jc w:val="both"/>
            </w:pPr>
            <w:r w:rsidRPr="007875DC">
              <w:t>208,93</w:t>
            </w:r>
          </w:p>
        </w:tc>
        <w:tc>
          <w:tcPr>
            <w:tcW w:w="1276" w:type="dxa"/>
            <w:vAlign w:val="center"/>
          </w:tcPr>
          <w:p w:rsidR="00196D90" w:rsidRPr="007875DC" w:rsidRDefault="00196D90" w:rsidP="00B55349">
            <w:pPr>
              <w:jc w:val="both"/>
            </w:pPr>
            <w:r w:rsidRPr="007875DC">
              <w:t>208,93</w:t>
            </w:r>
          </w:p>
        </w:tc>
        <w:tc>
          <w:tcPr>
            <w:tcW w:w="1559" w:type="dxa"/>
            <w:vAlign w:val="center"/>
          </w:tcPr>
          <w:p w:rsidR="00196D90" w:rsidRPr="007875DC" w:rsidRDefault="00196D90" w:rsidP="00B55349">
            <w:pPr>
              <w:jc w:val="both"/>
            </w:pPr>
            <w:r w:rsidRPr="007875DC">
              <w:t>208,93</w:t>
            </w:r>
          </w:p>
        </w:tc>
        <w:tc>
          <w:tcPr>
            <w:tcW w:w="1560" w:type="dxa"/>
            <w:vAlign w:val="center"/>
          </w:tcPr>
          <w:p w:rsidR="00196D90" w:rsidRPr="007875DC" w:rsidRDefault="00196D90" w:rsidP="00B55349">
            <w:pPr>
              <w:jc w:val="both"/>
            </w:pPr>
            <w:r w:rsidRPr="007875DC">
              <w:t>387,10</w:t>
            </w:r>
          </w:p>
        </w:tc>
        <w:tc>
          <w:tcPr>
            <w:tcW w:w="1421" w:type="dxa"/>
            <w:vAlign w:val="center"/>
          </w:tcPr>
          <w:p w:rsidR="00196D90" w:rsidRPr="007875DC" w:rsidRDefault="00196D90" w:rsidP="00B55349">
            <w:pPr>
              <w:jc w:val="both"/>
            </w:pPr>
            <w:r w:rsidRPr="007875DC">
              <w:t>1321,10</w:t>
            </w:r>
          </w:p>
        </w:tc>
      </w:tr>
      <w:tr w:rsidR="00F4170A" w:rsidRPr="007875DC" w:rsidTr="00B55349">
        <w:trPr>
          <w:trHeight w:val="415"/>
        </w:trPr>
        <w:tc>
          <w:tcPr>
            <w:tcW w:w="992" w:type="dxa"/>
            <w:vAlign w:val="center"/>
          </w:tcPr>
          <w:p w:rsidR="00196D90" w:rsidRPr="007875DC" w:rsidRDefault="00196D90" w:rsidP="00B55349">
            <w:pPr>
              <w:shd w:val="clear" w:color="auto" w:fill="FFFFFF"/>
              <w:jc w:val="both"/>
              <w:rPr>
                <w:spacing w:val="4"/>
              </w:rPr>
            </w:pPr>
            <w:r w:rsidRPr="007875DC">
              <w:rPr>
                <w:spacing w:val="4"/>
              </w:rPr>
              <w:t>9</w:t>
            </w:r>
          </w:p>
        </w:tc>
        <w:tc>
          <w:tcPr>
            <w:tcW w:w="3400"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275" w:type="dxa"/>
            <w:vAlign w:val="center"/>
          </w:tcPr>
          <w:p w:rsidR="00196D90" w:rsidRPr="007875DC" w:rsidRDefault="00196D90" w:rsidP="00B55349">
            <w:pPr>
              <w:jc w:val="both"/>
            </w:pPr>
            <w:r w:rsidRPr="007875DC">
              <w:t>307,21</w:t>
            </w:r>
          </w:p>
        </w:tc>
        <w:tc>
          <w:tcPr>
            <w:tcW w:w="1417" w:type="dxa"/>
            <w:vAlign w:val="center"/>
          </w:tcPr>
          <w:p w:rsidR="00196D90" w:rsidRPr="007875DC" w:rsidRDefault="00196D90" w:rsidP="00B55349">
            <w:pPr>
              <w:jc w:val="both"/>
            </w:pPr>
            <w:r w:rsidRPr="007875DC">
              <w:t>516,14</w:t>
            </w:r>
          </w:p>
        </w:tc>
        <w:tc>
          <w:tcPr>
            <w:tcW w:w="1276" w:type="dxa"/>
            <w:vAlign w:val="center"/>
          </w:tcPr>
          <w:p w:rsidR="00196D90" w:rsidRPr="007875DC" w:rsidRDefault="00196D90" w:rsidP="00B55349">
            <w:pPr>
              <w:jc w:val="both"/>
            </w:pPr>
            <w:r w:rsidRPr="007875DC">
              <w:t>725,07</w:t>
            </w:r>
          </w:p>
        </w:tc>
        <w:tc>
          <w:tcPr>
            <w:tcW w:w="1559" w:type="dxa"/>
            <w:vAlign w:val="center"/>
          </w:tcPr>
          <w:p w:rsidR="00196D90" w:rsidRPr="007875DC" w:rsidRDefault="00196D90" w:rsidP="00B55349">
            <w:pPr>
              <w:jc w:val="both"/>
            </w:pPr>
            <w:r w:rsidRPr="007875DC">
              <w:t>934,00</w:t>
            </w:r>
          </w:p>
        </w:tc>
        <w:tc>
          <w:tcPr>
            <w:tcW w:w="1560" w:type="dxa"/>
            <w:vAlign w:val="center"/>
          </w:tcPr>
          <w:p w:rsidR="00196D90" w:rsidRPr="007875DC" w:rsidRDefault="00196D90" w:rsidP="00B55349">
            <w:pPr>
              <w:jc w:val="both"/>
            </w:pPr>
            <w:r w:rsidRPr="007875DC">
              <w:t>1321,10</w:t>
            </w:r>
          </w:p>
        </w:tc>
        <w:tc>
          <w:tcPr>
            <w:tcW w:w="1421" w:type="dxa"/>
            <w:vAlign w:val="center"/>
          </w:tcPr>
          <w:p w:rsidR="00196D90" w:rsidRPr="007875DC" w:rsidRDefault="00196D90" w:rsidP="00B55349">
            <w:pPr>
              <w:jc w:val="both"/>
            </w:pPr>
            <w:r w:rsidRPr="007875DC">
              <w:t>−</w:t>
            </w:r>
          </w:p>
        </w:tc>
      </w:tr>
      <w:tr w:rsidR="00F4170A" w:rsidRPr="007875DC" w:rsidTr="00B55349">
        <w:trPr>
          <w:trHeight w:val="421"/>
        </w:trPr>
        <w:tc>
          <w:tcPr>
            <w:tcW w:w="992" w:type="dxa"/>
            <w:vAlign w:val="center"/>
          </w:tcPr>
          <w:p w:rsidR="00196D90" w:rsidRPr="007875DC" w:rsidRDefault="00196D90" w:rsidP="00B55349">
            <w:pPr>
              <w:shd w:val="clear" w:color="auto" w:fill="FFFFFF"/>
              <w:jc w:val="both"/>
              <w:rPr>
                <w:spacing w:val="4"/>
              </w:rPr>
            </w:pPr>
            <w:r w:rsidRPr="007875DC">
              <w:rPr>
                <w:spacing w:val="4"/>
              </w:rPr>
              <w:t>10</w:t>
            </w:r>
          </w:p>
        </w:tc>
        <w:tc>
          <w:tcPr>
            <w:tcW w:w="3400" w:type="dxa"/>
            <w:vAlign w:val="center"/>
          </w:tcPr>
          <w:p w:rsidR="00196D90" w:rsidRPr="007875DC" w:rsidRDefault="00196D90" w:rsidP="00B55349">
            <w:pPr>
              <w:shd w:val="clear" w:color="auto" w:fill="FFFFFF"/>
              <w:jc w:val="both"/>
              <w:rPr>
                <w:spacing w:val="4"/>
              </w:rPr>
            </w:pPr>
            <w:r w:rsidRPr="007875DC">
              <w:rPr>
                <w:spacing w:val="4"/>
              </w:rPr>
              <w:t xml:space="preserve">Коэффициент </w:t>
            </w:r>
          </w:p>
          <w:p w:rsidR="00196D90" w:rsidRPr="007875DC" w:rsidRDefault="00196D90" w:rsidP="00B55349">
            <w:pPr>
              <w:shd w:val="clear" w:color="auto" w:fill="FFFFFF"/>
              <w:jc w:val="both"/>
              <w:rPr>
                <w:spacing w:val="4"/>
              </w:rPr>
            </w:pPr>
            <w:r w:rsidRPr="007875DC">
              <w:rPr>
                <w:spacing w:val="4"/>
              </w:rPr>
              <w:t>дисконтирования</w:t>
            </w:r>
          </w:p>
        </w:tc>
        <w:tc>
          <w:tcPr>
            <w:tcW w:w="1275" w:type="dxa"/>
            <w:vAlign w:val="center"/>
          </w:tcPr>
          <w:p w:rsidR="00196D90" w:rsidRPr="007875DC" w:rsidRDefault="00196D90" w:rsidP="00B55349">
            <w:pPr>
              <w:jc w:val="both"/>
            </w:pPr>
            <w:r w:rsidRPr="007875DC">
              <w:t>0,4665</w:t>
            </w:r>
          </w:p>
        </w:tc>
        <w:tc>
          <w:tcPr>
            <w:tcW w:w="1417" w:type="dxa"/>
            <w:vAlign w:val="center"/>
          </w:tcPr>
          <w:p w:rsidR="00196D90" w:rsidRPr="007875DC" w:rsidRDefault="00196D90" w:rsidP="00B55349">
            <w:pPr>
              <w:jc w:val="both"/>
            </w:pPr>
            <w:r w:rsidRPr="007875DC">
              <w:t>0,4241</w:t>
            </w:r>
          </w:p>
        </w:tc>
        <w:tc>
          <w:tcPr>
            <w:tcW w:w="1276" w:type="dxa"/>
            <w:vAlign w:val="center"/>
          </w:tcPr>
          <w:p w:rsidR="00196D90" w:rsidRPr="007875DC" w:rsidRDefault="00196D90" w:rsidP="00B55349">
            <w:pPr>
              <w:jc w:val="both"/>
            </w:pPr>
            <w:r w:rsidRPr="007875DC">
              <w:t>0,3855</w:t>
            </w:r>
          </w:p>
        </w:tc>
        <w:tc>
          <w:tcPr>
            <w:tcW w:w="1559" w:type="dxa"/>
            <w:vAlign w:val="center"/>
          </w:tcPr>
          <w:p w:rsidR="00196D90" w:rsidRPr="007875DC" w:rsidRDefault="00196D90" w:rsidP="00B55349">
            <w:pPr>
              <w:jc w:val="both"/>
            </w:pPr>
            <w:r w:rsidRPr="007875DC">
              <w:t>0,3505</w:t>
            </w:r>
          </w:p>
        </w:tc>
        <w:tc>
          <w:tcPr>
            <w:tcW w:w="1560" w:type="dxa"/>
            <w:vAlign w:val="center"/>
          </w:tcPr>
          <w:p w:rsidR="00196D90" w:rsidRPr="007875DC" w:rsidRDefault="00196D90" w:rsidP="00B55349">
            <w:pPr>
              <w:jc w:val="both"/>
            </w:pPr>
            <w:r w:rsidRPr="007875DC">
              <w:t>0,3186</w:t>
            </w:r>
          </w:p>
        </w:tc>
        <w:tc>
          <w:tcPr>
            <w:tcW w:w="1421" w:type="dxa"/>
            <w:vAlign w:val="center"/>
          </w:tcPr>
          <w:p w:rsidR="00196D90" w:rsidRPr="007875DC" w:rsidRDefault="00196D90" w:rsidP="00B55349">
            <w:pPr>
              <w:jc w:val="both"/>
            </w:pPr>
            <w:r w:rsidRPr="007875DC">
              <w:t>−</w:t>
            </w:r>
          </w:p>
        </w:tc>
      </w:tr>
      <w:tr w:rsidR="00F4170A" w:rsidRPr="007875DC" w:rsidTr="00B55349">
        <w:tc>
          <w:tcPr>
            <w:tcW w:w="992" w:type="dxa"/>
            <w:vAlign w:val="center"/>
          </w:tcPr>
          <w:p w:rsidR="00196D90" w:rsidRPr="007875DC" w:rsidRDefault="00196D90" w:rsidP="00B55349">
            <w:pPr>
              <w:shd w:val="clear" w:color="auto" w:fill="FFFFFF"/>
              <w:jc w:val="both"/>
              <w:rPr>
                <w:spacing w:val="4"/>
              </w:rPr>
            </w:pPr>
            <w:r w:rsidRPr="007875DC">
              <w:rPr>
                <w:spacing w:val="4"/>
              </w:rPr>
              <w:t>11</w:t>
            </w:r>
          </w:p>
        </w:tc>
        <w:tc>
          <w:tcPr>
            <w:tcW w:w="3400" w:type="dxa"/>
            <w:vAlign w:val="center"/>
          </w:tcPr>
          <w:p w:rsidR="00196D90" w:rsidRPr="007875DC" w:rsidRDefault="00196D90" w:rsidP="00B55349">
            <w:pPr>
              <w:shd w:val="clear" w:color="auto" w:fill="FFFFFF"/>
              <w:jc w:val="both"/>
              <w:rPr>
                <w:spacing w:val="4"/>
              </w:rPr>
            </w:pPr>
            <w:r w:rsidRPr="007875DC">
              <w:rPr>
                <w:spacing w:val="4"/>
              </w:rPr>
              <w:t>Чистый дисконтированный доход, ЧДД</w:t>
            </w:r>
          </w:p>
        </w:tc>
        <w:tc>
          <w:tcPr>
            <w:tcW w:w="1275" w:type="dxa"/>
            <w:vAlign w:val="center"/>
          </w:tcPr>
          <w:p w:rsidR="00196D90" w:rsidRPr="007875DC" w:rsidRDefault="00196D90" w:rsidP="00B55349">
            <w:pPr>
              <w:jc w:val="both"/>
            </w:pPr>
            <w:r w:rsidRPr="007875DC">
              <w:t>72,33</w:t>
            </w:r>
          </w:p>
        </w:tc>
        <w:tc>
          <w:tcPr>
            <w:tcW w:w="1417" w:type="dxa"/>
            <w:vAlign w:val="center"/>
          </w:tcPr>
          <w:p w:rsidR="00196D90" w:rsidRPr="007875DC" w:rsidRDefault="00196D90" w:rsidP="00B55349">
            <w:pPr>
              <w:jc w:val="both"/>
            </w:pPr>
            <w:r w:rsidRPr="007875DC">
              <w:t>88,61</w:t>
            </w:r>
          </w:p>
        </w:tc>
        <w:tc>
          <w:tcPr>
            <w:tcW w:w="1276" w:type="dxa"/>
            <w:vAlign w:val="center"/>
          </w:tcPr>
          <w:p w:rsidR="00196D90" w:rsidRPr="007875DC" w:rsidRDefault="00196D90" w:rsidP="00B55349">
            <w:pPr>
              <w:jc w:val="both"/>
            </w:pPr>
            <w:r w:rsidRPr="007875DC">
              <w:t>80,50</w:t>
            </w:r>
          </w:p>
        </w:tc>
        <w:tc>
          <w:tcPr>
            <w:tcW w:w="1559" w:type="dxa"/>
            <w:vAlign w:val="center"/>
          </w:tcPr>
          <w:p w:rsidR="00196D90" w:rsidRPr="007875DC" w:rsidRDefault="00196D90" w:rsidP="00B55349">
            <w:pPr>
              <w:jc w:val="both"/>
            </w:pPr>
            <w:r w:rsidRPr="007875DC">
              <w:t>73,23</w:t>
            </w:r>
          </w:p>
        </w:tc>
        <w:tc>
          <w:tcPr>
            <w:tcW w:w="1560" w:type="dxa"/>
            <w:vAlign w:val="center"/>
          </w:tcPr>
          <w:p w:rsidR="00196D90" w:rsidRPr="007875DC" w:rsidRDefault="00196D90" w:rsidP="00B55349">
            <w:pPr>
              <w:jc w:val="both"/>
            </w:pPr>
            <w:r w:rsidRPr="007875DC">
              <w:t>123,33</w:t>
            </w:r>
          </w:p>
        </w:tc>
        <w:tc>
          <w:tcPr>
            <w:tcW w:w="1421" w:type="dxa"/>
            <w:vAlign w:val="center"/>
          </w:tcPr>
          <w:p w:rsidR="00196D90" w:rsidRPr="007875DC" w:rsidRDefault="00196D90" w:rsidP="00B55349">
            <w:pPr>
              <w:jc w:val="both"/>
            </w:pPr>
            <w:r w:rsidRPr="007875DC">
              <w:t>364,09</w:t>
            </w:r>
          </w:p>
        </w:tc>
      </w:tr>
      <w:tr w:rsidR="00196D90" w:rsidRPr="007875DC" w:rsidTr="00B55349">
        <w:trPr>
          <w:trHeight w:val="563"/>
        </w:trPr>
        <w:tc>
          <w:tcPr>
            <w:tcW w:w="992" w:type="dxa"/>
            <w:vAlign w:val="center"/>
          </w:tcPr>
          <w:p w:rsidR="00196D90" w:rsidRPr="007875DC" w:rsidRDefault="00196D90" w:rsidP="00B55349">
            <w:pPr>
              <w:shd w:val="clear" w:color="auto" w:fill="FFFFFF"/>
              <w:jc w:val="both"/>
              <w:rPr>
                <w:spacing w:val="4"/>
              </w:rPr>
            </w:pPr>
            <w:r w:rsidRPr="007875DC">
              <w:rPr>
                <w:spacing w:val="4"/>
              </w:rPr>
              <w:t>12</w:t>
            </w:r>
          </w:p>
        </w:tc>
        <w:tc>
          <w:tcPr>
            <w:tcW w:w="3400"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275" w:type="dxa"/>
            <w:vAlign w:val="center"/>
          </w:tcPr>
          <w:p w:rsidR="00196D90" w:rsidRPr="007875DC" w:rsidRDefault="00196D90" w:rsidP="00B55349">
            <w:pPr>
              <w:jc w:val="both"/>
            </w:pPr>
            <w:r w:rsidRPr="007875DC">
              <w:t>-1,58</w:t>
            </w:r>
          </w:p>
        </w:tc>
        <w:tc>
          <w:tcPr>
            <w:tcW w:w="1417" w:type="dxa"/>
            <w:vAlign w:val="center"/>
          </w:tcPr>
          <w:p w:rsidR="00196D90" w:rsidRPr="007875DC" w:rsidRDefault="00196D90" w:rsidP="00B55349">
            <w:pPr>
              <w:jc w:val="both"/>
            </w:pPr>
            <w:r w:rsidRPr="007875DC">
              <w:t>87,03</w:t>
            </w:r>
          </w:p>
        </w:tc>
        <w:tc>
          <w:tcPr>
            <w:tcW w:w="1276" w:type="dxa"/>
            <w:vAlign w:val="center"/>
          </w:tcPr>
          <w:p w:rsidR="00196D90" w:rsidRPr="007875DC" w:rsidRDefault="00196D90" w:rsidP="00B55349">
            <w:pPr>
              <w:jc w:val="both"/>
            </w:pPr>
            <w:r w:rsidRPr="007875DC">
              <w:t>167,53</w:t>
            </w:r>
          </w:p>
        </w:tc>
        <w:tc>
          <w:tcPr>
            <w:tcW w:w="1559" w:type="dxa"/>
            <w:vAlign w:val="center"/>
          </w:tcPr>
          <w:p w:rsidR="00196D90" w:rsidRPr="007875DC" w:rsidRDefault="00196D90" w:rsidP="00B55349">
            <w:pPr>
              <w:jc w:val="both"/>
            </w:pPr>
            <w:r w:rsidRPr="007875DC">
              <w:t>240,76</w:t>
            </w:r>
          </w:p>
        </w:tc>
        <w:tc>
          <w:tcPr>
            <w:tcW w:w="1560" w:type="dxa"/>
            <w:vAlign w:val="center"/>
          </w:tcPr>
          <w:p w:rsidR="00196D90" w:rsidRPr="007875DC" w:rsidRDefault="00196D90" w:rsidP="00B55349">
            <w:pPr>
              <w:jc w:val="both"/>
            </w:pPr>
            <w:r w:rsidRPr="007875DC">
              <w:t>364,09</w:t>
            </w:r>
          </w:p>
        </w:tc>
        <w:tc>
          <w:tcPr>
            <w:tcW w:w="1421" w:type="dxa"/>
            <w:vAlign w:val="center"/>
          </w:tcPr>
          <w:p w:rsidR="00196D90" w:rsidRPr="007875DC" w:rsidRDefault="00196D90" w:rsidP="00B55349">
            <w:pPr>
              <w:jc w:val="both"/>
            </w:pPr>
            <w:r w:rsidRPr="007875DC">
              <w:t>−</w:t>
            </w:r>
          </w:p>
        </w:tc>
      </w:tr>
    </w:tbl>
    <w:p w:rsidR="00196D90" w:rsidRPr="007875DC" w:rsidRDefault="00196D90" w:rsidP="00196D90">
      <w:pPr>
        <w:shd w:val="clear" w:color="auto" w:fill="FFFFFF"/>
        <w:jc w:val="both"/>
      </w:pPr>
    </w:p>
    <w:p w:rsidR="00196D90" w:rsidRPr="007875DC" w:rsidRDefault="00196D90" w:rsidP="00196D90">
      <w:pPr>
        <w:shd w:val="clear" w:color="auto" w:fill="FFFFFF"/>
        <w:tabs>
          <w:tab w:val="left" w:pos="533"/>
          <w:tab w:val="left" w:pos="1080"/>
        </w:tabs>
        <w:jc w:val="both"/>
        <w:rPr>
          <w:bCs/>
          <w:spacing w:val="1"/>
        </w:rPr>
        <w:sectPr w:rsidR="00196D90" w:rsidRPr="007875DC" w:rsidSect="00B55349">
          <w:pgSz w:w="16838" w:h="11906" w:orient="landscape"/>
          <w:pgMar w:top="1134" w:right="1134" w:bottom="1134" w:left="1134" w:header="709" w:footer="709" w:gutter="0"/>
          <w:cols w:space="708"/>
          <w:docGrid w:linePitch="360"/>
        </w:sectPr>
      </w:pPr>
    </w:p>
    <w:p w:rsidR="00196D90" w:rsidRPr="007875DC" w:rsidRDefault="00196D90" w:rsidP="002D7806">
      <w:pPr>
        <w:ind w:firstLine="720"/>
        <w:jc w:val="both"/>
      </w:pPr>
      <w:r w:rsidRPr="007875DC">
        <w:lastRenderedPageBreak/>
        <w:t xml:space="preserve">К переменным издержкам отнесем </w:t>
      </w:r>
      <w:r w:rsidRPr="007875DC">
        <w:rPr>
          <w:bCs/>
          <w:spacing w:val="-1"/>
        </w:rPr>
        <w:t xml:space="preserve">материальные затраты и издержки на сбыт, к постоянным − расходы на оплату труда основных рабочих-повременщиков с начислением, накладные расходы, амортизационные отчисления. Расчет производственных издержек </w:t>
      </w:r>
      <w:r w:rsidRPr="007875DC">
        <w:t>по годам реализации проекта приведен в таблице 4.16.</w:t>
      </w:r>
    </w:p>
    <w:p w:rsidR="00196D90" w:rsidRPr="007875DC" w:rsidRDefault="00196D90" w:rsidP="002D7806">
      <w:pPr>
        <w:ind w:firstLine="720"/>
        <w:jc w:val="both"/>
      </w:pPr>
    </w:p>
    <w:p w:rsidR="00196D90" w:rsidRPr="007875DC" w:rsidRDefault="00196D90" w:rsidP="002D7806">
      <w:pPr>
        <w:ind w:firstLine="720"/>
        <w:jc w:val="both"/>
        <w:rPr>
          <w:b/>
        </w:rPr>
      </w:pPr>
      <w:r w:rsidRPr="007875DC">
        <w:rPr>
          <w:b/>
        </w:rPr>
        <w:t>4.4.3 Расчет прибыли и денежных потоков</w:t>
      </w:r>
    </w:p>
    <w:p w:rsidR="00196D90" w:rsidRPr="007875DC" w:rsidRDefault="00196D90" w:rsidP="002D7806">
      <w:pPr>
        <w:ind w:firstLine="720"/>
        <w:jc w:val="both"/>
      </w:pPr>
    </w:p>
    <w:p w:rsidR="00196D90" w:rsidRPr="007875DC" w:rsidRDefault="00196D90" w:rsidP="002D7806">
      <w:pPr>
        <w:ind w:firstLine="720"/>
        <w:jc w:val="both"/>
      </w:pPr>
      <w:r w:rsidRPr="007875DC">
        <w:t xml:space="preserve">Расчет выручки от реализации </w:t>
      </w:r>
      <w:proofErr w:type="spellStart"/>
      <w:r w:rsidRPr="007875DC">
        <w:t>трифторида</w:t>
      </w:r>
      <w:proofErr w:type="spellEnd"/>
      <w:r w:rsidRPr="007875DC">
        <w:t xml:space="preserve"> алюминия определяем в соответствии с производственной программой (таблица 4.15) по принятой ранее цене − 22,70 тыс. руб./т, принимаемой постоянной в течение всего периода производства. Расчет прибыли от реализации </w:t>
      </w:r>
      <w:proofErr w:type="spellStart"/>
      <w:r w:rsidRPr="007875DC">
        <w:t>трифторида</w:t>
      </w:r>
      <w:proofErr w:type="spellEnd"/>
      <w:r w:rsidRPr="007875DC">
        <w:t xml:space="preserve"> алюминия приведен в таблице 4.17.</w:t>
      </w:r>
    </w:p>
    <w:p w:rsidR="00196D90" w:rsidRPr="007875DC" w:rsidRDefault="00196D90" w:rsidP="002D7806">
      <w:pPr>
        <w:ind w:firstLine="720"/>
        <w:jc w:val="both"/>
      </w:pPr>
      <w:r w:rsidRPr="007875DC">
        <w:t>Таблица денежных потоков (табл. 4.18) для оценки коммерческой эффективности проекта заполняется на основании выполненных выше расчетов (таблицы 4.13 − 4.17). Принимаем, что норма дисконта</w:t>
      </w:r>
      <w:proofErr w:type="gramStart"/>
      <w:r w:rsidRPr="007875DC">
        <w:t xml:space="preserve"> </w:t>
      </w:r>
      <w:r w:rsidRPr="007875DC">
        <w:rPr>
          <w:i/>
        </w:rPr>
        <w:t>Е</w:t>
      </w:r>
      <w:proofErr w:type="gramEnd"/>
      <w:r w:rsidRPr="007875DC">
        <w:rPr>
          <w:i/>
        </w:rPr>
        <w:t xml:space="preserve"> </w:t>
      </w:r>
      <w:r w:rsidRPr="007875DC">
        <w:t>= 10 %.</w:t>
      </w:r>
    </w:p>
    <w:p w:rsidR="00196D90" w:rsidRPr="007875DC" w:rsidRDefault="00196D90" w:rsidP="002D7806">
      <w:pPr>
        <w:ind w:firstLine="720"/>
        <w:jc w:val="both"/>
      </w:pPr>
    </w:p>
    <w:p w:rsidR="00196D90" w:rsidRPr="007875DC" w:rsidRDefault="00196D90" w:rsidP="002D7806">
      <w:pPr>
        <w:ind w:firstLine="720"/>
        <w:jc w:val="both"/>
        <w:rPr>
          <w:b/>
        </w:rPr>
      </w:pPr>
      <w:r w:rsidRPr="007875DC">
        <w:rPr>
          <w:b/>
        </w:rPr>
        <w:t>4.4.4 Показатели коммерческой эффективности проекта</w:t>
      </w:r>
    </w:p>
    <w:p w:rsidR="00196D90" w:rsidRPr="007875DC" w:rsidRDefault="00196D90" w:rsidP="002D7806">
      <w:pPr>
        <w:ind w:firstLine="720"/>
        <w:jc w:val="both"/>
        <w:rPr>
          <w:b/>
        </w:rPr>
      </w:pPr>
    </w:p>
    <w:p w:rsidR="00196D90" w:rsidRPr="007875DC" w:rsidRDefault="00196D90" w:rsidP="002D7806">
      <w:pPr>
        <w:shd w:val="clear" w:color="auto" w:fill="FFFFFF"/>
        <w:tabs>
          <w:tab w:val="left" w:pos="533"/>
          <w:tab w:val="left" w:pos="1080"/>
        </w:tabs>
        <w:ind w:firstLine="720"/>
        <w:jc w:val="both"/>
      </w:pPr>
      <w:r w:rsidRPr="007875DC">
        <w:t xml:space="preserve">Чистый доход (ЧД) проекта указан в последнем столбце строки 9 таблицы </w:t>
      </w:r>
      <w:r w:rsidR="002D7806" w:rsidRPr="007875DC">
        <w:t>1</w:t>
      </w:r>
      <w:r w:rsidRPr="007875DC">
        <w:t xml:space="preserve">.18: ЧД = 1321,10 </w:t>
      </w:r>
      <w:proofErr w:type="gramStart"/>
      <w:r w:rsidRPr="007875DC">
        <w:t>млн</w:t>
      </w:r>
      <w:proofErr w:type="gramEnd"/>
      <w:r w:rsidRPr="007875DC">
        <w:t xml:space="preserve"> руб. Из той же строки видно, что потребность в финансировании (ПФ) равна 611,38 млн руб. </w:t>
      </w:r>
    </w:p>
    <w:p w:rsidR="00196D90" w:rsidRPr="007875DC" w:rsidRDefault="00196D90" w:rsidP="002D7806">
      <w:pPr>
        <w:shd w:val="clear" w:color="auto" w:fill="FFFFFF"/>
        <w:tabs>
          <w:tab w:val="left" w:pos="533"/>
          <w:tab w:val="left" w:pos="1080"/>
        </w:tabs>
        <w:ind w:firstLine="720"/>
        <w:jc w:val="both"/>
        <w:rPr>
          <w:bCs/>
          <w:spacing w:val="1"/>
        </w:rPr>
      </w:pPr>
      <w:r w:rsidRPr="007875DC">
        <w:t>Определим ЧДД проекта при норме дисконта</w:t>
      </w:r>
      <w:proofErr w:type="gramStart"/>
      <w:r w:rsidRPr="007875DC">
        <w:t xml:space="preserve"> </w:t>
      </w:r>
      <w:r w:rsidRPr="007875DC">
        <w:rPr>
          <w:i/>
        </w:rPr>
        <w:t>Е</w:t>
      </w:r>
      <w:proofErr w:type="gramEnd"/>
      <w:r w:rsidRPr="007875DC">
        <w:t xml:space="preserve"> = 10 %, приводя поток к моменту проектирования. Дисконтирующий множитель и дисконтированное сальдо суммарного потока приведены в строках 10 и 11, а ЧДД нарастающим итогом равен 364,09 </w:t>
      </w:r>
      <w:proofErr w:type="gramStart"/>
      <w:r w:rsidRPr="007875DC">
        <w:t>млн</w:t>
      </w:r>
      <w:proofErr w:type="gramEnd"/>
      <w:r w:rsidRPr="007875DC">
        <w:t xml:space="preserve"> руб. Таким образом, проект эффективен.</w:t>
      </w:r>
    </w:p>
    <w:p w:rsidR="00196D90" w:rsidRPr="007875DC" w:rsidRDefault="00196D90" w:rsidP="002D7806">
      <w:pPr>
        <w:shd w:val="clear" w:color="auto" w:fill="FFFFFF"/>
        <w:tabs>
          <w:tab w:val="left" w:pos="533"/>
          <w:tab w:val="left" w:pos="1080"/>
        </w:tabs>
        <w:ind w:firstLine="720"/>
        <w:jc w:val="both"/>
      </w:pPr>
      <w:r w:rsidRPr="007875DC">
        <w:rPr>
          <w:bCs/>
          <w:spacing w:val="1"/>
        </w:rPr>
        <w:t>Потребность в дополнительном финансировании с учетом дисконта</w:t>
      </w:r>
      <w:r w:rsidRPr="007875DC">
        <w:rPr>
          <w:bCs/>
          <w:i/>
          <w:spacing w:val="1"/>
        </w:rPr>
        <w:t xml:space="preserve"> </w:t>
      </w:r>
      <w:r w:rsidRPr="007875DC">
        <w:rPr>
          <w:bCs/>
          <w:spacing w:val="1"/>
        </w:rPr>
        <w:t xml:space="preserve">(ДПФ) равна 524,05 </w:t>
      </w:r>
      <w:proofErr w:type="gramStart"/>
      <w:r w:rsidRPr="007875DC">
        <w:rPr>
          <w:bCs/>
          <w:spacing w:val="1"/>
        </w:rPr>
        <w:t>млн</w:t>
      </w:r>
      <w:proofErr w:type="gramEnd"/>
      <w:r w:rsidRPr="007875DC">
        <w:rPr>
          <w:bCs/>
          <w:spacing w:val="1"/>
        </w:rPr>
        <w:t xml:space="preserve"> руб.</w:t>
      </w:r>
    </w:p>
    <w:p w:rsidR="00196D90" w:rsidRPr="007875DC" w:rsidRDefault="00196D90" w:rsidP="002D7806">
      <w:pPr>
        <w:shd w:val="clear" w:color="auto" w:fill="FFFFFF"/>
        <w:tabs>
          <w:tab w:val="left" w:pos="533"/>
          <w:tab w:val="left" w:pos="1080"/>
        </w:tabs>
        <w:ind w:firstLine="720"/>
        <w:jc w:val="both"/>
      </w:pPr>
      <w:r w:rsidRPr="007875DC">
        <w:t>Момент окупаемости проекта (простой) также определяется на основании данных в строке 9 таблицы. Из нее видно, что он наступает в рамках седьмого года. Для уточнения положения момента окупаемости обычно принимается, что в пределах одного шага чистый денежный поток меняется линейно. Тогда расстояние ∆ от начала шага до момента окупаемости определяется по формуле</w:t>
      </w:r>
    </w:p>
    <w:p w:rsidR="00196D90" w:rsidRPr="007875DC" w:rsidRDefault="00196D90" w:rsidP="002D7806">
      <w:pPr>
        <w:shd w:val="clear" w:color="auto" w:fill="FFFFFF"/>
        <w:tabs>
          <w:tab w:val="left" w:pos="533"/>
          <w:tab w:val="left" w:pos="1080"/>
        </w:tabs>
        <w:ind w:firstLine="720"/>
        <w:jc w:val="both"/>
      </w:pPr>
      <w:r w:rsidRPr="007875DC">
        <w:rPr>
          <w:position w:val="-32"/>
        </w:rPr>
        <w:object w:dxaOrig="1440" w:dyaOrig="740">
          <v:shape id="_x0000_i1039" type="#_x0000_t75" style="width:86.25pt;height:44.25pt" o:ole="">
            <v:imagedata r:id="rId45" o:title=""/>
          </v:shape>
          <o:OLEObject Type="Embed" ProgID="Equation.3" ShapeID="_x0000_i1039" DrawAspect="Content" ObjectID="_1698218903" r:id="rId46"/>
        </w:object>
      </w:r>
      <w:r w:rsidRPr="007875DC">
        <w:t>,</w:t>
      </w:r>
      <w:r w:rsidRPr="007875DC">
        <w:tab/>
      </w:r>
      <w:r w:rsidRPr="007875DC">
        <w:tab/>
      </w:r>
      <w:r w:rsidRPr="007875DC">
        <w:tab/>
      </w:r>
      <w:r w:rsidRPr="007875DC">
        <w:tab/>
      </w:r>
      <w:r w:rsidRPr="007875DC">
        <w:tab/>
      </w:r>
      <w:r w:rsidRPr="007875DC">
        <w:tab/>
      </w:r>
      <w:r w:rsidR="002D7806" w:rsidRPr="007875DC">
        <w:tab/>
      </w:r>
      <w:r w:rsidR="002D7806" w:rsidRPr="007875DC">
        <w:tab/>
      </w:r>
      <w:r w:rsidR="002D7806" w:rsidRPr="007875DC">
        <w:tab/>
        <w:t>(1</w:t>
      </w:r>
      <w:r w:rsidRPr="007875DC">
        <w:t>.1)</w:t>
      </w:r>
    </w:p>
    <w:p w:rsidR="00196D90" w:rsidRPr="007875DC" w:rsidRDefault="00196D90" w:rsidP="002D7806">
      <w:pPr>
        <w:shd w:val="clear" w:color="auto" w:fill="FFFFFF"/>
        <w:tabs>
          <w:tab w:val="left" w:pos="533"/>
          <w:tab w:val="left" w:pos="1080"/>
        </w:tabs>
        <w:ind w:firstLine="720"/>
        <w:jc w:val="both"/>
      </w:pPr>
      <w:r w:rsidRPr="007875DC">
        <w:t xml:space="preserve">где </w:t>
      </w:r>
      <w:r w:rsidRPr="007875DC">
        <w:rPr>
          <w:position w:val="-14"/>
        </w:rPr>
        <w:object w:dxaOrig="440" w:dyaOrig="400">
          <v:shape id="_x0000_i1040" type="#_x0000_t75" style="width:25.5pt;height:24pt" o:ole="">
            <v:imagedata r:id="rId47" o:title=""/>
          </v:shape>
          <o:OLEObject Type="Embed" ProgID="Equation.3" ShapeID="_x0000_i1040" DrawAspect="Content" ObjectID="_1698218904" r:id="rId48"/>
        </w:object>
      </w:r>
      <w:r w:rsidRPr="007875DC">
        <w:t xml:space="preserve"> </w:t>
      </w:r>
      <w:r w:rsidRPr="007875DC">
        <w:rPr>
          <w:spacing w:val="7"/>
        </w:rPr>
        <w:t xml:space="preserve">— </w:t>
      </w:r>
      <w:r w:rsidRPr="007875DC">
        <w:t>отрицательная величина накопленного денежного потока на шаге до момента окупаемости;</w:t>
      </w:r>
    </w:p>
    <w:p w:rsidR="00196D90" w:rsidRPr="007875DC" w:rsidRDefault="00196D90" w:rsidP="002D7806">
      <w:pPr>
        <w:shd w:val="clear" w:color="auto" w:fill="FFFFFF"/>
        <w:tabs>
          <w:tab w:val="left" w:pos="533"/>
          <w:tab w:val="left" w:pos="1080"/>
        </w:tabs>
        <w:ind w:firstLine="720"/>
        <w:jc w:val="both"/>
      </w:pPr>
      <w:r w:rsidRPr="007875DC">
        <w:rPr>
          <w:position w:val="-14"/>
        </w:rPr>
        <w:object w:dxaOrig="420" w:dyaOrig="400">
          <v:shape id="_x0000_i1041" type="#_x0000_t75" style="width:24pt;height:24pt" o:ole="">
            <v:imagedata r:id="rId49" o:title=""/>
          </v:shape>
          <o:OLEObject Type="Embed" ProgID="Equation.3" ShapeID="_x0000_i1041" DrawAspect="Content" ObjectID="_1698218905" r:id="rId50"/>
        </w:object>
      </w:r>
      <w:r w:rsidRPr="007875DC">
        <w:t xml:space="preserve"> </w:t>
      </w:r>
      <w:r w:rsidRPr="007875DC">
        <w:rPr>
          <w:spacing w:val="7"/>
        </w:rPr>
        <w:t xml:space="preserve">— </w:t>
      </w:r>
      <w:r w:rsidRPr="007875DC">
        <w:t>положительная величина накопленного денежного потока на шаге до момента окупаемости.</w:t>
      </w:r>
    </w:p>
    <w:p w:rsidR="00196D90" w:rsidRPr="007875DC" w:rsidRDefault="00196D90" w:rsidP="002D7806">
      <w:pPr>
        <w:shd w:val="clear" w:color="auto" w:fill="FFFFFF"/>
        <w:tabs>
          <w:tab w:val="left" w:pos="533"/>
          <w:tab w:val="left" w:pos="1080"/>
        </w:tabs>
        <w:ind w:firstLine="720"/>
        <w:jc w:val="both"/>
      </w:pPr>
      <w:r w:rsidRPr="007875DC">
        <w:t xml:space="preserve">В нашем случае </w:t>
      </w:r>
      <w:r w:rsidRPr="007875DC">
        <w:rPr>
          <w:position w:val="-14"/>
        </w:rPr>
        <w:object w:dxaOrig="440" w:dyaOrig="400">
          <v:shape id="_x0000_i1042" type="#_x0000_t75" style="width:25.5pt;height:24pt" o:ole="">
            <v:imagedata r:id="rId47" o:title=""/>
          </v:shape>
          <o:OLEObject Type="Embed" ProgID="Equation.3" ShapeID="_x0000_i1042" DrawAspect="Content" ObjectID="_1698218906" r:id="rId51"/>
        </w:object>
      </w:r>
      <w:r w:rsidRPr="007875DC">
        <w:t xml:space="preserve"> = − 56,78 </w:t>
      </w:r>
      <w:proofErr w:type="gramStart"/>
      <w:r w:rsidRPr="007875DC">
        <w:t>млн</w:t>
      </w:r>
      <w:proofErr w:type="gramEnd"/>
      <w:r w:rsidRPr="007875DC">
        <w:t xml:space="preserve"> руб., </w:t>
      </w:r>
      <w:r w:rsidRPr="007875DC">
        <w:rPr>
          <w:position w:val="-14"/>
        </w:rPr>
        <w:object w:dxaOrig="420" w:dyaOrig="400">
          <v:shape id="_x0000_i1043" type="#_x0000_t75" style="width:24pt;height:24pt" o:ole="">
            <v:imagedata r:id="rId52" o:title=""/>
          </v:shape>
          <o:OLEObject Type="Embed" ProgID="Equation.3" ShapeID="_x0000_i1043" DrawAspect="Content" ObjectID="_1698218907" r:id="rId53"/>
        </w:object>
      </w:r>
      <w:r w:rsidRPr="007875DC">
        <w:t xml:space="preserve"> = 152,15 млн руб., тогда</w:t>
      </w:r>
    </w:p>
    <w:p w:rsidR="00196D90" w:rsidRPr="007875DC" w:rsidRDefault="00196D90" w:rsidP="002D7806">
      <w:pPr>
        <w:shd w:val="clear" w:color="auto" w:fill="FFFFFF"/>
        <w:tabs>
          <w:tab w:val="left" w:pos="533"/>
          <w:tab w:val="left" w:pos="1080"/>
        </w:tabs>
        <w:ind w:firstLine="720"/>
        <w:jc w:val="both"/>
      </w:pPr>
      <w:r w:rsidRPr="007875DC">
        <w:rPr>
          <w:position w:val="-36"/>
        </w:rPr>
        <w:object w:dxaOrig="5120" w:dyaOrig="840">
          <v:shape id="_x0000_i1044" type="#_x0000_t75" style="width:256.5pt;height:42pt" o:ole="">
            <v:imagedata r:id="rId54" o:title=""/>
          </v:shape>
          <o:OLEObject Type="Embed" ProgID="Equation.3" ShapeID="_x0000_i1044" DrawAspect="Content" ObjectID="_1698218908" r:id="rId55"/>
        </w:object>
      </w:r>
      <w:proofErr w:type="gramStart"/>
      <w:r w:rsidRPr="007875DC">
        <w:t>г</w:t>
      </w:r>
      <w:proofErr w:type="gramEnd"/>
      <w:r w:rsidRPr="007875DC">
        <w:t xml:space="preserve">. </w:t>
      </w:r>
    </w:p>
    <w:p w:rsidR="00196D90" w:rsidRPr="007875DC" w:rsidRDefault="00196D90" w:rsidP="002D7806">
      <w:pPr>
        <w:shd w:val="clear" w:color="auto" w:fill="FFFFFF"/>
        <w:tabs>
          <w:tab w:val="left" w:pos="533"/>
          <w:tab w:val="left" w:pos="1080"/>
        </w:tabs>
        <w:ind w:firstLine="720"/>
        <w:jc w:val="both"/>
      </w:pPr>
      <w:r w:rsidRPr="007875DC">
        <w:t xml:space="preserve">Таким образом, простой срок окупаемости составляет 6,27 г. или с начала производства 4,27 г. </w:t>
      </w:r>
    </w:p>
    <w:p w:rsidR="00196D90" w:rsidRPr="007875DC" w:rsidRDefault="00196D90" w:rsidP="002D7806">
      <w:pPr>
        <w:shd w:val="clear" w:color="auto" w:fill="FFFFFF"/>
        <w:tabs>
          <w:tab w:val="left" w:pos="533"/>
          <w:tab w:val="left" w:pos="1080"/>
        </w:tabs>
        <w:ind w:firstLine="720"/>
        <w:jc w:val="both"/>
      </w:pPr>
      <w:r w:rsidRPr="007875DC">
        <w:t xml:space="preserve">Срок окупаемости с учетом дисконтирования, определяемый аналогично из строки 12 таблицы, наступает на девятом году. При более точном расчете с учетом </w:t>
      </w:r>
      <w:r w:rsidRPr="007875DC">
        <w:rPr>
          <w:position w:val="-36"/>
        </w:rPr>
        <w:object w:dxaOrig="4540" w:dyaOrig="840">
          <v:shape id="_x0000_i1045" type="#_x0000_t75" style="width:227.25pt;height:42pt" o:ole="">
            <v:imagedata r:id="rId56" o:title=""/>
          </v:shape>
          <o:OLEObject Type="Embed" ProgID="Equation.3" ShapeID="_x0000_i1045" DrawAspect="Content" ObjectID="_1698218909" r:id="rId57"/>
        </w:object>
      </w:r>
      <w:r w:rsidRPr="007875DC">
        <w:t xml:space="preserve">г. определяем, что он окажется равным 8,02 г. или с начала производства 6,02 г. </w:t>
      </w:r>
    </w:p>
    <w:p w:rsidR="00196D90" w:rsidRPr="007875DC" w:rsidRDefault="00196D90" w:rsidP="002D7806">
      <w:pPr>
        <w:shd w:val="clear" w:color="auto" w:fill="FFFFFF"/>
        <w:tabs>
          <w:tab w:val="left" w:pos="533"/>
          <w:tab w:val="left" w:pos="1080"/>
        </w:tabs>
        <w:ind w:firstLine="720"/>
        <w:jc w:val="both"/>
      </w:pPr>
      <w:r w:rsidRPr="007875DC">
        <w:lastRenderedPageBreak/>
        <w:t xml:space="preserve">ВНД определяется, исходя из строки 8 таблицы 4.18, подбором значения нормы дисконта. Возьмем две нормы дисконта </w:t>
      </w:r>
      <w:r w:rsidRPr="007875DC">
        <w:rPr>
          <w:spacing w:val="7"/>
        </w:rPr>
        <w:t xml:space="preserve">— </w:t>
      </w:r>
      <w:r w:rsidRPr="007875DC">
        <w:t>20 и 21 %. Данные для расчета ВНД представлены в таблице 4.19. Далее, исходя из полученных значений ЧДД</w:t>
      </w:r>
      <w:r w:rsidRPr="007875DC">
        <w:rPr>
          <w:i/>
        </w:rPr>
        <w:t xml:space="preserve"> </w:t>
      </w:r>
      <w:r w:rsidRPr="007875DC">
        <w:t xml:space="preserve">(20%) = 6,48 </w:t>
      </w:r>
      <w:proofErr w:type="gramStart"/>
      <w:r w:rsidRPr="007875DC">
        <w:t>млн</w:t>
      </w:r>
      <w:proofErr w:type="gramEnd"/>
      <w:r w:rsidRPr="007875DC">
        <w:t xml:space="preserve"> руб. и ЧДД (21 %) = −14,34 млн руб., определяем по формуле (3.4)</w:t>
      </w:r>
    </w:p>
    <w:p w:rsidR="00196D90" w:rsidRPr="007875DC" w:rsidRDefault="00196D90" w:rsidP="002D7806">
      <w:pPr>
        <w:shd w:val="clear" w:color="auto" w:fill="FFFFFF"/>
        <w:tabs>
          <w:tab w:val="left" w:pos="533"/>
          <w:tab w:val="left" w:pos="1080"/>
        </w:tabs>
        <w:ind w:firstLine="720"/>
        <w:jc w:val="both"/>
      </w:pPr>
      <w:r w:rsidRPr="007875DC">
        <w:rPr>
          <w:position w:val="-28"/>
        </w:rPr>
        <w:object w:dxaOrig="4360" w:dyaOrig="660">
          <v:shape id="_x0000_i1046" type="#_x0000_t75" style="width:217.5pt;height:33pt" o:ole="">
            <v:imagedata r:id="rId58" o:title=""/>
          </v:shape>
          <o:OLEObject Type="Embed" ProgID="Equation.3" ShapeID="_x0000_i1046" DrawAspect="Content" ObjectID="_1698218910" r:id="rId59"/>
        </w:object>
      </w:r>
      <w:r w:rsidRPr="007875DC">
        <w:t>%.</w:t>
      </w:r>
    </w:p>
    <w:p w:rsidR="00196D90" w:rsidRPr="007875DC" w:rsidRDefault="00196D90" w:rsidP="002D7806">
      <w:pPr>
        <w:shd w:val="clear" w:color="auto" w:fill="FFFFFF"/>
        <w:tabs>
          <w:tab w:val="left" w:pos="533"/>
          <w:tab w:val="left" w:pos="1080"/>
        </w:tabs>
        <w:ind w:firstLine="720"/>
        <w:jc w:val="both"/>
      </w:pPr>
      <w:r w:rsidRPr="007875DC">
        <w:t xml:space="preserve">В результате получим ВНД = 20,31 %. Это еще раз подтверждает эффективность проекта, так как ВНД &gt; </w:t>
      </w:r>
      <w:r w:rsidRPr="007875DC">
        <w:rPr>
          <w:i/>
        </w:rPr>
        <w:t>Е</w:t>
      </w:r>
      <w:r w:rsidRPr="007875DC">
        <w:t>.</w:t>
      </w:r>
    </w:p>
    <w:p w:rsidR="00196D90" w:rsidRPr="007875DC" w:rsidRDefault="00196D90" w:rsidP="002D7806">
      <w:pPr>
        <w:shd w:val="clear" w:color="auto" w:fill="FFFFFF"/>
        <w:tabs>
          <w:tab w:val="left" w:pos="533"/>
          <w:tab w:val="left" w:pos="1080"/>
        </w:tabs>
        <w:ind w:firstLine="720"/>
        <w:jc w:val="both"/>
      </w:pPr>
      <w:r w:rsidRPr="007875DC">
        <w:rPr>
          <w:bCs/>
        </w:rPr>
        <w:t>Определим индексы доходности проекта:</w:t>
      </w:r>
    </w:p>
    <w:p w:rsidR="00196D90" w:rsidRPr="007875DC" w:rsidRDefault="00196D90" w:rsidP="002D7806">
      <w:pPr>
        <w:shd w:val="clear" w:color="auto" w:fill="FFFFFF"/>
        <w:tabs>
          <w:tab w:val="left" w:pos="533"/>
          <w:tab w:val="left" w:pos="1080"/>
        </w:tabs>
        <w:ind w:firstLine="720"/>
        <w:jc w:val="both"/>
      </w:pPr>
      <w:r w:rsidRPr="007875DC">
        <w:t>1. Расчет данных для определения индексов доходности затрат и дисконтированных затрат приводится в таблице 4.20. Индекс доходности затрат проекта равен 1,16 (9627,05/8305,95). Индекс доходности дисконтированных затрат − 1,08 (4685,89/4321,80).</w:t>
      </w:r>
    </w:p>
    <w:p w:rsidR="00196D90" w:rsidRPr="007875DC" w:rsidRDefault="00196D90" w:rsidP="002D7806">
      <w:pPr>
        <w:shd w:val="clear" w:color="auto" w:fill="FFFFFF"/>
        <w:tabs>
          <w:tab w:val="left" w:pos="533"/>
          <w:tab w:val="left" w:pos="1080"/>
        </w:tabs>
        <w:ind w:firstLine="720"/>
        <w:jc w:val="both"/>
        <w:rPr>
          <w:bCs/>
          <w:spacing w:val="7"/>
        </w:rPr>
      </w:pPr>
      <w:r w:rsidRPr="007875DC">
        <w:t xml:space="preserve">2. </w:t>
      </w:r>
      <w:r w:rsidRPr="007875DC">
        <w:rPr>
          <w:bCs/>
          <w:spacing w:val="7"/>
        </w:rPr>
        <w:t>Индекс доходности инвестиций (ИД) проекта: ИД = 1 + ЧД</w:t>
      </w:r>
      <w:r w:rsidRPr="007875DC">
        <w:rPr>
          <w:bCs/>
          <w:i/>
          <w:spacing w:val="7"/>
        </w:rPr>
        <w:t>/</w:t>
      </w:r>
      <w:proofErr w:type="gramStart"/>
      <w:r w:rsidRPr="007875DC">
        <w:rPr>
          <w:bCs/>
          <w:i/>
          <w:spacing w:val="7"/>
        </w:rPr>
        <w:t>К</w:t>
      </w:r>
      <w:proofErr w:type="gramEnd"/>
      <w:r w:rsidRPr="007875DC">
        <w:rPr>
          <w:bCs/>
          <w:spacing w:val="7"/>
        </w:rPr>
        <w:t xml:space="preserve"> = </w:t>
      </w:r>
    </w:p>
    <w:p w:rsidR="00196D90" w:rsidRPr="007875DC" w:rsidRDefault="00196D90" w:rsidP="002D7806">
      <w:pPr>
        <w:shd w:val="clear" w:color="auto" w:fill="FFFFFF"/>
        <w:tabs>
          <w:tab w:val="left" w:pos="533"/>
          <w:tab w:val="left" w:pos="1080"/>
        </w:tabs>
        <w:ind w:firstLine="720"/>
        <w:jc w:val="both"/>
      </w:pPr>
      <w:r w:rsidRPr="007875DC">
        <w:rPr>
          <w:bCs/>
          <w:spacing w:val="7"/>
        </w:rPr>
        <w:t>= 1 + 1321,10/543,21 = 3,43.</w:t>
      </w:r>
    </w:p>
    <w:p w:rsidR="00196D90" w:rsidRPr="007875DC" w:rsidRDefault="00196D90" w:rsidP="002D7806">
      <w:pPr>
        <w:shd w:val="clear" w:color="auto" w:fill="FFFFFF"/>
        <w:tabs>
          <w:tab w:val="left" w:pos="533"/>
          <w:tab w:val="left" w:pos="1080"/>
        </w:tabs>
        <w:ind w:firstLine="720"/>
        <w:jc w:val="both"/>
        <w:rPr>
          <w:bCs/>
          <w:i/>
          <w:spacing w:val="7"/>
        </w:rPr>
      </w:pPr>
      <w:r w:rsidRPr="007875DC">
        <w:t xml:space="preserve">Для определения </w:t>
      </w:r>
      <w:r w:rsidRPr="007875DC">
        <w:rPr>
          <w:bCs/>
          <w:spacing w:val="7"/>
        </w:rPr>
        <w:t>индекса доходности дисконтированных инвестиций</w:t>
      </w:r>
      <w:r w:rsidRPr="007875DC">
        <w:rPr>
          <w:bCs/>
          <w:i/>
          <w:spacing w:val="7"/>
        </w:rPr>
        <w:t xml:space="preserve"> </w:t>
      </w:r>
      <w:r w:rsidRPr="007875DC">
        <w:rPr>
          <w:bCs/>
          <w:spacing w:val="7"/>
        </w:rPr>
        <w:t>(ИДД)</w:t>
      </w:r>
      <w:r w:rsidRPr="007875DC">
        <w:rPr>
          <w:bCs/>
          <w:i/>
          <w:spacing w:val="7"/>
        </w:rPr>
        <w:t xml:space="preserve"> </w:t>
      </w:r>
      <w:r w:rsidRPr="007875DC">
        <w:rPr>
          <w:bCs/>
          <w:spacing w:val="7"/>
        </w:rPr>
        <w:t>найдем сумму дисконтированных инвестиций</w:t>
      </w:r>
      <w:proofErr w:type="gramStart"/>
      <w:r w:rsidRPr="007875DC">
        <w:rPr>
          <w:bCs/>
          <w:spacing w:val="7"/>
        </w:rPr>
        <w:t xml:space="preserve"> </w:t>
      </w:r>
      <w:r w:rsidRPr="007875DC">
        <w:rPr>
          <w:bCs/>
          <w:i/>
          <w:spacing w:val="7"/>
        </w:rPr>
        <w:t>К</w:t>
      </w:r>
      <w:proofErr w:type="gramEnd"/>
      <w:r w:rsidRPr="007875DC">
        <w:rPr>
          <w:bCs/>
          <w:spacing w:val="7"/>
        </w:rPr>
        <w:t>:</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227,41·0,9091 +</w:t>
      </w:r>
      <w:r w:rsidRPr="007875DC">
        <w:rPr>
          <w:bCs/>
          <w:i/>
          <w:spacing w:val="7"/>
        </w:rPr>
        <w:t xml:space="preserve"> </w:t>
      </w:r>
      <w:r w:rsidRPr="007875DC">
        <w:rPr>
          <w:bCs/>
          <w:spacing w:val="7"/>
        </w:rPr>
        <w:t xml:space="preserve">383,97·0,8264 + 39,29·0,7513 + 8,42·0,6830 + </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+ 8,42·0,6209 + 53,87·0,4665 − 178,17·0,3186= 461,12 </w:t>
      </w:r>
      <w:proofErr w:type="gramStart"/>
      <w:r w:rsidRPr="007875DC">
        <w:rPr>
          <w:bCs/>
          <w:spacing w:val="7"/>
        </w:rPr>
        <w:t>млн</w:t>
      </w:r>
      <w:proofErr w:type="gramEnd"/>
      <w:r w:rsidRPr="007875DC">
        <w:rPr>
          <w:bCs/>
          <w:spacing w:val="7"/>
        </w:rPr>
        <w:t xml:space="preserve"> руб.</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Тогда ИДД = 1 + ЧДД</w:t>
      </w:r>
      <w:r w:rsidRPr="007875DC">
        <w:rPr>
          <w:bCs/>
          <w:i/>
          <w:spacing w:val="7"/>
        </w:rPr>
        <w:t>/</w:t>
      </w:r>
      <w:r w:rsidRPr="007875DC">
        <w:rPr>
          <w:bCs/>
          <w:i/>
          <w:spacing w:val="7"/>
          <w:position w:val="-30"/>
        </w:rPr>
        <w:object w:dxaOrig="960" w:dyaOrig="760">
          <v:shape id="_x0000_i1047" type="#_x0000_t75" style="width:48pt;height:37.5pt" o:ole="">
            <v:imagedata r:id="rId60" o:title=""/>
          </v:shape>
          <o:OLEObject Type="Embed" ProgID="Equation.3" ShapeID="_x0000_i1047" DrawAspect="Content" ObjectID="_1698218911" r:id="rId61"/>
        </w:object>
      </w:r>
      <w:r w:rsidRPr="007875DC">
        <w:rPr>
          <w:bCs/>
          <w:spacing w:val="7"/>
        </w:rPr>
        <w:t xml:space="preserve"> = 1 + 364,09/461,12 = 1,79. </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Таким образом, индексы доходности проекта больше 1.</w:t>
      </w:r>
    </w:p>
    <w:p w:rsidR="00196D90" w:rsidRPr="007875DC" w:rsidRDefault="00196D90" w:rsidP="002D7806">
      <w:pPr>
        <w:shd w:val="clear" w:color="auto" w:fill="FFFFFF"/>
        <w:tabs>
          <w:tab w:val="left" w:pos="533"/>
          <w:tab w:val="left" w:pos="1080"/>
        </w:tabs>
        <w:ind w:firstLine="720"/>
        <w:jc w:val="both"/>
      </w:pPr>
      <w:r w:rsidRPr="007875DC">
        <w:t xml:space="preserve">Для оценки устойчивости проекта к колебаниям спроса на продукцию определяем точку безубыточности (3.4) при полном освоении производственной мощности. </w:t>
      </w:r>
    </w:p>
    <w:p w:rsidR="00196D90" w:rsidRPr="007875DC" w:rsidRDefault="00196D90" w:rsidP="002D7806">
      <w:pPr>
        <w:shd w:val="clear" w:color="auto" w:fill="FFFFFF"/>
        <w:tabs>
          <w:tab w:val="left" w:pos="533"/>
          <w:tab w:val="left" w:pos="1080"/>
        </w:tabs>
        <w:ind w:firstLine="720"/>
        <w:jc w:val="both"/>
      </w:pPr>
      <w:r w:rsidRPr="007875DC">
        <w:t xml:space="preserve">Постоянные издержки в общих затратах на весь выпуск: </w:t>
      </w:r>
    </w:p>
    <w:p w:rsidR="00196D90" w:rsidRPr="007875DC" w:rsidRDefault="00196D90" w:rsidP="002D7806">
      <w:pPr>
        <w:shd w:val="clear" w:color="auto" w:fill="FFFFFF"/>
        <w:tabs>
          <w:tab w:val="left" w:pos="533"/>
          <w:tab w:val="left" w:pos="1080"/>
        </w:tabs>
        <w:ind w:firstLine="720"/>
        <w:jc w:val="both"/>
      </w:pPr>
      <w:r w:rsidRPr="007875DC">
        <w:t xml:space="preserve">8,18 + 2,13 + 125,45 + 50,55 = 186,31 </w:t>
      </w:r>
      <w:proofErr w:type="gramStart"/>
      <w:r w:rsidRPr="007875DC">
        <w:t>млн</w:t>
      </w:r>
      <w:proofErr w:type="gramEnd"/>
      <w:r w:rsidRPr="007875DC">
        <w:t xml:space="preserve"> руб.</w:t>
      </w:r>
    </w:p>
    <w:p w:rsidR="00196D90" w:rsidRPr="007875DC" w:rsidRDefault="00196D90" w:rsidP="002D7806">
      <w:pPr>
        <w:shd w:val="clear" w:color="auto" w:fill="FFFFFF"/>
        <w:tabs>
          <w:tab w:val="left" w:pos="533"/>
          <w:tab w:val="left" w:pos="1080"/>
        </w:tabs>
        <w:ind w:firstLine="720"/>
        <w:jc w:val="both"/>
      </w:pPr>
      <w:r w:rsidRPr="007875DC">
        <w:t xml:space="preserve">Переменные издержки на весь выпуск: 580,77 + 46,02 = 626,79 </w:t>
      </w:r>
      <w:proofErr w:type="gramStart"/>
      <w:r w:rsidRPr="007875DC">
        <w:t>млн</w:t>
      </w:r>
      <w:proofErr w:type="gramEnd"/>
      <w:r w:rsidRPr="007875DC">
        <w:t xml:space="preserve"> руб.</w:t>
      </w:r>
    </w:p>
    <w:p w:rsidR="00196D90" w:rsidRPr="007875DC" w:rsidRDefault="00196D90" w:rsidP="002D7806">
      <w:pPr>
        <w:shd w:val="clear" w:color="auto" w:fill="FFFFFF"/>
        <w:tabs>
          <w:tab w:val="left" w:pos="533"/>
          <w:tab w:val="left" w:pos="1080"/>
        </w:tabs>
        <w:ind w:firstLine="720"/>
        <w:jc w:val="both"/>
      </w:pPr>
      <w:r w:rsidRPr="007875DC">
        <w:t>Удельные переменные издержки: 626790/45000 = 13,93 тыс. руб./</w:t>
      </w:r>
      <w:proofErr w:type="gramStart"/>
      <w:r w:rsidRPr="007875DC">
        <w:t>т</w:t>
      </w:r>
      <w:proofErr w:type="gramEnd"/>
      <w:r w:rsidRPr="007875DC">
        <w:t>.</w:t>
      </w:r>
    </w:p>
    <w:p w:rsidR="00196D90" w:rsidRPr="007875DC" w:rsidRDefault="00196D90" w:rsidP="002D7806">
      <w:pPr>
        <w:shd w:val="clear" w:color="auto" w:fill="FFFFFF"/>
        <w:tabs>
          <w:tab w:val="left" w:pos="533"/>
          <w:tab w:val="left" w:pos="1080"/>
        </w:tabs>
        <w:ind w:firstLine="720"/>
        <w:jc w:val="both"/>
      </w:pPr>
    </w:p>
    <w:p w:rsidR="00196D90" w:rsidRPr="007875DC" w:rsidRDefault="00196D90" w:rsidP="002D7806">
      <w:pPr>
        <w:shd w:val="clear" w:color="auto" w:fill="FFFFFF"/>
        <w:tabs>
          <w:tab w:val="left" w:pos="533"/>
          <w:tab w:val="left" w:pos="1080"/>
        </w:tabs>
        <w:ind w:firstLine="720"/>
        <w:jc w:val="both"/>
      </w:pPr>
      <w:r w:rsidRPr="007875DC">
        <w:rPr>
          <w:position w:val="-28"/>
        </w:rPr>
        <w:object w:dxaOrig="2760" w:dyaOrig="660">
          <v:shape id="_x0000_i1048" type="#_x0000_t75" style="width:138.75pt;height:33pt" o:ole="">
            <v:imagedata r:id="rId62" o:title=""/>
          </v:shape>
          <o:OLEObject Type="Embed" ProgID="Equation.3" ShapeID="_x0000_i1048" DrawAspect="Content" ObjectID="_1698218912" r:id="rId63"/>
        </w:object>
      </w:r>
      <w:r w:rsidRPr="007875DC">
        <w:t xml:space="preserve"> т.</w:t>
      </w:r>
    </w:p>
    <w:p w:rsidR="00196D90" w:rsidRPr="007875DC" w:rsidRDefault="00196D90" w:rsidP="002D7806">
      <w:pPr>
        <w:shd w:val="clear" w:color="auto" w:fill="FFFFFF"/>
        <w:tabs>
          <w:tab w:val="left" w:pos="533"/>
          <w:tab w:val="left" w:pos="1080"/>
        </w:tabs>
        <w:ind w:firstLine="720"/>
        <w:jc w:val="both"/>
      </w:pPr>
    </w:p>
    <w:p w:rsidR="00196D90" w:rsidRPr="007875DC" w:rsidRDefault="00196D90" w:rsidP="002D7806">
      <w:pPr>
        <w:shd w:val="clear" w:color="auto" w:fill="FFFFFF"/>
        <w:tabs>
          <w:tab w:val="left" w:pos="533"/>
          <w:tab w:val="left" w:pos="1080"/>
        </w:tabs>
        <w:ind w:firstLine="720"/>
        <w:jc w:val="both"/>
      </w:pPr>
      <w:r w:rsidRPr="007875DC">
        <w:t>График для определения точки безубыточности приведен на рис. 4.1.</w:t>
      </w:r>
    </w:p>
    <w:p w:rsidR="00196D90" w:rsidRPr="007875DC" w:rsidRDefault="00196D90" w:rsidP="002D7806">
      <w:pPr>
        <w:shd w:val="clear" w:color="auto" w:fill="FFFFFF"/>
        <w:tabs>
          <w:tab w:val="left" w:pos="533"/>
          <w:tab w:val="left" w:pos="1080"/>
        </w:tabs>
        <w:ind w:firstLine="720"/>
        <w:jc w:val="both"/>
      </w:pPr>
    </w:p>
    <w:p w:rsidR="00196D90" w:rsidRPr="007875DC" w:rsidRDefault="00196D90" w:rsidP="002D7806">
      <w:pPr>
        <w:shd w:val="clear" w:color="auto" w:fill="FFFFFF"/>
        <w:tabs>
          <w:tab w:val="left" w:pos="533"/>
          <w:tab w:val="left" w:pos="1080"/>
        </w:tabs>
        <w:jc w:val="both"/>
      </w:pPr>
      <w:r w:rsidRPr="007875DC">
        <w:rPr>
          <w:noProof/>
        </w:rPr>
        <w:lastRenderedPageBreak/>
        <w:drawing>
          <wp:inline distT="0" distB="0" distL="0" distR="0" wp14:anchorId="63AB35AB" wp14:editId="3A36DF14">
            <wp:extent cx="5962650" cy="3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62650" cy="3810000"/>
                    </a:xfrm>
                    <a:prstGeom prst="rect">
                      <a:avLst/>
                    </a:prstGeom>
                    <a:noFill/>
                    <a:ln>
                      <a:noFill/>
                    </a:ln>
                  </pic:spPr>
                </pic:pic>
              </a:graphicData>
            </a:graphic>
          </wp:inline>
        </w:drawing>
      </w:r>
    </w:p>
    <w:p w:rsidR="00196D90" w:rsidRPr="007875DC" w:rsidRDefault="002D7806" w:rsidP="002D7806">
      <w:pPr>
        <w:shd w:val="clear" w:color="auto" w:fill="FFFFFF"/>
        <w:tabs>
          <w:tab w:val="left" w:pos="533"/>
          <w:tab w:val="left" w:pos="1080"/>
        </w:tabs>
        <w:ind w:firstLine="720"/>
        <w:jc w:val="center"/>
      </w:pPr>
      <w:r w:rsidRPr="007875DC">
        <w:t>Рисунок 1</w:t>
      </w:r>
      <w:r w:rsidR="00196D90" w:rsidRPr="007875DC">
        <w:t>.1 − График расчета точки безубыточности</w:t>
      </w:r>
    </w:p>
    <w:p w:rsidR="00196D90" w:rsidRPr="007875DC" w:rsidRDefault="00196D90" w:rsidP="002D7806">
      <w:pPr>
        <w:shd w:val="clear" w:color="auto" w:fill="FFFFFF"/>
        <w:tabs>
          <w:tab w:val="left" w:pos="533"/>
          <w:tab w:val="left" w:pos="1080"/>
        </w:tabs>
        <w:ind w:firstLine="720"/>
        <w:jc w:val="both"/>
      </w:pPr>
    </w:p>
    <w:p w:rsidR="00196D90" w:rsidRPr="007875DC" w:rsidRDefault="00196D90" w:rsidP="002D7806">
      <w:pPr>
        <w:shd w:val="clear" w:color="auto" w:fill="FFFFFF"/>
        <w:tabs>
          <w:tab w:val="left" w:pos="533"/>
          <w:tab w:val="left" w:pos="1080"/>
        </w:tabs>
        <w:ind w:firstLine="720"/>
        <w:jc w:val="both"/>
      </w:pPr>
      <w:r w:rsidRPr="007875DC">
        <w:t xml:space="preserve">Три главные линии показывают зависимость общих издержек, постоянных издержек и выручки от объема производства. Критический объем производства показывает объем производства 21244 т </w:t>
      </w:r>
      <w:proofErr w:type="spellStart"/>
      <w:r w:rsidRPr="007875DC">
        <w:t>трифторида</w:t>
      </w:r>
      <w:proofErr w:type="spellEnd"/>
      <w:r w:rsidRPr="007875DC">
        <w:t xml:space="preserve"> алюминия, при котором величина выручки равна ее общим издержкам на производство и реализацию продукции − 482,24 </w:t>
      </w:r>
      <w:proofErr w:type="gramStart"/>
      <w:r w:rsidRPr="007875DC">
        <w:t>млн</w:t>
      </w:r>
      <w:proofErr w:type="gramEnd"/>
      <w:r w:rsidRPr="007875DC">
        <w:t xml:space="preserve"> руб.</w:t>
      </w:r>
    </w:p>
    <w:p w:rsidR="00196D90" w:rsidRPr="007875DC" w:rsidRDefault="00196D90" w:rsidP="002D7806">
      <w:pPr>
        <w:shd w:val="clear" w:color="auto" w:fill="FFFFFF"/>
        <w:tabs>
          <w:tab w:val="left" w:pos="533"/>
          <w:tab w:val="left" w:pos="1080"/>
        </w:tabs>
        <w:ind w:firstLine="720"/>
        <w:jc w:val="both"/>
      </w:pPr>
      <w:r w:rsidRPr="007875DC">
        <w:t xml:space="preserve">При уровне безубыточности − 0,47 (21244/45000) &lt; 0,6-0,7 </w:t>
      </w:r>
      <w:r w:rsidRPr="007875DC">
        <w:rPr>
          <w:spacing w:val="1"/>
        </w:rPr>
        <w:t xml:space="preserve">проект считается устойчивым </w:t>
      </w:r>
      <w:r w:rsidRPr="007875DC">
        <w:t xml:space="preserve">к колебаниям спроса на продукцию. </w:t>
      </w:r>
    </w:p>
    <w:p w:rsidR="00196D90" w:rsidRPr="007875DC" w:rsidRDefault="00196D90" w:rsidP="002D7806">
      <w:pPr>
        <w:shd w:val="clear" w:color="auto" w:fill="FFFFFF"/>
        <w:tabs>
          <w:tab w:val="left" w:pos="533"/>
          <w:tab w:val="left" w:pos="1080"/>
        </w:tabs>
        <w:ind w:firstLine="720"/>
        <w:jc w:val="both"/>
      </w:pPr>
      <w:r w:rsidRPr="007875DC">
        <w:t>Запас финансовой прочности определяет ри</w:t>
      </w:r>
      <w:proofErr w:type="gramStart"/>
      <w:r w:rsidRPr="007875DC">
        <w:t>ск в пр</w:t>
      </w:r>
      <w:proofErr w:type="gramEnd"/>
      <w:r w:rsidRPr="007875DC">
        <w:t>оекте и может быть определен из соотношения:</w:t>
      </w:r>
    </w:p>
    <w:p w:rsidR="00196D90" w:rsidRPr="007875DC" w:rsidRDefault="00196D90" w:rsidP="002D7806">
      <w:pPr>
        <w:shd w:val="clear" w:color="auto" w:fill="FFFFFF"/>
        <w:tabs>
          <w:tab w:val="left" w:pos="993"/>
          <w:tab w:val="left" w:pos="1080"/>
        </w:tabs>
        <w:ind w:firstLine="720"/>
        <w:jc w:val="both"/>
      </w:pPr>
      <m:oMathPara>
        <m:oMath>
          <m:r>
            <w:rPr>
              <w:rFonts w:ascii="Cambria Math" w:hAnsi="Cambria Math"/>
            </w:rPr>
            <m:t>Запас финансовой прочности=</m:t>
          </m:r>
          <m:f>
            <m:fPr>
              <m:ctrlPr>
                <w:rPr>
                  <w:rFonts w:ascii="Cambria Math" w:hAnsi="Cambria Math"/>
                  <w:i/>
                </w:rPr>
              </m:ctrlPr>
            </m:fPr>
            <m:num>
              <m:r>
                <w:rPr>
                  <w:rFonts w:ascii="Cambria Math" w:hAnsi="Cambria Math"/>
                </w:rPr>
                <m:t>В -</m:t>
              </m:r>
              <m:sSub>
                <m:sSubPr>
                  <m:ctrlPr>
                    <w:rPr>
                      <w:rFonts w:ascii="Cambria Math" w:hAnsi="Cambria Math"/>
                      <w:i/>
                    </w:rPr>
                  </m:ctrlPr>
                </m:sSubPr>
                <m:e>
                  <m:r>
                    <w:rPr>
                      <w:rFonts w:ascii="Cambria Math" w:hAnsi="Cambria Math"/>
                    </w:rPr>
                    <m:t>В</m:t>
                  </m:r>
                </m:e>
                <m:sub>
                  <m:r>
                    <w:rPr>
                      <w:rFonts w:ascii="Cambria Math" w:hAnsi="Cambria Math"/>
                    </w:rPr>
                    <m:t>кр</m:t>
                  </m:r>
                </m:sub>
              </m:sSub>
            </m:num>
            <m:den>
              <m:r>
                <w:rPr>
                  <w:rFonts w:ascii="Cambria Math" w:hAnsi="Cambria Math"/>
                </w:rPr>
                <m:t>В</m:t>
              </m:r>
            </m:den>
          </m:f>
          <m:r>
            <w:rPr>
              <w:rFonts w:ascii="Cambria Math" w:hAnsi="Cambria Math"/>
            </w:rPr>
            <m:t>100 %  .                                  (1.2)</m:t>
          </m:r>
        </m:oMath>
      </m:oMathPara>
    </w:p>
    <w:p w:rsidR="00196D90" w:rsidRPr="007875DC" w:rsidRDefault="00196D90" w:rsidP="002D7806">
      <w:pPr>
        <w:shd w:val="clear" w:color="auto" w:fill="FFFFFF"/>
        <w:tabs>
          <w:tab w:val="left" w:pos="533"/>
          <w:tab w:val="left" w:pos="1080"/>
        </w:tabs>
        <w:ind w:firstLine="720"/>
        <w:jc w:val="both"/>
      </w:pPr>
    </w:p>
    <w:p w:rsidR="00196D90" w:rsidRPr="007875DC" w:rsidRDefault="00196D90" w:rsidP="002D7806">
      <w:pPr>
        <w:shd w:val="clear" w:color="auto" w:fill="FFFFFF"/>
        <w:tabs>
          <w:tab w:val="left" w:pos="533"/>
          <w:tab w:val="left" w:pos="1080"/>
        </w:tabs>
        <w:ind w:firstLine="720"/>
        <w:jc w:val="both"/>
      </w:pPr>
      <m:oMathPara>
        <m:oMath>
          <m:r>
            <w:rPr>
              <w:rFonts w:ascii="Cambria Math" w:hAnsi="Cambria Math"/>
            </w:rPr>
            <m:t xml:space="preserve">Запас финансовой прочности= </m:t>
          </m:r>
          <m:f>
            <m:fPr>
              <m:ctrlPr>
                <w:rPr>
                  <w:rFonts w:ascii="Cambria Math" w:hAnsi="Cambria Math"/>
                  <w:i/>
                </w:rPr>
              </m:ctrlPr>
            </m:fPr>
            <m:num>
              <m:r>
                <w:rPr>
                  <w:rFonts w:ascii="Cambria Math" w:hAnsi="Cambria Math"/>
                </w:rPr>
                <m:t>45000-21244</m:t>
              </m:r>
            </m:num>
            <m:den>
              <m:r>
                <w:rPr>
                  <w:rFonts w:ascii="Cambria Math" w:hAnsi="Cambria Math"/>
                </w:rPr>
                <m:t>45000</m:t>
              </m:r>
            </m:den>
          </m:f>
          <m:r>
            <w:rPr>
              <w:rFonts w:ascii="Cambria Math" w:hAnsi="Cambria Math"/>
            </w:rPr>
            <m:t>100 %=52,8 % .</m:t>
          </m:r>
        </m:oMath>
      </m:oMathPara>
    </w:p>
    <w:p w:rsidR="00196D90" w:rsidRPr="007875DC" w:rsidRDefault="00196D90" w:rsidP="002D7806">
      <w:pPr>
        <w:shd w:val="clear" w:color="auto" w:fill="FFFFFF"/>
        <w:tabs>
          <w:tab w:val="left" w:pos="533"/>
          <w:tab w:val="left" w:pos="1080"/>
        </w:tabs>
        <w:ind w:firstLine="720"/>
        <w:jc w:val="both"/>
      </w:pPr>
    </w:p>
    <w:p w:rsidR="00196D90" w:rsidRPr="007875DC" w:rsidRDefault="00196D90" w:rsidP="002D7806">
      <w:pPr>
        <w:shd w:val="clear" w:color="auto" w:fill="FFFFFF"/>
        <w:tabs>
          <w:tab w:val="left" w:pos="533"/>
          <w:tab w:val="left" w:pos="1080"/>
        </w:tabs>
        <w:ind w:firstLine="720"/>
        <w:jc w:val="both"/>
      </w:pPr>
      <w:r w:rsidRPr="007875DC">
        <w:t>Чем больше запас прочности, тем меньше риск.</w:t>
      </w:r>
    </w:p>
    <w:p w:rsidR="00196D90" w:rsidRPr="007875DC" w:rsidRDefault="00196D90" w:rsidP="00196D90">
      <w:pPr>
        <w:shd w:val="clear" w:color="auto" w:fill="FFFFFF"/>
        <w:tabs>
          <w:tab w:val="left" w:pos="533"/>
          <w:tab w:val="left" w:pos="1080"/>
        </w:tabs>
        <w:jc w:val="both"/>
      </w:pPr>
    </w:p>
    <w:p w:rsidR="00196D90" w:rsidRPr="007875DC" w:rsidRDefault="00196D90" w:rsidP="00196D90">
      <w:pPr>
        <w:shd w:val="clear" w:color="auto" w:fill="FFFFFF"/>
        <w:tabs>
          <w:tab w:val="left" w:pos="533"/>
          <w:tab w:val="left" w:pos="1080"/>
        </w:tabs>
        <w:jc w:val="both"/>
        <w:sectPr w:rsidR="00196D90" w:rsidRPr="007875DC" w:rsidSect="00B55349">
          <w:pgSz w:w="11906" w:h="16838"/>
          <w:pgMar w:top="1134" w:right="1134" w:bottom="1134" w:left="1134" w:header="709" w:footer="709" w:gutter="0"/>
          <w:cols w:space="708"/>
          <w:docGrid w:linePitch="360"/>
        </w:sectPr>
      </w:pPr>
    </w:p>
    <w:p w:rsidR="00196D90" w:rsidRPr="007875DC" w:rsidRDefault="00196D90" w:rsidP="00196D90">
      <w:pPr>
        <w:shd w:val="clear" w:color="auto" w:fill="FFFFFF"/>
        <w:jc w:val="both"/>
      </w:pPr>
      <w:r w:rsidRPr="007875DC">
        <w:rPr>
          <w:iCs/>
          <w:spacing w:val="-4"/>
        </w:rPr>
        <w:lastRenderedPageBreak/>
        <w:t xml:space="preserve">Таблица </w:t>
      </w:r>
      <w:r w:rsidR="002D7806" w:rsidRPr="007875DC">
        <w:rPr>
          <w:iCs/>
          <w:spacing w:val="-4"/>
        </w:rPr>
        <w:t>1</w:t>
      </w:r>
      <w:r w:rsidRPr="007875DC">
        <w:rPr>
          <w:iCs/>
          <w:spacing w:val="-4"/>
        </w:rPr>
        <w:t xml:space="preserve">.19 − </w:t>
      </w:r>
      <w:r w:rsidRPr="007875DC">
        <w:t xml:space="preserve">Денежные потоки для определения ВНД, </w:t>
      </w:r>
      <w:proofErr w:type="gramStart"/>
      <w:r w:rsidRPr="007875DC">
        <w:t>млн</w:t>
      </w:r>
      <w:proofErr w:type="gramEnd"/>
      <w:r w:rsidRPr="007875DC">
        <w:t xml:space="preserve"> руб.</w:t>
      </w:r>
    </w:p>
    <w:tbl>
      <w:tblPr>
        <w:tblW w:w="143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559"/>
        <w:gridCol w:w="993"/>
        <w:gridCol w:w="992"/>
        <w:gridCol w:w="992"/>
        <w:gridCol w:w="992"/>
        <w:gridCol w:w="993"/>
        <w:gridCol w:w="992"/>
        <w:gridCol w:w="992"/>
        <w:gridCol w:w="992"/>
        <w:gridCol w:w="993"/>
        <w:gridCol w:w="954"/>
        <w:gridCol w:w="1020"/>
        <w:gridCol w:w="1020"/>
      </w:tblGrid>
      <w:tr w:rsidR="00F4170A" w:rsidRPr="007875DC" w:rsidTr="00B55349">
        <w:trPr>
          <w:trHeight w:val="511"/>
        </w:trPr>
        <w:tc>
          <w:tcPr>
            <w:tcW w:w="850" w:type="dxa"/>
            <w:vMerge w:val="restart"/>
            <w:vAlign w:val="center"/>
          </w:tcPr>
          <w:p w:rsidR="00196D90" w:rsidRPr="007875DC" w:rsidRDefault="00196D90" w:rsidP="00B55349">
            <w:pPr>
              <w:jc w:val="both"/>
            </w:pPr>
            <w:r w:rsidRPr="007875DC">
              <w:t>№ стр.</w:t>
            </w:r>
          </w:p>
        </w:tc>
        <w:tc>
          <w:tcPr>
            <w:tcW w:w="1559" w:type="dxa"/>
            <w:vMerge w:val="restart"/>
            <w:vAlign w:val="center"/>
          </w:tcPr>
          <w:p w:rsidR="00196D90" w:rsidRPr="007875DC" w:rsidRDefault="00196D90" w:rsidP="00B55349">
            <w:pPr>
              <w:jc w:val="both"/>
            </w:pPr>
            <w:r w:rsidRPr="007875DC">
              <w:t>Показатель</w:t>
            </w:r>
          </w:p>
        </w:tc>
        <w:tc>
          <w:tcPr>
            <w:tcW w:w="11925" w:type="dxa"/>
            <w:gridSpan w:val="12"/>
            <w:vAlign w:val="center"/>
          </w:tcPr>
          <w:p w:rsidR="00196D90" w:rsidRPr="007875DC" w:rsidRDefault="00196D90" w:rsidP="00B55349">
            <w:pPr>
              <w:jc w:val="both"/>
            </w:pPr>
            <w:r w:rsidRPr="007875DC">
              <w:t>Годы инвестиционного периода по порядку</w:t>
            </w:r>
          </w:p>
        </w:tc>
      </w:tr>
      <w:tr w:rsidR="00F4170A" w:rsidRPr="007875DC" w:rsidTr="00B55349">
        <w:trPr>
          <w:trHeight w:val="469"/>
        </w:trPr>
        <w:tc>
          <w:tcPr>
            <w:tcW w:w="850" w:type="dxa"/>
            <w:vMerge/>
            <w:tcBorders>
              <w:bottom w:val="single" w:sz="4" w:space="0" w:color="auto"/>
            </w:tcBorders>
          </w:tcPr>
          <w:p w:rsidR="00196D90" w:rsidRPr="007875DC" w:rsidRDefault="00196D90" w:rsidP="00B55349">
            <w:pPr>
              <w:jc w:val="both"/>
            </w:pPr>
          </w:p>
        </w:tc>
        <w:tc>
          <w:tcPr>
            <w:tcW w:w="1559" w:type="dxa"/>
            <w:vMerge/>
            <w:tcBorders>
              <w:bottom w:val="single" w:sz="4" w:space="0" w:color="auto"/>
            </w:tcBorders>
          </w:tcPr>
          <w:p w:rsidR="00196D90" w:rsidRPr="007875DC" w:rsidRDefault="00196D90" w:rsidP="00B55349">
            <w:pPr>
              <w:jc w:val="both"/>
            </w:pPr>
          </w:p>
        </w:tc>
        <w:tc>
          <w:tcPr>
            <w:tcW w:w="993" w:type="dxa"/>
            <w:tcBorders>
              <w:bottom w:val="single" w:sz="4" w:space="0" w:color="auto"/>
            </w:tcBorders>
            <w:vAlign w:val="center"/>
          </w:tcPr>
          <w:p w:rsidR="00196D90" w:rsidRPr="007875DC" w:rsidRDefault="00196D90" w:rsidP="00B55349">
            <w:pPr>
              <w:jc w:val="both"/>
            </w:pPr>
            <w:r w:rsidRPr="007875DC">
              <w:t>1</w:t>
            </w:r>
          </w:p>
        </w:tc>
        <w:tc>
          <w:tcPr>
            <w:tcW w:w="992" w:type="dxa"/>
            <w:tcBorders>
              <w:bottom w:val="single" w:sz="4" w:space="0" w:color="auto"/>
            </w:tcBorders>
            <w:vAlign w:val="center"/>
          </w:tcPr>
          <w:p w:rsidR="00196D90" w:rsidRPr="007875DC" w:rsidRDefault="00196D90" w:rsidP="00B55349">
            <w:pPr>
              <w:jc w:val="both"/>
            </w:pPr>
            <w:r w:rsidRPr="007875DC">
              <w:t>2</w:t>
            </w:r>
          </w:p>
        </w:tc>
        <w:tc>
          <w:tcPr>
            <w:tcW w:w="992" w:type="dxa"/>
            <w:tcBorders>
              <w:bottom w:val="single" w:sz="4" w:space="0" w:color="auto"/>
            </w:tcBorders>
            <w:vAlign w:val="center"/>
          </w:tcPr>
          <w:p w:rsidR="00196D90" w:rsidRPr="007875DC" w:rsidRDefault="00196D90" w:rsidP="00B55349">
            <w:pPr>
              <w:jc w:val="both"/>
            </w:pPr>
            <w:r w:rsidRPr="007875DC">
              <w:t>3</w:t>
            </w:r>
          </w:p>
        </w:tc>
        <w:tc>
          <w:tcPr>
            <w:tcW w:w="992" w:type="dxa"/>
            <w:tcBorders>
              <w:bottom w:val="single" w:sz="4" w:space="0" w:color="auto"/>
            </w:tcBorders>
            <w:vAlign w:val="center"/>
          </w:tcPr>
          <w:p w:rsidR="00196D90" w:rsidRPr="007875DC" w:rsidRDefault="00196D90" w:rsidP="00B55349">
            <w:pPr>
              <w:jc w:val="both"/>
            </w:pPr>
            <w:r w:rsidRPr="007875DC">
              <w:t>4</w:t>
            </w:r>
          </w:p>
        </w:tc>
        <w:tc>
          <w:tcPr>
            <w:tcW w:w="993" w:type="dxa"/>
            <w:tcBorders>
              <w:bottom w:val="single" w:sz="4" w:space="0" w:color="auto"/>
            </w:tcBorders>
            <w:vAlign w:val="center"/>
          </w:tcPr>
          <w:p w:rsidR="00196D90" w:rsidRPr="007875DC" w:rsidRDefault="00196D90" w:rsidP="00B55349">
            <w:pPr>
              <w:jc w:val="both"/>
            </w:pPr>
            <w:r w:rsidRPr="007875DC">
              <w:t>5</w:t>
            </w:r>
          </w:p>
        </w:tc>
        <w:tc>
          <w:tcPr>
            <w:tcW w:w="992" w:type="dxa"/>
            <w:tcBorders>
              <w:bottom w:val="single" w:sz="4" w:space="0" w:color="auto"/>
            </w:tcBorders>
            <w:vAlign w:val="center"/>
          </w:tcPr>
          <w:p w:rsidR="00196D90" w:rsidRPr="007875DC" w:rsidRDefault="00196D90" w:rsidP="00B55349">
            <w:pPr>
              <w:jc w:val="both"/>
            </w:pPr>
            <w:r w:rsidRPr="007875DC">
              <w:t>6</w:t>
            </w:r>
          </w:p>
        </w:tc>
        <w:tc>
          <w:tcPr>
            <w:tcW w:w="992" w:type="dxa"/>
            <w:tcBorders>
              <w:bottom w:val="single" w:sz="4" w:space="0" w:color="auto"/>
            </w:tcBorders>
            <w:vAlign w:val="center"/>
          </w:tcPr>
          <w:p w:rsidR="00196D90" w:rsidRPr="007875DC" w:rsidRDefault="00196D90" w:rsidP="00B55349">
            <w:pPr>
              <w:jc w:val="both"/>
            </w:pPr>
            <w:r w:rsidRPr="007875DC">
              <w:t>7</w:t>
            </w:r>
          </w:p>
        </w:tc>
        <w:tc>
          <w:tcPr>
            <w:tcW w:w="992" w:type="dxa"/>
            <w:tcBorders>
              <w:bottom w:val="single" w:sz="4" w:space="0" w:color="auto"/>
            </w:tcBorders>
            <w:vAlign w:val="center"/>
          </w:tcPr>
          <w:p w:rsidR="00196D90" w:rsidRPr="007875DC" w:rsidRDefault="00196D90" w:rsidP="00B55349">
            <w:pPr>
              <w:jc w:val="both"/>
            </w:pPr>
            <w:r w:rsidRPr="007875DC">
              <w:t>8</w:t>
            </w:r>
          </w:p>
        </w:tc>
        <w:tc>
          <w:tcPr>
            <w:tcW w:w="993" w:type="dxa"/>
            <w:tcBorders>
              <w:bottom w:val="single" w:sz="4" w:space="0" w:color="auto"/>
            </w:tcBorders>
            <w:vAlign w:val="center"/>
          </w:tcPr>
          <w:p w:rsidR="00196D90" w:rsidRPr="007875DC" w:rsidRDefault="00196D90" w:rsidP="00B55349">
            <w:pPr>
              <w:jc w:val="both"/>
            </w:pPr>
            <w:r w:rsidRPr="007875DC">
              <w:t>9</w:t>
            </w:r>
          </w:p>
        </w:tc>
        <w:tc>
          <w:tcPr>
            <w:tcW w:w="954" w:type="dxa"/>
            <w:tcBorders>
              <w:bottom w:val="single" w:sz="4" w:space="0" w:color="auto"/>
            </w:tcBorders>
            <w:vAlign w:val="center"/>
          </w:tcPr>
          <w:p w:rsidR="00196D90" w:rsidRPr="007875DC" w:rsidRDefault="00196D90" w:rsidP="00B55349">
            <w:pPr>
              <w:jc w:val="both"/>
            </w:pPr>
            <w:r w:rsidRPr="007875DC">
              <w:t>10</w:t>
            </w:r>
          </w:p>
        </w:tc>
        <w:tc>
          <w:tcPr>
            <w:tcW w:w="1020" w:type="dxa"/>
            <w:tcBorders>
              <w:bottom w:val="single" w:sz="4" w:space="0" w:color="auto"/>
            </w:tcBorders>
            <w:vAlign w:val="center"/>
          </w:tcPr>
          <w:p w:rsidR="00196D90" w:rsidRPr="007875DC" w:rsidRDefault="00196D90" w:rsidP="00B55349">
            <w:pPr>
              <w:jc w:val="both"/>
            </w:pPr>
            <w:r w:rsidRPr="007875DC">
              <w:t>11</w:t>
            </w:r>
          </w:p>
        </w:tc>
        <w:tc>
          <w:tcPr>
            <w:tcW w:w="1020" w:type="dxa"/>
            <w:tcBorders>
              <w:bottom w:val="single" w:sz="4" w:space="0" w:color="auto"/>
            </w:tcBorders>
            <w:vAlign w:val="center"/>
          </w:tcPr>
          <w:p w:rsidR="00196D90" w:rsidRPr="007875DC" w:rsidRDefault="00196D90" w:rsidP="00B55349">
            <w:pPr>
              <w:jc w:val="both"/>
            </w:pPr>
            <w:r w:rsidRPr="007875DC">
              <w:t>12</w:t>
            </w:r>
          </w:p>
        </w:tc>
      </w:tr>
      <w:tr w:rsidR="00F4170A" w:rsidRPr="007875DC"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1</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 xml:space="preserve">Денежный </w:t>
            </w:r>
          </w:p>
          <w:p w:rsidR="00196D90" w:rsidRPr="007875DC" w:rsidRDefault="00196D90" w:rsidP="00B55349">
            <w:pPr>
              <w:shd w:val="clear" w:color="auto" w:fill="FFFFFF"/>
              <w:jc w:val="both"/>
              <w:rPr>
                <w:spacing w:val="4"/>
              </w:rPr>
            </w:pPr>
            <w:r w:rsidRPr="007875DC">
              <w:t>поток проекта, ЧД</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-227,41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-383,97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19,65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125,51</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200,51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208,93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208,93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155,06</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208,93</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208,93</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208,93</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387,10</w:t>
            </w:r>
          </w:p>
        </w:tc>
      </w:tr>
      <w:tr w:rsidR="00F4170A" w:rsidRPr="007875DC"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2</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Коэффициент дисконтирования (</w:t>
            </w:r>
            <w:r w:rsidRPr="007875DC">
              <w:rPr>
                <w:i/>
                <w:spacing w:val="4"/>
              </w:rPr>
              <w:t>Е</w:t>
            </w:r>
            <w:r w:rsidRPr="007875DC">
              <w:rPr>
                <w:spacing w:val="4"/>
              </w:rPr>
              <w:t xml:space="preserve"> = 20 %)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0,8333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0,6944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0,5787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0,4823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0,4019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0,3349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0,2791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0,2326</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0,1938</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0,1615</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0,1346</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0,1122</w:t>
            </w:r>
          </w:p>
        </w:tc>
      </w:tr>
      <w:tr w:rsidR="00F4170A" w:rsidRPr="007875DC"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3</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 xml:space="preserve">Чистый дисконтированный доход, ЧДД </w:t>
            </w:r>
          </w:p>
          <w:p w:rsidR="00196D90" w:rsidRPr="007875DC" w:rsidRDefault="00196D90" w:rsidP="00B55349">
            <w:pPr>
              <w:shd w:val="clear" w:color="auto" w:fill="FFFFFF"/>
              <w:jc w:val="both"/>
              <w:rPr>
                <w:spacing w:val="4"/>
              </w:rPr>
            </w:pPr>
            <w:r w:rsidRPr="007875DC">
              <w:rPr>
                <w:spacing w:val="4"/>
              </w:rPr>
              <w:t>(</w:t>
            </w:r>
            <w:r w:rsidRPr="007875DC">
              <w:rPr>
                <w:i/>
                <w:spacing w:val="4"/>
              </w:rPr>
              <w:t>Е</w:t>
            </w:r>
            <w:r w:rsidRPr="007875DC">
              <w:rPr>
                <w:spacing w:val="4"/>
              </w:rPr>
              <w:t xml:space="preserve"> = 20 %)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-189,50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-266,63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11,37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60,53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80,58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69,97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58,31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36,07</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40,49</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33,74</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28,12</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43,43</w:t>
            </w:r>
          </w:p>
        </w:tc>
      </w:tr>
      <w:tr w:rsidR="00F4170A" w:rsidRPr="007875DC" w:rsidTr="00B55349">
        <w:trPr>
          <w:trHeight w:val="721"/>
        </w:trPr>
        <w:tc>
          <w:tcPr>
            <w:tcW w:w="85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4</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-189,50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-456,13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-444,76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-384,23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-303,65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-233,68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-175,37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-139,30</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-98,81</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-65,07</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-36,95</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6,48</w:t>
            </w:r>
          </w:p>
        </w:tc>
      </w:tr>
      <w:tr w:rsidR="00F4170A" w:rsidRPr="007875DC"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5</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Коэффициент дисконтирования (</w:t>
            </w:r>
            <w:r w:rsidRPr="007875DC">
              <w:rPr>
                <w:i/>
                <w:spacing w:val="4"/>
              </w:rPr>
              <w:t>Е</w:t>
            </w:r>
            <w:r w:rsidRPr="007875DC">
              <w:rPr>
                <w:spacing w:val="4"/>
              </w:rPr>
              <w:t xml:space="preserve"> = 21 %)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0,8264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0,6830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0,5645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0,4665</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0,3855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0,3186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0,2633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0,2176</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0,1799</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0,1486</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0,1228</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0,1015</w:t>
            </w:r>
          </w:p>
        </w:tc>
      </w:tr>
      <w:tr w:rsidR="00F4170A" w:rsidRPr="007875DC"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6</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i/>
                <w:spacing w:val="4"/>
              </w:rPr>
            </w:pPr>
            <w:r w:rsidRPr="007875DC">
              <w:rPr>
                <w:spacing w:val="4"/>
              </w:rPr>
              <w:t>Чистый дисконтированный доход, ЧДД</w:t>
            </w:r>
          </w:p>
          <w:p w:rsidR="00196D90" w:rsidRPr="007875DC" w:rsidRDefault="00196D90" w:rsidP="00B55349">
            <w:pPr>
              <w:shd w:val="clear" w:color="auto" w:fill="FFFFFF"/>
              <w:jc w:val="both"/>
              <w:rPr>
                <w:spacing w:val="4"/>
              </w:rPr>
            </w:pPr>
            <w:r w:rsidRPr="007875DC">
              <w:rPr>
                <w:spacing w:val="4"/>
              </w:rPr>
              <w:t>(</w:t>
            </w:r>
            <w:r w:rsidRPr="007875DC">
              <w:rPr>
                <w:i/>
                <w:spacing w:val="4"/>
              </w:rPr>
              <w:t>Е</w:t>
            </w:r>
            <w:r w:rsidRPr="007875DC">
              <w:rPr>
                <w:spacing w:val="4"/>
              </w:rPr>
              <w:t xml:space="preserve"> = 21 %)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-187,93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-262,25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11,09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58,55</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77,30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66,56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55,01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33,74</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37,59</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31,05</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25,66</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39,29</w:t>
            </w:r>
          </w:p>
        </w:tc>
      </w:tr>
      <w:tr w:rsidR="00196D90" w:rsidRPr="007875DC" w:rsidTr="00B55349">
        <w:trPr>
          <w:trHeight w:val="758"/>
        </w:trPr>
        <w:tc>
          <w:tcPr>
            <w:tcW w:w="85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7</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-187,93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-450,18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-439,09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-380,54</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-303,24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-236,68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-181,67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-147,93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-110,34</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-79,29</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-53,63</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-14,34</w:t>
            </w:r>
          </w:p>
        </w:tc>
      </w:tr>
    </w:tbl>
    <w:p w:rsidR="00196D90" w:rsidRPr="007875DC" w:rsidRDefault="00196D90" w:rsidP="00196D90">
      <w:pPr>
        <w:jc w:val="both"/>
      </w:pPr>
    </w:p>
    <w:p w:rsidR="00196D90" w:rsidRPr="007875DC" w:rsidRDefault="002D7806" w:rsidP="00196D90">
      <w:pPr>
        <w:shd w:val="clear" w:color="auto" w:fill="FFFFFF"/>
        <w:jc w:val="both"/>
      </w:pPr>
      <w:r w:rsidRPr="007875DC">
        <w:rPr>
          <w:iCs/>
          <w:spacing w:val="-4"/>
        </w:rPr>
        <w:lastRenderedPageBreak/>
        <w:t>Таблица 1</w:t>
      </w:r>
      <w:r w:rsidR="00196D90" w:rsidRPr="007875DC">
        <w:rPr>
          <w:iCs/>
          <w:spacing w:val="-4"/>
        </w:rPr>
        <w:t xml:space="preserve">.20 − </w:t>
      </w:r>
      <w:r w:rsidR="00196D90" w:rsidRPr="007875DC">
        <w:t xml:space="preserve">Расчет данных для определения индекса доходности дисконтированных затрат, </w:t>
      </w:r>
      <w:proofErr w:type="gramStart"/>
      <w:r w:rsidR="00196D90" w:rsidRPr="007875DC">
        <w:t>млн</w:t>
      </w:r>
      <w:proofErr w:type="gramEnd"/>
      <w:r w:rsidR="00196D90" w:rsidRPr="007875DC">
        <w:t xml:space="preserve"> руб.</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11"/>
        <w:gridCol w:w="1559"/>
        <w:gridCol w:w="1276"/>
        <w:gridCol w:w="1275"/>
        <w:gridCol w:w="1276"/>
        <w:gridCol w:w="1276"/>
        <w:gridCol w:w="1417"/>
        <w:gridCol w:w="1134"/>
      </w:tblGrid>
      <w:tr w:rsidR="00F4170A" w:rsidRPr="007875DC" w:rsidTr="00B55349">
        <w:trPr>
          <w:trHeight w:val="481"/>
        </w:trPr>
        <w:tc>
          <w:tcPr>
            <w:tcW w:w="992" w:type="dxa"/>
            <w:vMerge w:val="restart"/>
            <w:vAlign w:val="center"/>
          </w:tcPr>
          <w:p w:rsidR="00196D90" w:rsidRPr="007875DC" w:rsidRDefault="00196D90" w:rsidP="00B55349">
            <w:pPr>
              <w:jc w:val="both"/>
            </w:pPr>
            <w:r w:rsidRPr="007875DC">
              <w:t>№ стр.</w:t>
            </w:r>
          </w:p>
        </w:tc>
        <w:tc>
          <w:tcPr>
            <w:tcW w:w="4111" w:type="dxa"/>
            <w:vMerge w:val="restart"/>
            <w:vAlign w:val="center"/>
          </w:tcPr>
          <w:p w:rsidR="00196D90" w:rsidRPr="007875DC" w:rsidRDefault="00196D90" w:rsidP="00B55349">
            <w:pPr>
              <w:jc w:val="both"/>
            </w:pPr>
            <w:r w:rsidRPr="007875DC">
              <w:t>Показатель</w:t>
            </w:r>
          </w:p>
        </w:tc>
        <w:tc>
          <w:tcPr>
            <w:tcW w:w="9213" w:type="dxa"/>
            <w:gridSpan w:val="7"/>
            <w:vAlign w:val="center"/>
          </w:tcPr>
          <w:p w:rsidR="00196D90" w:rsidRPr="007875DC" w:rsidRDefault="00196D90" w:rsidP="00B55349">
            <w:pPr>
              <w:jc w:val="both"/>
            </w:pPr>
            <w:r w:rsidRPr="007875DC">
              <w:t>Годы инвестиционного периода по порядку</w:t>
            </w:r>
          </w:p>
        </w:tc>
      </w:tr>
      <w:tr w:rsidR="00F4170A" w:rsidRPr="007875DC" w:rsidTr="00B55349">
        <w:trPr>
          <w:trHeight w:val="414"/>
        </w:trPr>
        <w:tc>
          <w:tcPr>
            <w:tcW w:w="992" w:type="dxa"/>
            <w:vMerge/>
            <w:vAlign w:val="center"/>
          </w:tcPr>
          <w:p w:rsidR="00196D90" w:rsidRPr="007875DC" w:rsidRDefault="00196D90" w:rsidP="00B55349">
            <w:pPr>
              <w:jc w:val="both"/>
            </w:pPr>
          </w:p>
        </w:tc>
        <w:tc>
          <w:tcPr>
            <w:tcW w:w="4111" w:type="dxa"/>
            <w:vMerge/>
            <w:vAlign w:val="center"/>
          </w:tcPr>
          <w:p w:rsidR="00196D90" w:rsidRPr="007875DC" w:rsidRDefault="00196D90" w:rsidP="00B55349">
            <w:pPr>
              <w:jc w:val="both"/>
            </w:pPr>
          </w:p>
        </w:tc>
        <w:tc>
          <w:tcPr>
            <w:tcW w:w="1559" w:type="dxa"/>
            <w:vAlign w:val="center"/>
          </w:tcPr>
          <w:p w:rsidR="00196D90" w:rsidRPr="007875DC" w:rsidRDefault="00196D90" w:rsidP="00B55349">
            <w:pPr>
              <w:jc w:val="both"/>
            </w:pPr>
            <w:r w:rsidRPr="007875DC">
              <w:t>1</w:t>
            </w:r>
          </w:p>
        </w:tc>
        <w:tc>
          <w:tcPr>
            <w:tcW w:w="1276" w:type="dxa"/>
            <w:vAlign w:val="center"/>
          </w:tcPr>
          <w:p w:rsidR="00196D90" w:rsidRPr="007875DC" w:rsidRDefault="00196D90" w:rsidP="00B55349">
            <w:pPr>
              <w:jc w:val="both"/>
            </w:pPr>
            <w:r w:rsidRPr="007875DC">
              <w:t>2</w:t>
            </w:r>
          </w:p>
        </w:tc>
        <w:tc>
          <w:tcPr>
            <w:tcW w:w="1275" w:type="dxa"/>
            <w:vAlign w:val="center"/>
          </w:tcPr>
          <w:p w:rsidR="00196D90" w:rsidRPr="007875DC" w:rsidRDefault="00196D90" w:rsidP="00B55349">
            <w:pPr>
              <w:jc w:val="both"/>
            </w:pPr>
            <w:r w:rsidRPr="007875DC">
              <w:t>3</w:t>
            </w:r>
          </w:p>
        </w:tc>
        <w:tc>
          <w:tcPr>
            <w:tcW w:w="1276" w:type="dxa"/>
            <w:vAlign w:val="center"/>
          </w:tcPr>
          <w:p w:rsidR="00196D90" w:rsidRPr="007875DC" w:rsidRDefault="00196D90" w:rsidP="00B55349">
            <w:pPr>
              <w:jc w:val="both"/>
            </w:pPr>
            <w:r w:rsidRPr="007875DC">
              <w:t>4</w:t>
            </w:r>
          </w:p>
        </w:tc>
        <w:tc>
          <w:tcPr>
            <w:tcW w:w="1276" w:type="dxa"/>
            <w:vAlign w:val="center"/>
          </w:tcPr>
          <w:p w:rsidR="00196D90" w:rsidRPr="007875DC" w:rsidRDefault="00196D90" w:rsidP="00B55349">
            <w:pPr>
              <w:jc w:val="both"/>
            </w:pPr>
            <w:r w:rsidRPr="007875DC">
              <w:t>5</w:t>
            </w:r>
          </w:p>
        </w:tc>
        <w:tc>
          <w:tcPr>
            <w:tcW w:w="1417" w:type="dxa"/>
            <w:vAlign w:val="center"/>
          </w:tcPr>
          <w:p w:rsidR="00196D90" w:rsidRPr="007875DC" w:rsidRDefault="00196D90" w:rsidP="00B55349">
            <w:pPr>
              <w:jc w:val="both"/>
            </w:pPr>
            <w:r w:rsidRPr="007875DC">
              <w:t>6</w:t>
            </w:r>
          </w:p>
        </w:tc>
        <w:tc>
          <w:tcPr>
            <w:tcW w:w="1134" w:type="dxa"/>
            <w:vAlign w:val="center"/>
          </w:tcPr>
          <w:p w:rsidR="00196D90" w:rsidRPr="007875DC" w:rsidRDefault="00196D90" w:rsidP="00B55349">
            <w:pPr>
              <w:jc w:val="both"/>
            </w:pPr>
            <w:r w:rsidRPr="007875DC">
              <w:t>7</w:t>
            </w:r>
          </w:p>
        </w:tc>
      </w:tr>
      <w:tr w:rsidR="00F4170A" w:rsidRPr="007875DC" w:rsidTr="00B55349">
        <w:trPr>
          <w:trHeight w:val="410"/>
        </w:trPr>
        <w:tc>
          <w:tcPr>
            <w:tcW w:w="992" w:type="dxa"/>
            <w:vAlign w:val="center"/>
          </w:tcPr>
          <w:p w:rsidR="00196D90" w:rsidRPr="007875DC" w:rsidRDefault="00196D90" w:rsidP="00B55349">
            <w:pPr>
              <w:jc w:val="both"/>
            </w:pPr>
            <w:r w:rsidRPr="007875DC">
              <w:t>1</w:t>
            </w:r>
          </w:p>
        </w:tc>
        <w:tc>
          <w:tcPr>
            <w:tcW w:w="4111" w:type="dxa"/>
            <w:vAlign w:val="center"/>
          </w:tcPr>
          <w:p w:rsidR="00196D90" w:rsidRPr="007875DC" w:rsidRDefault="00196D90" w:rsidP="00B55349">
            <w:pPr>
              <w:shd w:val="clear" w:color="auto" w:fill="FFFFFF"/>
              <w:jc w:val="both"/>
            </w:pPr>
            <w:r w:rsidRPr="007875DC">
              <w:t xml:space="preserve">Притоки </w:t>
            </w:r>
          </w:p>
        </w:tc>
        <w:tc>
          <w:tcPr>
            <w:tcW w:w="1559"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510,75</w:t>
            </w:r>
          </w:p>
        </w:tc>
        <w:tc>
          <w:tcPr>
            <w:tcW w:w="1276" w:type="dxa"/>
            <w:vAlign w:val="center"/>
          </w:tcPr>
          <w:p w:rsidR="00196D90" w:rsidRPr="007875DC" w:rsidRDefault="00196D90" w:rsidP="00B55349">
            <w:pPr>
              <w:jc w:val="both"/>
            </w:pPr>
            <w:r w:rsidRPr="007875DC">
              <w:t>766,12</w:t>
            </w:r>
          </w:p>
        </w:tc>
        <w:tc>
          <w:tcPr>
            <w:tcW w:w="1276" w:type="dxa"/>
            <w:vAlign w:val="center"/>
          </w:tcPr>
          <w:p w:rsidR="00196D90" w:rsidRPr="007875DC" w:rsidRDefault="00196D90" w:rsidP="00B55349">
            <w:pPr>
              <w:jc w:val="both"/>
            </w:pPr>
            <w:r w:rsidRPr="007875DC">
              <w:t>1021,50</w:t>
            </w:r>
          </w:p>
        </w:tc>
        <w:tc>
          <w:tcPr>
            <w:tcW w:w="1417" w:type="dxa"/>
            <w:vAlign w:val="center"/>
          </w:tcPr>
          <w:p w:rsidR="00196D90" w:rsidRPr="007875DC" w:rsidRDefault="00196D90" w:rsidP="00B55349">
            <w:pPr>
              <w:jc w:val="both"/>
            </w:pPr>
            <w:r w:rsidRPr="007875DC">
              <w:t>1021,50</w:t>
            </w:r>
          </w:p>
        </w:tc>
        <w:tc>
          <w:tcPr>
            <w:tcW w:w="1134" w:type="dxa"/>
            <w:vAlign w:val="center"/>
          </w:tcPr>
          <w:p w:rsidR="00196D90" w:rsidRPr="007875DC" w:rsidRDefault="00196D90" w:rsidP="00B55349">
            <w:pPr>
              <w:jc w:val="both"/>
            </w:pPr>
            <w:r w:rsidRPr="007875DC">
              <w:t>1021,50</w:t>
            </w:r>
          </w:p>
        </w:tc>
      </w:tr>
      <w:tr w:rsidR="00F4170A" w:rsidRPr="007875DC" w:rsidTr="00B55349">
        <w:trPr>
          <w:trHeight w:val="415"/>
        </w:trPr>
        <w:tc>
          <w:tcPr>
            <w:tcW w:w="992" w:type="dxa"/>
            <w:vAlign w:val="center"/>
          </w:tcPr>
          <w:p w:rsidR="00196D90" w:rsidRPr="007875DC" w:rsidRDefault="00196D90" w:rsidP="00B55349">
            <w:pPr>
              <w:jc w:val="both"/>
            </w:pPr>
            <w:r w:rsidRPr="007875DC">
              <w:t>2</w:t>
            </w:r>
          </w:p>
        </w:tc>
        <w:tc>
          <w:tcPr>
            <w:tcW w:w="4111" w:type="dxa"/>
            <w:vAlign w:val="center"/>
          </w:tcPr>
          <w:p w:rsidR="00196D90" w:rsidRPr="007875DC" w:rsidRDefault="00196D90" w:rsidP="00B55349">
            <w:pPr>
              <w:shd w:val="clear" w:color="auto" w:fill="FFFFFF"/>
              <w:jc w:val="both"/>
            </w:pPr>
            <w:r w:rsidRPr="007875DC">
              <w:t>Оттоки</w:t>
            </w:r>
          </w:p>
        </w:tc>
        <w:tc>
          <w:tcPr>
            <w:tcW w:w="1559" w:type="dxa"/>
            <w:vAlign w:val="center"/>
          </w:tcPr>
          <w:p w:rsidR="00196D90" w:rsidRPr="007875DC" w:rsidRDefault="00196D90" w:rsidP="00B55349">
            <w:pPr>
              <w:jc w:val="both"/>
            </w:pPr>
            <w:r w:rsidRPr="007875DC">
              <w:t>227,41</w:t>
            </w:r>
          </w:p>
        </w:tc>
        <w:tc>
          <w:tcPr>
            <w:tcW w:w="1276" w:type="dxa"/>
            <w:vAlign w:val="center"/>
          </w:tcPr>
          <w:p w:rsidR="00196D90" w:rsidRPr="007875DC" w:rsidRDefault="00196D90" w:rsidP="00B55349">
            <w:pPr>
              <w:jc w:val="both"/>
            </w:pPr>
            <w:r w:rsidRPr="007875DC">
              <w:t>383,97</w:t>
            </w:r>
          </w:p>
        </w:tc>
        <w:tc>
          <w:tcPr>
            <w:tcW w:w="1275" w:type="dxa"/>
            <w:vAlign w:val="center"/>
          </w:tcPr>
          <w:p w:rsidR="00196D90" w:rsidRPr="007875DC" w:rsidRDefault="00196D90" w:rsidP="00B55349">
            <w:pPr>
              <w:jc w:val="both"/>
            </w:pPr>
            <w:r w:rsidRPr="007875DC">
              <w:t>491,10</w:t>
            </w:r>
          </w:p>
        </w:tc>
        <w:tc>
          <w:tcPr>
            <w:tcW w:w="1276" w:type="dxa"/>
            <w:vAlign w:val="center"/>
          </w:tcPr>
          <w:p w:rsidR="00196D90" w:rsidRPr="007875DC" w:rsidRDefault="00196D90" w:rsidP="00B55349">
            <w:pPr>
              <w:jc w:val="both"/>
            </w:pPr>
            <w:r w:rsidRPr="007875DC">
              <w:t>640,61</w:t>
            </w:r>
          </w:p>
        </w:tc>
        <w:tc>
          <w:tcPr>
            <w:tcW w:w="1276" w:type="dxa"/>
            <w:vAlign w:val="center"/>
          </w:tcPr>
          <w:p w:rsidR="00196D90" w:rsidRPr="007875DC" w:rsidRDefault="00196D90" w:rsidP="00B55349">
            <w:pPr>
              <w:jc w:val="both"/>
            </w:pPr>
            <w:r w:rsidRPr="007875DC">
              <w:t>820,99</w:t>
            </w:r>
          </w:p>
        </w:tc>
        <w:tc>
          <w:tcPr>
            <w:tcW w:w="1417" w:type="dxa"/>
            <w:vAlign w:val="center"/>
          </w:tcPr>
          <w:p w:rsidR="00196D90" w:rsidRPr="007875DC" w:rsidRDefault="00196D90" w:rsidP="00B55349">
            <w:pPr>
              <w:jc w:val="both"/>
            </w:pPr>
            <w:r w:rsidRPr="007875DC">
              <w:t>812,57</w:t>
            </w:r>
          </w:p>
        </w:tc>
        <w:tc>
          <w:tcPr>
            <w:tcW w:w="1134" w:type="dxa"/>
            <w:vAlign w:val="center"/>
          </w:tcPr>
          <w:p w:rsidR="00196D90" w:rsidRPr="007875DC" w:rsidRDefault="00196D90" w:rsidP="00B55349">
            <w:pPr>
              <w:jc w:val="both"/>
            </w:pPr>
            <w:r w:rsidRPr="007875DC">
              <w:t>812,57</w:t>
            </w:r>
          </w:p>
        </w:tc>
      </w:tr>
      <w:tr w:rsidR="00F4170A" w:rsidRPr="007875DC" w:rsidTr="00B55349">
        <w:trPr>
          <w:trHeight w:val="421"/>
        </w:trPr>
        <w:tc>
          <w:tcPr>
            <w:tcW w:w="992" w:type="dxa"/>
            <w:vAlign w:val="center"/>
          </w:tcPr>
          <w:p w:rsidR="00196D90" w:rsidRPr="007875DC" w:rsidRDefault="00196D90" w:rsidP="00B55349">
            <w:pPr>
              <w:jc w:val="both"/>
            </w:pPr>
            <w:r w:rsidRPr="007875DC">
              <w:t>3</w:t>
            </w:r>
          </w:p>
        </w:tc>
        <w:tc>
          <w:tcPr>
            <w:tcW w:w="4111" w:type="dxa"/>
            <w:vAlign w:val="center"/>
          </w:tcPr>
          <w:p w:rsidR="00196D90" w:rsidRPr="007875DC" w:rsidRDefault="00196D90" w:rsidP="00B55349">
            <w:pPr>
              <w:shd w:val="clear" w:color="auto" w:fill="FFFFFF"/>
              <w:jc w:val="both"/>
              <w:rPr>
                <w:spacing w:val="4"/>
              </w:rPr>
            </w:pPr>
            <w:r w:rsidRPr="007875DC">
              <w:rPr>
                <w:spacing w:val="4"/>
              </w:rPr>
              <w:t xml:space="preserve">Коэффициент дисконтирования </w:t>
            </w:r>
          </w:p>
          <w:p w:rsidR="00196D90" w:rsidRPr="007875DC" w:rsidRDefault="00196D90" w:rsidP="00B55349">
            <w:pPr>
              <w:shd w:val="clear" w:color="auto" w:fill="FFFFFF"/>
              <w:jc w:val="both"/>
            </w:pPr>
            <w:r w:rsidRPr="007875DC">
              <w:rPr>
                <w:spacing w:val="4"/>
              </w:rPr>
              <w:t>(</w:t>
            </w:r>
            <w:r w:rsidRPr="007875DC">
              <w:rPr>
                <w:i/>
                <w:spacing w:val="4"/>
              </w:rPr>
              <w:t>Е</w:t>
            </w:r>
            <w:r w:rsidRPr="007875DC">
              <w:rPr>
                <w:spacing w:val="4"/>
              </w:rPr>
              <w:t xml:space="preserve"> = 10 %)</w:t>
            </w:r>
          </w:p>
        </w:tc>
        <w:tc>
          <w:tcPr>
            <w:tcW w:w="1559" w:type="dxa"/>
            <w:vAlign w:val="center"/>
          </w:tcPr>
          <w:p w:rsidR="00196D90" w:rsidRPr="007875DC" w:rsidRDefault="00196D90" w:rsidP="00B55349">
            <w:pPr>
              <w:jc w:val="both"/>
            </w:pPr>
            <w:r w:rsidRPr="007875DC">
              <w:t>0,9091</w:t>
            </w:r>
          </w:p>
        </w:tc>
        <w:tc>
          <w:tcPr>
            <w:tcW w:w="1276" w:type="dxa"/>
            <w:vAlign w:val="center"/>
          </w:tcPr>
          <w:p w:rsidR="00196D90" w:rsidRPr="007875DC" w:rsidRDefault="00196D90" w:rsidP="00B55349">
            <w:pPr>
              <w:jc w:val="both"/>
            </w:pPr>
            <w:r w:rsidRPr="007875DC">
              <w:t>0,8264</w:t>
            </w:r>
          </w:p>
        </w:tc>
        <w:tc>
          <w:tcPr>
            <w:tcW w:w="1275" w:type="dxa"/>
            <w:vAlign w:val="center"/>
          </w:tcPr>
          <w:p w:rsidR="00196D90" w:rsidRPr="007875DC" w:rsidRDefault="00196D90" w:rsidP="00B55349">
            <w:pPr>
              <w:jc w:val="both"/>
            </w:pPr>
            <w:r w:rsidRPr="007875DC">
              <w:t>0,7513</w:t>
            </w:r>
          </w:p>
        </w:tc>
        <w:tc>
          <w:tcPr>
            <w:tcW w:w="1276" w:type="dxa"/>
            <w:vAlign w:val="center"/>
          </w:tcPr>
          <w:p w:rsidR="00196D90" w:rsidRPr="007875DC" w:rsidRDefault="00196D90" w:rsidP="00B55349">
            <w:pPr>
              <w:jc w:val="both"/>
            </w:pPr>
            <w:r w:rsidRPr="007875DC">
              <w:t>0,6830</w:t>
            </w:r>
          </w:p>
        </w:tc>
        <w:tc>
          <w:tcPr>
            <w:tcW w:w="1276" w:type="dxa"/>
            <w:vAlign w:val="center"/>
          </w:tcPr>
          <w:p w:rsidR="00196D90" w:rsidRPr="007875DC" w:rsidRDefault="00196D90" w:rsidP="00B55349">
            <w:pPr>
              <w:jc w:val="both"/>
            </w:pPr>
            <w:r w:rsidRPr="007875DC">
              <w:t>0,6209</w:t>
            </w:r>
          </w:p>
        </w:tc>
        <w:tc>
          <w:tcPr>
            <w:tcW w:w="1417" w:type="dxa"/>
            <w:vAlign w:val="center"/>
          </w:tcPr>
          <w:p w:rsidR="00196D90" w:rsidRPr="007875DC" w:rsidRDefault="00196D90" w:rsidP="00B55349">
            <w:pPr>
              <w:jc w:val="both"/>
            </w:pPr>
            <w:r w:rsidRPr="007875DC">
              <w:t>0,5645</w:t>
            </w:r>
          </w:p>
        </w:tc>
        <w:tc>
          <w:tcPr>
            <w:tcW w:w="1134" w:type="dxa"/>
            <w:vAlign w:val="center"/>
          </w:tcPr>
          <w:p w:rsidR="00196D90" w:rsidRPr="007875DC" w:rsidRDefault="00196D90" w:rsidP="00B55349">
            <w:pPr>
              <w:jc w:val="both"/>
            </w:pPr>
            <w:r w:rsidRPr="007875DC">
              <w:t>0,5132</w:t>
            </w:r>
          </w:p>
        </w:tc>
      </w:tr>
      <w:tr w:rsidR="00F4170A" w:rsidRPr="007875DC" w:rsidTr="00B55349">
        <w:tc>
          <w:tcPr>
            <w:tcW w:w="992" w:type="dxa"/>
            <w:vAlign w:val="center"/>
          </w:tcPr>
          <w:p w:rsidR="00196D90" w:rsidRPr="007875DC" w:rsidRDefault="00196D90" w:rsidP="00B55349">
            <w:pPr>
              <w:jc w:val="both"/>
            </w:pPr>
            <w:r w:rsidRPr="007875DC">
              <w:t>4</w:t>
            </w:r>
          </w:p>
        </w:tc>
        <w:tc>
          <w:tcPr>
            <w:tcW w:w="4111" w:type="dxa"/>
            <w:vAlign w:val="center"/>
          </w:tcPr>
          <w:p w:rsidR="00196D90" w:rsidRPr="007875DC" w:rsidRDefault="00196D90" w:rsidP="00B55349">
            <w:pPr>
              <w:shd w:val="clear" w:color="auto" w:fill="FFFFFF"/>
              <w:jc w:val="both"/>
            </w:pPr>
            <w:r w:rsidRPr="007875DC">
              <w:t xml:space="preserve">Притоки дисконтированные </w:t>
            </w:r>
          </w:p>
        </w:tc>
        <w:tc>
          <w:tcPr>
            <w:tcW w:w="1559"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383,73</w:t>
            </w:r>
          </w:p>
        </w:tc>
        <w:tc>
          <w:tcPr>
            <w:tcW w:w="1276" w:type="dxa"/>
            <w:vAlign w:val="center"/>
          </w:tcPr>
          <w:p w:rsidR="00196D90" w:rsidRPr="007875DC" w:rsidRDefault="00196D90" w:rsidP="00B55349">
            <w:pPr>
              <w:jc w:val="both"/>
            </w:pPr>
            <w:r w:rsidRPr="007875DC">
              <w:t>523,26</w:t>
            </w:r>
          </w:p>
        </w:tc>
        <w:tc>
          <w:tcPr>
            <w:tcW w:w="1276" w:type="dxa"/>
            <w:vAlign w:val="center"/>
          </w:tcPr>
          <w:p w:rsidR="00196D90" w:rsidRPr="007875DC" w:rsidRDefault="00196D90" w:rsidP="00B55349">
            <w:pPr>
              <w:jc w:val="both"/>
            </w:pPr>
            <w:r w:rsidRPr="007875DC">
              <w:t>634,25</w:t>
            </w:r>
          </w:p>
        </w:tc>
        <w:tc>
          <w:tcPr>
            <w:tcW w:w="1417" w:type="dxa"/>
            <w:vAlign w:val="center"/>
          </w:tcPr>
          <w:p w:rsidR="00196D90" w:rsidRPr="007875DC" w:rsidRDefault="00196D90" w:rsidP="00B55349">
            <w:pPr>
              <w:jc w:val="both"/>
            </w:pPr>
            <w:r w:rsidRPr="007875DC">
              <w:t>576,64</w:t>
            </w:r>
          </w:p>
        </w:tc>
        <w:tc>
          <w:tcPr>
            <w:tcW w:w="1134" w:type="dxa"/>
            <w:vAlign w:val="center"/>
          </w:tcPr>
          <w:p w:rsidR="00196D90" w:rsidRPr="007875DC" w:rsidRDefault="00196D90" w:rsidP="00B55349">
            <w:pPr>
              <w:jc w:val="both"/>
            </w:pPr>
            <w:r w:rsidRPr="007875DC">
              <w:t>524,23</w:t>
            </w:r>
          </w:p>
        </w:tc>
      </w:tr>
      <w:tr w:rsidR="00196D90" w:rsidRPr="007875DC" w:rsidTr="00B55349">
        <w:trPr>
          <w:trHeight w:val="563"/>
        </w:trPr>
        <w:tc>
          <w:tcPr>
            <w:tcW w:w="992" w:type="dxa"/>
            <w:vAlign w:val="center"/>
          </w:tcPr>
          <w:p w:rsidR="00196D90" w:rsidRPr="007875DC" w:rsidRDefault="00196D90" w:rsidP="00B55349">
            <w:pPr>
              <w:jc w:val="both"/>
            </w:pPr>
            <w:r w:rsidRPr="007875DC">
              <w:t>5</w:t>
            </w:r>
          </w:p>
        </w:tc>
        <w:tc>
          <w:tcPr>
            <w:tcW w:w="4111" w:type="dxa"/>
            <w:vAlign w:val="center"/>
          </w:tcPr>
          <w:p w:rsidR="00196D90" w:rsidRPr="007875DC" w:rsidRDefault="00196D90" w:rsidP="00B55349">
            <w:pPr>
              <w:shd w:val="clear" w:color="auto" w:fill="FFFFFF"/>
              <w:jc w:val="both"/>
            </w:pPr>
            <w:r w:rsidRPr="007875DC">
              <w:t xml:space="preserve">Оттоки дисконтированные </w:t>
            </w:r>
          </w:p>
        </w:tc>
        <w:tc>
          <w:tcPr>
            <w:tcW w:w="1559" w:type="dxa"/>
            <w:vAlign w:val="center"/>
          </w:tcPr>
          <w:p w:rsidR="00196D90" w:rsidRPr="007875DC" w:rsidRDefault="00196D90" w:rsidP="00B55349">
            <w:pPr>
              <w:jc w:val="both"/>
            </w:pPr>
            <w:r w:rsidRPr="007875DC">
              <w:t>206,74</w:t>
            </w:r>
          </w:p>
        </w:tc>
        <w:tc>
          <w:tcPr>
            <w:tcW w:w="1276" w:type="dxa"/>
            <w:vAlign w:val="center"/>
          </w:tcPr>
          <w:p w:rsidR="00196D90" w:rsidRPr="007875DC" w:rsidRDefault="00196D90" w:rsidP="00B55349">
            <w:pPr>
              <w:jc w:val="both"/>
            </w:pPr>
            <w:r w:rsidRPr="007875DC">
              <w:t>317,31</w:t>
            </w:r>
          </w:p>
        </w:tc>
        <w:tc>
          <w:tcPr>
            <w:tcW w:w="1275" w:type="dxa"/>
            <w:vAlign w:val="center"/>
          </w:tcPr>
          <w:p w:rsidR="00196D90" w:rsidRPr="007875DC" w:rsidRDefault="00196D90" w:rsidP="00B55349">
            <w:pPr>
              <w:jc w:val="both"/>
            </w:pPr>
            <w:r w:rsidRPr="007875DC">
              <w:t>368,96</w:t>
            </w:r>
          </w:p>
        </w:tc>
        <w:tc>
          <w:tcPr>
            <w:tcW w:w="1276" w:type="dxa"/>
            <w:vAlign w:val="center"/>
          </w:tcPr>
          <w:p w:rsidR="00196D90" w:rsidRPr="007875DC" w:rsidRDefault="00196D90" w:rsidP="00B55349">
            <w:pPr>
              <w:jc w:val="both"/>
            </w:pPr>
            <w:r w:rsidRPr="007875DC">
              <w:t>437,54</w:t>
            </w:r>
          </w:p>
        </w:tc>
        <w:tc>
          <w:tcPr>
            <w:tcW w:w="1276" w:type="dxa"/>
            <w:vAlign w:val="center"/>
          </w:tcPr>
          <w:p w:rsidR="00196D90" w:rsidRPr="007875DC" w:rsidRDefault="00196D90" w:rsidP="00B55349">
            <w:pPr>
              <w:jc w:val="both"/>
            </w:pPr>
            <w:r w:rsidRPr="007875DC">
              <w:t>509,75</w:t>
            </w:r>
          </w:p>
        </w:tc>
        <w:tc>
          <w:tcPr>
            <w:tcW w:w="1417" w:type="dxa"/>
            <w:vAlign w:val="center"/>
          </w:tcPr>
          <w:p w:rsidR="00196D90" w:rsidRPr="007875DC" w:rsidRDefault="00196D90" w:rsidP="00B55349">
            <w:pPr>
              <w:jc w:val="both"/>
            </w:pPr>
            <w:r w:rsidRPr="007875DC">
              <w:t>458,70</w:t>
            </w:r>
          </w:p>
        </w:tc>
        <w:tc>
          <w:tcPr>
            <w:tcW w:w="1134" w:type="dxa"/>
            <w:vAlign w:val="center"/>
          </w:tcPr>
          <w:p w:rsidR="00196D90" w:rsidRPr="007875DC" w:rsidRDefault="00196D90" w:rsidP="00B55349">
            <w:pPr>
              <w:jc w:val="both"/>
            </w:pPr>
            <w:r w:rsidRPr="007875DC">
              <w:t>417,01</w:t>
            </w:r>
          </w:p>
        </w:tc>
      </w:tr>
    </w:tbl>
    <w:p w:rsidR="00196D90" w:rsidRPr="007875DC" w:rsidRDefault="00196D90" w:rsidP="00196D90">
      <w:pPr>
        <w:shd w:val="clear" w:color="auto" w:fill="FFFFFF"/>
        <w:jc w:val="both"/>
      </w:pPr>
    </w:p>
    <w:p w:rsidR="00196D90" w:rsidRPr="007875DC" w:rsidRDefault="00196D90" w:rsidP="00196D90">
      <w:pPr>
        <w:shd w:val="clear" w:color="auto" w:fill="FFFFFF"/>
        <w:jc w:val="both"/>
      </w:pPr>
      <w:r w:rsidRPr="007875DC">
        <w:t xml:space="preserve">Продолжение таблицы </w:t>
      </w:r>
      <w:r w:rsidR="002D7806" w:rsidRPr="007875DC">
        <w:t>1</w:t>
      </w:r>
      <w:r w:rsidRPr="007875DC">
        <w:t>.20</w:t>
      </w:r>
    </w:p>
    <w:tbl>
      <w:tblPr>
        <w:tblW w:w="130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11"/>
        <w:gridCol w:w="1559"/>
        <w:gridCol w:w="1276"/>
        <w:gridCol w:w="1275"/>
        <w:gridCol w:w="1276"/>
        <w:gridCol w:w="1276"/>
        <w:gridCol w:w="1276"/>
      </w:tblGrid>
      <w:tr w:rsidR="00F4170A" w:rsidRPr="007875DC" w:rsidTr="00B55349">
        <w:trPr>
          <w:trHeight w:val="481"/>
        </w:trPr>
        <w:tc>
          <w:tcPr>
            <w:tcW w:w="992" w:type="dxa"/>
            <w:vMerge w:val="restart"/>
            <w:vAlign w:val="center"/>
          </w:tcPr>
          <w:p w:rsidR="00196D90" w:rsidRPr="007875DC" w:rsidRDefault="00196D90" w:rsidP="00B55349">
            <w:pPr>
              <w:jc w:val="both"/>
            </w:pPr>
            <w:r w:rsidRPr="007875DC">
              <w:t>№ стр.</w:t>
            </w:r>
          </w:p>
        </w:tc>
        <w:tc>
          <w:tcPr>
            <w:tcW w:w="4111" w:type="dxa"/>
            <w:vMerge w:val="restart"/>
            <w:vAlign w:val="center"/>
          </w:tcPr>
          <w:p w:rsidR="00196D90" w:rsidRPr="007875DC" w:rsidRDefault="00196D90" w:rsidP="00B55349">
            <w:pPr>
              <w:jc w:val="both"/>
            </w:pPr>
            <w:r w:rsidRPr="007875DC">
              <w:t>Показатель</w:t>
            </w:r>
          </w:p>
        </w:tc>
        <w:tc>
          <w:tcPr>
            <w:tcW w:w="6662" w:type="dxa"/>
            <w:gridSpan w:val="5"/>
            <w:vAlign w:val="center"/>
          </w:tcPr>
          <w:p w:rsidR="00196D90" w:rsidRPr="007875DC" w:rsidRDefault="00196D90" w:rsidP="00B55349">
            <w:pPr>
              <w:jc w:val="both"/>
            </w:pPr>
            <w:r w:rsidRPr="007875DC">
              <w:t>Годы инвестиционного периода по порядку</w:t>
            </w:r>
          </w:p>
        </w:tc>
        <w:tc>
          <w:tcPr>
            <w:tcW w:w="1276" w:type="dxa"/>
            <w:vMerge w:val="restart"/>
            <w:vAlign w:val="center"/>
          </w:tcPr>
          <w:p w:rsidR="00196D90" w:rsidRPr="007875DC" w:rsidRDefault="00196D90" w:rsidP="00B55349">
            <w:pPr>
              <w:jc w:val="both"/>
            </w:pPr>
            <w:r w:rsidRPr="007875DC">
              <w:t>Итого</w:t>
            </w:r>
          </w:p>
        </w:tc>
      </w:tr>
      <w:tr w:rsidR="00F4170A" w:rsidRPr="007875DC" w:rsidTr="00B55349">
        <w:trPr>
          <w:trHeight w:val="414"/>
        </w:trPr>
        <w:tc>
          <w:tcPr>
            <w:tcW w:w="992" w:type="dxa"/>
            <w:vMerge/>
            <w:vAlign w:val="center"/>
          </w:tcPr>
          <w:p w:rsidR="00196D90" w:rsidRPr="007875DC" w:rsidRDefault="00196D90" w:rsidP="00B55349">
            <w:pPr>
              <w:jc w:val="both"/>
            </w:pPr>
          </w:p>
        </w:tc>
        <w:tc>
          <w:tcPr>
            <w:tcW w:w="4111" w:type="dxa"/>
            <w:vMerge/>
            <w:vAlign w:val="center"/>
          </w:tcPr>
          <w:p w:rsidR="00196D90" w:rsidRPr="007875DC" w:rsidRDefault="00196D90" w:rsidP="00B55349">
            <w:pPr>
              <w:jc w:val="both"/>
            </w:pPr>
          </w:p>
        </w:tc>
        <w:tc>
          <w:tcPr>
            <w:tcW w:w="1559" w:type="dxa"/>
            <w:vAlign w:val="center"/>
          </w:tcPr>
          <w:p w:rsidR="00196D90" w:rsidRPr="007875DC" w:rsidRDefault="00196D90" w:rsidP="00B55349">
            <w:pPr>
              <w:jc w:val="both"/>
            </w:pPr>
            <w:r w:rsidRPr="007875DC">
              <w:t>8</w:t>
            </w:r>
          </w:p>
        </w:tc>
        <w:tc>
          <w:tcPr>
            <w:tcW w:w="1276" w:type="dxa"/>
            <w:vAlign w:val="center"/>
          </w:tcPr>
          <w:p w:rsidR="00196D90" w:rsidRPr="007875DC" w:rsidRDefault="00196D90" w:rsidP="00B55349">
            <w:pPr>
              <w:jc w:val="both"/>
            </w:pPr>
            <w:r w:rsidRPr="007875DC">
              <w:t>9</w:t>
            </w:r>
          </w:p>
        </w:tc>
        <w:tc>
          <w:tcPr>
            <w:tcW w:w="1275" w:type="dxa"/>
            <w:vAlign w:val="center"/>
          </w:tcPr>
          <w:p w:rsidR="00196D90" w:rsidRPr="007875DC" w:rsidRDefault="00196D90" w:rsidP="00B55349">
            <w:pPr>
              <w:jc w:val="both"/>
            </w:pPr>
            <w:r w:rsidRPr="007875DC">
              <w:t>10</w:t>
            </w:r>
          </w:p>
        </w:tc>
        <w:tc>
          <w:tcPr>
            <w:tcW w:w="1276" w:type="dxa"/>
            <w:vAlign w:val="center"/>
          </w:tcPr>
          <w:p w:rsidR="00196D90" w:rsidRPr="007875DC" w:rsidRDefault="00196D90" w:rsidP="00B55349">
            <w:pPr>
              <w:jc w:val="both"/>
            </w:pPr>
            <w:r w:rsidRPr="007875DC">
              <w:t>11</w:t>
            </w:r>
          </w:p>
        </w:tc>
        <w:tc>
          <w:tcPr>
            <w:tcW w:w="1276" w:type="dxa"/>
            <w:vAlign w:val="center"/>
          </w:tcPr>
          <w:p w:rsidR="00196D90" w:rsidRPr="007875DC" w:rsidRDefault="00196D90" w:rsidP="00B55349">
            <w:pPr>
              <w:jc w:val="both"/>
            </w:pPr>
            <w:r w:rsidRPr="007875DC">
              <w:t>12</w:t>
            </w:r>
          </w:p>
        </w:tc>
        <w:tc>
          <w:tcPr>
            <w:tcW w:w="1276" w:type="dxa"/>
            <w:vMerge/>
            <w:vAlign w:val="center"/>
          </w:tcPr>
          <w:p w:rsidR="00196D90" w:rsidRPr="007875DC" w:rsidRDefault="00196D90" w:rsidP="00B55349">
            <w:pPr>
              <w:jc w:val="both"/>
            </w:pPr>
          </w:p>
        </w:tc>
      </w:tr>
      <w:tr w:rsidR="00F4170A" w:rsidRPr="007875DC" w:rsidTr="00B55349">
        <w:trPr>
          <w:trHeight w:val="410"/>
        </w:trPr>
        <w:tc>
          <w:tcPr>
            <w:tcW w:w="992" w:type="dxa"/>
            <w:vAlign w:val="center"/>
          </w:tcPr>
          <w:p w:rsidR="00196D90" w:rsidRPr="007875DC" w:rsidRDefault="00196D90" w:rsidP="00B55349">
            <w:pPr>
              <w:jc w:val="both"/>
            </w:pPr>
            <w:r w:rsidRPr="007875DC">
              <w:t>1</w:t>
            </w:r>
          </w:p>
        </w:tc>
        <w:tc>
          <w:tcPr>
            <w:tcW w:w="4111" w:type="dxa"/>
            <w:vAlign w:val="center"/>
          </w:tcPr>
          <w:p w:rsidR="00196D90" w:rsidRPr="007875DC" w:rsidRDefault="00196D90" w:rsidP="00B55349">
            <w:pPr>
              <w:shd w:val="clear" w:color="auto" w:fill="FFFFFF"/>
              <w:jc w:val="both"/>
            </w:pPr>
            <w:r w:rsidRPr="007875DC">
              <w:t xml:space="preserve">Притоки </w:t>
            </w:r>
          </w:p>
        </w:tc>
        <w:tc>
          <w:tcPr>
            <w:tcW w:w="1559" w:type="dxa"/>
            <w:vAlign w:val="center"/>
          </w:tcPr>
          <w:p w:rsidR="00196D90" w:rsidRPr="007875DC" w:rsidRDefault="00196D90" w:rsidP="00B55349">
            <w:pPr>
              <w:jc w:val="both"/>
            </w:pPr>
            <w:r w:rsidRPr="007875DC">
              <w:t>1021,50</w:t>
            </w:r>
          </w:p>
        </w:tc>
        <w:tc>
          <w:tcPr>
            <w:tcW w:w="1276" w:type="dxa"/>
            <w:vAlign w:val="center"/>
          </w:tcPr>
          <w:p w:rsidR="00196D90" w:rsidRPr="007875DC" w:rsidRDefault="00196D90" w:rsidP="00B55349">
            <w:pPr>
              <w:jc w:val="both"/>
            </w:pPr>
            <w:r w:rsidRPr="007875DC">
              <w:t>1021,50</w:t>
            </w:r>
          </w:p>
        </w:tc>
        <w:tc>
          <w:tcPr>
            <w:tcW w:w="1275" w:type="dxa"/>
            <w:vAlign w:val="center"/>
          </w:tcPr>
          <w:p w:rsidR="00196D90" w:rsidRPr="007875DC" w:rsidRDefault="00196D90" w:rsidP="00B55349">
            <w:pPr>
              <w:jc w:val="both"/>
            </w:pPr>
            <w:r w:rsidRPr="007875DC">
              <w:t>1021,50</w:t>
            </w:r>
          </w:p>
        </w:tc>
        <w:tc>
          <w:tcPr>
            <w:tcW w:w="1276" w:type="dxa"/>
            <w:vAlign w:val="center"/>
          </w:tcPr>
          <w:p w:rsidR="00196D90" w:rsidRPr="007875DC" w:rsidRDefault="00196D90" w:rsidP="00B55349">
            <w:pPr>
              <w:jc w:val="both"/>
            </w:pPr>
            <w:r w:rsidRPr="007875DC">
              <w:t>1021,50</w:t>
            </w:r>
          </w:p>
        </w:tc>
        <w:tc>
          <w:tcPr>
            <w:tcW w:w="1276" w:type="dxa"/>
            <w:vAlign w:val="center"/>
          </w:tcPr>
          <w:p w:rsidR="00196D90" w:rsidRPr="007875DC" w:rsidRDefault="00196D90" w:rsidP="00B55349">
            <w:pPr>
              <w:jc w:val="both"/>
            </w:pPr>
            <w:r w:rsidRPr="007875DC">
              <w:t>1199,67</w:t>
            </w:r>
          </w:p>
        </w:tc>
        <w:tc>
          <w:tcPr>
            <w:tcW w:w="1276" w:type="dxa"/>
            <w:vAlign w:val="center"/>
          </w:tcPr>
          <w:p w:rsidR="00196D90" w:rsidRPr="007875DC" w:rsidRDefault="00196D90" w:rsidP="00B55349">
            <w:pPr>
              <w:jc w:val="both"/>
            </w:pPr>
            <w:r w:rsidRPr="007875DC">
              <w:t>9627,05</w:t>
            </w:r>
          </w:p>
        </w:tc>
      </w:tr>
      <w:tr w:rsidR="00F4170A" w:rsidRPr="007875DC" w:rsidTr="00B55349">
        <w:trPr>
          <w:trHeight w:val="415"/>
        </w:trPr>
        <w:tc>
          <w:tcPr>
            <w:tcW w:w="992" w:type="dxa"/>
            <w:vAlign w:val="center"/>
          </w:tcPr>
          <w:p w:rsidR="00196D90" w:rsidRPr="007875DC" w:rsidRDefault="00196D90" w:rsidP="00B55349">
            <w:pPr>
              <w:jc w:val="both"/>
            </w:pPr>
            <w:r w:rsidRPr="007875DC">
              <w:t>2</w:t>
            </w:r>
          </w:p>
        </w:tc>
        <w:tc>
          <w:tcPr>
            <w:tcW w:w="4111" w:type="dxa"/>
            <w:vAlign w:val="center"/>
          </w:tcPr>
          <w:p w:rsidR="00196D90" w:rsidRPr="007875DC" w:rsidRDefault="00196D90" w:rsidP="00B55349">
            <w:pPr>
              <w:shd w:val="clear" w:color="auto" w:fill="FFFFFF"/>
              <w:jc w:val="both"/>
            </w:pPr>
            <w:r w:rsidRPr="007875DC">
              <w:t>Оттоки</w:t>
            </w:r>
          </w:p>
        </w:tc>
        <w:tc>
          <w:tcPr>
            <w:tcW w:w="1559" w:type="dxa"/>
            <w:vAlign w:val="center"/>
          </w:tcPr>
          <w:p w:rsidR="00196D90" w:rsidRPr="007875DC" w:rsidRDefault="00196D90" w:rsidP="00B55349">
            <w:pPr>
              <w:jc w:val="both"/>
            </w:pPr>
            <w:r w:rsidRPr="007875DC">
              <w:t>866,44</w:t>
            </w:r>
          </w:p>
        </w:tc>
        <w:tc>
          <w:tcPr>
            <w:tcW w:w="1276" w:type="dxa"/>
            <w:vAlign w:val="center"/>
          </w:tcPr>
          <w:p w:rsidR="00196D90" w:rsidRPr="007875DC" w:rsidRDefault="00196D90" w:rsidP="00B55349">
            <w:pPr>
              <w:jc w:val="both"/>
            </w:pPr>
            <w:r w:rsidRPr="007875DC">
              <w:t>812,57</w:t>
            </w:r>
          </w:p>
        </w:tc>
        <w:tc>
          <w:tcPr>
            <w:tcW w:w="1275" w:type="dxa"/>
            <w:vAlign w:val="center"/>
          </w:tcPr>
          <w:p w:rsidR="00196D90" w:rsidRPr="007875DC" w:rsidRDefault="00196D90" w:rsidP="00B55349">
            <w:pPr>
              <w:jc w:val="both"/>
            </w:pPr>
            <w:r w:rsidRPr="007875DC">
              <w:t>812,57</w:t>
            </w:r>
          </w:p>
        </w:tc>
        <w:tc>
          <w:tcPr>
            <w:tcW w:w="1276" w:type="dxa"/>
            <w:vAlign w:val="center"/>
          </w:tcPr>
          <w:p w:rsidR="00196D90" w:rsidRPr="007875DC" w:rsidRDefault="00196D90" w:rsidP="00B55349">
            <w:pPr>
              <w:jc w:val="both"/>
            </w:pPr>
            <w:r w:rsidRPr="007875DC">
              <w:t>812,57</w:t>
            </w:r>
          </w:p>
        </w:tc>
        <w:tc>
          <w:tcPr>
            <w:tcW w:w="1276" w:type="dxa"/>
            <w:vAlign w:val="center"/>
          </w:tcPr>
          <w:p w:rsidR="00196D90" w:rsidRPr="007875DC" w:rsidRDefault="00196D90" w:rsidP="00B55349">
            <w:pPr>
              <w:jc w:val="both"/>
            </w:pPr>
            <w:r w:rsidRPr="007875DC">
              <w:t>812,57</w:t>
            </w:r>
          </w:p>
        </w:tc>
        <w:tc>
          <w:tcPr>
            <w:tcW w:w="1276" w:type="dxa"/>
            <w:vAlign w:val="center"/>
          </w:tcPr>
          <w:p w:rsidR="00196D90" w:rsidRPr="007875DC" w:rsidRDefault="00196D90" w:rsidP="00B55349">
            <w:pPr>
              <w:jc w:val="both"/>
            </w:pPr>
            <w:r w:rsidRPr="007875DC">
              <w:t>8305,95</w:t>
            </w:r>
          </w:p>
        </w:tc>
      </w:tr>
      <w:tr w:rsidR="00F4170A" w:rsidRPr="007875DC" w:rsidTr="00B55349">
        <w:trPr>
          <w:trHeight w:val="421"/>
        </w:trPr>
        <w:tc>
          <w:tcPr>
            <w:tcW w:w="992" w:type="dxa"/>
            <w:vAlign w:val="center"/>
          </w:tcPr>
          <w:p w:rsidR="00196D90" w:rsidRPr="007875DC" w:rsidRDefault="00196D90" w:rsidP="00B55349">
            <w:pPr>
              <w:jc w:val="both"/>
            </w:pPr>
            <w:r w:rsidRPr="007875DC">
              <w:t>3</w:t>
            </w:r>
          </w:p>
        </w:tc>
        <w:tc>
          <w:tcPr>
            <w:tcW w:w="4111" w:type="dxa"/>
            <w:vAlign w:val="center"/>
          </w:tcPr>
          <w:p w:rsidR="00196D90" w:rsidRPr="007875DC" w:rsidRDefault="00196D90" w:rsidP="00B55349">
            <w:pPr>
              <w:shd w:val="clear" w:color="auto" w:fill="FFFFFF"/>
              <w:jc w:val="both"/>
              <w:rPr>
                <w:spacing w:val="4"/>
              </w:rPr>
            </w:pPr>
            <w:r w:rsidRPr="007875DC">
              <w:rPr>
                <w:spacing w:val="4"/>
              </w:rPr>
              <w:t xml:space="preserve">Коэффициент дисконтирования </w:t>
            </w:r>
          </w:p>
          <w:p w:rsidR="00196D90" w:rsidRPr="007875DC" w:rsidRDefault="00196D90" w:rsidP="00B55349">
            <w:pPr>
              <w:shd w:val="clear" w:color="auto" w:fill="FFFFFF"/>
              <w:jc w:val="both"/>
            </w:pPr>
            <w:r w:rsidRPr="007875DC">
              <w:rPr>
                <w:spacing w:val="4"/>
              </w:rPr>
              <w:t>(</w:t>
            </w:r>
            <w:r w:rsidRPr="007875DC">
              <w:rPr>
                <w:i/>
                <w:spacing w:val="4"/>
              </w:rPr>
              <w:t>Е</w:t>
            </w:r>
            <w:r w:rsidRPr="007875DC">
              <w:rPr>
                <w:spacing w:val="4"/>
              </w:rPr>
              <w:t xml:space="preserve"> = 10 %)</w:t>
            </w:r>
          </w:p>
        </w:tc>
        <w:tc>
          <w:tcPr>
            <w:tcW w:w="1559" w:type="dxa"/>
            <w:vAlign w:val="center"/>
          </w:tcPr>
          <w:p w:rsidR="00196D90" w:rsidRPr="007875DC" w:rsidRDefault="00196D90" w:rsidP="00B55349">
            <w:pPr>
              <w:jc w:val="both"/>
            </w:pPr>
            <w:r w:rsidRPr="007875DC">
              <w:t>0,4665</w:t>
            </w:r>
          </w:p>
        </w:tc>
        <w:tc>
          <w:tcPr>
            <w:tcW w:w="1276" w:type="dxa"/>
            <w:vAlign w:val="center"/>
          </w:tcPr>
          <w:p w:rsidR="00196D90" w:rsidRPr="007875DC" w:rsidRDefault="00196D90" w:rsidP="00B55349">
            <w:pPr>
              <w:jc w:val="both"/>
            </w:pPr>
            <w:r w:rsidRPr="007875DC">
              <w:t>0,4241</w:t>
            </w:r>
          </w:p>
        </w:tc>
        <w:tc>
          <w:tcPr>
            <w:tcW w:w="1275" w:type="dxa"/>
            <w:vAlign w:val="center"/>
          </w:tcPr>
          <w:p w:rsidR="00196D90" w:rsidRPr="007875DC" w:rsidRDefault="00196D90" w:rsidP="00B55349">
            <w:pPr>
              <w:jc w:val="both"/>
            </w:pPr>
            <w:r w:rsidRPr="007875DC">
              <w:t>0,3855</w:t>
            </w:r>
          </w:p>
        </w:tc>
        <w:tc>
          <w:tcPr>
            <w:tcW w:w="1276" w:type="dxa"/>
            <w:vAlign w:val="center"/>
          </w:tcPr>
          <w:p w:rsidR="00196D90" w:rsidRPr="007875DC" w:rsidRDefault="00196D90" w:rsidP="00B55349">
            <w:pPr>
              <w:jc w:val="both"/>
            </w:pPr>
            <w:r w:rsidRPr="007875DC">
              <w:t>0,3505</w:t>
            </w:r>
          </w:p>
        </w:tc>
        <w:tc>
          <w:tcPr>
            <w:tcW w:w="1276" w:type="dxa"/>
            <w:vAlign w:val="center"/>
          </w:tcPr>
          <w:p w:rsidR="00196D90" w:rsidRPr="007875DC" w:rsidRDefault="00196D90" w:rsidP="00B55349">
            <w:pPr>
              <w:jc w:val="both"/>
            </w:pPr>
            <w:r w:rsidRPr="007875DC">
              <w:t>0,3186</w:t>
            </w:r>
          </w:p>
        </w:tc>
        <w:tc>
          <w:tcPr>
            <w:tcW w:w="1276" w:type="dxa"/>
            <w:vAlign w:val="center"/>
          </w:tcPr>
          <w:p w:rsidR="00196D90" w:rsidRPr="007875DC" w:rsidRDefault="00196D90" w:rsidP="00B55349">
            <w:pPr>
              <w:jc w:val="both"/>
            </w:pPr>
            <w:r w:rsidRPr="007875DC">
              <w:t>−</w:t>
            </w:r>
          </w:p>
        </w:tc>
      </w:tr>
      <w:tr w:rsidR="00F4170A" w:rsidRPr="007875DC" w:rsidTr="00B55349">
        <w:tc>
          <w:tcPr>
            <w:tcW w:w="992" w:type="dxa"/>
            <w:vAlign w:val="center"/>
          </w:tcPr>
          <w:p w:rsidR="00196D90" w:rsidRPr="007875DC" w:rsidRDefault="00196D90" w:rsidP="00B55349">
            <w:pPr>
              <w:jc w:val="both"/>
            </w:pPr>
            <w:r w:rsidRPr="007875DC">
              <w:t>4</w:t>
            </w:r>
          </w:p>
        </w:tc>
        <w:tc>
          <w:tcPr>
            <w:tcW w:w="4111" w:type="dxa"/>
            <w:vAlign w:val="center"/>
          </w:tcPr>
          <w:p w:rsidR="00196D90" w:rsidRPr="007875DC" w:rsidRDefault="00196D90" w:rsidP="00B55349">
            <w:pPr>
              <w:shd w:val="clear" w:color="auto" w:fill="FFFFFF"/>
              <w:jc w:val="both"/>
            </w:pPr>
            <w:r w:rsidRPr="007875DC">
              <w:t xml:space="preserve">Притоки дисконтированные </w:t>
            </w:r>
          </w:p>
        </w:tc>
        <w:tc>
          <w:tcPr>
            <w:tcW w:w="1559" w:type="dxa"/>
            <w:vAlign w:val="center"/>
          </w:tcPr>
          <w:p w:rsidR="00196D90" w:rsidRPr="007875DC" w:rsidRDefault="00196D90" w:rsidP="00B55349">
            <w:pPr>
              <w:jc w:val="both"/>
            </w:pPr>
            <w:r w:rsidRPr="007875DC">
              <w:t>476,53</w:t>
            </w:r>
          </w:p>
        </w:tc>
        <w:tc>
          <w:tcPr>
            <w:tcW w:w="1276" w:type="dxa"/>
            <w:vAlign w:val="center"/>
          </w:tcPr>
          <w:p w:rsidR="00196D90" w:rsidRPr="007875DC" w:rsidRDefault="00196D90" w:rsidP="00B55349">
            <w:pPr>
              <w:jc w:val="both"/>
            </w:pPr>
            <w:r w:rsidRPr="007875DC">
              <w:t>433,22</w:t>
            </w:r>
          </w:p>
        </w:tc>
        <w:tc>
          <w:tcPr>
            <w:tcW w:w="1275" w:type="dxa"/>
            <w:vAlign w:val="center"/>
          </w:tcPr>
          <w:p w:rsidR="00196D90" w:rsidRPr="007875DC" w:rsidRDefault="00196D90" w:rsidP="00B55349">
            <w:pPr>
              <w:jc w:val="both"/>
            </w:pPr>
            <w:r w:rsidRPr="007875DC">
              <w:t>393,79</w:t>
            </w:r>
          </w:p>
        </w:tc>
        <w:tc>
          <w:tcPr>
            <w:tcW w:w="1276" w:type="dxa"/>
            <w:vAlign w:val="center"/>
          </w:tcPr>
          <w:p w:rsidR="00196D90" w:rsidRPr="007875DC" w:rsidRDefault="00196D90" w:rsidP="00B55349">
            <w:pPr>
              <w:jc w:val="both"/>
            </w:pPr>
            <w:r w:rsidRPr="007875DC">
              <w:t>358,03</w:t>
            </w:r>
          </w:p>
        </w:tc>
        <w:tc>
          <w:tcPr>
            <w:tcW w:w="1276" w:type="dxa"/>
            <w:vAlign w:val="center"/>
          </w:tcPr>
          <w:p w:rsidR="00196D90" w:rsidRPr="007875DC" w:rsidRDefault="00196D90" w:rsidP="00B55349">
            <w:pPr>
              <w:jc w:val="both"/>
            </w:pPr>
            <w:r w:rsidRPr="007875DC">
              <w:t>382,21</w:t>
            </w:r>
          </w:p>
        </w:tc>
        <w:tc>
          <w:tcPr>
            <w:tcW w:w="1276" w:type="dxa"/>
            <w:vAlign w:val="center"/>
          </w:tcPr>
          <w:p w:rsidR="00196D90" w:rsidRPr="007875DC" w:rsidRDefault="00196D90" w:rsidP="00B55349">
            <w:pPr>
              <w:jc w:val="both"/>
            </w:pPr>
            <w:r w:rsidRPr="007875DC">
              <w:t>4685,89</w:t>
            </w:r>
          </w:p>
        </w:tc>
      </w:tr>
      <w:tr w:rsidR="00196D90" w:rsidRPr="007875DC" w:rsidTr="00B55349">
        <w:trPr>
          <w:trHeight w:val="563"/>
        </w:trPr>
        <w:tc>
          <w:tcPr>
            <w:tcW w:w="992" w:type="dxa"/>
            <w:vAlign w:val="center"/>
          </w:tcPr>
          <w:p w:rsidR="00196D90" w:rsidRPr="007875DC" w:rsidRDefault="00196D90" w:rsidP="00B55349">
            <w:pPr>
              <w:jc w:val="both"/>
            </w:pPr>
            <w:r w:rsidRPr="007875DC">
              <w:t>5</w:t>
            </w:r>
          </w:p>
        </w:tc>
        <w:tc>
          <w:tcPr>
            <w:tcW w:w="4111" w:type="dxa"/>
            <w:vAlign w:val="center"/>
          </w:tcPr>
          <w:p w:rsidR="00196D90" w:rsidRPr="007875DC" w:rsidRDefault="00196D90" w:rsidP="00B55349">
            <w:pPr>
              <w:shd w:val="clear" w:color="auto" w:fill="FFFFFF"/>
              <w:jc w:val="both"/>
            </w:pPr>
            <w:r w:rsidRPr="007875DC">
              <w:t xml:space="preserve">Оттоки дисконтированные </w:t>
            </w:r>
          </w:p>
        </w:tc>
        <w:tc>
          <w:tcPr>
            <w:tcW w:w="1559" w:type="dxa"/>
            <w:vAlign w:val="center"/>
          </w:tcPr>
          <w:p w:rsidR="00196D90" w:rsidRPr="007875DC" w:rsidRDefault="00196D90" w:rsidP="00B55349">
            <w:pPr>
              <w:jc w:val="both"/>
            </w:pPr>
            <w:r w:rsidRPr="007875DC">
              <w:t>404,19</w:t>
            </w:r>
          </w:p>
        </w:tc>
        <w:tc>
          <w:tcPr>
            <w:tcW w:w="1276" w:type="dxa"/>
            <w:vAlign w:val="center"/>
          </w:tcPr>
          <w:p w:rsidR="00196D90" w:rsidRPr="007875DC" w:rsidRDefault="00196D90" w:rsidP="00B55349">
            <w:pPr>
              <w:jc w:val="both"/>
            </w:pPr>
            <w:r w:rsidRPr="007875DC">
              <w:t>344,61</w:t>
            </w:r>
          </w:p>
        </w:tc>
        <w:tc>
          <w:tcPr>
            <w:tcW w:w="1275" w:type="dxa"/>
            <w:vAlign w:val="center"/>
          </w:tcPr>
          <w:p w:rsidR="00196D90" w:rsidRPr="007875DC" w:rsidRDefault="00196D90" w:rsidP="00B55349">
            <w:pPr>
              <w:jc w:val="both"/>
            </w:pPr>
            <w:r w:rsidRPr="007875DC">
              <w:t>313,20</w:t>
            </w:r>
          </w:p>
        </w:tc>
        <w:tc>
          <w:tcPr>
            <w:tcW w:w="1276" w:type="dxa"/>
            <w:vAlign w:val="center"/>
          </w:tcPr>
          <w:p w:rsidR="00196D90" w:rsidRPr="007875DC" w:rsidRDefault="00196D90" w:rsidP="00B55349">
            <w:pPr>
              <w:jc w:val="both"/>
            </w:pPr>
            <w:r w:rsidRPr="007875DC">
              <w:t>284,81</w:t>
            </w:r>
          </w:p>
        </w:tc>
        <w:tc>
          <w:tcPr>
            <w:tcW w:w="1276" w:type="dxa"/>
            <w:vAlign w:val="center"/>
          </w:tcPr>
          <w:p w:rsidR="00196D90" w:rsidRPr="007875DC" w:rsidRDefault="00196D90" w:rsidP="00B55349">
            <w:pPr>
              <w:jc w:val="both"/>
            </w:pPr>
            <w:r w:rsidRPr="007875DC">
              <w:t>258,88</w:t>
            </w:r>
          </w:p>
        </w:tc>
        <w:tc>
          <w:tcPr>
            <w:tcW w:w="1276" w:type="dxa"/>
            <w:vAlign w:val="center"/>
          </w:tcPr>
          <w:p w:rsidR="00196D90" w:rsidRPr="007875DC" w:rsidRDefault="00196D90" w:rsidP="00B55349">
            <w:pPr>
              <w:jc w:val="both"/>
            </w:pPr>
            <w:r w:rsidRPr="007875DC">
              <w:t>4321,80</w:t>
            </w:r>
          </w:p>
        </w:tc>
      </w:tr>
    </w:tbl>
    <w:p w:rsidR="00196D90" w:rsidRPr="007875DC" w:rsidRDefault="00196D90" w:rsidP="00196D90">
      <w:pPr>
        <w:shd w:val="clear" w:color="auto" w:fill="FFFFFF"/>
        <w:tabs>
          <w:tab w:val="left" w:pos="533"/>
          <w:tab w:val="left" w:pos="1080"/>
        </w:tabs>
        <w:jc w:val="both"/>
      </w:pPr>
    </w:p>
    <w:p w:rsidR="00196D90" w:rsidRPr="007875DC" w:rsidRDefault="00196D90" w:rsidP="00196D90">
      <w:pPr>
        <w:shd w:val="clear" w:color="auto" w:fill="FFFFFF"/>
        <w:tabs>
          <w:tab w:val="left" w:pos="533"/>
          <w:tab w:val="left" w:pos="1080"/>
        </w:tabs>
        <w:jc w:val="both"/>
      </w:pPr>
    </w:p>
    <w:p w:rsidR="00196D90" w:rsidRPr="007875DC" w:rsidRDefault="00196D90" w:rsidP="00196D90">
      <w:pPr>
        <w:shd w:val="clear" w:color="auto" w:fill="FFFFFF"/>
        <w:tabs>
          <w:tab w:val="left" w:pos="533"/>
          <w:tab w:val="left" w:pos="1080"/>
        </w:tabs>
        <w:jc w:val="both"/>
        <w:sectPr w:rsidR="00196D90" w:rsidRPr="007875DC" w:rsidSect="00B55349">
          <w:pgSz w:w="16838" w:h="11906" w:orient="landscape"/>
          <w:pgMar w:top="1134" w:right="1134" w:bottom="1134" w:left="1134" w:header="709" w:footer="709" w:gutter="0"/>
          <w:cols w:space="708"/>
          <w:docGrid w:linePitch="360"/>
        </w:sectPr>
      </w:pPr>
    </w:p>
    <w:p w:rsidR="00196D90" w:rsidRPr="007875DC" w:rsidRDefault="00196D90" w:rsidP="002D7806">
      <w:pPr>
        <w:shd w:val="clear" w:color="auto" w:fill="FFFFFF"/>
        <w:tabs>
          <w:tab w:val="left" w:pos="533"/>
          <w:tab w:val="left" w:pos="1080"/>
        </w:tabs>
        <w:ind w:firstLine="720"/>
        <w:jc w:val="both"/>
        <w:rPr>
          <w:iCs/>
          <w:spacing w:val="-1"/>
        </w:rPr>
      </w:pPr>
      <w:r w:rsidRPr="007875DC">
        <w:lastRenderedPageBreak/>
        <w:t xml:space="preserve">С помощью финансового профиля проекта (рисунок 4.2) получаем наглядную графическую интерпретацию </w:t>
      </w:r>
      <w:r w:rsidRPr="007875DC">
        <w:rPr>
          <w:iCs/>
          <w:spacing w:val="-1"/>
        </w:rPr>
        <w:t>показателей коммерческой эффективности инвестиционного проекта.</w:t>
      </w:r>
    </w:p>
    <w:p w:rsidR="00196D90" w:rsidRPr="007875DC" w:rsidRDefault="00196D90" w:rsidP="00196D90">
      <w:pPr>
        <w:shd w:val="clear" w:color="auto" w:fill="FFFFFF"/>
        <w:tabs>
          <w:tab w:val="left" w:pos="533"/>
          <w:tab w:val="left" w:pos="1080"/>
        </w:tabs>
        <w:jc w:val="both"/>
      </w:pPr>
    </w:p>
    <w:p w:rsidR="00196D90" w:rsidRPr="007875DC" w:rsidRDefault="00196D90" w:rsidP="002D7806">
      <w:pPr>
        <w:shd w:val="clear" w:color="auto" w:fill="FFFFFF"/>
        <w:tabs>
          <w:tab w:val="left" w:pos="533"/>
          <w:tab w:val="left" w:pos="1080"/>
        </w:tabs>
        <w:jc w:val="center"/>
      </w:pPr>
      <w:r w:rsidRPr="007875DC">
        <w:object w:dxaOrig="9570" w:dyaOrig="7545">
          <v:shape id="_x0000_i1049" type="#_x0000_t75" style="width:479.25pt;height:375.75pt" o:ole="">
            <v:imagedata r:id="rId65" o:title=""/>
          </v:shape>
          <o:OLEObject Type="Embed" ProgID="PBrush" ShapeID="_x0000_i1049" DrawAspect="Content" ObjectID="_1698218913" r:id="rId66"/>
        </w:object>
      </w:r>
      <w:r w:rsidR="002D7806" w:rsidRPr="007875DC">
        <w:t>Рисунок 1</w:t>
      </w:r>
      <w:r w:rsidRPr="007875DC">
        <w:t>.2 − Финансовый профиль проекта</w:t>
      </w:r>
    </w:p>
    <w:p w:rsidR="00196D90" w:rsidRPr="007875DC" w:rsidRDefault="00196D90" w:rsidP="00196D90">
      <w:pPr>
        <w:shd w:val="clear" w:color="auto" w:fill="FFFFFF"/>
        <w:tabs>
          <w:tab w:val="left" w:pos="533"/>
          <w:tab w:val="left" w:pos="1080"/>
        </w:tabs>
        <w:jc w:val="both"/>
      </w:pPr>
    </w:p>
    <w:p w:rsidR="00196D90" w:rsidRPr="007875DC" w:rsidRDefault="002D7806" w:rsidP="002D7806">
      <w:pPr>
        <w:shd w:val="clear" w:color="auto" w:fill="FFFFFF"/>
        <w:tabs>
          <w:tab w:val="left" w:pos="533"/>
          <w:tab w:val="left" w:pos="1080"/>
        </w:tabs>
        <w:ind w:firstLine="720"/>
        <w:jc w:val="both"/>
        <w:rPr>
          <w:bCs/>
          <w:spacing w:val="-1"/>
        </w:rPr>
      </w:pPr>
      <w:r w:rsidRPr="007875DC">
        <w:t>1</w:t>
      </w:r>
      <w:r w:rsidR="00196D90" w:rsidRPr="007875DC">
        <w:t xml:space="preserve">.5 Оценка </w:t>
      </w:r>
      <w:r w:rsidR="00196D90" w:rsidRPr="007875DC">
        <w:rPr>
          <w:bCs/>
          <w:spacing w:val="-1"/>
        </w:rPr>
        <w:t>эффективности</w:t>
      </w:r>
      <w:r w:rsidR="00196D90" w:rsidRPr="007875DC">
        <w:rPr>
          <w:bCs/>
          <w:i/>
          <w:spacing w:val="-1"/>
        </w:rPr>
        <w:t xml:space="preserve"> </w:t>
      </w:r>
      <w:r w:rsidR="00196D90" w:rsidRPr="007875DC">
        <w:rPr>
          <w:bCs/>
          <w:spacing w:val="-1"/>
        </w:rPr>
        <w:t>участия предприятия в проекте</w:t>
      </w:r>
    </w:p>
    <w:p w:rsidR="00196D90" w:rsidRPr="007875DC" w:rsidRDefault="00196D90" w:rsidP="002D7806">
      <w:pPr>
        <w:shd w:val="clear" w:color="auto" w:fill="FFFFFF"/>
        <w:tabs>
          <w:tab w:val="left" w:pos="533"/>
          <w:tab w:val="left" w:pos="1080"/>
        </w:tabs>
        <w:ind w:firstLine="720"/>
        <w:jc w:val="both"/>
        <w:rPr>
          <w:bCs/>
          <w:spacing w:val="-1"/>
        </w:rPr>
      </w:pPr>
    </w:p>
    <w:p w:rsidR="00196D90" w:rsidRPr="007875DC" w:rsidRDefault="002D7806" w:rsidP="002D7806">
      <w:pPr>
        <w:shd w:val="clear" w:color="auto" w:fill="FFFFFF"/>
        <w:tabs>
          <w:tab w:val="left" w:pos="533"/>
          <w:tab w:val="left" w:pos="1080"/>
        </w:tabs>
        <w:ind w:firstLine="720"/>
        <w:jc w:val="both"/>
        <w:rPr>
          <w:bCs/>
          <w:spacing w:val="7"/>
        </w:rPr>
      </w:pPr>
      <w:r w:rsidRPr="007875DC">
        <w:rPr>
          <w:bCs/>
          <w:spacing w:val="7"/>
        </w:rPr>
        <w:t>1</w:t>
      </w:r>
      <w:r w:rsidR="00196D90" w:rsidRPr="007875DC">
        <w:rPr>
          <w:bCs/>
          <w:spacing w:val="7"/>
        </w:rPr>
        <w:t>.5.1 Источники и условия финансирования проекта</w:t>
      </w:r>
    </w:p>
    <w:p w:rsidR="00196D90" w:rsidRPr="007875DC" w:rsidRDefault="00196D90" w:rsidP="002D7806">
      <w:pPr>
        <w:shd w:val="clear" w:color="auto" w:fill="FFFFFF"/>
        <w:tabs>
          <w:tab w:val="left" w:pos="533"/>
          <w:tab w:val="left" w:pos="1080"/>
        </w:tabs>
        <w:ind w:firstLine="720"/>
        <w:jc w:val="both"/>
        <w:rPr>
          <w:b/>
          <w:bCs/>
          <w:spacing w:val="7"/>
        </w:rPr>
      </w:pP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Финансирование проекта строительства цеха по производству </w:t>
      </w:r>
      <w:proofErr w:type="gramStart"/>
      <w:r w:rsidRPr="007875DC">
        <w:rPr>
          <w:bCs/>
          <w:spacing w:val="7"/>
        </w:rPr>
        <w:t>три-фторида</w:t>
      </w:r>
      <w:proofErr w:type="gramEnd"/>
      <w:r w:rsidRPr="007875DC">
        <w:rPr>
          <w:bCs/>
          <w:spacing w:val="7"/>
        </w:rPr>
        <w:t xml:space="preserve"> алюминия производится за счет собственных и заемных средств.</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1. Акционерный (собственный) капитал, всего − 325,00 </w:t>
      </w:r>
      <w:proofErr w:type="gramStart"/>
      <w:r w:rsidRPr="007875DC">
        <w:rPr>
          <w:bCs/>
          <w:spacing w:val="7"/>
        </w:rPr>
        <w:t>млн</w:t>
      </w:r>
      <w:proofErr w:type="gramEnd"/>
      <w:r w:rsidRPr="007875DC">
        <w:rPr>
          <w:bCs/>
          <w:spacing w:val="7"/>
        </w:rPr>
        <w:t xml:space="preserve"> руб., </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в том числе: в 1-м году − 230,00 </w:t>
      </w:r>
      <w:proofErr w:type="gramStart"/>
      <w:r w:rsidRPr="007875DC">
        <w:rPr>
          <w:bCs/>
          <w:spacing w:val="7"/>
        </w:rPr>
        <w:t>млн</w:t>
      </w:r>
      <w:proofErr w:type="gramEnd"/>
      <w:r w:rsidRPr="007875DC">
        <w:rPr>
          <w:bCs/>
          <w:spacing w:val="7"/>
        </w:rPr>
        <w:t xml:space="preserve"> руб.,</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во 2-м − 70,00 </w:t>
      </w:r>
      <w:proofErr w:type="gramStart"/>
      <w:r w:rsidRPr="007875DC">
        <w:rPr>
          <w:bCs/>
          <w:spacing w:val="7"/>
        </w:rPr>
        <w:t>млн</w:t>
      </w:r>
      <w:proofErr w:type="gramEnd"/>
      <w:r w:rsidRPr="007875DC">
        <w:rPr>
          <w:bCs/>
          <w:spacing w:val="7"/>
        </w:rPr>
        <w:t xml:space="preserve"> руб., </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в 3-м − 25,00 </w:t>
      </w:r>
      <w:proofErr w:type="gramStart"/>
      <w:r w:rsidRPr="007875DC">
        <w:rPr>
          <w:bCs/>
          <w:spacing w:val="7"/>
        </w:rPr>
        <w:t>млн</w:t>
      </w:r>
      <w:proofErr w:type="gramEnd"/>
      <w:r w:rsidRPr="007875DC">
        <w:rPr>
          <w:bCs/>
          <w:spacing w:val="7"/>
        </w:rPr>
        <w:t xml:space="preserve"> руб.</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Размеры дивидендов по акциям − 5 % годовых. Сумма дивидендов в год составит 325·0,05 = 16,25 </w:t>
      </w:r>
      <w:proofErr w:type="gramStart"/>
      <w:r w:rsidRPr="007875DC">
        <w:rPr>
          <w:bCs/>
          <w:spacing w:val="7"/>
        </w:rPr>
        <w:t>млн</w:t>
      </w:r>
      <w:proofErr w:type="gramEnd"/>
      <w:r w:rsidRPr="007875DC">
        <w:rPr>
          <w:bCs/>
          <w:spacing w:val="7"/>
        </w:rPr>
        <w:t xml:space="preserve"> руб.</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2. Кредит банка − 81,40 </w:t>
      </w:r>
      <w:proofErr w:type="gramStart"/>
      <w:r w:rsidRPr="007875DC">
        <w:rPr>
          <w:bCs/>
          <w:spacing w:val="7"/>
        </w:rPr>
        <w:t>млн</w:t>
      </w:r>
      <w:proofErr w:type="gramEnd"/>
      <w:r w:rsidRPr="007875DC">
        <w:rPr>
          <w:bCs/>
          <w:spacing w:val="7"/>
        </w:rPr>
        <w:t xml:space="preserve"> руб. (в 3-м году сроком на три года).</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Ставка процентов − 15 % годовых. Возврат кредита будет осуществляться в 5-м и 6-м годах реализации проекта в равных долях </w:t>
      </w:r>
      <w:r w:rsidR="002D7806" w:rsidRPr="007875DC">
        <w:rPr>
          <w:bCs/>
          <w:spacing w:val="7"/>
        </w:rPr>
        <w:t>(таблица 1</w:t>
      </w:r>
      <w:r w:rsidRPr="007875DC">
        <w:rPr>
          <w:bCs/>
          <w:spacing w:val="7"/>
        </w:rPr>
        <w:t>.21).</w:t>
      </w:r>
    </w:p>
    <w:p w:rsidR="00196D90" w:rsidRPr="007875DC" w:rsidRDefault="00196D90" w:rsidP="00196D90">
      <w:pPr>
        <w:shd w:val="clear" w:color="auto" w:fill="FFFFFF"/>
        <w:tabs>
          <w:tab w:val="left" w:pos="533"/>
          <w:tab w:val="left" w:pos="1080"/>
        </w:tabs>
        <w:jc w:val="both"/>
        <w:rPr>
          <w:bCs/>
          <w:spacing w:val="7"/>
        </w:rPr>
      </w:pPr>
      <w:r w:rsidRPr="007875DC">
        <w:rPr>
          <w:bCs/>
          <w:spacing w:val="7"/>
        </w:rPr>
        <w:t xml:space="preserve">Таблица </w:t>
      </w:r>
      <w:r w:rsidR="002D7806" w:rsidRPr="007875DC">
        <w:rPr>
          <w:bCs/>
          <w:spacing w:val="7"/>
        </w:rPr>
        <w:t>1</w:t>
      </w:r>
      <w:r w:rsidRPr="007875DC">
        <w:rPr>
          <w:bCs/>
          <w:spacing w:val="7"/>
        </w:rPr>
        <w:t xml:space="preserve">.21 – Расчет процентов по кредиту банка, </w:t>
      </w:r>
      <w:proofErr w:type="gramStart"/>
      <w:r w:rsidRPr="007875DC">
        <w:rPr>
          <w:bCs/>
          <w:spacing w:val="7"/>
        </w:rPr>
        <w:t>млн</w:t>
      </w:r>
      <w:proofErr w:type="gramEnd"/>
      <w:r w:rsidRPr="007875DC">
        <w:rPr>
          <w:bCs/>
          <w:spacing w:val="7"/>
        </w:rPr>
        <w:t xml:space="preserve"> руб.</w:t>
      </w:r>
    </w:p>
    <w:p w:rsidR="00196D90" w:rsidRPr="007875DC" w:rsidRDefault="00196D90" w:rsidP="00196D90">
      <w:pPr>
        <w:shd w:val="clear" w:color="auto" w:fill="FFFFFF"/>
        <w:tabs>
          <w:tab w:val="left" w:pos="533"/>
          <w:tab w:val="left" w:pos="1080"/>
        </w:tabs>
        <w:jc w:val="both"/>
        <w:rPr>
          <w:bCs/>
          <w:spacing w:val="7"/>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127"/>
        <w:gridCol w:w="1127"/>
        <w:gridCol w:w="1127"/>
        <w:gridCol w:w="1127"/>
        <w:gridCol w:w="1132"/>
        <w:gridCol w:w="1127"/>
      </w:tblGrid>
      <w:tr w:rsidR="00F4170A" w:rsidRPr="007875DC" w:rsidTr="00B55349">
        <w:trPr>
          <w:trHeight w:val="436"/>
        </w:trPr>
        <w:tc>
          <w:tcPr>
            <w:tcW w:w="2808" w:type="dxa"/>
            <w:vMerge w:val="restart"/>
            <w:vAlign w:val="center"/>
          </w:tcPr>
          <w:p w:rsidR="00196D90" w:rsidRPr="007875DC" w:rsidRDefault="00196D90" w:rsidP="00B55349">
            <w:pPr>
              <w:tabs>
                <w:tab w:val="left" w:pos="533"/>
                <w:tab w:val="left" w:pos="1080"/>
              </w:tabs>
              <w:jc w:val="both"/>
              <w:rPr>
                <w:bCs/>
                <w:spacing w:val="7"/>
              </w:rPr>
            </w:pPr>
            <w:r w:rsidRPr="007875DC">
              <w:rPr>
                <w:bCs/>
                <w:spacing w:val="7"/>
              </w:rPr>
              <w:t>Показатель</w:t>
            </w:r>
          </w:p>
        </w:tc>
        <w:tc>
          <w:tcPr>
            <w:tcW w:w="5640" w:type="dxa"/>
            <w:gridSpan w:val="5"/>
            <w:vAlign w:val="center"/>
          </w:tcPr>
          <w:p w:rsidR="00196D90" w:rsidRPr="007875DC" w:rsidRDefault="00196D90" w:rsidP="00B55349">
            <w:pPr>
              <w:tabs>
                <w:tab w:val="left" w:pos="533"/>
                <w:tab w:val="left" w:pos="1080"/>
              </w:tabs>
              <w:jc w:val="both"/>
              <w:rPr>
                <w:bCs/>
                <w:spacing w:val="7"/>
              </w:rPr>
            </w:pPr>
            <w:r w:rsidRPr="007875DC">
              <w:rPr>
                <w:bCs/>
                <w:spacing w:val="7"/>
              </w:rPr>
              <w:t>Годы реализации проекта по порядку</w:t>
            </w:r>
          </w:p>
        </w:tc>
        <w:tc>
          <w:tcPr>
            <w:tcW w:w="1127" w:type="dxa"/>
            <w:vMerge w:val="restart"/>
            <w:vAlign w:val="center"/>
          </w:tcPr>
          <w:p w:rsidR="00196D90" w:rsidRPr="007875DC" w:rsidRDefault="00196D90" w:rsidP="00B55349">
            <w:pPr>
              <w:tabs>
                <w:tab w:val="left" w:pos="533"/>
                <w:tab w:val="left" w:pos="1080"/>
              </w:tabs>
              <w:jc w:val="both"/>
              <w:rPr>
                <w:bCs/>
                <w:spacing w:val="7"/>
              </w:rPr>
            </w:pPr>
            <w:r w:rsidRPr="007875DC">
              <w:rPr>
                <w:bCs/>
                <w:spacing w:val="7"/>
              </w:rPr>
              <w:t>Итого</w:t>
            </w:r>
          </w:p>
        </w:tc>
      </w:tr>
      <w:tr w:rsidR="00F4170A" w:rsidRPr="007875DC" w:rsidTr="00B55349">
        <w:tc>
          <w:tcPr>
            <w:tcW w:w="2808" w:type="dxa"/>
            <w:vMerge/>
          </w:tcPr>
          <w:p w:rsidR="00196D90" w:rsidRPr="007875DC" w:rsidRDefault="00196D90" w:rsidP="00B55349">
            <w:pPr>
              <w:tabs>
                <w:tab w:val="left" w:pos="533"/>
                <w:tab w:val="left" w:pos="1080"/>
              </w:tabs>
              <w:jc w:val="both"/>
              <w:rPr>
                <w:bCs/>
                <w:spacing w:val="7"/>
              </w:rPr>
            </w:pPr>
          </w:p>
        </w:tc>
        <w:tc>
          <w:tcPr>
            <w:tcW w:w="1127" w:type="dxa"/>
          </w:tcPr>
          <w:p w:rsidR="00196D90" w:rsidRPr="007875DC" w:rsidRDefault="00196D90" w:rsidP="00B55349">
            <w:pPr>
              <w:tabs>
                <w:tab w:val="left" w:pos="533"/>
                <w:tab w:val="left" w:pos="1080"/>
              </w:tabs>
              <w:jc w:val="both"/>
              <w:rPr>
                <w:bCs/>
                <w:spacing w:val="7"/>
              </w:rPr>
            </w:pPr>
            <w:r w:rsidRPr="007875DC">
              <w:rPr>
                <w:bCs/>
                <w:spacing w:val="7"/>
              </w:rPr>
              <w:t>2</w:t>
            </w:r>
          </w:p>
        </w:tc>
        <w:tc>
          <w:tcPr>
            <w:tcW w:w="1127" w:type="dxa"/>
          </w:tcPr>
          <w:p w:rsidR="00196D90" w:rsidRPr="007875DC" w:rsidRDefault="00196D90" w:rsidP="00B55349">
            <w:pPr>
              <w:tabs>
                <w:tab w:val="left" w:pos="533"/>
                <w:tab w:val="left" w:pos="1080"/>
              </w:tabs>
              <w:jc w:val="both"/>
              <w:rPr>
                <w:bCs/>
                <w:spacing w:val="7"/>
              </w:rPr>
            </w:pPr>
            <w:r w:rsidRPr="007875DC">
              <w:rPr>
                <w:bCs/>
                <w:spacing w:val="7"/>
              </w:rPr>
              <w:t>3</w:t>
            </w:r>
          </w:p>
        </w:tc>
        <w:tc>
          <w:tcPr>
            <w:tcW w:w="1127" w:type="dxa"/>
          </w:tcPr>
          <w:p w:rsidR="00196D90" w:rsidRPr="007875DC" w:rsidRDefault="00196D90" w:rsidP="00B55349">
            <w:pPr>
              <w:tabs>
                <w:tab w:val="left" w:pos="533"/>
                <w:tab w:val="left" w:pos="1080"/>
              </w:tabs>
              <w:jc w:val="both"/>
              <w:rPr>
                <w:bCs/>
                <w:spacing w:val="7"/>
              </w:rPr>
            </w:pPr>
            <w:r w:rsidRPr="007875DC">
              <w:rPr>
                <w:bCs/>
                <w:spacing w:val="7"/>
              </w:rPr>
              <w:t>4</w:t>
            </w:r>
          </w:p>
        </w:tc>
        <w:tc>
          <w:tcPr>
            <w:tcW w:w="1127" w:type="dxa"/>
          </w:tcPr>
          <w:p w:rsidR="00196D90" w:rsidRPr="007875DC" w:rsidRDefault="00196D90" w:rsidP="00B55349">
            <w:pPr>
              <w:tabs>
                <w:tab w:val="left" w:pos="533"/>
                <w:tab w:val="left" w:pos="1080"/>
              </w:tabs>
              <w:jc w:val="both"/>
              <w:rPr>
                <w:bCs/>
                <w:spacing w:val="7"/>
              </w:rPr>
            </w:pPr>
            <w:r w:rsidRPr="007875DC">
              <w:rPr>
                <w:bCs/>
                <w:spacing w:val="7"/>
              </w:rPr>
              <w:t>5</w:t>
            </w:r>
          </w:p>
        </w:tc>
        <w:tc>
          <w:tcPr>
            <w:tcW w:w="1132" w:type="dxa"/>
          </w:tcPr>
          <w:p w:rsidR="00196D90" w:rsidRPr="007875DC" w:rsidRDefault="00196D90" w:rsidP="00B55349">
            <w:pPr>
              <w:tabs>
                <w:tab w:val="left" w:pos="533"/>
                <w:tab w:val="left" w:pos="1080"/>
              </w:tabs>
              <w:jc w:val="both"/>
              <w:rPr>
                <w:bCs/>
                <w:spacing w:val="7"/>
              </w:rPr>
            </w:pPr>
            <w:r w:rsidRPr="007875DC">
              <w:rPr>
                <w:bCs/>
                <w:spacing w:val="7"/>
              </w:rPr>
              <w:t>6</w:t>
            </w:r>
          </w:p>
        </w:tc>
        <w:tc>
          <w:tcPr>
            <w:tcW w:w="1127" w:type="dxa"/>
            <w:vMerge/>
          </w:tcPr>
          <w:p w:rsidR="00196D90" w:rsidRPr="007875DC" w:rsidRDefault="00196D90" w:rsidP="00B55349">
            <w:pPr>
              <w:tabs>
                <w:tab w:val="left" w:pos="533"/>
                <w:tab w:val="left" w:pos="1080"/>
              </w:tabs>
              <w:jc w:val="both"/>
              <w:rPr>
                <w:bCs/>
                <w:spacing w:val="7"/>
              </w:rPr>
            </w:pPr>
          </w:p>
        </w:tc>
      </w:tr>
      <w:tr w:rsidR="00F4170A" w:rsidRPr="007875DC" w:rsidTr="00B55349">
        <w:trPr>
          <w:trHeight w:val="416"/>
        </w:trPr>
        <w:tc>
          <w:tcPr>
            <w:tcW w:w="2808" w:type="dxa"/>
          </w:tcPr>
          <w:p w:rsidR="00196D90" w:rsidRPr="007875DC" w:rsidRDefault="00196D90" w:rsidP="00B55349">
            <w:pPr>
              <w:tabs>
                <w:tab w:val="left" w:pos="533"/>
                <w:tab w:val="left" w:pos="1080"/>
              </w:tabs>
              <w:jc w:val="both"/>
              <w:rPr>
                <w:bCs/>
                <w:spacing w:val="7"/>
              </w:rPr>
            </w:pPr>
            <w:r w:rsidRPr="007875DC">
              <w:rPr>
                <w:bCs/>
                <w:spacing w:val="7"/>
              </w:rPr>
              <w:t xml:space="preserve">Возврат кредита </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40,70</w:t>
            </w:r>
          </w:p>
        </w:tc>
        <w:tc>
          <w:tcPr>
            <w:tcW w:w="1132" w:type="dxa"/>
            <w:vAlign w:val="center"/>
          </w:tcPr>
          <w:p w:rsidR="00196D90" w:rsidRPr="007875DC" w:rsidRDefault="00196D90" w:rsidP="00B55349">
            <w:pPr>
              <w:tabs>
                <w:tab w:val="left" w:pos="533"/>
                <w:tab w:val="left" w:pos="1080"/>
              </w:tabs>
              <w:jc w:val="both"/>
              <w:rPr>
                <w:bCs/>
                <w:spacing w:val="7"/>
              </w:rPr>
            </w:pPr>
            <w:r w:rsidRPr="007875DC">
              <w:rPr>
                <w:bCs/>
                <w:spacing w:val="7"/>
              </w:rPr>
              <w:t>40,70</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81,40</w:t>
            </w:r>
          </w:p>
        </w:tc>
      </w:tr>
      <w:tr w:rsidR="00F4170A" w:rsidRPr="007875DC" w:rsidTr="00B55349">
        <w:trPr>
          <w:trHeight w:val="421"/>
        </w:trPr>
        <w:tc>
          <w:tcPr>
            <w:tcW w:w="2808" w:type="dxa"/>
          </w:tcPr>
          <w:p w:rsidR="00196D90" w:rsidRPr="007875DC" w:rsidRDefault="00196D90" w:rsidP="00B55349">
            <w:pPr>
              <w:tabs>
                <w:tab w:val="left" w:pos="533"/>
                <w:tab w:val="left" w:pos="1080"/>
              </w:tabs>
              <w:jc w:val="both"/>
              <w:rPr>
                <w:bCs/>
                <w:spacing w:val="7"/>
              </w:rPr>
            </w:pPr>
            <w:r w:rsidRPr="007875DC">
              <w:rPr>
                <w:bCs/>
                <w:spacing w:val="7"/>
              </w:rPr>
              <w:t>Остаток кредита</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81,40</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81,40</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40,70</w:t>
            </w:r>
          </w:p>
        </w:tc>
        <w:tc>
          <w:tcPr>
            <w:tcW w:w="1132"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r>
      <w:tr w:rsidR="00196D90" w:rsidRPr="007875DC" w:rsidTr="00B55349">
        <w:tc>
          <w:tcPr>
            <w:tcW w:w="2808" w:type="dxa"/>
          </w:tcPr>
          <w:p w:rsidR="00196D90" w:rsidRPr="007875DC" w:rsidRDefault="00196D90" w:rsidP="00B55349">
            <w:pPr>
              <w:tabs>
                <w:tab w:val="left" w:pos="533"/>
                <w:tab w:val="left" w:pos="1080"/>
              </w:tabs>
              <w:jc w:val="both"/>
              <w:rPr>
                <w:bCs/>
                <w:spacing w:val="7"/>
              </w:rPr>
            </w:pPr>
            <w:r w:rsidRPr="007875DC">
              <w:rPr>
                <w:bCs/>
                <w:spacing w:val="7"/>
              </w:rPr>
              <w:t>Проценты по кредиту банка</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12,21</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12,21</w:t>
            </w:r>
          </w:p>
        </w:tc>
        <w:tc>
          <w:tcPr>
            <w:tcW w:w="1132" w:type="dxa"/>
            <w:vAlign w:val="center"/>
          </w:tcPr>
          <w:p w:rsidR="00196D90" w:rsidRPr="007875DC" w:rsidRDefault="00196D90" w:rsidP="00B55349">
            <w:pPr>
              <w:tabs>
                <w:tab w:val="left" w:pos="533"/>
                <w:tab w:val="left" w:pos="1080"/>
              </w:tabs>
              <w:jc w:val="both"/>
              <w:rPr>
                <w:bCs/>
                <w:spacing w:val="7"/>
              </w:rPr>
            </w:pPr>
            <w:r w:rsidRPr="007875DC">
              <w:rPr>
                <w:bCs/>
                <w:spacing w:val="7"/>
              </w:rPr>
              <w:t>6,11</w:t>
            </w:r>
          </w:p>
        </w:tc>
        <w:tc>
          <w:tcPr>
            <w:tcW w:w="1127" w:type="dxa"/>
            <w:vAlign w:val="center"/>
          </w:tcPr>
          <w:p w:rsidR="00196D90" w:rsidRPr="007875DC" w:rsidRDefault="00196D90" w:rsidP="00B55349">
            <w:pPr>
              <w:tabs>
                <w:tab w:val="left" w:pos="533"/>
                <w:tab w:val="left" w:pos="1080"/>
              </w:tabs>
              <w:jc w:val="both"/>
              <w:rPr>
                <w:bCs/>
                <w:spacing w:val="7"/>
              </w:rPr>
            </w:pPr>
            <w:r w:rsidRPr="007875DC">
              <w:rPr>
                <w:bCs/>
                <w:spacing w:val="7"/>
              </w:rPr>
              <w:t>30,53</w:t>
            </w:r>
          </w:p>
        </w:tc>
      </w:tr>
    </w:tbl>
    <w:p w:rsidR="00196D90" w:rsidRPr="007875DC" w:rsidRDefault="00196D90" w:rsidP="00196D90">
      <w:pPr>
        <w:shd w:val="clear" w:color="auto" w:fill="FFFFFF"/>
        <w:tabs>
          <w:tab w:val="left" w:pos="533"/>
          <w:tab w:val="left" w:pos="1080"/>
        </w:tabs>
        <w:jc w:val="both"/>
        <w:rPr>
          <w:bCs/>
          <w:spacing w:val="7"/>
        </w:rPr>
      </w:pP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3. Кредиты партнеров − 315,00 </w:t>
      </w:r>
      <w:proofErr w:type="gramStart"/>
      <w:r w:rsidRPr="007875DC">
        <w:rPr>
          <w:bCs/>
          <w:spacing w:val="7"/>
        </w:rPr>
        <w:t>млн</w:t>
      </w:r>
      <w:proofErr w:type="gramEnd"/>
      <w:r w:rsidRPr="007875DC">
        <w:rPr>
          <w:bCs/>
          <w:spacing w:val="7"/>
        </w:rPr>
        <w:t xml:space="preserve"> руб. (во 2-м году сроком на пять лет).</w:t>
      </w: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Ставка процентов − 10 % годовых. Возврат кредитов будет осуществляться в 5-м, 6-м и 7 м годах реализации проекта в суммах 60,00, 120,00 и 135,00 </w:t>
      </w:r>
      <w:proofErr w:type="gramStart"/>
      <w:r w:rsidRPr="007875DC">
        <w:rPr>
          <w:bCs/>
          <w:spacing w:val="7"/>
        </w:rPr>
        <w:t>млн</w:t>
      </w:r>
      <w:proofErr w:type="gramEnd"/>
      <w:r w:rsidRPr="007875DC">
        <w:rPr>
          <w:bCs/>
          <w:spacing w:val="7"/>
        </w:rPr>
        <w:t xml:space="preserve"> руб. соответственно (таблица </w:t>
      </w:r>
      <w:r w:rsidR="002D7806" w:rsidRPr="007875DC">
        <w:rPr>
          <w:bCs/>
          <w:spacing w:val="7"/>
        </w:rPr>
        <w:t>1</w:t>
      </w:r>
      <w:r w:rsidRPr="007875DC">
        <w:rPr>
          <w:bCs/>
          <w:spacing w:val="7"/>
        </w:rPr>
        <w:t>.22).</w:t>
      </w:r>
    </w:p>
    <w:p w:rsidR="00196D90" w:rsidRPr="007875DC" w:rsidRDefault="00196D90" w:rsidP="002D7806">
      <w:pPr>
        <w:shd w:val="clear" w:color="auto" w:fill="FFFFFF"/>
        <w:tabs>
          <w:tab w:val="left" w:pos="533"/>
          <w:tab w:val="left" w:pos="1080"/>
        </w:tabs>
        <w:ind w:firstLine="720"/>
        <w:jc w:val="both"/>
        <w:rPr>
          <w:bCs/>
          <w:spacing w:val="7"/>
        </w:rPr>
      </w:pPr>
    </w:p>
    <w:p w:rsidR="00196D90" w:rsidRPr="007875DC" w:rsidRDefault="00196D90" w:rsidP="00196D90">
      <w:pPr>
        <w:shd w:val="clear" w:color="auto" w:fill="FFFFFF"/>
        <w:tabs>
          <w:tab w:val="left" w:pos="533"/>
          <w:tab w:val="left" w:pos="1080"/>
        </w:tabs>
        <w:jc w:val="both"/>
        <w:rPr>
          <w:bCs/>
          <w:spacing w:val="7"/>
        </w:rPr>
      </w:pPr>
      <w:r w:rsidRPr="007875DC">
        <w:rPr>
          <w:bCs/>
          <w:spacing w:val="7"/>
        </w:rPr>
        <w:t xml:space="preserve">Таблица </w:t>
      </w:r>
      <w:r w:rsidR="002D7806" w:rsidRPr="007875DC">
        <w:rPr>
          <w:bCs/>
          <w:spacing w:val="7"/>
        </w:rPr>
        <w:t>1</w:t>
      </w:r>
      <w:r w:rsidRPr="007875DC">
        <w:rPr>
          <w:bCs/>
          <w:spacing w:val="7"/>
        </w:rPr>
        <w:t xml:space="preserve">.22 – Расчет процентов по кредитам партнеров, </w:t>
      </w:r>
      <w:proofErr w:type="gramStart"/>
      <w:r w:rsidRPr="007875DC">
        <w:rPr>
          <w:bCs/>
          <w:spacing w:val="7"/>
        </w:rPr>
        <w:t>млн</w:t>
      </w:r>
      <w:proofErr w:type="gramEnd"/>
      <w:r w:rsidRPr="007875DC">
        <w:rPr>
          <w:bCs/>
          <w:spacing w:val="7"/>
        </w:rPr>
        <w:t xml:space="preserve"> руб.</w:t>
      </w:r>
    </w:p>
    <w:p w:rsidR="00196D90" w:rsidRPr="007875DC" w:rsidRDefault="00196D90" w:rsidP="00196D90">
      <w:pPr>
        <w:shd w:val="clear" w:color="auto" w:fill="FFFFFF"/>
        <w:tabs>
          <w:tab w:val="left" w:pos="533"/>
          <w:tab w:val="left" w:pos="1080"/>
        </w:tabs>
        <w:jc w:val="both"/>
        <w:rPr>
          <w:bCs/>
          <w:spacing w:val="7"/>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020"/>
        <w:gridCol w:w="1020"/>
        <w:gridCol w:w="1020"/>
        <w:gridCol w:w="1020"/>
        <w:gridCol w:w="1020"/>
        <w:gridCol w:w="1020"/>
        <w:gridCol w:w="1007"/>
      </w:tblGrid>
      <w:tr w:rsidR="00F4170A" w:rsidRPr="007875DC" w:rsidTr="00B55349">
        <w:trPr>
          <w:trHeight w:val="421"/>
        </w:trPr>
        <w:tc>
          <w:tcPr>
            <w:tcW w:w="2448" w:type="dxa"/>
            <w:vMerge w:val="restart"/>
            <w:vAlign w:val="center"/>
          </w:tcPr>
          <w:p w:rsidR="00196D90" w:rsidRPr="007875DC" w:rsidRDefault="00196D90" w:rsidP="00B55349">
            <w:pPr>
              <w:tabs>
                <w:tab w:val="left" w:pos="533"/>
                <w:tab w:val="left" w:pos="1080"/>
              </w:tabs>
              <w:jc w:val="both"/>
              <w:rPr>
                <w:bCs/>
                <w:spacing w:val="7"/>
              </w:rPr>
            </w:pPr>
            <w:r w:rsidRPr="007875DC">
              <w:rPr>
                <w:bCs/>
                <w:spacing w:val="7"/>
              </w:rPr>
              <w:t>Показатель</w:t>
            </w:r>
          </w:p>
        </w:tc>
        <w:tc>
          <w:tcPr>
            <w:tcW w:w="6120" w:type="dxa"/>
            <w:gridSpan w:val="6"/>
            <w:vAlign w:val="center"/>
          </w:tcPr>
          <w:p w:rsidR="00196D90" w:rsidRPr="007875DC" w:rsidRDefault="00196D90" w:rsidP="00B55349">
            <w:pPr>
              <w:tabs>
                <w:tab w:val="left" w:pos="533"/>
                <w:tab w:val="left" w:pos="1080"/>
              </w:tabs>
              <w:jc w:val="both"/>
              <w:rPr>
                <w:bCs/>
                <w:spacing w:val="7"/>
              </w:rPr>
            </w:pPr>
            <w:r w:rsidRPr="007875DC">
              <w:rPr>
                <w:bCs/>
                <w:spacing w:val="7"/>
              </w:rPr>
              <w:t>Годы реализации проекта по порядку</w:t>
            </w:r>
          </w:p>
        </w:tc>
        <w:tc>
          <w:tcPr>
            <w:tcW w:w="1007" w:type="dxa"/>
            <w:vMerge w:val="restart"/>
            <w:vAlign w:val="center"/>
          </w:tcPr>
          <w:p w:rsidR="00196D90" w:rsidRPr="007875DC" w:rsidRDefault="00196D90" w:rsidP="00B55349">
            <w:pPr>
              <w:tabs>
                <w:tab w:val="left" w:pos="533"/>
                <w:tab w:val="left" w:pos="1080"/>
              </w:tabs>
              <w:jc w:val="both"/>
              <w:rPr>
                <w:bCs/>
                <w:spacing w:val="7"/>
              </w:rPr>
            </w:pPr>
            <w:r w:rsidRPr="007875DC">
              <w:rPr>
                <w:bCs/>
                <w:spacing w:val="7"/>
              </w:rPr>
              <w:t>Итого</w:t>
            </w:r>
          </w:p>
        </w:tc>
      </w:tr>
      <w:tr w:rsidR="00F4170A" w:rsidRPr="007875DC" w:rsidTr="00B55349">
        <w:tc>
          <w:tcPr>
            <w:tcW w:w="2448" w:type="dxa"/>
            <w:vMerge/>
          </w:tcPr>
          <w:p w:rsidR="00196D90" w:rsidRPr="007875DC" w:rsidRDefault="00196D90" w:rsidP="00B55349">
            <w:pPr>
              <w:tabs>
                <w:tab w:val="left" w:pos="533"/>
                <w:tab w:val="left" w:pos="1080"/>
              </w:tabs>
              <w:jc w:val="both"/>
              <w:rPr>
                <w:bCs/>
                <w:spacing w:val="7"/>
              </w:rPr>
            </w:pPr>
          </w:p>
        </w:tc>
        <w:tc>
          <w:tcPr>
            <w:tcW w:w="1020" w:type="dxa"/>
          </w:tcPr>
          <w:p w:rsidR="00196D90" w:rsidRPr="007875DC" w:rsidRDefault="00196D90" w:rsidP="00B55349">
            <w:pPr>
              <w:tabs>
                <w:tab w:val="left" w:pos="533"/>
                <w:tab w:val="left" w:pos="1080"/>
              </w:tabs>
              <w:jc w:val="both"/>
              <w:rPr>
                <w:bCs/>
                <w:spacing w:val="7"/>
              </w:rPr>
            </w:pPr>
            <w:r w:rsidRPr="007875DC">
              <w:rPr>
                <w:bCs/>
                <w:spacing w:val="7"/>
              </w:rPr>
              <w:t>2</w:t>
            </w:r>
          </w:p>
        </w:tc>
        <w:tc>
          <w:tcPr>
            <w:tcW w:w="1020" w:type="dxa"/>
          </w:tcPr>
          <w:p w:rsidR="00196D90" w:rsidRPr="007875DC" w:rsidRDefault="00196D90" w:rsidP="00B55349">
            <w:pPr>
              <w:tabs>
                <w:tab w:val="left" w:pos="533"/>
                <w:tab w:val="left" w:pos="1080"/>
              </w:tabs>
              <w:jc w:val="both"/>
              <w:rPr>
                <w:bCs/>
                <w:spacing w:val="7"/>
              </w:rPr>
            </w:pPr>
            <w:r w:rsidRPr="007875DC">
              <w:rPr>
                <w:bCs/>
                <w:spacing w:val="7"/>
              </w:rPr>
              <w:t>3</w:t>
            </w:r>
          </w:p>
        </w:tc>
        <w:tc>
          <w:tcPr>
            <w:tcW w:w="1020" w:type="dxa"/>
          </w:tcPr>
          <w:p w:rsidR="00196D90" w:rsidRPr="007875DC" w:rsidRDefault="00196D90" w:rsidP="00B55349">
            <w:pPr>
              <w:tabs>
                <w:tab w:val="left" w:pos="533"/>
                <w:tab w:val="left" w:pos="1080"/>
              </w:tabs>
              <w:jc w:val="both"/>
              <w:rPr>
                <w:bCs/>
                <w:spacing w:val="7"/>
              </w:rPr>
            </w:pPr>
            <w:r w:rsidRPr="007875DC">
              <w:rPr>
                <w:bCs/>
                <w:spacing w:val="7"/>
              </w:rPr>
              <w:t>4</w:t>
            </w:r>
          </w:p>
        </w:tc>
        <w:tc>
          <w:tcPr>
            <w:tcW w:w="1020" w:type="dxa"/>
          </w:tcPr>
          <w:p w:rsidR="00196D90" w:rsidRPr="007875DC" w:rsidRDefault="00196D90" w:rsidP="00B55349">
            <w:pPr>
              <w:tabs>
                <w:tab w:val="left" w:pos="533"/>
                <w:tab w:val="left" w:pos="1080"/>
              </w:tabs>
              <w:jc w:val="both"/>
              <w:rPr>
                <w:bCs/>
                <w:spacing w:val="7"/>
              </w:rPr>
            </w:pPr>
            <w:r w:rsidRPr="007875DC">
              <w:rPr>
                <w:bCs/>
                <w:spacing w:val="7"/>
              </w:rPr>
              <w:t>5</w:t>
            </w:r>
          </w:p>
        </w:tc>
        <w:tc>
          <w:tcPr>
            <w:tcW w:w="1020" w:type="dxa"/>
          </w:tcPr>
          <w:p w:rsidR="00196D90" w:rsidRPr="007875DC" w:rsidRDefault="00196D90" w:rsidP="00B55349">
            <w:pPr>
              <w:tabs>
                <w:tab w:val="left" w:pos="533"/>
                <w:tab w:val="left" w:pos="1080"/>
              </w:tabs>
              <w:jc w:val="both"/>
              <w:rPr>
                <w:bCs/>
                <w:spacing w:val="7"/>
              </w:rPr>
            </w:pPr>
            <w:r w:rsidRPr="007875DC">
              <w:rPr>
                <w:bCs/>
                <w:spacing w:val="7"/>
              </w:rPr>
              <w:t>6</w:t>
            </w:r>
          </w:p>
        </w:tc>
        <w:tc>
          <w:tcPr>
            <w:tcW w:w="1020" w:type="dxa"/>
          </w:tcPr>
          <w:p w:rsidR="00196D90" w:rsidRPr="007875DC" w:rsidRDefault="00196D90" w:rsidP="00B55349">
            <w:pPr>
              <w:tabs>
                <w:tab w:val="left" w:pos="533"/>
                <w:tab w:val="left" w:pos="1080"/>
              </w:tabs>
              <w:jc w:val="both"/>
              <w:rPr>
                <w:bCs/>
                <w:spacing w:val="7"/>
              </w:rPr>
            </w:pPr>
            <w:r w:rsidRPr="007875DC">
              <w:rPr>
                <w:bCs/>
                <w:spacing w:val="7"/>
              </w:rPr>
              <w:t>7</w:t>
            </w:r>
          </w:p>
        </w:tc>
        <w:tc>
          <w:tcPr>
            <w:tcW w:w="1007" w:type="dxa"/>
            <w:vMerge/>
          </w:tcPr>
          <w:p w:rsidR="00196D90" w:rsidRPr="007875DC" w:rsidRDefault="00196D90" w:rsidP="00B55349">
            <w:pPr>
              <w:tabs>
                <w:tab w:val="left" w:pos="533"/>
                <w:tab w:val="left" w:pos="1080"/>
              </w:tabs>
              <w:jc w:val="both"/>
              <w:rPr>
                <w:bCs/>
                <w:spacing w:val="7"/>
              </w:rPr>
            </w:pPr>
          </w:p>
        </w:tc>
      </w:tr>
      <w:tr w:rsidR="00F4170A" w:rsidRPr="007875DC" w:rsidTr="00B55349">
        <w:trPr>
          <w:trHeight w:val="441"/>
        </w:trPr>
        <w:tc>
          <w:tcPr>
            <w:tcW w:w="2448" w:type="dxa"/>
          </w:tcPr>
          <w:p w:rsidR="00196D90" w:rsidRPr="007875DC" w:rsidRDefault="00196D90" w:rsidP="00B55349">
            <w:pPr>
              <w:tabs>
                <w:tab w:val="left" w:pos="533"/>
                <w:tab w:val="left" w:pos="1080"/>
              </w:tabs>
              <w:jc w:val="both"/>
              <w:rPr>
                <w:bCs/>
                <w:spacing w:val="7"/>
              </w:rPr>
            </w:pPr>
            <w:r w:rsidRPr="007875DC">
              <w:rPr>
                <w:bCs/>
                <w:spacing w:val="7"/>
              </w:rPr>
              <w:t xml:space="preserve">Возврат кредитов </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60,00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120,00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135,00</w:t>
            </w:r>
          </w:p>
        </w:tc>
        <w:tc>
          <w:tcPr>
            <w:tcW w:w="1007" w:type="dxa"/>
            <w:vAlign w:val="center"/>
          </w:tcPr>
          <w:p w:rsidR="00196D90" w:rsidRPr="007875DC" w:rsidRDefault="00196D90" w:rsidP="00B55349">
            <w:pPr>
              <w:tabs>
                <w:tab w:val="left" w:pos="533"/>
                <w:tab w:val="left" w:pos="1080"/>
              </w:tabs>
              <w:jc w:val="both"/>
              <w:rPr>
                <w:bCs/>
                <w:spacing w:val="7"/>
              </w:rPr>
            </w:pPr>
            <w:r w:rsidRPr="007875DC">
              <w:rPr>
                <w:bCs/>
                <w:spacing w:val="7"/>
              </w:rPr>
              <w:t>315,00</w:t>
            </w:r>
          </w:p>
        </w:tc>
      </w:tr>
      <w:tr w:rsidR="00F4170A" w:rsidRPr="007875DC" w:rsidTr="00B55349">
        <w:trPr>
          <w:trHeight w:val="420"/>
        </w:trPr>
        <w:tc>
          <w:tcPr>
            <w:tcW w:w="2448" w:type="dxa"/>
          </w:tcPr>
          <w:p w:rsidR="00196D90" w:rsidRPr="007875DC" w:rsidRDefault="00196D90" w:rsidP="00B55349">
            <w:pPr>
              <w:tabs>
                <w:tab w:val="left" w:pos="533"/>
                <w:tab w:val="left" w:pos="1080"/>
              </w:tabs>
              <w:jc w:val="both"/>
              <w:rPr>
                <w:bCs/>
                <w:spacing w:val="7"/>
              </w:rPr>
            </w:pPr>
            <w:r w:rsidRPr="007875DC">
              <w:rPr>
                <w:bCs/>
                <w:spacing w:val="7"/>
              </w:rPr>
              <w:t xml:space="preserve">Остаток кредитов </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315,00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315,00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315,00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255,00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135,00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007" w:type="dxa"/>
            <w:vAlign w:val="center"/>
          </w:tcPr>
          <w:p w:rsidR="00196D90" w:rsidRPr="007875DC" w:rsidRDefault="00196D90" w:rsidP="00B55349">
            <w:pPr>
              <w:tabs>
                <w:tab w:val="left" w:pos="533"/>
                <w:tab w:val="left" w:pos="1080"/>
              </w:tabs>
              <w:jc w:val="both"/>
              <w:rPr>
                <w:bCs/>
                <w:spacing w:val="7"/>
              </w:rPr>
            </w:pPr>
          </w:p>
        </w:tc>
      </w:tr>
      <w:tr w:rsidR="00196D90" w:rsidRPr="007875DC" w:rsidTr="00B55349">
        <w:tc>
          <w:tcPr>
            <w:tcW w:w="2448" w:type="dxa"/>
          </w:tcPr>
          <w:p w:rsidR="00196D90" w:rsidRPr="007875DC" w:rsidRDefault="00196D90" w:rsidP="00B55349">
            <w:pPr>
              <w:tabs>
                <w:tab w:val="left" w:pos="533"/>
                <w:tab w:val="left" w:pos="1080"/>
              </w:tabs>
              <w:jc w:val="both"/>
              <w:rPr>
                <w:bCs/>
                <w:spacing w:val="7"/>
              </w:rPr>
            </w:pPr>
            <w:r w:rsidRPr="007875DC">
              <w:rPr>
                <w:bCs/>
                <w:spacing w:val="7"/>
              </w:rPr>
              <w:t>Проценты по кредитам партнеров</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31,50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31,50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31,50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25,50</w:t>
            </w:r>
          </w:p>
        </w:tc>
        <w:tc>
          <w:tcPr>
            <w:tcW w:w="1020" w:type="dxa"/>
            <w:vAlign w:val="center"/>
          </w:tcPr>
          <w:p w:rsidR="00196D90" w:rsidRPr="007875DC" w:rsidRDefault="00196D90" w:rsidP="00B55349">
            <w:pPr>
              <w:tabs>
                <w:tab w:val="left" w:pos="533"/>
                <w:tab w:val="left" w:pos="1080"/>
              </w:tabs>
              <w:jc w:val="both"/>
              <w:rPr>
                <w:bCs/>
                <w:spacing w:val="7"/>
              </w:rPr>
            </w:pPr>
            <w:r w:rsidRPr="007875DC">
              <w:rPr>
                <w:bCs/>
                <w:spacing w:val="7"/>
              </w:rPr>
              <w:t>13,50</w:t>
            </w:r>
          </w:p>
        </w:tc>
        <w:tc>
          <w:tcPr>
            <w:tcW w:w="1007" w:type="dxa"/>
            <w:vAlign w:val="center"/>
          </w:tcPr>
          <w:p w:rsidR="00196D90" w:rsidRPr="007875DC" w:rsidRDefault="00196D90" w:rsidP="00B55349">
            <w:pPr>
              <w:tabs>
                <w:tab w:val="left" w:pos="533"/>
                <w:tab w:val="left" w:pos="1080"/>
              </w:tabs>
              <w:jc w:val="both"/>
              <w:rPr>
                <w:bCs/>
                <w:spacing w:val="7"/>
              </w:rPr>
            </w:pPr>
            <w:r w:rsidRPr="007875DC">
              <w:rPr>
                <w:bCs/>
                <w:spacing w:val="7"/>
              </w:rPr>
              <w:t>133,50</w:t>
            </w:r>
          </w:p>
        </w:tc>
      </w:tr>
    </w:tbl>
    <w:p w:rsidR="00196D90" w:rsidRPr="007875DC" w:rsidRDefault="00196D90" w:rsidP="00196D90">
      <w:pPr>
        <w:shd w:val="clear" w:color="auto" w:fill="FFFFFF"/>
        <w:tabs>
          <w:tab w:val="left" w:pos="533"/>
          <w:tab w:val="left" w:pos="1080"/>
        </w:tabs>
        <w:jc w:val="both"/>
        <w:rPr>
          <w:bCs/>
          <w:spacing w:val="7"/>
        </w:rPr>
      </w:pPr>
    </w:p>
    <w:p w:rsidR="00196D90" w:rsidRPr="007875DC" w:rsidRDefault="00196D90" w:rsidP="002D7806">
      <w:pPr>
        <w:shd w:val="clear" w:color="auto" w:fill="FFFFFF"/>
        <w:tabs>
          <w:tab w:val="left" w:pos="533"/>
          <w:tab w:val="left" w:pos="1080"/>
        </w:tabs>
        <w:ind w:firstLine="720"/>
        <w:jc w:val="both"/>
        <w:rPr>
          <w:bCs/>
          <w:spacing w:val="7"/>
        </w:rPr>
      </w:pPr>
      <w:r w:rsidRPr="007875DC">
        <w:rPr>
          <w:bCs/>
          <w:spacing w:val="7"/>
        </w:rPr>
        <w:t xml:space="preserve">Таким образом, к концу 7-го года реализации будет возвращена вся сумма кредитов и будут погашены проценты по ним. </w:t>
      </w:r>
    </w:p>
    <w:p w:rsidR="00196D90" w:rsidRPr="007875DC" w:rsidRDefault="00196D90" w:rsidP="002D7806">
      <w:pPr>
        <w:shd w:val="clear" w:color="auto" w:fill="FFFFFF"/>
        <w:tabs>
          <w:tab w:val="left" w:pos="533"/>
          <w:tab w:val="left" w:pos="1080"/>
        </w:tabs>
        <w:ind w:firstLine="720"/>
        <w:jc w:val="both"/>
      </w:pPr>
      <w:r w:rsidRPr="007875DC">
        <w:rPr>
          <w:bCs/>
          <w:spacing w:val="7"/>
        </w:rPr>
        <w:t xml:space="preserve">Источники и условия финансирования проекта строительства цеха по производству </w:t>
      </w:r>
      <w:proofErr w:type="spellStart"/>
      <w:r w:rsidRPr="007875DC">
        <w:rPr>
          <w:bCs/>
          <w:spacing w:val="7"/>
        </w:rPr>
        <w:t>трифторида</w:t>
      </w:r>
      <w:proofErr w:type="spellEnd"/>
      <w:r w:rsidRPr="007875DC">
        <w:rPr>
          <w:bCs/>
          <w:spacing w:val="7"/>
        </w:rPr>
        <w:t xml:space="preserve"> алюминия представлены в таблице </w:t>
      </w:r>
      <w:r w:rsidR="002D7806" w:rsidRPr="007875DC">
        <w:rPr>
          <w:bCs/>
          <w:spacing w:val="7"/>
        </w:rPr>
        <w:t>1</w:t>
      </w:r>
      <w:r w:rsidRPr="007875DC">
        <w:rPr>
          <w:bCs/>
          <w:spacing w:val="7"/>
        </w:rPr>
        <w:t xml:space="preserve">.23. </w:t>
      </w:r>
      <w:r w:rsidRPr="007875DC">
        <w:t xml:space="preserve">Расчет общей суммы возвратов кредитов и оплаты процентов за кредиты (финансовых издержек) представлен в таблице </w:t>
      </w:r>
      <w:r w:rsidR="002D7806" w:rsidRPr="007875DC">
        <w:t>1</w:t>
      </w:r>
      <w:r w:rsidRPr="007875DC">
        <w:t xml:space="preserve">.24. </w:t>
      </w:r>
    </w:p>
    <w:p w:rsidR="00196D90" w:rsidRPr="007875DC" w:rsidRDefault="00196D90" w:rsidP="00196D90">
      <w:pPr>
        <w:shd w:val="clear" w:color="auto" w:fill="FFFFFF"/>
        <w:tabs>
          <w:tab w:val="left" w:pos="533"/>
          <w:tab w:val="left" w:pos="1080"/>
        </w:tabs>
        <w:jc w:val="both"/>
        <w:rPr>
          <w:bCs/>
          <w:spacing w:val="7"/>
        </w:rPr>
      </w:pPr>
    </w:p>
    <w:p w:rsidR="00196D90" w:rsidRPr="007875DC" w:rsidRDefault="002D7806" w:rsidP="002D7806">
      <w:pPr>
        <w:shd w:val="clear" w:color="auto" w:fill="FFFFFF"/>
        <w:tabs>
          <w:tab w:val="left" w:pos="533"/>
          <w:tab w:val="left" w:pos="1080"/>
        </w:tabs>
        <w:ind w:firstLine="720"/>
        <w:jc w:val="both"/>
        <w:rPr>
          <w:bCs/>
          <w:spacing w:val="7"/>
        </w:rPr>
      </w:pPr>
      <w:r w:rsidRPr="007875DC">
        <w:rPr>
          <w:bCs/>
          <w:spacing w:val="7"/>
        </w:rPr>
        <w:t>1</w:t>
      </w:r>
      <w:r w:rsidR="00196D90" w:rsidRPr="007875DC">
        <w:rPr>
          <w:bCs/>
          <w:spacing w:val="7"/>
        </w:rPr>
        <w:t>.5.2 Отчет о движении денежных средств</w:t>
      </w:r>
    </w:p>
    <w:p w:rsidR="00196D90" w:rsidRPr="007875DC" w:rsidRDefault="00196D90" w:rsidP="002D7806">
      <w:pPr>
        <w:shd w:val="clear" w:color="auto" w:fill="FFFFFF"/>
        <w:tabs>
          <w:tab w:val="left" w:pos="533"/>
          <w:tab w:val="left" w:pos="1080"/>
        </w:tabs>
        <w:ind w:firstLine="720"/>
        <w:jc w:val="both"/>
        <w:rPr>
          <w:bCs/>
          <w:spacing w:val="7"/>
        </w:rPr>
      </w:pPr>
    </w:p>
    <w:p w:rsidR="00196D90" w:rsidRPr="007875DC" w:rsidRDefault="00196D90" w:rsidP="002D7806">
      <w:pPr>
        <w:shd w:val="clear" w:color="auto" w:fill="FFFFFF"/>
        <w:ind w:firstLine="720"/>
        <w:jc w:val="both"/>
        <w:rPr>
          <w:spacing w:val="4"/>
        </w:rPr>
      </w:pPr>
      <w:r w:rsidRPr="007875DC">
        <w:t xml:space="preserve">В денежном потоке от операционной деятельности учитываются льготы по налогу на прибыль при возврате и обслуживании </w:t>
      </w:r>
      <w:r w:rsidR="002D7806" w:rsidRPr="007875DC">
        <w:t>инвестиционных займов (таблица 1</w:t>
      </w:r>
      <w:r w:rsidRPr="007875DC">
        <w:t xml:space="preserve">.25). </w:t>
      </w:r>
    </w:p>
    <w:p w:rsidR="00196D90" w:rsidRPr="007875DC" w:rsidRDefault="00196D90" w:rsidP="002D7806">
      <w:pPr>
        <w:shd w:val="clear" w:color="auto" w:fill="FFFFFF"/>
        <w:tabs>
          <w:tab w:val="left" w:pos="900"/>
          <w:tab w:val="left" w:pos="1080"/>
        </w:tabs>
        <w:ind w:firstLine="720"/>
        <w:jc w:val="both"/>
      </w:pPr>
      <w:r w:rsidRPr="007875DC">
        <w:rPr>
          <w:spacing w:val="4"/>
        </w:rPr>
        <w:t xml:space="preserve">Сводный отчет о движении денежных средств (таблица </w:t>
      </w:r>
      <w:r w:rsidR="002D7806" w:rsidRPr="007875DC">
        <w:rPr>
          <w:spacing w:val="4"/>
        </w:rPr>
        <w:t>1</w:t>
      </w:r>
      <w:r w:rsidRPr="007875DC">
        <w:rPr>
          <w:spacing w:val="4"/>
        </w:rPr>
        <w:t xml:space="preserve">.26) позволяет судить о финансовой реализуемости проекта. </w:t>
      </w:r>
      <w:r w:rsidRPr="007875DC">
        <w:t>Проект является финансово реализуемым, так как на каждом шаге расчетного периода в течение всего срока жизни ИП сальдо денежной наличности является неотрицательным.</w:t>
      </w:r>
    </w:p>
    <w:p w:rsidR="00196D90" w:rsidRPr="007875DC" w:rsidRDefault="00196D90" w:rsidP="00196D90">
      <w:pPr>
        <w:shd w:val="clear" w:color="auto" w:fill="FFFFFF"/>
        <w:jc w:val="both"/>
        <w:rPr>
          <w:spacing w:val="-6"/>
        </w:rPr>
      </w:pPr>
    </w:p>
    <w:p w:rsidR="00196D90" w:rsidRPr="007875DC" w:rsidRDefault="00196D90" w:rsidP="00196D90">
      <w:pPr>
        <w:shd w:val="clear" w:color="auto" w:fill="FFFFFF"/>
        <w:tabs>
          <w:tab w:val="left" w:pos="533"/>
          <w:tab w:val="left" w:pos="1080"/>
        </w:tabs>
        <w:jc w:val="both"/>
        <w:rPr>
          <w:bCs/>
          <w:spacing w:val="7"/>
        </w:rPr>
      </w:pPr>
    </w:p>
    <w:p w:rsidR="00196D90" w:rsidRPr="007875DC" w:rsidRDefault="00196D90" w:rsidP="00196D90">
      <w:pPr>
        <w:shd w:val="clear" w:color="auto" w:fill="FFFFFF"/>
        <w:tabs>
          <w:tab w:val="left" w:pos="533"/>
          <w:tab w:val="left" w:pos="1080"/>
        </w:tabs>
        <w:jc w:val="both"/>
        <w:rPr>
          <w:bCs/>
          <w:spacing w:val="7"/>
        </w:rPr>
        <w:sectPr w:rsidR="00196D90" w:rsidRPr="007875DC" w:rsidSect="00B55349">
          <w:pgSz w:w="11906" w:h="16838"/>
          <w:pgMar w:top="1134" w:right="1134" w:bottom="1134" w:left="1134" w:header="709" w:footer="709" w:gutter="0"/>
          <w:cols w:space="708"/>
          <w:docGrid w:linePitch="360"/>
        </w:sectPr>
      </w:pPr>
    </w:p>
    <w:p w:rsidR="00196D90" w:rsidRPr="007875DC" w:rsidRDefault="002D7806" w:rsidP="00196D90">
      <w:pPr>
        <w:shd w:val="clear" w:color="auto" w:fill="FFFFFF"/>
        <w:jc w:val="both"/>
      </w:pPr>
      <w:r w:rsidRPr="007875DC">
        <w:lastRenderedPageBreak/>
        <w:t>Таблица 1</w:t>
      </w:r>
      <w:r w:rsidR="00196D90" w:rsidRPr="007875DC">
        <w:t xml:space="preserve">.23 − Источники финансирования, </w:t>
      </w:r>
      <w:proofErr w:type="gramStart"/>
      <w:r w:rsidR="00196D90" w:rsidRPr="007875DC">
        <w:t>млн</w:t>
      </w:r>
      <w:proofErr w:type="gramEnd"/>
      <w:r w:rsidR="00196D90" w:rsidRPr="007875DC">
        <w:t xml:space="preserve"> руб.</w:t>
      </w:r>
    </w:p>
    <w:tbl>
      <w:tblPr>
        <w:tblW w:w="142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816"/>
        <w:gridCol w:w="177"/>
        <w:gridCol w:w="992"/>
        <w:gridCol w:w="992"/>
        <w:gridCol w:w="709"/>
        <w:gridCol w:w="709"/>
        <w:gridCol w:w="708"/>
        <w:gridCol w:w="709"/>
        <w:gridCol w:w="11"/>
        <w:gridCol w:w="840"/>
        <w:gridCol w:w="783"/>
        <w:gridCol w:w="42"/>
        <w:gridCol w:w="768"/>
        <w:gridCol w:w="65"/>
        <w:gridCol w:w="790"/>
        <w:gridCol w:w="43"/>
        <w:gridCol w:w="833"/>
        <w:gridCol w:w="900"/>
      </w:tblGrid>
      <w:tr w:rsidR="00F4170A" w:rsidRPr="007875DC" w:rsidTr="00B55349">
        <w:tc>
          <w:tcPr>
            <w:tcW w:w="851" w:type="dxa"/>
            <w:vMerge w:val="restart"/>
            <w:vAlign w:val="center"/>
          </w:tcPr>
          <w:p w:rsidR="00196D90" w:rsidRPr="007875DC" w:rsidRDefault="00196D90" w:rsidP="00B55349">
            <w:pPr>
              <w:jc w:val="both"/>
            </w:pPr>
            <w:r w:rsidRPr="007875DC">
              <w:t>№ стр.</w:t>
            </w:r>
          </w:p>
        </w:tc>
        <w:tc>
          <w:tcPr>
            <w:tcW w:w="2551" w:type="dxa"/>
            <w:vMerge w:val="restart"/>
            <w:vAlign w:val="center"/>
          </w:tcPr>
          <w:p w:rsidR="00196D90" w:rsidRPr="007875DC" w:rsidRDefault="00196D90" w:rsidP="00B55349">
            <w:pPr>
              <w:jc w:val="both"/>
            </w:pPr>
            <w:r w:rsidRPr="007875DC">
              <w:t xml:space="preserve">Наименование </w:t>
            </w:r>
          </w:p>
          <w:p w:rsidR="00196D90" w:rsidRPr="007875DC" w:rsidRDefault="00196D90" w:rsidP="00B55349">
            <w:pPr>
              <w:jc w:val="both"/>
            </w:pPr>
            <w:r w:rsidRPr="007875DC">
              <w:t>источников</w:t>
            </w:r>
          </w:p>
        </w:tc>
        <w:tc>
          <w:tcPr>
            <w:tcW w:w="9987" w:type="dxa"/>
            <w:gridSpan w:val="17"/>
          </w:tcPr>
          <w:p w:rsidR="00196D90" w:rsidRPr="007875DC" w:rsidRDefault="00196D90" w:rsidP="00B55349">
            <w:pPr>
              <w:jc w:val="both"/>
            </w:pPr>
            <w:r w:rsidRPr="007875DC">
              <w:t>Годы инвестиционного периода по порядку</w:t>
            </w:r>
          </w:p>
        </w:tc>
        <w:tc>
          <w:tcPr>
            <w:tcW w:w="900" w:type="dxa"/>
            <w:vMerge w:val="restart"/>
            <w:vAlign w:val="center"/>
          </w:tcPr>
          <w:p w:rsidR="00196D90" w:rsidRPr="007875DC" w:rsidRDefault="00196D90" w:rsidP="00B55349">
            <w:pPr>
              <w:jc w:val="both"/>
            </w:pPr>
            <w:r w:rsidRPr="007875DC">
              <w:t>Итого</w:t>
            </w:r>
          </w:p>
        </w:tc>
      </w:tr>
      <w:tr w:rsidR="00F4170A" w:rsidRPr="007875DC" w:rsidTr="00B55349">
        <w:trPr>
          <w:trHeight w:val="431"/>
        </w:trPr>
        <w:tc>
          <w:tcPr>
            <w:tcW w:w="851" w:type="dxa"/>
            <w:vMerge/>
          </w:tcPr>
          <w:p w:rsidR="00196D90" w:rsidRPr="007875DC" w:rsidRDefault="00196D90" w:rsidP="00B55349">
            <w:pPr>
              <w:jc w:val="both"/>
            </w:pPr>
          </w:p>
        </w:tc>
        <w:tc>
          <w:tcPr>
            <w:tcW w:w="2551" w:type="dxa"/>
            <w:vMerge/>
          </w:tcPr>
          <w:p w:rsidR="00196D90" w:rsidRPr="007875DC" w:rsidRDefault="00196D90" w:rsidP="00B55349">
            <w:pPr>
              <w:jc w:val="both"/>
            </w:pPr>
          </w:p>
        </w:tc>
        <w:tc>
          <w:tcPr>
            <w:tcW w:w="816" w:type="dxa"/>
          </w:tcPr>
          <w:p w:rsidR="00196D90" w:rsidRPr="007875DC" w:rsidRDefault="00196D90" w:rsidP="00B55349">
            <w:pPr>
              <w:jc w:val="both"/>
            </w:pPr>
            <w:r w:rsidRPr="007875DC">
              <w:t>1</w:t>
            </w:r>
          </w:p>
        </w:tc>
        <w:tc>
          <w:tcPr>
            <w:tcW w:w="1169" w:type="dxa"/>
            <w:gridSpan w:val="2"/>
          </w:tcPr>
          <w:p w:rsidR="00196D90" w:rsidRPr="007875DC" w:rsidRDefault="00196D90" w:rsidP="00B55349">
            <w:pPr>
              <w:jc w:val="both"/>
            </w:pPr>
            <w:r w:rsidRPr="007875DC">
              <w:t>2</w:t>
            </w:r>
          </w:p>
        </w:tc>
        <w:tc>
          <w:tcPr>
            <w:tcW w:w="992" w:type="dxa"/>
          </w:tcPr>
          <w:p w:rsidR="00196D90" w:rsidRPr="007875DC" w:rsidRDefault="00196D90" w:rsidP="00B55349">
            <w:pPr>
              <w:jc w:val="both"/>
            </w:pPr>
            <w:r w:rsidRPr="007875DC">
              <w:t>3</w:t>
            </w:r>
          </w:p>
        </w:tc>
        <w:tc>
          <w:tcPr>
            <w:tcW w:w="709" w:type="dxa"/>
          </w:tcPr>
          <w:p w:rsidR="00196D90" w:rsidRPr="007875DC" w:rsidRDefault="00196D90" w:rsidP="00B55349">
            <w:pPr>
              <w:jc w:val="both"/>
            </w:pPr>
            <w:r w:rsidRPr="007875DC">
              <w:t>4</w:t>
            </w:r>
          </w:p>
        </w:tc>
        <w:tc>
          <w:tcPr>
            <w:tcW w:w="709" w:type="dxa"/>
          </w:tcPr>
          <w:p w:rsidR="00196D90" w:rsidRPr="007875DC" w:rsidRDefault="00196D90" w:rsidP="00B55349">
            <w:pPr>
              <w:jc w:val="both"/>
            </w:pPr>
            <w:r w:rsidRPr="007875DC">
              <w:t>5</w:t>
            </w:r>
          </w:p>
        </w:tc>
        <w:tc>
          <w:tcPr>
            <w:tcW w:w="708" w:type="dxa"/>
          </w:tcPr>
          <w:p w:rsidR="00196D90" w:rsidRPr="007875DC" w:rsidRDefault="00196D90" w:rsidP="00B55349">
            <w:pPr>
              <w:jc w:val="both"/>
            </w:pPr>
            <w:r w:rsidRPr="007875DC">
              <w:t>6</w:t>
            </w:r>
          </w:p>
        </w:tc>
        <w:tc>
          <w:tcPr>
            <w:tcW w:w="709" w:type="dxa"/>
          </w:tcPr>
          <w:p w:rsidR="00196D90" w:rsidRPr="007875DC" w:rsidRDefault="00196D90" w:rsidP="00B55349">
            <w:pPr>
              <w:jc w:val="both"/>
            </w:pPr>
            <w:r w:rsidRPr="007875DC">
              <w:t>7</w:t>
            </w:r>
          </w:p>
        </w:tc>
        <w:tc>
          <w:tcPr>
            <w:tcW w:w="851" w:type="dxa"/>
            <w:gridSpan w:val="2"/>
          </w:tcPr>
          <w:p w:rsidR="00196D90" w:rsidRPr="007875DC" w:rsidRDefault="00196D90" w:rsidP="00B55349">
            <w:pPr>
              <w:jc w:val="both"/>
            </w:pPr>
            <w:r w:rsidRPr="007875DC">
              <w:t>8</w:t>
            </w:r>
          </w:p>
        </w:tc>
        <w:tc>
          <w:tcPr>
            <w:tcW w:w="783" w:type="dxa"/>
          </w:tcPr>
          <w:p w:rsidR="00196D90" w:rsidRPr="007875DC" w:rsidRDefault="00196D90" w:rsidP="00B55349">
            <w:pPr>
              <w:jc w:val="both"/>
            </w:pPr>
            <w:r w:rsidRPr="007875DC">
              <w:t>9</w:t>
            </w:r>
          </w:p>
        </w:tc>
        <w:tc>
          <w:tcPr>
            <w:tcW w:w="810" w:type="dxa"/>
            <w:gridSpan w:val="2"/>
          </w:tcPr>
          <w:p w:rsidR="00196D90" w:rsidRPr="007875DC" w:rsidRDefault="00196D90" w:rsidP="00B55349">
            <w:pPr>
              <w:jc w:val="both"/>
            </w:pPr>
            <w:r w:rsidRPr="007875DC">
              <w:t>10</w:t>
            </w:r>
          </w:p>
        </w:tc>
        <w:tc>
          <w:tcPr>
            <w:tcW w:w="855" w:type="dxa"/>
            <w:gridSpan w:val="2"/>
          </w:tcPr>
          <w:p w:rsidR="00196D90" w:rsidRPr="007875DC" w:rsidRDefault="00196D90" w:rsidP="00B55349">
            <w:pPr>
              <w:jc w:val="both"/>
            </w:pPr>
            <w:r w:rsidRPr="007875DC">
              <w:t>11</w:t>
            </w:r>
          </w:p>
        </w:tc>
        <w:tc>
          <w:tcPr>
            <w:tcW w:w="876" w:type="dxa"/>
            <w:gridSpan w:val="2"/>
          </w:tcPr>
          <w:p w:rsidR="00196D90" w:rsidRPr="007875DC" w:rsidRDefault="00196D90" w:rsidP="00B55349">
            <w:pPr>
              <w:jc w:val="both"/>
            </w:pPr>
            <w:r w:rsidRPr="007875DC">
              <w:t>12</w:t>
            </w:r>
          </w:p>
        </w:tc>
        <w:tc>
          <w:tcPr>
            <w:tcW w:w="900" w:type="dxa"/>
            <w:vMerge/>
          </w:tcPr>
          <w:p w:rsidR="00196D90" w:rsidRPr="007875DC" w:rsidRDefault="00196D90" w:rsidP="00B55349">
            <w:pPr>
              <w:jc w:val="both"/>
            </w:pPr>
          </w:p>
        </w:tc>
      </w:tr>
      <w:tr w:rsidR="00F4170A" w:rsidRPr="007875DC" w:rsidTr="00B55349">
        <w:tc>
          <w:tcPr>
            <w:tcW w:w="851" w:type="dxa"/>
            <w:vMerge/>
            <w:tcBorders>
              <w:bottom w:val="single" w:sz="4" w:space="0" w:color="auto"/>
            </w:tcBorders>
          </w:tcPr>
          <w:p w:rsidR="00196D90" w:rsidRPr="007875DC" w:rsidRDefault="00196D90" w:rsidP="00B55349">
            <w:pPr>
              <w:jc w:val="both"/>
            </w:pPr>
          </w:p>
        </w:tc>
        <w:tc>
          <w:tcPr>
            <w:tcW w:w="2551" w:type="dxa"/>
            <w:vMerge/>
            <w:tcBorders>
              <w:bottom w:val="single" w:sz="4" w:space="0" w:color="auto"/>
            </w:tcBorders>
          </w:tcPr>
          <w:p w:rsidR="00196D90" w:rsidRPr="007875DC" w:rsidRDefault="00196D90" w:rsidP="00B55349">
            <w:pPr>
              <w:jc w:val="both"/>
            </w:pPr>
          </w:p>
        </w:tc>
        <w:tc>
          <w:tcPr>
            <w:tcW w:w="1985" w:type="dxa"/>
            <w:gridSpan w:val="3"/>
            <w:tcBorders>
              <w:bottom w:val="single" w:sz="4" w:space="0" w:color="auto"/>
            </w:tcBorders>
          </w:tcPr>
          <w:p w:rsidR="00196D90" w:rsidRPr="007875DC" w:rsidRDefault="00196D90" w:rsidP="00B55349">
            <w:pPr>
              <w:jc w:val="both"/>
            </w:pPr>
            <w:r w:rsidRPr="007875DC">
              <w:t>Строительство</w:t>
            </w:r>
          </w:p>
        </w:tc>
        <w:tc>
          <w:tcPr>
            <w:tcW w:w="1701" w:type="dxa"/>
            <w:gridSpan w:val="2"/>
            <w:tcBorders>
              <w:bottom w:val="single" w:sz="4" w:space="0" w:color="auto"/>
            </w:tcBorders>
          </w:tcPr>
          <w:p w:rsidR="00196D90" w:rsidRPr="007875DC" w:rsidRDefault="00196D90" w:rsidP="00B55349">
            <w:pPr>
              <w:jc w:val="both"/>
            </w:pPr>
            <w:r w:rsidRPr="007875DC">
              <w:t>Освоение</w:t>
            </w:r>
          </w:p>
        </w:tc>
        <w:tc>
          <w:tcPr>
            <w:tcW w:w="6301" w:type="dxa"/>
            <w:gridSpan w:val="12"/>
            <w:tcBorders>
              <w:bottom w:val="single" w:sz="4" w:space="0" w:color="auto"/>
            </w:tcBorders>
          </w:tcPr>
          <w:p w:rsidR="00196D90" w:rsidRPr="007875DC" w:rsidRDefault="00196D90" w:rsidP="00B55349">
            <w:pPr>
              <w:jc w:val="both"/>
            </w:pPr>
            <w:r w:rsidRPr="007875DC">
              <w:t>Полная производственная мощность</w:t>
            </w:r>
          </w:p>
        </w:tc>
        <w:tc>
          <w:tcPr>
            <w:tcW w:w="900" w:type="dxa"/>
            <w:vMerge/>
            <w:tcBorders>
              <w:bottom w:val="single" w:sz="4" w:space="0" w:color="auto"/>
            </w:tcBorders>
          </w:tcPr>
          <w:p w:rsidR="00196D90" w:rsidRPr="007875DC" w:rsidRDefault="00196D90" w:rsidP="00B55349">
            <w:pPr>
              <w:jc w:val="both"/>
            </w:pP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1</w:t>
            </w:r>
          </w:p>
        </w:tc>
        <w:tc>
          <w:tcPr>
            <w:tcW w:w="2551"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shd w:val="clear" w:color="auto" w:fill="FFFFFF"/>
              <w:jc w:val="both"/>
            </w:pPr>
            <w:r w:rsidRPr="007875DC">
              <w:t>Акционерный капитал</w:t>
            </w:r>
          </w:p>
        </w:tc>
        <w:tc>
          <w:tcPr>
            <w:tcW w:w="993"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230,00</w:t>
            </w:r>
          </w:p>
        </w:tc>
        <w:tc>
          <w:tcPr>
            <w:tcW w:w="992"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70,00</w:t>
            </w:r>
          </w:p>
        </w:tc>
        <w:tc>
          <w:tcPr>
            <w:tcW w:w="992"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25,00</w:t>
            </w:r>
          </w:p>
        </w:tc>
        <w:tc>
          <w:tcPr>
            <w:tcW w:w="709"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09"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0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20"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25"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33"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90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325,00</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2</w:t>
            </w:r>
          </w:p>
        </w:tc>
        <w:tc>
          <w:tcPr>
            <w:tcW w:w="2551"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shd w:val="clear" w:color="auto" w:fill="FFFFFF"/>
              <w:jc w:val="both"/>
            </w:pPr>
            <w:r w:rsidRPr="007875DC">
              <w:t>Кредиты банков</w:t>
            </w:r>
          </w:p>
        </w:tc>
        <w:tc>
          <w:tcPr>
            <w:tcW w:w="993"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992"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992"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81,40</w:t>
            </w:r>
          </w:p>
        </w:tc>
        <w:tc>
          <w:tcPr>
            <w:tcW w:w="709"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09"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0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20"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25"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33"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90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81,40</w:t>
            </w:r>
          </w:p>
        </w:tc>
      </w:tr>
      <w:tr w:rsidR="00F4170A" w:rsidRPr="007875DC" w:rsidTr="00B55349">
        <w:tc>
          <w:tcPr>
            <w:tcW w:w="851"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3</w:t>
            </w:r>
          </w:p>
        </w:tc>
        <w:tc>
          <w:tcPr>
            <w:tcW w:w="2551"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shd w:val="clear" w:color="auto" w:fill="FFFFFF"/>
              <w:jc w:val="both"/>
            </w:pPr>
            <w:r w:rsidRPr="007875DC">
              <w:t>Кредиты партнеров</w:t>
            </w:r>
          </w:p>
        </w:tc>
        <w:tc>
          <w:tcPr>
            <w:tcW w:w="993"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992"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315,00</w:t>
            </w:r>
          </w:p>
        </w:tc>
        <w:tc>
          <w:tcPr>
            <w:tcW w:w="992"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09"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09"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08"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720"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4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25"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833"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900" w:type="dxa"/>
            <w:tcBorders>
              <w:top w:val="single" w:sz="4" w:space="0" w:color="auto"/>
              <w:left w:val="single" w:sz="4" w:space="0" w:color="auto"/>
              <w:bottom w:val="single" w:sz="4" w:space="0" w:color="auto"/>
              <w:right w:val="single" w:sz="4" w:space="0" w:color="auto"/>
            </w:tcBorders>
          </w:tcPr>
          <w:p w:rsidR="00196D90" w:rsidRPr="007875DC" w:rsidRDefault="00196D90" w:rsidP="00B55349">
            <w:pPr>
              <w:jc w:val="both"/>
            </w:pPr>
            <w:r w:rsidRPr="007875DC">
              <w:t>315,00</w:t>
            </w:r>
          </w:p>
        </w:tc>
      </w:tr>
      <w:tr w:rsidR="00196D90" w:rsidRPr="007875DC" w:rsidTr="00B55349">
        <w:tc>
          <w:tcPr>
            <w:tcW w:w="3402" w:type="dxa"/>
            <w:gridSpan w:val="2"/>
            <w:tcBorders>
              <w:top w:val="single" w:sz="4" w:space="0" w:color="auto"/>
            </w:tcBorders>
            <w:vAlign w:val="center"/>
          </w:tcPr>
          <w:p w:rsidR="00196D90" w:rsidRPr="007875DC" w:rsidRDefault="00196D90" w:rsidP="00B55349">
            <w:pPr>
              <w:shd w:val="clear" w:color="auto" w:fill="FFFFFF"/>
              <w:jc w:val="both"/>
              <w:rPr>
                <w:spacing w:val="5"/>
              </w:rPr>
            </w:pPr>
            <w:r w:rsidRPr="007875DC">
              <w:rPr>
                <w:spacing w:val="5"/>
              </w:rPr>
              <w:t>Итого</w:t>
            </w:r>
          </w:p>
        </w:tc>
        <w:tc>
          <w:tcPr>
            <w:tcW w:w="993" w:type="dxa"/>
            <w:gridSpan w:val="2"/>
            <w:tcBorders>
              <w:top w:val="single" w:sz="4" w:space="0" w:color="auto"/>
            </w:tcBorders>
          </w:tcPr>
          <w:p w:rsidR="00196D90" w:rsidRPr="007875DC" w:rsidRDefault="00196D90" w:rsidP="00B55349">
            <w:pPr>
              <w:jc w:val="both"/>
            </w:pPr>
            <w:r w:rsidRPr="007875DC">
              <w:t>230,00</w:t>
            </w:r>
          </w:p>
        </w:tc>
        <w:tc>
          <w:tcPr>
            <w:tcW w:w="992" w:type="dxa"/>
            <w:tcBorders>
              <w:top w:val="single" w:sz="4" w:space="0" w:color="auto"/>
            </w:tcBorders>
          </w:tcPr>
          <w:p w:rsidR="00196D90" w:rsidRPr="007875DC" w:rsidRDefault="00196D90" w:rsidP="00B55349">
            <w:pPr>
              <w:jc w:val="both"/>
            </w:pPr>
            <w:r w:rsidRPr="007875DC">
              <w:t>385,00</w:t>
            </w:r>
          </w:p>
        </w:tc>
        <w:tc>
          <w:tcPr>
            <w:tcW w:w="992" w:type="dxa"/>
            <w:tcBorders>
              <w:top w:val="single" w:sz="4" w:space="0" w:color="auto"/>
            </w:tcBorders>
          </w:tcPr>
          <w:p w:rsidR="00196D90" w:rsidRPr="007875DC" w:rsidRDefault="00196D90" w:rsidP="00B55349">
            <w:pPr>
              <w:jc w:val="both"/>
            </w:pPr>
            <w:r w:rsidRPr="007875DC">
              <w:t>106,40</w:t>
            </w:r>
          </w:p>
        </w:tc>
        <w:tc>
          <w:tcPr>
            <w:tcW w:w="709" w:type="dxa"/>
            <w:tcBorders>
              <w:top w:val="single" w:sz="4" w:space="0" w:color="auto"/>
            </w:tcBorders>
          </w:tcPr>
          <w:p w:rsidR="00196D90" w:rsidRPr="007875DC" w:rsidRDefault="00196D90" w:rsidP="00B55349">
            <w:pPr>
              <w:jc w:val="both"/>
            </w:pPr>
            <w:r w:rsidRPr="007875DC">
              <w:t>−</w:t>
            </w:r>
          </w:p>
        </w:tc>
        <w:tc>
          <w:tcPr>
            <w:tcW w:w="709" w:type="dxa"/>
            <w:tcBorders>
              <w:top w:val="single" w:sz="4" w:space="0" w:color="auto"/>
            </w:tcBorders>
          </w:tcPr>
          <w:p w:rsidR="00196D90" w:rsidRPr="007875DC" w:rsidRDefault="00196D90" w:rsidP="00B55349">
            <w:pPr>
              <w:jc w:val="both"/>
            </w:pPr>
            <w:r w:rsidRPr="007875DC">
              <w:t>−</w:t>
            </w:r>
          </w:p>
        </w:tc>
        <w:tc>
          <w:tcPr>
            <w:tcW w:w="708" w:type="dxa"/>
            <w:tcBorders>
              <w:top w:val="single" w:sz="4" w:space="0" w:color="auto"/>
            </w:tcBorders>
          </w:tcPr>
          <w:p w:rsidR="00196D90" w:rsidRPr="007875DC" w:rsidRDefault="00196D90" w:rsidP="00B55349">
            <w:pPr>
              <w:jc w:val="both"/>
            </w:pPr>
            <w:r w:rsidRPr="007875DC">
              <w:t>−</w:t>
            </w:r>
          </w:p>
        </w:tc>
        <w:tc>
          <w:tcPr>
            <w:tcW w:w="720" w:type="dxa"/>
            <w:gridSpan w:val="2"/>
            <w:tcBorders>
              <w:top w:val="single" w:sz="4" w:space="0" w:color="auto"/>
            </w:tcBorders>
          </w:tcPr>
          <w:p w:rsidR="00196D90" w:rsidRPr="007875DC" w:rsidRDefault="00196D90" w:rsidP="00B55349">
            <w:pPr>
              <w:jc w:val="both"/>
            </w:pPr>
            <w:r w:rsidRPr="007875DC">
              <w:t>−</w:t>
            </w:r>
          </w:p>
        </w:tc>
        <w:tc>
          <w:tcPr>
            <w:tcW w:w="840" w:type="dxa"/>
            <w:tcBorders>
              <w:top w:val="single" w:sz="4" w:space="0" w:color="auto"/>
            </w:tcBorders>
          </w:tcPr>
          <w:p w:rsidR="00196D90" w:rsidRPr="007875DC" w:rsidRDefault="00196D90" w:rsidP="00B55349">
            <w:pPr>
              <w:jc w:val="both"/>
            </w:pPr>
            <w:r w:rsidRPr="007875DC">
              <w:t>−</w:t>
            </w:r>
          </w:p>
        </w:tc>
        <w:tc>
          <w:tcPr>
            <w:tcW w:w="825" w:type="dxa"/>
            <w:gridSpan w:val="2"/>
            <w:tcBorders>
              <w:top w:val="single" w:sz="4" w:space="0" w:color="auto"/>
            </w:tcBorders>
          </w:tcPr>
          <w:p w:rsidR="00196D90" w:rsidRPr="007875DC" w:rsidRDefault="00196D90" w:rsidP="00B55349">
            <w:pPr>
              <w:jc w:val="both"/>
            </w:pPr>
            <w:r w:rsidRPr="007875DC">
              <w:t>−</w:t>
            </w:r>
          </w:p>
        </w:tc>
        <w:tc>
          <w:tcPr>
            <w:tcW w:w="833" w:type="dxa"/>
            <w:gridSpan w:val="2"/>
            <w:tcBorders>
              <w:top w:val="single" w:sz="4" w:space="0" w:color="auto"/>
            </w:tcBorders>
          </w:tcPr>
          <w:p w:rsidR="00196D90" w:rsidRPr="007875DC" w:rsidRDefault="00196D90" w:rsidP="00B55349">
            <w:pPr>
              <w:jc w:val="both"/>
            </w:pPr>
            <w:r w:rsidRPr="007875DC">
              <w:t>−</w:t>
            </w:r>
          </w:p>
        </w:tc>
        <w:tc>
          <w:tcPr>
            <w:tcW w:w="833" w:type="dxa"/>
            <w:gridSpan w:val="2"/>
            <w:tcBorders>
              <w:top w:val="single" w:sz="4" w:space="0" w:color="auto"/>
            </w:tcBorders>
          </w:tcPr>
          <w:p w:rsidR="00196D90" w:rsidRPr="007875DC" w:rsidRDefault="00196D90" w:rsidP="00B55349">
            <w:pPr>
              <w:jc w:val="both"/>
            </w:pPr>
            <w:r w:rsidRPr="007875DC">
              <w:t>−</w:t>
            </w:r>
          </w:p>
        </w:tc>
        <w:tc>
          <w:tcPr>
            <w:tcW w:w="833" w:type="dxa"/>
            <w:tcBorders>
              <w:top w:val="single" w:sz="4" w:space="0" w:color="auto"/>
            </w:tcBorders>
          </w:tcPr>
          <w:p w:rsidR="00196D90" w:rsidRPr="007875DC" w:rsidRDefault="00196D90" w:rsidP="00B55349">
            <w:pPr>
              <w:jc w:val="both"/>
            </w:pPr>
            <w:r w:rsidRPr="007875DC">
              <w:t>−</w:t>
            </w:r>
          </w:p>
        </w:tc>
        <w:tc>
          <w:tcPr>
            <w:tcW w:w="900" w:type="dxa"/>
            <w:tcBorders>
              <w:top w:val="single" w:sz="4" w:space="0" w:color="auto"/>
            </w:tcBorders>
          </w:tcPr>
          <w:p w:rsidR="00196D90" w:rsidRPr="007875DC" w:rsidRDefault="00196D90" w:rsidP="00B55349">
            <w:pPr>
              <w:jc w:val="both"/>
            </w:pPr>
            <w:r w:rsidRPr="007875DC">
              <w:t>721,40</w:t>
            </w:r>
          </w:p>
        </w:tc>
      </w:tr>
    </w:tbl>
    <w:p w:rsidR="00196D90" w:rsidRPr="007875DC" w:rsidRDefault="00196D90" w:rsidP="00196D90">
      <w:pPr>
        <w:shd w:val="clear" w:color="auto" w:fill="FFFFFF"/>
        <w:tabs>
          <w:tab w:val="left" w:pos="533"/>
          <w:tab w:val="left" w:pos="1080"/>
        </w:tabs>
        <w:jc w:val="both"/>
        <w:rPr>
          <w:bCs/>
          <w:spacing w:val="-1"/>
        </w:rPr>
      </w:pPr>
    </w:p>
    <w:p w:rsidR="00196D90" w:rsidRPr="007875DC" w:rsidRDefault="00196D90" w:rsidP="00196D90">
      <w:pPr>
        <w:shd w:val="clear" w:color="auto" w:fill="FFFFFF"/>
        <w:jc w:val="both"/>
      </w:pPr>
      <w:r w:rsidRPr="007875DC">
        <w:t xml:space="preserve">Таблица </w:t>
      </w:r>
      <w:r w:rsidR="002D7806" w:rsidRPr="007875DC">
        <w:t>1</w:t>
      </w:r>
      <w:r w:rsidRPr="007875DC">
        <w:t xml:space="preserve">.24 − Финансовые издержки, </w:t>
      </w:r>
      <w:proofErr w:type="gramStart"/>
      <w:r w:rsidRPr="007875DC">
        <w:t>млн</w:t>
      </w:r>
      <w:proofErr w:type="gramEnd"/>
      <w:r w:rsidRPr="007875DC">
        <w:t xml:space="preserve"> руб.</w:t>
      </w:r>
    </w:p>
    <w:tbl>
      <w:tblPr>
        <w:tblW w:w="142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62"/>
        <w:gridCol w:w="720"/>
        <w:gridCol w:w="720"/>
        <w:gridCol w:w="900"/>
        <w:gridCol w:w="900"/>
        <w:gridCol w:w="900"/>
        <w:gridCol w:w="948"/>
        <w:gridCol w:w="27"/>
        <w:gridCol w:w="900"/>
        <w:gridCol w:w="105"/>
        <w:gridCol w:w="780"/>
        <w:gridCol w:w="31"/>
        <w:gridCol w:w="811"/>
        <w:gridCol w:w="43"/>
        <w:gridCol w:w="768"/>
        <w:gridCol w:w="12"/>
        <w:gridCol w:w="780"/>
        <w:gridCol w:w="19"/>
        <w:gridCol w:w="812"/>
        <w:gridCol w:w="900"/>
      </w:tblGrid>
      <w:tr w:rsidR="00F4170A" w:rsidRPr="007875DC" w:rsidTr="00B55349">
        <w:tc>
          <w:tcPr>
            <w:tcW w:w="851" w:type="dxa"/>
            <w:vMerge w:val="restart"/>
            <w:vAlign w:val="center"/>
          </w:tcPr>
          <w:p w:rsidR="00196D90" w:rsidRPr="007875DC" w:rsidRDefault="00196D90" w:rsidP="00B55349">
            <w:pPr>
              <w:jc w:val="both"/>
            </w:pPr>
            <w:r w:rsidRPr="007875DC">
              <w:t>№ стр.</w:t>
            </w:r>
          </w:p>
        </w:tc>
        <w:tc>
          <w:tcPr>
            <w:tcW w:w="2362" w:type="dxa"/>
            <w:vMerge w:val="restart"/>
            <w:vAlign w:val="center"/>
          </w:tcPr>
          <w:p w:rsidR="00196D90" w:rsidRPr="007875DC" w:rsidRDefault="00196D90" w:rsidP="00B55349">
            <w:pPr>
              <w:jc w:val="both"/>
            </w:pPr>
            <w:r w:rsidRPr="007875DC">
              <w:t xml:space="preserve">Элементы </w:t>
            </w:r>
          </w:p>
          <w:p w:rsidR="00196D90" w:rsidRPr="007875DC" w:rsidRDefault="00196D90" w:rsidP="00B55349">
            <w:pPr>
              <w:jc w:val="both"/>
            </w:pPr>
            <w:r w:rsidRPr="007875DC">
              <w:t>источников</w:t>
            </w:r>
          </w:p>
        </w:tc>
        <w:tc>
          <w:tcPr>
            <w:tcW w:w="10176" w:type="dxa"/>
            <w:gridSpan w:val="18"/>
          </w:tcPr>
          <w:p w:rsidR="00196D90" w:rsidRPr="007875DC" w:rsidRDefault="00196D90" w:rsidP="00B55349">
            <w:pPr>
              <w:jc w:val="both"/>
            </w:pPr>
            <w:r w:rsidRPr="007875DC">
              <w:t>Годы инвестиционного периода по порядку</w:t>
            </w:r>
          </w:p>
        </w:tc>
        <w:tc>
          <w:tcPr>
            <w:tcW w:w="900" w:type="dxa"/>
            <w:vMerge w:val="restart"/>
            <w:vAlign w:val="center"/>
          </w:tcPr>
          <w:p w:rsidR="00196D90" w:rsidRPr="007875DC" w:rsidRDefault="00196D90" w:rsidP="00B55349">
            <w:pPr>
              <w:jc w:val="both"/>
            </w:pPr>
            <w:r w:rsidRPr="007875DC">
              <w:t>Итого</w:t>
            </w:r>
          </w:p>
        </w:tc>
      </w:tr>
      <w:tr w:rsidR="00F4170A" w:rsidRPr="007875DC" w:rsidTr="00B55349">
        <w:trPr>
          <w:trHeight w:val="431"/>
        </w:trPr>
        <w:tc>
          <w:tcPr>
            <w:tcW w:w="851" w:type="dxa"/>
            <w:vMerge/>
          </w:tcPr>
          <w:p w:rsidR="00196D90" w:rsidRPr="007875DC" w:rsidRDefault="00196D90" w:rsidP="00B55349">
            <w:pPr>
              <w:jc w:val="both"/>
            </w:pPr>
          </w:p>
        </w:tc>
        <w:tc>
          <w:tcPr>
            <w:tcW w:w="2362" w:type="dxa"/>
            <w:vMerge/>
          </w:tcPr>
          <w:p w:rsidR="00196D90" w:rsidRPr="007875DC" w:rsidRDefault="00196D90" w:rsidP="00B55349">
            <w:pPr>
              <w:jc w:val="both"/>
            </w:pPr>
          </w:p>
        </w:tc>
        <w:tc>
          <w:tcPr>
            <w:tcW w:w="720" w:type="dxa"/>
            <w:vAlign w:val="center"/>
          </w:tcPr>
          <w:p w:rsidR="00196D90" w:rsidRPr="007875DC" w:rsidRDefault="00196D90" w:rsidP="00B55349">
            <w:pPr>
              <w:jc w:val="both"/>
            </w:pPr>
            <w:r w:rsidRPr="007875DC">
              <w:t>1</w:t>
            </w:r>
          </w:p>
        </w:tc>
        <w:tc>
          <w:tcPr>
            <w:tcW w:w="720" w:type="dxa"/>
            <w:vAlign w:val="center"/>
          </w:tcPr>
          <w:p w:rsidR="00196D90" w:rsidRPr="007875DC" w:rsidRDefault="00196D90" w:rsidP="00B55349">
            <w:pPr>
              <w:jc w:val="both"/>
            </w:pPr>
            <w:r w:rsidRPr="007875DC">
              <w:t>2</w:t>
            </w:r>
          </w:p>
        </w:tc>
        <w:tc>
          <w:tcPr>
            <w:tcW w:w="900" w:type="dxa"/>
            <w:vAlign w:val="center"/>
          </w:tcPr>
          <w:p w:rsidR="00196D90" w:rsidRPr="007875DC" w:rsidRDefault="00196D90" w:rsidP="00B55349">
            <w:pPr>
              <w:jc w:val="both"/>
            </w:pPr>
            <w:r w:rsidRPr="007875DC">
              <w:t>3</w:t>
            </w:r>
          </w:p>
        </w:tc>
        <w:tc>
          <w:tcPr>
            <w:tcW w:w="900" w:type="dxa"/>
            <w:vAlign w:val="center"/>
          </w:tcPr>
          <w:p w:rsidR="00196D90" w:rsidRPr="007875DC" w:rsidRDefault="00196D90" w:rsidP="00B55349">
            <w:pPr>
              <w:jc w:val="both"/>
            </w:pPr>
            <w:r w:rsidRPr="007875DC">
              <w:t>4</w:t>
            </w:r>
          </w:p>
        </w:tc>
        <w:tc>
          <w:tcPr>
            <w:tcW w:w="900" w:type="dxa"/>
            <w:vAlign w:val="center"/>
          </w:tcPr>
          <w:p w:rsidR="00196D90" w:rsidRPr="007875DC" w:rsidRDefault="00196D90" w:rsidP="00B55349">
            <w:pPr>
              <w:jc w:val="both"/>
            </w:pPr>
            <w:r w:rsidRPr="007875DC">
              <w:t>5</w:t>
            </w:r>
          </w:p>
        </w:tc>
        <w:tc>
          <w:tcPr>
            <w:tcW w:w="975" w:type="dxa"/>
            <w:gridSpan w:val="2"/>
            <w:vAlign w:val="center"/>
          </w:tcPr>
          <w:p w:rsidR="00196D90" w:rsidRPr="007875DC" w:rsidRDefault="00196D90" w:rsidP="00B55349">
            <w:pPr>
              <w:jc w:val="both"/>
            </w:pPr>
            <w:r w:rsidRPr="007875DC">
              <w:t>6</w:t>
            </w:r>
          </w:p>
        </w:tc>
        <w:tc>
          <w:tcPr>
            <w:tcW w:w="900" w:type="dxa"/>
            <w:vAlign w:val="center"/>
          </w:tcPr>
          <w:p w:rsidR="00196D90" w:rsidRPr="007875DC" w:rsidRDefault="00196D90" w:rsidP="00B55349">
            <w:pPr>
              <w:jc w:val="both"/>
            </w:pPr>
            <w:r w:rsidRPr="007875DC">
              <w:t>7</w:t>
            </w:r>
          </w:p>
        </w:tc>
        <w:tc>
          <w:tcPr>
            <w:tcW w:w="885" w:type="dxa"/>
            <w:gridSpan w:val="2"/>
            <w:vAlign w:val="center"/>
          </w:tcPr>
          <w:p w:rsidR="00196D90" w:rsidRPr="007875DC" w:rsidRDefault="00196D90" w:rsidP="00B55349">
            <w:pPr>
              <w:jc w:val="both"/>
            </w:pPr>
            <w:r w:rsidRPr="007875DC">
              <w:t>8</w:t>
            </w:r>
          </w:p>
        </w:tc>
        <w:tc>
          <w:tcPr>
            <w:tcW w:w="885" w:type="dxa"/>
            <w:gridSpan w:val="3"/>
            <w:vAlign w:val="center"/>
          </w:tcPr>
          <w:p w:rsidR="00196D90" w:rsidRPr="007875DC" w:rsidRDefault="00196D90" w:rsidP="00B55349">
            <w:pPr>
              <w:jc w:val="both"/>
            </w:pPr>
            <w:r w:rsidRPr="007875DC">
              <w:t>9</w:t>
            </w:r>
          </w:p>
        </w:tc>
        <w:tc>
          <w:tcPr>
            <w:tcW w:w="780" w:type="dxa"/>
            <w:gridSpan w:val="2"/>
            <w:vAlign w:val="center"/>
          </w:tcPr>
          <w:p w:rsidR="00196D90" w:rsidRPr="007875DC" w:rsidRDefault="00196D90" w:rsidP="00B55349">
            <w:pPr>
              <w:jc w:val="both"/>
            </w:pPr>
            <w:r w:rsidRPr="007875DC">
              <w:t>10</w:t>
            </w:r>
          </w:p>
        </w:tc>
        <w:tc>
          <w:tcPr>
            <w:tcW w:w="780" w:type="dxa"/>
            <w:vAlign w:val="center"/>
          </w:tcPr>
          <w:p w:rsidR="00196D90" w:rsidRPr="007875DC" w:rsidRDefault="00196D90" w:rsidP="00B55349">
            <w:pPr>
              <w:jc w:val="both"/>
            </w:pPr>
            <w:r w:rsidRPr="007875DC">
              <w:t>11</w:t>
            </w:r>
          </w:p>
        </w:tc>
        <w:tc>
          <w:tcPr>
            <w:tcW w:w="831" w:type="dxa"/>
            <w:gridSpan w:val="2"/>
            <w:vAlign w:val="center"/>
          </w:tcPr>
          <w:p w:rsidR="00196D90" w:rsidRPr="007875DC" w:rsidRDefault="00196D90" w:rsidP="00B55349">
            <w:pPr>
              <w:jc w:val="both"/>
            </w:pPr>
            <w:r w:rsidRPr="007875DC">
              <w:t>12</w:t>
            </w:r>
          </w:p>
        </w:tc>
        <w:tc>
          <w:tcPr>
            <w:tcW w:w="900" w:type="dxa"/>
            <w:vMerge/>
          </w:tcPr>
          <w:p w:rsidR="00196D90" w:rsidRPr="007875DC" w:rsidRDefault="00196D90" w:rsidP="00B55349">
            <w:pPr>
              <w:jc w:val="both"/>
            </w:pPr>
          </w:p>
        </w:tc>
      </w:tr>
      <w:tr w:rsidR="00F4170A" w:rsidRPr="007875DC" w:rsidTr="00B55349">
        <w:tc>
          <w:tcPr>
            <w:tcW w:w="851" w:type="dxa"/>
            <w:vMerge/>
          </w:tcPr>
          <w:p w:rsidR="00196D90" w:rsidRPr="007875DC" w:rsidRDefault="00196D90" w:rsidP="00B55349">
            <w:pPr>
              <w:jc w:val="both"/>
            </w:pPr>
          </w:p>
        </w:tc>
        <w:tc>
          <w:tcPr>
            <w:tcW w:w="2362" w:type="dxa"/>
            <w:vMerge/>
          </w:tcPr>
          <w:p w:rsidR="00196D90" w:rsidRPr="007875DC" w:rsidRDefault="00196D90" w:rsidP="00B55349">
            <w:pPr>
              <w:jc w:val="both"/>
            </w:pPr>
          </w:p>
        </w:tc>
        <w:tc>
          <w:tcPr>
            <w:tcW w:w="1440" w:type="dxa"/>
            <w:gridSpan w:val="2"/>
          </w:tcPr>
          <w:p w:rsidR="00196D90" w:rsidRPr="007875DC" w:rsidRDefault="00196D90" w:rsidP="00B55349">
            <w:pPr>
              <w:jc w:val="both"/>
            </w:pPr>
            <w:proofErr w:type="gramStart"/>
            <w:r w:rsidRPr="007875DC">
              <w:t>Строите-</w:t>
            </w:r>
            <w:proofErr w:type="spellStart"/>
            <w:r w:rsidRPr="007875DC">
              <w:t>льство</w:t>
            </w:r>
            <w:proofErr w:type="spellEnd"/>
            <w:proofErr w:type="gramEnd"/>
          </w:p>
        </w:tc>
        <w:tc>
          <w:tcPr>
            <w:tcW w:w="1800" w:type="dxa"/>
            <w:gridSpan w:val="2"/>
          </w:tcPr>
          <w:p w:rsidR="00196D90" w:rsidRPr="007875DC" w:rsidRDefault="00196D90" w:rsidP="00B55349">
            <w:pPr>
              <w:jc w:val="both"/>
            </w:pPr>
            <w:r w:rsidRPr="007875DC">
              <w:t>Освоение</w:t>
            </w:r>
          </w:p>
        </w:tc>
        <w:tc>
          <w:tcPr>
            <w:tcW w:w="6936" w:type="dxa"/>
            <w:gridSpan w:val="14"/>
          </w:tcPr>
          <w:p w:rsidR="00196D90" w:rsidRPr="007875DC" w:rsidRDefault="00196D90" w:rsidP="00B55349">
            <w:pPr>
              <w:jc w:val="both"/>
            </w:pPr>
            <w:r w:rsidRPr="007875DC">
              <w:t>Полная производственная мощность</w:t>
            </w:r>
          </w:p>
        </w:tc>
        <w:tc>
          <w:tcPr>
            <w:tcW w:w="900" w:type="dxa"/>
            <w:vMerge/>
          </w:tcPr>
          <w:p w:rsidR="00196D90" w:rsidRPr="007875DC" w:rsidRDefault="00196D90" w:rsidP="00B55349">
            <w:pPr>
              <w:jc w:val="both"/>
            </w:pPr>
          </w:p>
        </w:tc>
      </w:tr>
      <w:tr w:rsidR="00F4170A" w:rsidRPr="007875DC" w:rsidTr="00B55349">
        <w:tc>
          <w:tcPr>
            <w:tcW w:w="851" w:type="dxa"/>
            <w:vAlign w:val="center"/>
          </w:tcPr>
          <w:p w:rsidR="00196D90" w:rsidRPr="007875DC" w:rsidRDefault="00196D90" w:rsidP="00B55349">
            <w:pPr>
              <w:jc w:val="both"/>
            </w:pPr>
            <w:r w:rsidRPr="007875DC">
              <w:t>1</w:t>
            </w:r>
          </w:p>
        </w:tc>
        <w:tc>
          <w:tcPr>
            <w:tcW w:w="2362" w:type="dxa"/>
            <w:vAlign w:val="center"/>
          </w:tcPr>
          <w:p w:rsidR="00196D90" w:rsidRPr="007875DC" w:rsidRDefault="00196D90" w:rsidP="00B55349">
            <w:pPr>
              <w:shd w:val="clear" w:color="auto" w:fill="FFFFFF"/>
              <w:jc w:val="both"/>
            </w:pPr>
            <w:r w:rsidRPr="007875DC">
              <w:t>Возврат кредита банка</w:t>
            </w:r>
          </w:p>
        </w:tc>
        <w:tc>
          <w:tcPr>
            <w:tcW w:w="720" w:type="dxa"/>
            <w:vAlign w:val="center"/>
          </w:tcPr>
          <w:p w:rsidR="00196D90" w:rsidRPr="007875DC" w:rsidRDefault="00196D90" w:rsidP="00B55349">
            <w:pPr>
              <w:jc w:val="both"/>
            </w:pPr>
          </w:p>
        </w:tc>
        <w:tc>
          <w:tcPr>
            <w:tcW w:w="72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40,70</w:t>
            </w:r>
          </w:p>
        </w:tc>
        <w:tc>
          <w:tcPr>
            <w:tcW w:w="948" w:type="dxa"/>
            <w:vAlign w:val="center"/>
          </w:tcPr>
          <w:p w:rsidR="00196D90" w:rsidRPr="007875DC" w:rsidRDefault="00196D90" w:rsidP="00B55349">
            <w:pPr>
              <w:jc w:val="both"/>
            </w:pPr>
            <w:r w:rsidRPr="007875DC">
              <w:t>40,70</w:t>
            </w:r>
          </w:p>
        </w:tc>
        <w:tc>
          <w:tcPr>
            <w:tcW w:w="1032" w:type="dxa"/>
            <w:gridSpan w:val="3"/>
            <w:vAlign w:val="center"/>
          </w:tcPr>
          <w:p w:rsidR="00196D90" w:rsidRPr="007875DC" w:rsidRDefault="00196D90" w:rsidP="00B55349">
            <w:pPr>
              <w:jc w:val="both"/>
            </w:pPr>
            <w:r w:rsidRPr="007875DC">
              <w:t>−</w:t>
            </w:r>
          </w:p>
        </w:tc>
        <w:tc>
          <w:tcPr>
            <w:tcW w:w="811" w:type="dxa"/>
            <w:gridSpan w:val="2"/>
            <w:vAlign w:val="center"/>
          </w:tcPr>
          <w:p w:rsidR="00196D90" w:rsidRPr="007875DC" w:rsidRDefault="00196D90" w:rsidP="00B55349">
            <w:pPr>
              <w:jc w:val="both"/>
            </w:pPr>
            <w:r w:rsidRPr="007875DC">
              <w:t>−</w:t>
            </w:r>
          </w:p>
        </w:tc>
        <w:tc>
          <w:tcPr>
            <w:tcW w:w="811" w:type="dxa"/>
            <w:vAlign w:val="center"/>
          </w:tcPr>
          <w:p w:rsidR="00196D90" w:rsidRPr="007875DC" w:rsidRDefault="00196D90" w:rsidP="00B55349">
            <w:pPr>
              <w:jc w:val="both"/>
            </w:pPr>
            <w:r w:rsidRPr="007875DC">
              <w:t>−</w:t>
            </w:r>
          </w:p>
        </w:tc>
        <w:tc>
          <w:tcPr>
            <w:tcW w:w="811" w:type="dxa"/>
            <w:gridSpan w:val="2"/>
            <w:vAlign w:val="center"/>
          </w:tcPr>
          <w:p w:rsidR="00196D90" w:rsidRPr="007875DC" w:rsidRDefault="00196D90" w:rsidP="00B55349">
            <w:pPr>
              <w:jc w:val="both"/>
            </w:pPr>
            <w:r w:rsidRPr="007875DC">
              <w:t>−</w:t>
            </w:r>
          </w:p>
        </w:tc>
        <w:tc>
          <w:tcPr>
            <w:tcW w:w="811" w:type="dxa"/>
            <w:gridSpan w:val="3"/>
            <w:vAlign w:val="center"/>
          </w:tcPr>
          <w:p w:rsidR="00196D90" w:rsidRPr="007875DC" w:rsidRDefault="00196D90" w:rsidP="00B55349">
            <w:pPr>
              <w:jc w:val="both"/>
            </w:pPr>
            <w:r w:rsidRPr="007875DC">
              <w:t>−</w:t>
            </w:r>
          </w:p>
        </w:tc>
        <w:tc>
          <w:tcPr>
            <w:tcW w:w="812"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81,40</w:t>
            </w:r>
          </w:p>
        </w:tc>
      </w:tr>
      <w:tr w:rsidR="00F4170A" w:rsidRPr="007875DC" w:rsidTr="00B55349">
        <w:tc>
          <w:tcPr>
            <w:tcW w:w="851" w:type="dxa"/>
            <w:vAlign w:val="center"/>
          </w:tcPr>
          <w:p w:rsidR="00196D90" w:rsidRPr="007875DC" w:rsidRDefault="00196D90" w:rsidP="00B55349">
            <w:pPr>
              <w:jc w:val="both"/>
            </w:pPr>
            <w:r w:rsidRPr="007875DC">
              <w:t>2</w:t>
            </w:r>
          </w:p>
        </w:tc>
        <w:tc>
          <w:tcPr>
            <w:tcW w:w="2362" w:type="dxa"/>
            <w:vAlign w:val="center"/>
          </w:tcPr>
          <w:p w:rsidR="00196D90" w:rsidRPr="007875DC" w:rsidRDefault="00196D90" w:rsidP="00B55349">
            <w:pPr>
              <w:shd w:val="clear" w:color="auto" w:fill="FFFFFF"/>
              <w:jc w:val="both"/>
            </w:pPr>
            <w:r w:rsidRPr="007875DC">
              <w:t>Возврат кредитов партнеров</w:t>
            </w:r>
          </w:p>
        </w:tc>
        <w:tc>
          <w:tcPr>
            <w:tcW w:w="720" w:type="dxa"/>
            <w:vAlign w:val="center"/>
          </w:tcPr>
          <w:p w:rsidR="00196D90" w:rsidRPr="007875DC" w:rsidRDefault="00196D90" w:rsidP="00B55349">
            <w:pPr>
              <w:jc w:val="both"/>
            </w:pPr>
          </w:p>
        </w:tc>
        <w:tc>
          <w:tcPr>
            <w:tcW w:w="72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60,00</w:t>
            </w:r>
          </w:p>
        </w:tc>
        <w:tc>
          <w:tcPr>
            <w:tcW w:w="948" w:type="dxa"/>
            <w:vAlign w:val="center"/>
          </w:tcPr>
          <w:p w:rsidR="00196D90" w:rsidRPr="007875DC" w:rsidRDefault="00196D90" w:rsidP="00B55349">
            <w:pPr>
              <w:jc w:val="both"/>
            </w:pPr>
            <w:r w:rsidRPr="007875DC">
              <w:t>120,00</w:t>
            </w:r>
          </w:p>
        </w:tc>
        <w:tc>
          <w:tcPr>
            <w:tcW w:w="1032" w:type="dxa"/>
            <w:gridSpan w:val="3"/>
            <w:vAlign w:val="center"/>
          </w:tcPr>
          <w:p w:rsidR="00196D90" w:rsidRPr="007875DC" w:rsidRDefault="00196D90" w:rsidP="00B55349">
            <w:pPr>
              <w:jc w:val="both"/>
            </w:pPr>
            <w:r w:rsidRPr="007875DC">
              <w:t>135,00</w:t>
            </w:r>
          </w:p>
        </w:tc>
        <w:tc>
          <w:tcPr>
            <w:tcW w:w="811" w:type="dxa"/>
            <w:gridSpan w:val="2"/>
            <w:vAlign w:val="center"/>
          </w:tcPr>
          <w:p w:rsidR="00196D90" w:rsidRPr="007875DC" w:rsidRDefault="00196D90" w:rsidP="00B55349">
            <w:pPr>
              <w:jc w:val="both"/>
            </w:pPr>
            <w:r w:rsidRPr="007875DC">
              <w:t>−</w:t>
            </w:r>
          </w:p>
        </w:tc>
        <w:tc>
          <w:tcPr>
            <w:tcW w:w="811" w:type="dxa"/>
            <w:vAlign w:val="center"/>
          </w:tcPr>
          <w:p w:rsidR="00196D90" w:rsidRPr="007875DC" w:rsidRDefault="00196D90" w:rsidP="00B55349">
            <w:pPr>
              <w:jc w:val="both"/>
            </w:pPr>
            <w:r w:rsidRPr="007875DC">
              <w:t>−</w:t>
            </w:r>
          </w:p>
        </w:tc>
        <w:tc>
          <w:tcPr>
            <w:tcW w:w="811" w:type="dxa"/>
            <w:gridSpan w:val="2"/>
            <w:vAlign w:val="center"/>
          </w:tcPr>
          <w:p w:rsidR="00196D90" w:rsidRPr="007875DC" w:rsidRDefault="00196D90" w:rsidP="00B55349">
            <w:pPr>
              <w:jc w:val="both"/>
            </w:pPr>
            <w:r w:rsidRPr="007875DC">
              <w:t>−</w:t>
            </w:r>
          </w:p>
        </w:tc>
        <w:tc>
          <w:tcPr>
            <w:tcW w:w="811" w:type="dxa"/>
            <w:gridSpan w:val="3"/>
            <w:vAlign w:val="center"/>
          </w:tcPr>
          <w:p w:rsidR="00196D90" w:rsidRPr="007875DC" w:rsidRDefault="00196D90" w:rsidP="00B55349">
            <w:pPr>
              <w:jc w:val="both"/>
            </w:pPr>
            <w:r w:rsidRPr="007875DC">
              <w:t>−</w:t>
            </w:r>
          </w:p>
        </w:tc>
        <w:tc>
          <w:tcPr>
            <w:tcW w:w="812"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315,00</w:t>
            </w:r>
          </w:p>
        </w:tc>
      </w:tr>
      <w:tr w:rsidR="00F4170A" w:rsidRPr="007875DC" w:rsidTr="00B55349">
        <w:tc>
          <w:tcPr>
            <w:tcW w:w="851" w:type="dxa"/>
            <w:vAlign w:val="center"/>
          </w:tcPr>
          <w:p w:rsidR="00196D90" w:rsidRPr="007875DC" w:rsidRDefault="00196D90" w:rsidP="00B55349">
            <w:pPr>
              <w:jc w:val="both"/>
            </w:pPr>
            <w:r w:rsidRPr="007875DC">
              <w:t>3</w:t>
            </w:r>
          </w:p>
        </w:tc>
        <w:tc>
          <w:tcPr>
            <w:tcW w:w="2362" w:type="dxa"/>
            <w:vAlign w:val="center"/>
          </w:tcPr>
          <w:p w:rsidR="00196D90" w:rsidRPr="007875DC" w:rsidRDefault="00196D90" w:rsidP="00B55349">
            <w:pPr>
              <w:shd w:val="clear" w:color="auto" w:fill="FFFFFF"/>
              <w:jc w:val="both"/>
            </w:pPr>
            <w:r w:rsidRPr="007875DC">
              <w:t>Итого</w:t>
            </w:r>
          </w:p>
        </w:tc>
        <w:tc>
          <w:tcPr>
            <w:tcW w:w="720" w:type="dxa"/>
            <w:vAlign w:val="center"/>
          </w:tcPr>
          <w:p w:rsidR="00196D90" w:rsidRPr="007875DC" w:rsidRDefault="00196D90" w:rsidP="00B55349">
            <w:pPr>
              <w:jc w:val="both"/>
            </w:pPr>
          </w:p>
        </w:tc>
        <w:tc>
          <w:tcPr>
            <w:tcW w:w="720" w:type="dxa"/>
            <w:vAlign w:val="center"/>
          </w:tcPr>
          <w:p w:rsidR="00196D90" w:rsidRPr="007875DC" w:rsidRDefault="00196D90" w:rsidP="00B55349">
            <w:pPr>
              <w:jc w:val="both"/>
            </w:pPr>
          </w:p>
        </w:tc>
        <w:tc>
          <w:tcPr>
            <w:tcW w:w="90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100,70</w:t>
            </w:r>
          </w:p>
        </w:tc>
        <w:tc>
          <w:tcPr>
            <w:tcW w:w="948" w:type="dxa"/>
            <w:vAlign w:val="center"/>
          </w:tcPr>
          <w:p w:rsidR="00196D90" w:rsidRPr="007875DC" w:rsidRDefault="00196D90" w:rsidP="00B55349">
            <w:pPr>
              <w:jc w:val="both"/>
            </w:pPr>
            <w:r w:rsidRPr="007875DC">
              <w:t>160,70</w:t>
            </w:r>
          </w:p>
        </w:tc>
        <w:tc>
          <w:tcPr>
            <w:tcW w:w="1032" w:type="dxa"/>
            <w:gridSpan w:val="3"/>
            <w:vAlign w:val="center"/>
          </w:tcPr>
          <w:p w:rsidR="00196D90" w:rsidRPr="007875DC" w:rsidRDefault="00196D90" w:rsidP="00B55349">
            <w:pPr>
              <w:jc w:val="both"/>
            </w:pPr>
            <w:r w:rsidRPr="007875DC">
              <w:t>135,00</w:t>
            </w:r>
          </w:p>
        </w:tc>
        <w:tc>
          <w:tcPr>
            <w:tcW w:w="811" w:type="dxa"/>
            <w:gridSpan w:val="2"/>
            <w:vAlign w:val="center"/>
          </w:tcPr>
          <w:p w:rsidR="00196D90" w:rsidRPr="007875DC" w:rsidRDefault="00196D90" w:rsidP="00B55349">
            <w:pPr>
              <w:jc w:val="both"/>
            </w:pPr>
            <w:r w:rsidRPr="007875DC">
              <w:t>−</w:t>
            </w:r>
          </w:p>
        </w:tc>
        <w:tc>
          <w:tcPr>
            <w:tcW w:w="811" w:type="dxa"/>
            <w:vAlign w:val="center"/>
          </w:tcPr>
          <w:p w:rsidR="00196D90" w:rsidRPr="007875DC" w:rsidRDefault="00196D90" w:rsidP="00B55349">
            <w:pPr>
              <w:jc w:val="both"/>
            </w:pPr>
            <w:r w:rsidRPr="007875DC">
              <w:t>−</w:t>
            </w:r>
          </w:p>
        </w:tc>
        <w:tc>
          <w:tcPr>
            <w:tcW w:w="811" w:type="dxa"/>
            <w:gridSpan w:val="2"/>
            <w:vAlign w:val="center"/>
          </w:tcPr>
          <w:p w:rsidR="00196D90" w:rsidRPr="007875DC" w:rsidRDefault="00196D90" w:rsidP="00B55349">
            <w:pPr>
              <w:jc w:val="both"/>
            </w:pPr>
            <w:r w:rsidRPr="007875DC">
              <w:t>−</w:t>
            </w:r>
          </w:p>
        </w:tc>
        <w:tc>
          <w:tcPr>
            <w:tcW w:w="811" w:type="dxa"/>
            <w:gridSpan w:val="3"/>
            <w:vAlign w:val="center"/>
          </w:tcPr>
          <w:p w:rsidR="00196D90" w:rsidRPr="007875DC" w:rsidRDefault="00196D90" w:rsidP="00B55349">
            <w:pPr>
              <w:jc w:val="both"/>
            </w:pPr>
            <w:r w:rsidRPr="007875DC">
              <w:t>−</w:t>
            </w:r>
          </w:p>
        </w:tc>
        <w:tc>
          <w:tcPr>
            <w:tcW w:w="812"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396,40</w:t>
            </w:r>
          </w:p>
        </w:tc>
      </w:tr>
      <w:tr w:rsidR="00F4170A" w:rsidRPr="007875DC" w:rsidTr="00B55349">
        <w:tc>
          <w:tcPr>
            <w:tcW w:w="851" w:type="dxa"/>
            <w:vAlign w:val="center"/>
          </w:tcPr>
          <w:p w:rsidR="00196D90" w:rsidRPr="007875DC" w:rsidRDefault="00196D90" w:rsidP="00B55349">
            <w:pPr>
              <w:jc w:val="both"/>
            </w:pPr>
            <w:r w:rsidRPr="007875DC">
              <w:t>4</w:t>
            </w:r>
          </w:p>
        </w:tc>
        <w:tc>
          <w:tcPr>
            <w:tcW w:w="2362" w:type="dxa"/>
            <w:vAlign w:val="center"/>
          </w:tcPr>
          <w:p w:rsidR="00196D90" w:rsidRPr="007875DC" w:rsidRDefault="00196D90" w:rsidP="00B55349">
            <w:pPr>
              <w:shd w:val="clear" w:color="auto" w:fill="FFFFFF"/>
              <w:jc w:val="both"/>
            </w:pPr>
            <w:r w:rsidRPr="007875DC">
              <w:t>Выплата процентов</w:t>
            </w:r>
          </w:p>
          <w:p w:rsidR="00196D90" w:rsidRPr="007875DC" w:rsidRDefault="00196D90" w:rsidP="00B55349">
            <w:pPr>
              <w:shd w:val="clear" w:color="auto" w:fill="FFFFFF"/>
              <w:jc w:val="both"/>
            </w:pPr>
            <w:r w:rsidRPr="007875DC">
              <w:t>по кредиту банка</w:t>
            </w:r>
          </w:p>
        </w:tc>
        <w:tc>
          <w:tcPr>
            <w:tcW w:w="720" w:type="dxa"/>
            <w:vAlign w:val="center"/>
          </w:tcPr>
          <w:p w:rsidR="00196D90" w:rsidRPr="007875DC" w:rsidRDefault="00196D90" w:rsidP="00B55349">
            <w:pPr>
              <w:jc w:val="both"/>
            </w:pPr>
            <w:r w:rsidRPr="007875DC">
              <w:t>−</w:t>
            </w:r>
          </w:p>
        </w:tc>
        <w:tc>
          <w:tcPr>
            <w:tcW w:w="72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12,21</w:t>
            </w:r>
          </w:p>
        </w:tc>
        <w:tc>
          <w:tcPr>
            <w:tcW w:w="900" w:type="dxa"/>
            <w:vAlign w:val="center"/>
          </w:tcPr>
          <w:p w:rsidR="00196D90" w:rsidRPr="007875DC" w:rsidRDefault="00196D90" w:rsidP="00B55349">
            <w:pPr>
              <w:jc w:val="both"/>
            </w:pPr>
            <w:r w:rsidRPr="007875DC">
              <w:t>12,21</w:t>
            </w:r>
          </w:p>
        </w:tc>
        <w:tc>
          <w:tcPr>
            <w:tcW w:w="948" w:type="dxa"/>
            <w:vAlign w:val="center"/>
          </w:tcPr>
          <w:p w:rsidR="00196D90" w:rsidRPr="007875DC" w:rsidRDefault="00196D90" w:rsidP="00B55349">
            <w:pPr>
              <w:jc w:val="both"/>
            </w:pPr>
            <w:r w:rsidRPr="007875DC">
              <w:t>6,11</w:t>
            </w:r>
          </w:p>
        </w:tc>
        <w:tc>
          <w:tcPr>
            <w:tcW w:w="1032" w:type="dxa"/>
            <w:gridSpan w:val="3"/>
            <w:vAlign w:val="center"/>
          </w:tcPr>
          <w:p w:rsidR="00196D90" w:rsidRPr="007875DC" w:rsidRDefault="00196D90" w:rsidP="00B55349">
            <w:pPr>
              <w:jc w:val="both"/>
            </w:pPr>
            <w:r w:rsidRPr="007875DC">
              <w:t>−</w:t>
            </w:r>
          </w:p>
        </w:tc>
        <w:tc>
          <w:tcPr>
            <w:tcW w:w="811" w:type="dxa"/>
            <w:gridSpan w:val="2"/>
            <w:vAlign w:val="center"/>
          </w:tcPr>
          <w:p w:rsidR="00196D90" w:rsidRPr="007875DC" w:rsidRDefault="00196D90" w:rsidP="00B55349">
            <w:pPr>
              <w:jc w:val="both"/>
            </w:pPr>
            <w:r w:rsidRPr="007875DC">
              <w:t>−</w:t>
            </w:r>
          </w:p>
        </w:tc>
        <w:tc>
          <w:tcPr>
            <w:tcW w:w="811" w:type="dxa"/>
            <w:vAlign w:val="center"/>
          </w:tcPr>
          <w:p w:rsidR="00196D90" w:rsidRPr="007875DC" w:rsidRDefault="00196D90" w:rsidP="00B55349">
            <w:pPr>
              <w:jc w:val="both"/>
            </w:pPr>
            <w:r w:rsidRPr="007875DC">
              <w:t>−</w:t>
            </w:r>
          </w:p>
        </w:tc>
        <w:tc>
          <w:tcPr>
            <w:tcW w:w="811" w:type="dxa"/>
            <w:gridSpan w:val="2"/>
            <w:vAlign w:val="center"/>
          </w:tcPr>
          <w:p w:rsidR="00196D90" w:rsidRPr="007875DC" w:rsidRDefault="00196D90" w:rsidP="00B55349">
            <w:pPr>
              <w:jc w:val="both"/>
            </w:pPr>
            <w:r w:rsidRPr="007875DC">
              <w:t>−</w:t>
            </w:r>
          </w:p>
        </w:tc>
        <w:tc>
          <w:tcPr>
            <w:tcW w:w="811" w:type="dxa"/>
            <w:gridSpan w:val="3"/>
            <w:vAlign w:val="center"/>
          </w:tcPr>
          <w:p w:rsidR="00196D90" w:rsidRPr="007875DC" w:rsidRDefault="00196D90" w:rsidP="00B55349">
            <w:pPr>
              <w:jc w:val="both"/>
            </w:pPr>
            <w:r w:rsidRPr="007875DC">
              <w:t>−</w:t>
            </w:r>
          </w:p>
        </w:tc>
        <w:tc>
          <w:tcPr>
            <w:tcW w:w="812"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30,53</w:t>
            </w:r>
          </w:p>
        </w:tc>
      </w:tr>
      <w:tr w:rsidR="00F4170A" w:rsidRPr="007875DC" w:rsidTr="00B55349">
        <w:tc>
          <w:tcPr>
            <w:tcW w:w="851" w:type="dxa"/>
            <w:vAlign w:val="center"/>
          </w:tcPr>
          <w:p w:rsidR="00196D90" w:rsidRPr="007875DC" w:rsidRDefault="00196D90" w:rsidP="00B55349">
            <w:pPr>
              <w:jc w:val="both"/>
            </w:pPr>
            <w:r w:rsidRPr="007875DC">
              <w:t>5</w:t>
            </w:r>
          </w:p>
        </w:tc>
        <w:tc>
          <w:tcPr>
            <w:tcW w:w="2362" w:type="dxa"/>
            <w:vAlign w:val="center"/>
          </w:tcPr>
          <w:p w:rsidR="00196D90" w:rsidRPr="007875DC" w:rsidRDefault="00196D90" w:rsidP="00B55349">
            <w:pPr>
              <w:shd w:val="clear" w:color="auto" w:fill="FFFFFF"/>
              <w:jc w:val="both"/>
            </w:pPr>
            <w:r w:rsidRPr="007875DC">
              <w:t>Выплата процентов</w:t>
            </w:r>
          </w:p>
          <w:p w:rsidR="00196D90" w:rsidRPr="007875DC" w:rsidRDefault="00196D90" w:rsidP="00B55349">
            <w:pPr>
              <w:shd w:val="clear" w:color="auto" w:fill="FFFFFF"/>
              <w:jc w:val="both"/>
            </w:pPr>
            <w:r w:rsidRPr="007875DC">
              <w:t>по кредитам партнеров</w:t>
            </w:r>
          </w:p>
        </w:tc>
        <w:tc>
          <w:tcPr>
            <w:tcW w:w="720" w:type="dxa"/>
            <w:vAlign w:val="center"/>
          </w:tcPr>
          <w:p w:rsidR="00196D90" w:rsidRPr="007875DC" w:rsidRDefault="00196D90" w:rsidP="00B55349">
            <w:pPr>
              <w:jc w:val="both"/>
            </w:pPr>
            <w:r w:rsidRPr="007875DC">
              <w:t>−</w:t>
            </w:r>
          </w:p>
        </w:tc>
        <w:tc>
          <w:tcPr>
            <w:tcW w:w="72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tabs>
                <w:tab w:val="left" w:pos="533"/>
                <w:tab w:val="left" w:pos="1080"/>
              </w:tabs>
              <w:jc w:val="both"/>
              <w:rPr>
                <w:bCs/>
                <w:spacing w:val="7"/>
              </w:rPr>
            </w:pPr>
            <w:r w:rsidRPr="007875DC">
              <w:rPr>
                <w:bCs/>
                <w:spacing w:val="7"/>
              </w:rPr>
              <w:t>31,50</w:t>
            </w:r>
          </w:p>
        </w:tc>
        <w:tc>
          <w:tcPr>
            <w:tcW w:w="900" w:type="dxa"/>
            <w:vAlign w:val="center"/>
          </w:tcPr>
          <w:p w:rsidR="00196D90" w:rsidRPr="007875DC" w:rsidRDefault="00196D90" w:rsidP="00B55349">
            <w:pPr>
              <w:tabs>
                <w:tab w:val="left" w:pos="533"/>
                <w:tab w:val="left" w:pos="1080"/>
              </w:tabs>
              <w:jc w:val="both"/>
              <w:rPr>
                <w:bCs/>
                <w:spacing w:val="7"/>
              </w:rPr>
            </w:pPr>
            <w:r w:rsidRPr="007875DC">
              <w:rPr>
                <w:bCs/>
                <w:spacing w:val="7"/>
              </w:rPr>
              <w:t>31,50</w:t>
            </w:r>
          </w:p>
        </w:tc>
        <w:tc>
          <w:tcPr>
            <w:tcW w:w="900" w:type="dxa"/>
            <w:vAlign w:val="center"/>
          </w:tcPr>
          <w:p w:rsidR="00196D90" w:rsidRPr="007875DC" w:rsidRDefault="00196D90" w:rsidP="00B55349">
            <w:pPr>
              <w:tabs>
                <w:tab w:val="left" w:pos="533"/>
                <w:tab w:val="left" w:pos="1080"/>
              </w:tabs>
              <w:jc w:val="both"/>
              <w:rPr>
                <w:bCs/>
                <w:spacing w:val="7"/>
              </w:rPr>
            </w:pPr>
            <w:r w:rsidRPr="007875DC">
              <w:rPr>
                <w:bCs/>
                <w:spacing w:val="7"/>
              </w:rPr>
              <w:t>31,50</w:t>
            </w:r>
          </w:p>
        </w:tc>
        <w:tc>
          <w:tcPr>
            <w:tcW w:w="948" w:type="dxa"/>
            <w:vAlign w:val="center"/>
          </w:tcPr>
          <w:p w:rsidR="00196D90" w:rsidRPr="007875DC" w:rsidRDefault="00196D90" w:rsidP="00B55349">
            <w:pPr>
              <w:jc w:val="both"/>
            </w:pPr>
            <w:r w:rsidRPr="007875DC">
              <w:t>25,50</w:t>
            </w:r>
          </w:p>
        </w:tc>
        <w:tc>
          <w:tcPr>
            <w:tcW w:w="1032" w:type="dxa"/>
            <w:gridSpan w:val="3"/>
            <w:vAlign w:val="center"/>
          </w:tcPr>
          <w:p w:rsidR="00196D90" w:rsidRPr="007875DC" w:rsidRDefault="00196D90" w:rsidP="00B55349">
            <w:pPr>
              <w:jc w:val="both"/>
            </w:pPr>
            <w:r w:rsidRPr="007875DC">
              <w:t>13,50</w:t>
            </w:r>
          </w:p>
        </w:tc>
        <w:tc>
          <w:tcPr>
            <w:tcW w:w="811" w:type="dxa"/>
            <w:gridSpan w:val="2"/>
            <w:vAlign w:val="center"/>
          </w:tcPr>
          <w:p w:rsidR="00196D90" w:rsidRPr="007875DC" w:rsidRDefault="00196D90" w:rsidP="00B55349">
            <w:pPr>
              <w:jc w:val="both"/>
            </w:pPr>
            <w:r w:rsidRPr="007875DC">
              <w:t>−</w:t>
            </w:r>
          </w:p>
        </w:tc>
        <w:tc>
          <w:tcPr>
            <w:tcW w:w="811" w:type="dxa"/>
            <w:vAlign w:val="center"/>
          </w:tcPr>
          <w:p w:rsidR="00196D90" w:rsidRPr="007875DC" w:rsidRDefault="00196D90" w:rsidP="00B55349">
            <w:pPr>
              <w:jc w:val="both"/>
            </w:pPr>
            <w:r w:rsidRPr="007875DC">
              <w:t>−</w:t>
            </w:r>
          </w:p>
        </w:tc>
        <w:tc>
          <w:tcPr>
            <w:tcW w:w="811" w:type="dxa"/>
            <w:gridSpan w:val="2"/>
            <w:vAlign w:val="center"/>
          </w:tcPr>
          <w:p w:rsidR="00196D90" w:rsidRPr="007875DC" w:rsidRDefault="00196D90" w:rsidP="00B55349">
            <w:pPr>
              <w:jc w:val="both"/>
            </w:pPr>
            <w:r w:rsidRPr="007875DC">
              <w:t>−</w:t>
            </w:r>
          </w:p>
        </w:tc>
        <w:tc>
          <w:tcPr>
            <w:tcW w:w="811" w:type="dxa"/>
            <w:gridSpan w:val="3"/>
            <w:vAlign w:val="center"/>
          </w:tcPr>
          <w:p w:rsidR="00196D90" w:rsidRPr="007875DC" w:rsidRDefault="00196D90" w:rsidP="00B55349">
            <w:pPr>
              <w:jc w:val="both"/>
            </w:pPr>
            <w:r w:rsidRPr="007875DC">
              <w:t>−</w:t>
            </w:r>
          </w:p>
        </w:tc>
        <w:tc>
          <w:tcPr>
            <w:tcW w:w="812"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133,50</w:t>
            </w:r>
          </w:p>
        </w:tc>
      </w:tr>
      <w:tr w:rsidR="00F4170A" w:rsidRPr="007875DC" w:rsidTr="00B55349">
        <w:tc>
          <w:tcPr>
            <w:tcW w:w="851" w:type="dxa"/>
            <w:vAlign w:val="center"/>
          </w:tcPr>
          <w:p w:rsidR="00196D90" w:rsidRPr="007875DC" w:rsidRDefault="00196D90" w:rsidP="00B55349">
            <w:pPr>
              <w:jc w:val="both"/>
            </w:pPr>
            <w:r w:rsidRPr="007875DC">
              <w:t>6</w:t>
            </w:r>
          </w:p>
        </w:tc>
        <w:tc>
          <w:tcPr>
            <w:tcW w:w="2362" w:type="dxa"/>
            <w:vAlign w:val="center"/>
          </w:tcPr>
          <w:p w:rsidR="00196D90" w:rsidRPr="007875DC" w:rsidRDefault="00196D90" w:rsidP="00B55349">
            <w:pPr>
              <w:shd w:val="clear" w:color="auto" w:fill="FFFFFF"/>
              <w:jc w:val="both"/>
            </w:pPr>
            <w:r w:rsidRPr="007875DC">
              <w:t>Итого</w:t>
            </w:r>
          </w:p>
        </w:tc>
        <w:tc>
          <w:tcPr>
            <w:tcW w:w="720" w:type="dxa"/>
            <w:vAlign w:val="center"/>
          </w:tcPr>
          <w:p w:rsidR="00196D90" w:rsidRPr="007875DC" w:rsidRDefault="00196D90" w:rsidP="00B55349">
            <w:pPr>
              <w:jc w:val="both"/>
            </w:pPr>
            <w:r w:rsidRPr="007875DC">
              <w:t>−</w:t>
            </w:r>
          </w:p>
        </w:tc>
        <w:tc>
          <w:tcPr>
            <w:tcW w:w="720"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31,50</w:t>
            </w:r>
          </w:p>
        </w:tc>
        <w:tc>
          <w:tcPr>
            <w:tcW w:w="900" w:type="dxa"/>
            <w:vAlign w:val="center"/>
          </w:tcPr>
          <w:p w:rsidR="00196D90" w:rsidRPr="007875DC" w:rsidRDefault="00196D90" w:rsidP="00B55349">
            <w:pPr>
              <w:jc w:val="both"/>
            </w:pPr>
            <w:r w:rsidRPr="007875DC">
              <w:t>43,71</w:t>
            </w:r>
          </w:p>
        </w:tc>
        <w:tc>
          <w:tcPr>
            <w:tcW w:w="900" w:type="dxa"/>
            <w:vAlign w:val="center"/>
          </w:tcPr>
          <w:p w:rsidR="00196D90" w:rsidRPr="007875DC" w:rsidRDefault="00196D90" w:rsidP="00B55349">
            <w:pPr>
              <w:jc w:val="both"/>
            </w:pPr>
            <w:r w:rsidRPr="007875DC">
              <w:t>43,71</w:t>
            </w:r>
          </w:p>
        </w:tc>
        <w:tc>
          <w:tcPr>
            <w:tcW w:w="948" w:type="dxa"/>
            <w:vAlign w:val="center"/>
          </w:tcPr>
          <w:p w:rsidR="00196D90" w:rsidRPr="007875DC" w:rsidRDefault="00196D90" w:rsidP="00B55349">
            <w:pPr>
              <w:jc w:val="both"/>
            </w:pPr>
            <w:r w:rsidRPr="007875DC">
              <w:t>31,61</w:t>
            </w:r>
          </w:p>
        </w:tc>
        <w:tc>
          <w:tcPr>
            <w:tcW w:w="1032" w:type="dxa"/>
            <w:gridSpan w:val="3"/>
            <w:vAlign w:val="center"/>
          </w:tcPr>
          <w:p w:rsidR="00196D90" w:rsidRPr="007875DC" w:rsidRDefault="00196D90" w:rsidP="00B55349">
            <w:pPr>
              <w:jc w:val="both"/>
            </w:pPr>
            <w:r w:rsidRPr="007875DC">
              <w:t>13,50</w:t>
            </w:r>
          </w:p>
        </w:tc>
        <w:tc>
          <w:tcPr>
            <w:tcW w:w="811" w:type="dxa"/>
            <w:gridSpan w:val="2"/>
            <w:vAlign w:val="center"/>
          </w:tcPr>
          <w:p w:rsidR="00196D90" w:rsidRPr="007875DC" w:rsidRDefault="00196D90" w:rsidP="00B55349">
            <w:pPr>
              <w:jc w:val="both"/>
            </w:pPr>
            <w:r w:rsidRPr="007875DC">
              <w:t>−</w:t>
            </w:r>
          </w:p>
        </w:tc>
        <w:tc>
          <w:tcPr>
            <w:tcW w:w="811" w:type="dxa"/>
            <w:vAlign w:val="center"/>
          </w:tcPr>
          <w:p w:rsidR="00196D90" w:rsidRPr="007875DC" w:rsidRDefault="00196D90" w:rsidP="00B55349">
            <w:pPr>
              <w:jc w:val="both"/>
            </w:pPr>
            <w:r w:rsidRPr="007875DC">
              <w:t>−</w:t>
            </w:r>
          </w:p>
        </w:tc>
        <w:tc>
          <w:tcPr>
            <w:tcW w:w="811" w:type="dxa"/>
            <w:gridSpan w:val="2"/>
            <w:vAlign w:val="center"/>
          </w:tcPr>
          <w:p w:rsidR="00196D90" w:rsidRPr="007875DC" w:rsidRDefault="00196D90" w:rsidP="00B55349">
            <w:pPr>
              <w:jc w:val="both"/>
            </w:pPr>
            <w:r w:rsidRPr="007875DC">
              <w:t>−</w:t>
            </w:r>
          </w:p>
        </w:tc>
        <w:tc>
          <w:tcPr>
            <w:tcW w:w="811" w:type="dxa"/>
            <w:gridSpan w:val="3"/>
            <w:vAlign w:val="center"/>
          </w:tcPr>
          <w:p w:rsidR="00196D90" w:rsidRPr="007875DC" w:rsidRDefault="00196D90" w:rsidP="00B55349">
            <w:pPr>
              <w:jc w:val="both"/>
            </w:pPr>
            <w:r w:rsidRPr="007875DC">
              <w:t>−</w:t>
            </w:r>
          </w:p>
        </w:tc>
        <w:tc>
          <w:tcPr>
            <w:tcW w:w="812"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164,03</w:t>
            </w:r>
          </w:p>
        </w:tc>
      </w:tr>
      <w:tr w:rsidR="00196D90" w:rsidRPr="007875DC" w:rsidTr="00B55349">
        <w:tc>
          <w:tcPr>
            <w:tcW w:w="3213" w:type="dxa"/>
            <w:gridSpan w:val="2"/>
            <w:vAlign w:val="center"/>
          </w:tcPr>
          <w:p w:rsidR="00196D90" w:rsidRPr="007875DC" w:rsidRDefault="00196D90" w:rsidP="00B55349">
            <w:pPr>
              <w:shd w:val="clear" w:color="auto" w:fill="FFFFFF"/>
              <w:jc w:val="both"/>
              <w:rPr>
                <w:spacing w:val="5"/>
              </w:rPr>
            </w:pPr>
            <w:r w:rsidRPr="007875DC">
              <w:rPr>
                <w:spacing w:val="5"/>
              </w:rPr>
              <w:t>Всего</w:t>
            </w:r>
          </w:p>
        </w:tc>
        <w:tc>
          <w:tcPr>
            <w:tcW w:w="720" w:type="dxa"/>
            <w:vAlign w:val="center"/>
          </w:tcPr>
          <w:p w:rsidR="00196D90" w:rsidRPr="007875DC" w:rsidRDefault="00196D90" w:rsidP="00B55349">
            <w:pPr>
              <w:jc w:val="both"/>
            </w:pPr>
          </w:p>
        </w:tc>
        <w:tc>
          <w:tcPr>
            <w:tcW w:w="720" w:type="dxa"/>
            <w:vAlign w:val="center"/>
          </w:tcPr>
          <w:p w:rsidR="00196D90" w:rsidRPr="007875DC" w:rsidRDefault="00196D90" w:rsidP="00B55349">
            <w:pPr>
              <w:jc w:val="both"/>
            </w:pPr>
          </w:p>
        </w:tc>
        <w:tc>
          <w:tcPr>
            <w:tcW w:w="900" w:type="dxa"/>
            <w:vAlign w:val="center"/>
          </w:tcPr>
          <w:p w:rsidR="00196D90" w:rsidRPr="007875DC" w:rsidRDefault="00196D90" w:rsidP="00B55349">
            <w:pPr>
              <w:jc w:val="both"/>
            </w:pPr>
            <w:r w:rsidRPr="007875DC">
              <w:t>31,50</w:t>
            </w:r>
          </w:p>
        </w:tc>
        <w:tc>
          <w:tcPr>
            <w:tcW w:w="900" w:type="dxa"/>
            <w:vAlign w:val="center"/>
          </w:tcPr>
          <w:p w:rsidR="00196D90" w:rsidRPr="007875DC" w:rsidRDefault="00196D90" w:rsidP="00B55349">
            <w:pPr>
              <w:jc w:val="both"/>
            </w:pPr>
            <w:r w:rsidRPr="007875DC">
              <w:t>43,71</w:t>
            </w:r>
          </w:p>
        </w:tc>
        <w:tc>
          <w:tcPr>
            <w:tcW w:w="900" w:type="dxa"/>
            <w:vAlign w:val="center"/>
          </w:tcPr>
          <w:p w:rsidR="00196D90" w:rsidRPr="007875DC" w:rsidRDefault="00196D90" w:rsidP="00B55349">
            <w:pPr>
              <w:jc w:val="both"/>
            </w:pPr>
            <w:r w:rsidRPr="007875DC">
              <w:t>144,41</w:t>
            </w:r>
          </w:p>
        </w:tc>
        <w:tc>
          <w:tcPr>
            <w:tcW w:w="948" w:type="dxa"/>
            <w:vAlign w:val="center"/>
          </w:tcPr>
          <w:p w:rsidR="00196D90" w:rsidRPr="007875DC" w:rsidRDefault="00196D90" w:rsidP="00B55349">
            <w:pPr>
              <w:jc w:val="both"/>
            </w:pPr>
            <w:r w:rsidRPr="007875DC">
              <w:t>192,32</w:t>
            </w:r>
          </w:p>
        </w:tc>
        <w:tc>
          <w:tcPr>
            <w:tcW w:w="1032" w:type="dxa"/>
            <w:gridSpan w:val="3"/>
            <w:vAlign w:val="center"/>
          </w:tcPr>
          <w:p w:rsidR="00196D90" w:rsidRPr="007875DC" w:rsidRDefault="00196D90" w:rsidP="00B55349">
            <w:pPr>
              <w:jc w:val="both"/>
            </w:pPr>
            <w:r w:rsidRPr="007875DC">
              <w:t>148,50</w:t>
            </w:r>
          </w:p>
        </w:tc>
        <w:tc>
          <w:tcPr>
            <w:tcW w:w="811" w:type="dxa"/>
            <w:gridSpan w:val="2"/>
            <w:vAlign w:val="center"/>
          </w:tcPr>
          <w:p w:rsidR="00196D90" w:rsidRPr="007875DC" w:rsidRDefault="00196D90" w:rsidP="00B55349">
            <w:pPr>
              <w:jc w:val="both"/>
            </w:pPr>
            <w:r w:rsidRPr="007875DC">
              <w:t>−</w:t>
            </w:r>
          </w:p>
        </w:tc>
        <w:tc>
          <w:tcPr>
            <w:tcW w:w="811" w:type="dxa"/>
            <w:vAlign w:val="center"/>
          </w:tcPr>
          <w:p w:rsidR="00196D90" w:rsidRPr="007875DC" w:rsidRDefault="00196D90" w:rsidP="00B55349">
            <w:pPr>
              <w:jc w:val="both"/>
            </w:pPr>
            <w:r w:rsidRPr="007875DC">
              <w:t>−</w:t>
            </w:r>
          </w:p>
        </w:tc>
        <w:tc>
          <w:tcPr>
            <w:tcW w:w="811" w:type="dxa"/>
            <w:gridSpan w:val="2"/>
            <w:vAlign w:val="center"/>
          </w:tcPr>
          <w:p w:rsidR="00196D90" w:rsidRPr="007875DC" w:rsidRDefault="00196D90" w:rsidP="00B55349">
            <w:pPr>
              <w:jc w:val="both"/>
            </w:pPr>
            <w:r w:rsidRPr="007875DC">
              <w:t>−</w:t>
            </w:r>
          </w:p>
        </w:tc>
        <w:tc>
          <w:tcPr>
            <w:tcW w:w="811" w:type="dxa"/>
            <w:gridSpan w:val="3"/>
            <w:vAlign w:val="center"/>
          </w:tcPr>
          <w:p w:rsidR="00196D90" w:rsidRPr="007875DC" w:rsidRDefault="00196D90" w:rsidP="00B55349">
            <w:pPr>
              <w:jc w:val="both"/>
            </w:pPr>
            <w:r w:rsidRPr="007875DC">
              <w:t>−</w:t>
            </w:r>
          </w:p>
        </w:tc>
        <w:tc>
          <w:tcPr>
            <w:tcW w:w="812" w:type="dxa"/>
            <w:vAlign w:val="center"/>
          </w:tcPr>
          <w:p w:rsidR="00196D90" w:rsidRPr="007875DC" w:rsidRDefault="00196D90" w:rsidP="00B55349">
            <w:pPr>
              <w:jc w:val="both"/>
            </w:pPr>
            <w:r w:rsidRPr="007875DC">
              <w:t>−</w:t>
            </w:r>
          </w:p>
        </w:tc>
        <w:tc>
          <w:tcPr>
            <w:tcW w:w="900" w:type="dxa"/>
            <w:vAlign w:val="center"/>
          </w:tcPr>
          <w:p w:rsidR="00196D90" w:rsidRPr="007875DC" w:rsidRDefault="00196D90" w:rsidP="00B55349">
            <w:pPr>
              <w:jc w:val="both"/>
            </w:pPr>
            <w:r w:rsidRPr="007875DC">
              <w:t>560,43</w:t>
            </w:r>
          </w:p>
        </w:tc>
      </w:tr>
    </w:tbl>
    <w:p w:rsidR="00196D90" w:rsidRPr="007875DC" w:rsidRDefault="00196D90" w:rsidP="00196D90">
      <w:pPr>
        <w:tabs>
          <w:tab w:val="left" w:pos="533"/>
          <w:tab w:val="left" w:pos="1080"/>
        </w:tabs>
        <w:jc w:val="both"/>
        <w:rPr>
          <w:bCs/>
          <w:spacing w:val="7"/>
        </w:rPr>
      </w:pPr>
    </w:p>
    <w:p w:rsidR="00196D90" w:rsidRPr="007875DC" w:rsidRDefault="00196D90" w:rsidP="00196D90">
      <w:r w:rsidRPr="007875DC">
        <w:br w:type="page"/>
      </w:r>
    </w:p>
    <w:p w:rsidR="00196D90" w:rsidRPr="007875DC" w:rsidRDefault="00196D90" w:rsidP="00196D90">
      <w:pPr>
        <w:shd w:val="clear" w:color="auto" w:fill="FFFFFF"/>
        <w:jc w:val="both"/>
      </w:pPr>
      <w:r w:rsidRPr="007875DC">
        <w:lastRenderedPageBreak/>
        <w:t xml:space="preserve">Таблица </w:t>
      </w:r>
      <w:r w:rsidR="002D7806" w:rsidRPr="007875DC">
        <w:t>1</w:t>
      </w:r>
      <w:r w:rsidRPr="007875DC">
        <w:t xml:space="preserve">.25 − Отчет о прибылях и убытках для оценки </w:t>
      </w:r>
      <w:r w:rsidRPr="007875DC">
        <w:rPr>
          <w:bCs/>
          <w:spacing w:val="-1"/>
        </w:rPr>
        <w:t>эффективности</w:t>
      </w:r>
      <w:r w:rsidRPr="007875DC">
        <w:rPr>
          <w:bCs/>
          <w:i/>
          <w:spacing w:val="-1"/>
        </w:rPr>
        <w:t xml:space="preserve"> </w:t>
      </w:r>
      <w:r w:rsidRPr="007875DC">
        <w:rPr>
          <w:bCs/>
          <w:spacing w:val="-1"/>
        </w:rPr>
        <w:t>участия предприятия в проекте</w:t>
      </w:r>
      <w:r w:rsidRPr="007875DC">
        <w:t xml:space="preserve">, </w:t>
      </w:r>
      <w:proofErr w:type="gramStart"/>
      <w:r w:rsidRPr="007875DC">
        <w:t>млн</w:t>
      </w:r>
      <w:proofErr w:type="gramEnd"/>
      <w:r w:rsidRPr="007875DC">
        <w:t xml:space="preserve"> руб.</w:t>
      </w:r>
    </w:p>
    <w:tbl>
      <w:tblPr>
        <w:tblW w:w="141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002"/>
        <w:gridCol w:w="1008"/>
        <w:gridCol w:w="27"/>
        <w:gridCol w:w="975"/>
        <w:gridCol w:w="6"/>
        <w:gridCol w:w="1008"/>
        <w:gridCol w:w="6"/>
        <w:gridCol w:w="975"/>
        <w:gridCol w:w="27"/>
        <w:gridCol w:w="978"/>
        <w:gridCol w:w="30"/>
        <w:gridCol w:w="990"/>
        <w:gridCol w:w="18"/>
        <w:gridCol w:w="957"/>
        <w:gridCol w:w="51"/>
        <w:gridCol w:w="909"/>
        <w:gridCol w:w="99"/>
        <w:gridCol w:w="1008"/>
        <w:gridCol w:w="18"/>
        <w:gridCol w:w="990"/>
        <w:gridCol w:w="1260"/>
      </w:tblGrid>
      <w:tr w:rsidR="00F4170A" w:rsidRPr="007875DC" w:rsidTr="00B55349">
        <w:trPr>
          <w:trHeight w:val="350"/>
        </w:trPr>
        <w:tc>
          <w:tcPr>
            <w:tcW w:w="851" w:type="dxa"/>
            <w:vMerge w:val="restart"/>
            <w:vAlign w:val="center"/>
          </w:tcPr>
          <w:p w:rsidR="00196D90" w:rsidRPr="007875DC" w:rsidRDefault="00196D90" w:rsidP="00B55349">
            <w:pPr>
              <w:jc w:val="both"/>
            </w:pPr>
            <w:r w:rsidRPr="007875DC">
              <w:t>№ стр.</w:t>
            </w:r>
          </w:p>
        </w:tc>
        <w:tc>
          <w:tcPr>
            <w:tcW w:w="2002" w:type="dxa"/>
            <w:vMerge w:val="restart"/>
            <w:vAlign w:val="center"/>
          </w:tcPr>
          <w:p w:rsidR="00196D90" w:rsidRPr="007875DC" w:rsidRDefault="00196D90" w:rsidP="00B55349">
            <w:pPr>
              <w:jc w:val="both"/>
            </w:pPr>
            <w:r w:rsidRPr="007875DC">
              <w:t>Показатель</w:t>
            </w:r>
          </w:p>
        </w:tc>
        <w:tc>
          <w:tcPr>
            <w:tcW w:w="10080" w:type="dxa"/>
            <w:gridSpan w:val="19"/>
          </w:tcPr>
          <w:p w:rsidR="00196D90" w:rsidRPr="007875DC" w:rsidRDefault="00196D90" w:rsidP="00B55349">
            <w:pPr>
              <w:jc w:val="both"/>
            </w:pPr>
            <w:r w:rsidRPr="007875DC">
              <w:t>Годы инвестиционного периода по порядку</w:t>
            </w:r>
          </w:p>
        </w:tc>
        <w:tc>
          <w:tcPr>
            <w:tcW w:w="1260" w:type="dxa"/>
            <w:vMerge w:val="restart"/>
            <w:vAlign w:val="center"/>
          </w:tcPr>
          <w:p w:rsidR="00196D90" w:rsidRPr="007875DC" w:rsidRDefault="00196D90" w:rsidP="00B55349">
            <w:pPr>
              <w:jc w:val="both"/>
            </w:pPr>
            <w:r w:rsidRPr="007875DC">
              <w:t>Итого</w:t>
            </w:r>
          </w:p>
        </w:tc>
      </w:tr>
      <w:tr w:rsidR="00F4170A" w:rsidRPr="007875DC" w:rsidTr="00B55349">
        <w:trPr>
          <w:trHeight w:val="431"/>
        </w:trPr>
        <w:tc>
          <w:tcPr>
            <w:tcW w:w="851" w:type="dxa"/>
            <w:vMerge/>
          </w:tcPr>
          <w:p w:rsidR="00196D90" w:rsidRPr="007875DC" w:rsidRDefault="00196D90" w:rsidP="00B55349">
            <w:pPr>
              <w:jc w:val="both"/>
            </w:pPr>
          </w:p>
        </w:tc>
        <w:tc>
          <w:tcPr>
            <w:tcW w:w="2002" w:type="dxa"/>
            <w:vMerge/>
          </w:tcPr>
          <w:p w:rsidR="00196D90" w:rsidRPr="007875DC" w:rsidRDefault="00196D90" w:rsidP="00B55349">
            <w:pPr>
              <w:jc w:val="both"/>
            </w:pPr>
          </w:p>
        </w:tc>
        <w:tc>
          <w:tcPr>
            <w:tcW w:w="1035" w:type="dxa"/>
            <w:gridSpan w:val="2"/>
          </w:tcPr>
          <w:p w:rsidR="00196D90" w:rsidRPr="007875DC" w:rsidRDefault="00196D90" w:rsidP="00B55349">
            <w:pPr>
              <w:jc w:val="both"/>
            </w:pPr>
            <w:r w:rsidRPr="007875DC">
              <w:t>3</w:t>
            </w:r>
          </w:p>
        </w:tc>
        <w:tc>
          <w:tcPr>
            <w:tcW w:w="975" w:type="dxa"/>
          </w:tcPr>
          <w:p w:rsidR="00196D90" w:rsidRPr="007875DC" w:rsidRDefault="00196D90" w:rsidP="00B55349">
            <w:pPr>
              <w:jc w:val="both"/>
            </w:pPr>
            <w:r w:rsidRPr="007875DC">
              <w:t>4</w:t>
            </w:r>
          </w:p>
        </w:tc>
        <w:tc>
          <w:tcPr>
            <w:tcW w:w="1020" w:type="dxa"/>
            <w:gridSpan w:val="3"/>
          </w:tcPr>
          <w:p w:rsidR="00196D90" w:rsidRPr="007875DC" w:rsidRDefault="00196D90" w:rsidP="00B55349">
            <w:pPr>
              <w:jc w:val="both"/>
            </w:pPr>
            <w:r w:rsidRPr="007875DC">
              <w:t>5</w:t>
            </w:r>
          </w:p>
        </w:tc>
        <w:tc>
          <w:tcPr>
            <w:tcW w:w="975" w:type="dxa"/>
          </w:tcPr>
          <w:p w:rsidR="00196D90" w:rsidRPr="007875DC" w:rsidRDefault="00196D90" w:rsidP="00B55349">
            <w:pPr>
              <w:jc w:val="both"/>
            </w:pPr>
            <w:r w:rsidRPr="007875DC">
              <w:t>6</w:t>
            </w:r>
          </w:p>
        </w:tc>
        <w:tc>
          <w:tcPr>
            <w:tcW w:w="1005" w:type="dxa"/>
            <w:gridSpan w:val="2"/>
          </w:tcPr>
          <w:p w:rsidR="00196D90" w:rsidRPr="007875DC" w:rsidRDefault="00196D90" w:rsidP="00B55349">
            <w:pPr>
              <w:jc w:val="both"/>
            </w:pPr>
            <w:r w:rsidRPr="007875DC">
              <w:t>7</w:t>
            </w:r>
          </w:p>
        </w:tc>
        <w:tc>
          <w:tcPr>
            <w:tcW w:w="1020" w:type="dxa"/>
            <w:gridSpan w:val="2"/>
          </w:tcPr>
          <w:p w:rsidR="00196D90" w:rsidRPr="007875DC" w:rsidRDefault="00196D90" w:rsidP="00B55349">
            <w:pPr>
              <w:jc w:val="both"/>
            </w:pPr>
            <w:r w:rsidRPr="007875DC">
              <w:t>8</w:t>
            </w:r>
          </w:p>
        </w:tc>
        <w:tc>
          <w:tcPr>
            <w:tcW w:w="975" w:type="dxa"/>
            <w:gridSpan w:val="2"/>
          </w:tcPr>
          <w:p w:rsidR="00196D90" w:rsidRPr="007875DC" w:rsidRDefault="00196D90" w:rsidP="00B55349">
            <w:pPr>
              <w:jc w:val="both"/>
            </w:pPr>
            <w:r w:rsidRPr="007875DC">
              <w:t>9</w:t>
            </w:r>
          </w:p>
        </w:tc>
        <w:tc>
          <w:tcPr>
            <w:tcW w:w="960" w:type="dxa"/>
            <w:gridSpan w:val="2"/>
          </w:tcPr>
          <w:p w:rsidR="00196D90" w:rsidRPr="007875DC" w:rsidRDefault="00196D90" w:rsidP="00B55349">
            <w:pPr>
              <w:jc w:val="both"/>
            </w:pPr>
            <w:r w:rsidRPr="007875DC">
              <w:t>10</w:t>
            </w:r>
          </w:p>
        </w:tc>
        <w:tc>
          <w:tcPr>
            <w:tcW w:w="1125" w:type="dxa"/>
            <w:gridSpan w:val="3"/>
          </w:tcPr>
          <w:p w:rsidR="00196D90" w:rsidRPr="007875DC" w:rsidRDefault="00196D90" w:rsidP="00B55349">
            <w:pPr>
              <w:jc w:val="both"/>
            </w:pPr>
            <w:r w:rsidRPr="007875DC">
              <w:t>11</w:t>
            </w:r>
          </w:p>
        </w:tc>
        <w:tc>
          <w:tcPr>
            <w:tcW w:w="990" w:type="dxa"/>
          </w:tcPr>
          <w:p w:rsidR="00196D90" w:rsidRPr="007875DC" w:rsidRDefault="00196D90" w:rsidP="00B55349">
            <w:pPr>
              <w:jc w:val="both"/>
            </w:pPr>
            <w:r w:rsidRPr="007875DC">
              <w:t>12</w:t>
            </w:r>
          </w:p>
        </w:tc>
        <w:tc>
          <w:tcPr>
            <w:tcW w:w="1260" w:type="dxa"/>
            <w:vMerge/>
          </w:tcPr>
          <w:p w:rsidR="00196D90" w:rsidRPr="007875DC" w:rsidRDefault="00196D90" w:rsidP="00B55349">
            <w:pPr>
              <w:jc w:val="both"/>
            </w:pPr>
          </w:p>
        </w:tc>
      </w:tr>
      <w:tr w:rsidR="00F4170A" w:rsidRPr="007875DC" w:rsidTr="00B55349">
        <w:tc>
          <w:tcPr>
            <w:tcW w:w="851" w:type="dxa"/>
            <w:vMerge/>
            <w:tcBorders>
              <w:bottom w:val="single" w:sz="4" w:space="0" w:color="auto"/>
            </w:tcBorders>
          </w:tcPr>
          <w:p w:rsidR="00196D90" w:rsidRPr="007875DC" w:rsidRDefault="00196D90" w:rsidP="00B55349">
            <w:pPr>
              <w:jc w:val="both"/>
            </w:pPr>
          </w:p>
        </w:tc>
        <w:tc>
          <w:tcPr>
            <w:tcW w:w="2002" w:type="dxa"/>
            <w:vMerge/>
            <w:tcBorders>
              <w:bottom w:val="single" w:sz="4" w:space="0" w:color="auto"/>
            </w:tcBorders>
          </w:tcPr>
          <w:p w:rsidR="00196D90" w:rsidRPr="007875DC" w:rsidRDefault="00196D90" w:rsidP="00B55349">
            <w:pPr>
              <w:jc w:val="both"/>
            </w:pPr>
          </w:p>
        </w:tc>
        <w:tc>
          <w:tcPr>
            <w:tcW w:w="2016" w:type="dxa"/>
            <w:gridSpan w:val="4"/>
            <w:tcBorders>
              <w:bottom w:val="single" w:sz="4" w:space="0" w:color="auto"/>
            </w:tcBorders>
            <w:vAlign w:val="center"/>
          </w:tcPr>
          <w:p w:rsidR="00196D90" w:rsidRPr="007875DC" w:rsidRDefault="00196D90" w:rsidP="00B55349">
            <w:pPr>
              <w:jc w:val="both"/>
            </w:pPr>
            <w:r w:rsidRPr="007875DC">
              <w:t>Освоение</w:t>
            </w:r>
          </w:p>
        </w:tc>
        <w:tc>
          <w:tcPr>
            <w:tcW w:w="8064" w:type="dxa"/>
            <w:gridSpan w:val="15"/>
            <w:tcBorders>
              <w:bottom w:val="single" w:sz="4" w:space="0" w:color="auto"/>
            </w:tcBorders>
            <w:vAlign w:val="center"/>
          </w:tcPr>
          <w:p w:rsidR="00196D90" w:rsidRPr="007875DC" w:rsidRDefault="00196D90" w:rsidP="00B55349">
            <w:pPr>
              <w:jc w:val="both"/>
            </w:pPr>
            <w:r w:rsidRPr="007875DC">
              <w:t>Полная производственная мощность</w:t>
            </w:r>
          </w:p>
        </w:tc>
        <w:tc>
          <w:tcPr>
            <w:tcW w:w="1260" w:type="dxa"/>
            <w:vMerge/>
            <w:tcBorders>
              <w:bottom w:val="single" w:sz="4" w:space="0" w:color="auto"/>
            </w:tcBorders>
          </w:tcPr>
          <w:p w:rsidR="00196D90" w:rsidRPr="007875DC" w:rsidRDefault="00196D90" w:rsidP="00B55349">
            <w:pPr>
              <w:jc w:val="both"/>
            </w:pP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 xml:space="preserve">Выручка </w:t>
            </w:r>
          </w:p>
          <w:p w:rsidR="00196D90" w:rsidRPr="007875DC" w:rsidRDefault="00196D90" w:rsidP="00B55349">
            <w:pPr>
              <w:shd w:val="clear" w:color="auto" w:fill="FFFFFF"/>
              <w:jc w:val="both"/>
            </w:pPr>
            <w:r w:rsidRPr="007875DC">
              <w:t>от реализации продукции</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510,75</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766,12</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1021,50</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9448,88</w:t>
            </w: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Общие издержки</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499,71</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656,41</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813,10</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7660,92</w:t>
            </w: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Выплата процентов по кредитам</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31,50</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43,71</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43,71</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31,61</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164,03</w:t>
            </w: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pPr>
            <w:r w:rsidRPr="007875DC">
              <w:t>Прибыль до вычета налогов</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-20,46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66,00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164,69</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176,79</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194,90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208,40</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1623,92</w:t>
            </w: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5</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 xml:space="preserve">Налог </w:t>
            </w:r>
          </w:p>
          <w:p w:rsidR="00196D90" w:rsidRPr="007875DC" w:rsidRDefault="00196D90" w:rsidP="00B55349">
            <w:pPr>
              <w:shd w:val="clear" w:color="auto" w:fill="FFFFFF"/>
              <w:jc w:val="both"/>
              <w:rPr>
                <w:spacing w:val="4"/>
              </w:rPr>
            </w:pPr>
            <w:r w:rsidRPr="007875DC">
              <w:rPr>
                <w:spacing w:val="4"/>
              </w:rPr>
              <w:t xml:space="preserve">на прибыль </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15,84</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39,53</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42,43</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46,78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50,02</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394,68</w:t>
            </w:r>
          </w:p>
        </w:tc>
      </w:tr>
      <w:tr w:rsidR="00F4170A"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6</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 xml:space="preserve">Чистая прибыль </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-20,46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50,16</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125,16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134,36</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148,12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158,38</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1229,24</w:t>
            </w:r>
          </w:p>
        </w:tc>
      </w:tr>
      <w:tr w:rsidR="00196D90" w:rsidRPr="007875DC"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7</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-20,46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29,70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154,86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289,22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437,34</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595,72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754,10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912,48</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1070,86</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1229,24</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w:t>
            </w:r>
          </w:p>
        </w:tc>
      </w:tr>
    </w:tbl>
    <w:p w:rsidR="00196D90" w:rsidRPr="007875DC" w:rsidRDefault="00196D90" w:rsidP="00196D90">
      <w:pPr>
        <w:tabs>
          <w:tab w:val="left" w:pos="533"/>
          <w:tab w:val="left" w:pos="1080"/>
        </w:tabs>
        <w:jc w:val="both"/>
        <w:rPr>
          <w:bCs/>
          <w:spacing w:val="7"/>
        </w:rPr>
      </w:pPr>
    </w:p>
    <w:p w:rsidR="00196D90" w:rsidRPr="007875DC" w:rsidRDefault="00196D90" w:rsidP="00196D90">
      <w:pPr>
        <w:tabs>
          <w:tab w:val="left" w:pos="533"/>
          <w:tab w:val="left" w:pos="1080"/>
        </w:tabs>
        <w:jc w:val="both"/>
        <w:rPr>
          <w:bCs/>
          <w:spacing w:val="7"/>
        </w:rPr>
      </w:pPr>
    </w:p>
    <w:p w:rsidR="00196D90" w:rsidRPr="007875DC" w:rsidRDefault="00196D90" w:rsidP="00196D90">
      <w:pPr>
        <w:tabs>
          <w:tab w:val="left" w:pos="533"/>
          <w:tab w:val="left" w:pos="1080"/>
        </w:tabs>
        <w:jc w:val="both"/>
        <w:rPr>
          <w:bCs/>
          <w:spacing w:val="7"/>
        </w:rPr>
      </w:pPr>
    </w:p>
    <w:p w:rsidR="00196D90" w:rsidRPr="007875DC" w:rsidRDefault="00196D90" w:rsidP="00196D90">
      <w:pPr>
        <w:tabs>
          <w:tab w:val="left" w:pos="533"/>
          <w:tab w:val="left" w:pos="1080"/>
        </w:tabs>
        <w:jc w:val="both"/>
        <w:rPr>
          <w:bCs/>
          <w:spacing w:val="7"/>
        </w:rPr>
      </w:pPr>
    </w:p>
    <w:p w:rsidR="00196D90" w:rsidRPr="007875DC" w:rsidRDefault="00196D90" w:rsidP="00196D90">
      <w:pPr>
        <w:tabs>
          <w:tab w:val="left" w:pos="533"/>
          <w:tab w:val="left" w:pos="1080"/>
        </w:tabs>
        <w:jc w:val="both"/>
        <w:rPr>
          <w:bCs/>
          <w:spacing w:val="7"/>
        </w:rPr>
      </w:pPr>
    </w:p>
    <w:p w:rsidR="00196D90" w:rsidRPr="007875DC" w:rsidRDefault="00196D90" w:rsidP="00196D90">
      <w:pPr>
        <w:tabs>
          <w:tab w:val="left" w:pos="533"/>
          <w:tab w:val="left" w:pos="1080"/>
        </w:tabs>
        <w:jc w:val="both"/>
        <w:rPr>
          <w:bCs/>
          <w:spacing w:val="7"/>
        </w:rPr>
      </w:pPr>
    </w:p>
    <w:p w:rsidR="00196D90" w:rsidRPr="007875DC" w:rsidRDefault="00196D90" w:rsidP="00196D90">
      <w:pPr>
        <w:tabs>
          <w:tab w:val="left" w:pos="533"/>
          <w:tab w:val="left" w:pos="1080"/>
        </w:tabs>
        <w:jc w:val="both"/>
        <w:rPr>
          <w:bCs/>
          <w:spacing w:val="7"/>
        </w:rPr>
      </w:pPr>
    </w:p>
    <w:p w:rsidR="00196D90" w:rsidRPr="007875DC" w:rsidRDefault="00196D90" w:rsidP="00196D90">
      <w:pPr>
        <w:tabs>
          <w:tab w:val="left" w:pos="533"/>
          <w:tab w:val="left" w:pos="1080"/>
        </w:tabs>
        <w:jc w:val="both"/>
        <w:rPr>
          <w:bCs/>
          <w:spacing w:val="7"/>
        </w:rPr>
      </w:pPr>
    </w:p>
    <w:p w:rsidR="00196D90" w:rsidRDefault="00196D90" w:rsidP="00196D90">
      <w:pPr>
        <w:tabs>
          <w:tab w:val="left" w:pos="533"/>
          <w:tab w:val="left" w:pos="1080"/>
        </w:tabs>
        <w:jc w:val="both"/>
        <w:rPr>
          <w:bCs/>
          <w:spacing w:val="7"/>
        </w:rPr>
      </w:pPr>
    </w:p>
    <w:p w:rsidR="00C20CB8" w:rsidRDefault="00C20CB8" w:rsidP="00196D90">
      <w:pPr>
        <w:tabs>
          <w:tab w:val="left" w:pos="533"/>
          <w:tab w:val="left" w:pos="1080"/>
        </w:tabs>
        <w:jc w:val="both"/>
        <w:rPr>
          <w:bCs/>
          <w:spacing w:val="7"/>
        </w:rPr>
      </w:pPr>
    </w:p>
    <w:p w:rsidR="00C20CB8" w:rsidRPr="007875DC" w:rsidRDefault="00C20CB8" w:rsidP="00196D90">
      <w:pPr>
        <w:tabs>
          <w:tab w:val="left" w:pos="533"/>
          <w:tab w:val="left" w:pos="1080"/>
        </w:tabs>
        <w:jc w:val="both"/>
        <w:rPr>
          <w:bCs/>
          <w:spacing w:val="7"/>
        </w:rPr>
      </w:pPr>
    </w:p>
    <w:p w:rsidR="00196D90" w:rsidRPr="007875DC" w:rsidRDefault="00196D90" w:rsidP="00196D90">
      <w:pPr>
        <w:tabs>
          <w:tab w:val="left" w:pos="533"/>
          <w:tab w:val="left" w:pos="1080"/>
        </w:tabs>
        <w:jc w:val="both"/>
        <w:rPr>
          <w:bCs/>
          <w:spacing w:val="7"/>
        </w:rPr>
      </w:pPr>
    </w:p>
    <w:p w:rsidR="00196D90" w:rsidRPr="007875DC" w:rsidRDefault="00196D90" w:rsidP="00196D90">
      <w:pPr>
        <w:shd w:val="clear" w:color="auto" w:fill="FFFFFF"/>
        <w:jc w:val="both"/>
      </w:pPr>
      <w:r w:rsidRPr="007875DC">
        <w:lastRenderedPageBreak/>
        <w:t xml:space="preserve">Таблица </w:t>
      </w:r>
      <w:r w:rsidR="00F63AF1" w:rsidRPr="007875DC">
        <w:t>1</w:t>
      </w:r>
      <w:r w:rsidRPr="007875DC">
        <w:t xml:space="preserve">.26 − Отчет о движении денежных средств, </w:t>
      </w:r>
      <w:proofErr w:type="gramStart"/>
      <w:r w:rsidRPr="007875DC">
        <w:t>млн</w:t>
      </w:r>
      <w:proofErr w:type="gramEnd"/>
      <w:r w:rsidRPr="007875DC">
        <w:t xml:space="preserve"> руб.</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1"/>
        <w:gridCol w:w="1416"/>
        <w:gridCol w:w="1418"/>
        <w:gridCol w:w="1276"/>
        <w:gridCol w:w="1559"/>
        <w:gridCol w:w="1559"/>
        <w:gridCol w:w="1418"/>
        <w:gridCol w:w="1275"/>
      </w:tblGrid>
      <w:tr w:rsidR="00F4170A" w:rsidRPr="007875DC" w:rsidTr="00B55349">
        <w:trPr>
          <w:trHeight w:val="481"/>
        </w:trPr>
        <w:tc>
          <w:tcPr>
            <w:tcW w:w="993" w:type="dxa"/>
            <w:vMerge w:val="restart"/>
            <w:vAlign w:val="center"/>
          </w:tcPr>
          <w:p w:rsidR="00196D90" w:rsidRPr="007875DC" w:rsidRDefault="00196D90" w:rsidP="00B55349">
            <w:pPr>
              <w:jc w:val="both"/>
            </w:pPr>
            <w:r w:rsidRPr="007875DC">
              <w:t>№ стр.</w:t>
            </w:r>
          </w:p>
        </w:tc>
        <w:tc>
          <w:tcPr>
            <w:tcW w:w="3261" w:type="dxa"/>
            <w:vMerge w:val="restart"/>
            <w:vAlign w:val="center"/>
          </w:tcPr>
          <w:p w:rsidR="00196D90" w:rsidRPr="007875DC" w:rsidRDefault="00196D90" w:rsidP="00B55349">
            <w:pPr>
              <w:jc w:val="both"/>
            </w:pPr>
            <w:r w:rsidRPr="007875DC">
              <w:t>Показатель</w:t>
            </w:r>
          </w:p>
        </w:tc>
        <w:tc>
          <w:tcPr>
            <w:tcW w:w="9921" w:type="dxa"/>
            <w:gridSpan w:val="7"/>
            <w:vAlign w:val="center"/>
          </w:tcPr>
          <w:p w:rsidR="00196D90" w:rsidRPr="007875DC" w:rsidRDefault="00196D90" w:rsidP="00B55349">
            <w:pPr>
              <w:jc w:val="both"/>
            </w:pPr>
            <w:r w:rsidRPr="007875DC">
              <w:t>Годы инвестиционного периода по порядку</w:t>
            </w:r>
          </w:p>
        </w:tc>
      </w:tr>
      <w:tr w:rsidR="00F4170A" w:rsidRPr="007875DC" w:rsidTr="00B55349">
        <w:trPr>
          <w:trHeight w:val="414"/>
        </w:trPr>
        <w:tc>
          <w:tcPr>
            <w:tcW w:w="993" w:type="dxa"/>
            <w:vMerge/>
            <w:vAlign w:val="center"/>
          </w:tcPr>
          <w:p w:rsidR="00196D90" w:rsidRPr="007875DC" w:rsidRDefault="00196D90" w:rsidP="00B55349">
            <w:pPr>
              <w:jc w:val="both"/>
            </w:pPr>
          </w:p>
        </w:tc>
        <w:tc>
          <w:tcPr>
            <w:tcW w:w="3261" w:type="dxa"/>
            <w:vMerge/>
            <w:vAlign w:val="center"/>
          </w:tcPr>
          <w:p w:rsidR="00196D90" w:rsidRPr="007875DC" w:rsidRDefault="00196D90" w:rsidP="00B55349">
            <w:pPr>
              <w:jc w:val="both"/>
            </w:pPr>
          </w:p>
        </w:tc>
        <w:tc>
          <w:tcPr>
            <w:tcW w:w="1416" w:type="dxa"/>
            <w:vAlign w:val="center"/>
          </w:tcPr>
          <w:p w:rsidR="00196D90" w:rsidRPr="007875DC" w:rsidRDefault="00196D90" w:rsidP="00B55349">
            <w:pPr>
              <w:jc w:val="both"/>
            </w:pPr>
            <w:r w:rsidRPr="007875DC">
              <w:t>1</w:t>
            </w:r>
          </w:p>
        </w:tc>
        <w:tc>
          <w:tcPr>
            <w:tcW w:w="1418" w:type="dxa"/>
            <w:vAlign w:val="center"/>
          </w:tcPr>
          <w:p w:rsidR="00196D90" w:rsidRPr="007875DC" w:rsidRDefault="00196D90" w:rsidP="00B55349">
            <w:pPr>
              <w:jc w:val="both"/>
            </w:pPr>
            <w:r w:rsidRPr="007875DC">
              <w:t>2</w:t>
            </w:r>
          </w:p>
        </w:tc>
        <w:tc>
          <w:tcPr>
            <w:tcW w:w="1276" w:type="dxa"/>
            <w:vAlign w:val="center"/>
          </w:tcPr>
          <w:p w:rsidR="00196D90" w:rsidRPr="007875DC" w:rsidRDefault="00196D90" w:rsidP="00B55349">
            <w:pPr>
              <w:jc w:val="both"/>
            </w:pPr>
            <w:r w:rsidRPr="007875DC">
              <w:t>3</w:t>
            </w:r>
          </w:p>
        </w:tc>
        <w:tc>
          <w:tcPr>
            <w:tcW w:w="1559" w:type="dxa"/>
            <w:vAlign w:val="center"/>
          </w:tcPr>
          <w:p w:rsidR="00196D90" w:rsidRPr="007875DC" w:rsidRDefault="00196D90" w:rsidP="00B55349">
            <w:pPr>
              <w:jc w:val="both"/>
            </w:pPr>
            <w:r w:rsidRPr="007875DC">
              <w:t>4</w:t>
            </w:r>
          </w:p>
        </w:tc>
        <w:tc>
          <w:tcPr>
            <w:tcW w:w="1559" w:type="dxa"/>
            <w:vAlign w:val="center"/>
          </w:tcPr>
          <w:p w:rsidR="00196D90" w:rsidRPr="007875DC" w:rsidRDefault="00196D90" w:rsidP="00B55349">
            <w:pPr>
              <w:jc w:val="both"/>
            </w:pPr>
            <w:r w:rsidRPr="007875DC">
              <w:t>5</w:t>
            </w:r>
          </w:p>
        </w:tc>
        <w:tc>
          <w:tcPr>
            <w:tcW w:w="1418" w:type="dxa"/>
            <w:vAlign w:val="center"/>
          </w:tcPr>
          <w:p w:rsidR="00196D90" w:rsidRPr="007875DC" w:rsidRDefault="00196D90" w:rsidP="00B55349">
            <w:pPr>
              <w:jc w:val="both"/>
            </w:pPr>
            <w:r w:rsidRPr="007875DC">
              <w:t>6</w:t>
            </w:r>
          </w:p>
        </w:tc>
        <w:tc>
          <w:tcPr>
            <w:tcW w:w="1275" w:type="dxa"/>
            <w:vAlign w:val="center"/>
          </w:tcPr>
          <w:p w:rsidR="00196D90" w:rsidRPr="007875DC" w:rsidRDefault="00196D90" w:rsidP="00B55349">
            <w:pPr>
              <w:jc w:val="both"/>
            </w:pPr>
            <w:r w:rsidRPr="007875DC">
              <w:t>7</w:t>
            </w:r>
          </w:p>
        </w:tc>
      </w:tr>
      <w:tr w:rsidR="00F4170A" w:rsidRPr="007875DC" w:rsidTr="00B55349">
        <w:trPr>
          <w:trHeight w:val="318"/>
        </w:trPr>
        <w:tc>
          <w:tcPr>
            <w:tcW w:w="993" w:type="dxa"/>
            <w:tcBorders>
              <w:bottom w:val="nil"/>
            </w:tcBorders>
          </w:tcPr>
          <w:p w:rsidR="00196D90" w:rsidRPr="007875DC" w:rsidRDefault="00196D90" w:rsidP="00B55349">
            <w:pPr>
              <w:jc w:val="both"/>
            </w:pPr>
          </w:p>
        </w:tc>
        <w:tc>
          <w:tcPr>
            <w:tcW w:w="11907" w:type="dxa"/>
            <w:gridSpan w:val="7"/>
            <w:tcBorders>
              <w:bottom w:val="nil"/>
            </w:tcBorders>
          </w:tcPr>
          <w:p w:rsidR="00196D90" w:rsidRPr="007875DC" w:rsidRDefault="00196D90" w:rsidP="00B55349">
            <w:pPr>
              <w:jc w:val="both"/>
            </w:pPr>
            <w:r w:rsidRPr="007875DC">
              <w:t xml:space="preserve">О п е р а ц и о н </w:t>
            </w:r>
            <w:proofErr w:type="spellStart"/>
            <w:proofErr w:type="gramStart"/>
            <w:r w:rsidRPr="007875DC">
              <w:t>н</w:t>
            </w:r>
            <w:proofErr w:type="spellEnd"/>
            <w:proofErr w:type="gramEnd"/>
            <w:r w:rsidRPr="007875DC">
              <w:t xml:space="preserve"> а я   д е я т е л ь н о с т ь</w:t>
            </w:r>
          </w:p>
        </w:tc>
        <w:tc>
          <w:tcPr>
            <w:tcW w:w="1275" w:type="dxa"/>
            <w:vMerge w:val="restart"/>
            <w:vAlign w:val="center"/>
          </w:tcPr>
          <w:p w:rsidR="00196D90" w:rsidRPr="007875DC" w:rsidRDefault="00196D90" w:rsidP="00B55349">
            <w:pPr>
              <w:jc w:val="both"/>
            </w:pPr>
          </w:p>
          <w:p w:rsidR="00196D90" w:rsidRPr="007875DC" w:rsidRDefault="00196D90" w:rsidP="00B55349">
            <w:pPr>
              <w:jc w:val="both"/>
            </w:pPr>
            <w:r w:rsidRPr="007875DC">
              <w:t>1021,50</w:t>
            </w:r>
          </w:p>
        </w:tc>
      </w:tr>
      <w:tr w:rsidR="00F4170A" w:rsidRPr="007875DC" w:rsidTr="00B55349">
        <w:trPr>
          <w:trHeight w:val="538"/>
        </w:trPr>
        <w:tc>
          <w:tcPr>
            <w:tcW w:w="993" w:type="dxa"/>
            <w:tcBorders>
              <w:top w:val="nil"/>
            </w:tcBorders>
            <w:vAlign w:val="center"/>
          </w:tcPr>
          <w:p w:rsidR="00196D90" w:rsidRPr="007875DC" w:rsidRDefault="00196D90" w:rsidP="00B55349">
            <w:pPr>
              <w:jc w:val="both"/>
            </w:pPr>
            <w:r w:rsidRPr="007875DC">
              <w:t>1</w:t>
            </w:r>
          </w:p>
        </w:tc>
        <w:tc>
          <w:tcPr>
            <w:tcW w:w="3261" w:type="dxa"/>
            <w:tcBorders>
              <w:top w:val="nil"/>
            </w:tcBorders>
            <w:vAlign w:val="center"/>
          </w:tcPr>
          <w:p w:rsidR="00196D90" w:rsidRPr="007875DC" w:rsidRDefault="00196D90" w:rsidP="00B55349">
            <w:pPr>
              <w:shd w:val="clear" w:color="auto" w:fill="FFFFFF"/>
              <w:jc w:val="both"/>
            </w:pPr>
            <w:r w:rsidRPr="007875DC">
              <w:t xml:space="preserve">Выручка от реализации </w:t>
            </w:r>
          </w:p>
          <w:p w:rsidR="00196D90" w:rsidRPr="007875DC" w:rsidRDefault="00196D90" w:rsidP="00B55349">
            <w:pPr>
              <w:shd w:val="clear" w:color="auto" w:fill="FFFFFF"/>
              <w:jc w:val="both"/>
            </w:pPr>
            <w:r w:rsidRPr="007875DC">
              <w:t>продукции</w:t>
            </w:r>
          </w:p>
        </w:tc>
        <w:tc>
          <w:tcPr>
            <w:tcW w:w="1416" w:type="dxa"/>
            <w:tcBorders>
              <w:top w:val="nil"/>
            </w:tcBorders>
            <w:vAlign w:val="center"/>
          </w:tcPr>
          <w:p w:rsidR="00196D90" w:rsidRPr="007875DC" w:rsidRDefault="00196D90" w:rsidP="00B55349">
            <w:pPr>
              <w:jc w:val="both"/>
            </w:pPr>
            <w:r w:rsidRPr="007875DC">
              <w:t>−</w:t>
            </w:r>
          </w:p>
        </w:tc>
        <w:tc>
          <w:tcPr>
            <w:tcW w:w="1418" w:type="dxa"/>
            <w:tcBorders>
              <w:top w:val="nil"/>
            </w:tcBorders>
            <w:vAlign w:val="center"/>
          </w:tcPr>
          <w:p w:rsidR="00196D90" w:rsidRPr="007875DC" w:rsidRDefault="00196D90" w:rsidP="00B55349">
            <w:pPr>
              <w:jc w:val="both"/>
            </w:pPr>
            <w:r w:rsidRPr="007875DC">
              <w:t>−</w:t>
            </w:r>
          </w:p>
        </w:tc>
        <w:tc>
          <w:tcPr>
            <w:tcW w:w="1276" w:type="dxa"/>
            <w:tcBorders>
              <w:top w:val="nil"/>
            </w:tcBorders>
            <w:vAlign w:val="center"/>
          </w:tcPr>
          <w:p w:rsidR="00196D90" w:rsidRPr="007875DC" w:rsidRDefault="00196D90" w:rsidP="00B55349">
            <w:pPr>
              <w:jc w:val="both"/>
            </w:pPr>
            <w:r w:rsidRPr="007875DC">
              <w:t>510,75</w:t>
            </w:r>
          </w:p>
        </w:tc>
        <w:tc>
          <w:tcPr>
            <w:tcW w:w="1559" w:type="dxa"/>
            <w:tcBorders>
              <w:top w:val="nil"/>
            </w:tcBorders>
            <w:vAlign w:val="center"/>
          </w:tcPr>
          <w:p w:rsidR="00196D90" w:rsidRPr="007875DC" w:rsidRDefault="00196D90" w:rsidP="00B55349">
            <w:pPr>
              <w:jc w:val="both"/>
            </w:pPr>
            <w:r w:rsidRPr="007875DC">
              <w:t>766,12</w:t>
            </w:r>
          </w:p>
        </w:tc>
        <w:tc>
          <w:tcPr>
            <w:tcW w:w="1559" w:type="dxa"/>
            <w:tcBorders>
              <w:top w:val="nil"/>
            </w:tcBorders>
            <w:vAlign w:val="center"/>
          </w:tcPr>
          <w:p w:rsidR="00196D90" w:rsidRPr="007875DC" w:rsidRDefault="00196D90" w:rsidP="00B55349">
            <w:pPr>
              <w:jc w:val="both"/>
            </w:pPr>
            <w:r w:rsidRPr="007875DC">
              <w:t>1021,50</w:t>
            </w:r>
          </w:p>
        </w:tc>
        <w:tc>
          <w:tcPr>
            <w:tcW w:w="1418" w:type="dxa"/>
            <w:tcBorders>
              <w:top w:val="nil"/>
            </w:tcBorders>
            <w:vAlign w:val="center"/>
          </w:tcPr>
          <w:p w:rsidR="00196D90" w:rsidRPr="007875DC" w:rsidRDefault="00196D90" w:rsidP="00B55349">
            <w:pPr>
              <w:jc w:val="both"/>
            </w:pPr>
            <w:r w:rsidRPr="007875DC">
              <w:t>1021,50</w:t>
            </w:r>
          </w:p>
        </w:tc>
        <w:tc>
          <w:tcPr>
            <w:tcW w:w="1275" w:type="dxa"/>
            <w:vMerge/>
            <w:vAlign w:val="center"/>
          </w:tcPr>
          <w:p w:rsidR="00196D90" w:rsidRPr="007875DC" w:rsidRDefault="00196D90" w:rsidP="00B55349">
            <w:pPr>
              <w:jc w:val="both"/>
            </w:pPr>
          </w:p>
        </w:tc>
      </w:tr>
      <w:tr w:rsidR="00F4170A" w:rsidRPr="007875DC" w:rsidTr="00B55349">
        <w:tc>
          <w:tcPr>
            <w:tcW w:w="993" w:type="dxa"/>
            <w:vAlign w:val="center"/>
          </w:tcPr>
          <w:p w:rsidR="00196D90" w:rsidRPr="007875DC" w:rsidRDefault="00196D90" w:rsidP="00B55349">
            <w:pPr>
              <w:jc w:val="both"/>
            </w:pPr>
            <w:r w:rsidRPr="007875DC">
              <w:t>2</w:t>
            </w:r>
          </w:p>
        </w:tc>
        <w:tc>
          <w:tcPr>
            <w:tcW w:w="3261" w:type="dxa"/>
            <w:vAlign w:val="center"/>
          </w:tcPr>
          <w:p w:rsidR="00196D90" w:rsidRPr="007875DC" w:rsidRDefault="00196D90" w:rsidP="00B55349">
            <w:pPr>
              <w:shd w:val="clear" w:color="auto" w:fill="FFFFFF"/>
              <w:jc w:val="both"/>
            </w:pPr>
            <w:r w:rsidRPr="007875DC">
              <w:t xml:space="preserve">Операционные </w:t>
            </w:r>
          </w:p>
          <w:p w:rsidR="00196D90" w:rsidRPr="007875DC" w:rsidRDefault="00196D90" w:rsidP="00B55349">
            <w:pPr>
              <w:shd w:val="clear" w:color="auto" w:fill="FFFFFF"/>
              <w:jc w:val="both"/>
            </w:pPr>
            <w:r w:rsidRPr="007875DC">
              <w:t>издержки</w:t>
            </w:r>
          </w:p>
        </w:tc>
        <w:tc>
          <w:tcPr>
            <w:tcW w:w="1416"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449,16</w:t>
            </w:r>
          </w:p>
        </w:tc>
        <w:tc>
          <w:tcPr>
            <w:tcW w:w="1559" w:type="dxa"/>
            <w:vAlign w:val="center"/>
          </w:tcPr>
          <w:p w:rsidR="00196D90" w:rsidRPr="007875DC" w:rsidRDefault="00196D90" w:rsidP="00B55349">
            <w:pPr>
              <w:jc w:val="both"/>
            </w:pPr>
            <w:r w:rsidRPr="007875DC">
              <w:t>605,86</w:t>
            </w:r>
          </w:p>
        </w:tc>
        <w:tc>
          <w:tcPr>
            <w:tcW w:w="1559" w:type="dxa"/>
            <w:vAlign w:val="center"/>
          </w:tcPr>
          <w:p w:rsidR="00196D90" w:rsidRPr="007875DC" w:rsidRDefault="00196D90" w:rsidP="00B55349">
            <w:pPr>
              <w:jc w:val="both"/>
            </w:pPr>
            <w:r w:rsidRPr="007875DC">
              <w:t>762,55</w:t>
            </w:r>
          </w:p>
        </w:tc>
        <w:tc>
          <w:tcPr>
            <w:tcW w:w="1418" w:type="dxa"/>
            <w:vAlign w:val="center"/>
          </w:tcPr>
          <w:p w:rsidR="00196D90" w:rsidRPr="007875DC" w:rsidRDefault="00196D90" w:rsidP="00B55349">
            <w:pPr>
              <w:jc w:val="both"/>
            </w:pPr>
            <w:r w:rsidRPr="007875DC">
              <w:t>762,55</w:t>
            </w:r>
          </w:p>
        </w:tc>
        <w:tc>
          <w:tcPr>
            <w:tcW w:w="1275" w:type="dxa"/>
            <w:vAlign w:val="center"/>
          </w:tcPr>
          <w:p w:rsidR="00196D90" w:rsidRPr="007875DC" w:rsidRDefault="00196D90" w:rsidP="00B55349">
            <w:pPr>
              <w:jc w:val="both"/>
            </w:pPr>
            <w:r w:rsidRPr="007875DC">
              <w:t>762,55</w:t>
            </w:r>
          </w:p>
        </w:tc>
      </w:tr>
      <w:tr w:rsidR="00F4170A" w:rsidRPr="007875DC" w:rsidTr="00B55349">
        <w:tc>
          <w:tcPr>
            <w:tcW w:w="993" w:type="dxa"/>
            <w:vAlign w:val="center"/>
          </w:tcPr>
          <w:p w:rsidR="00196D90" w:rsidRPr="007875DC" w:rsidRDefault="00196D90" w:rsidP="00B55349">
            <w:pPr>
              <w:jc w:val="both"/>
            </w:pPr>
            <w:r w:rsidRPr="007875DC">
              <w:t>3</w:t>
            </w:r>
          </w:p>
        </w:tc>
        <w:tc>
          <w:tcPr>
            <w:tcW w:w="3261" w:type="dxa"/>
            <w:vAlign w:val="center"/>
          </w:tcPr>
          <w:p w:rsidR="00196D90" w:rsidRPr="007875DC" w:rsidRDefault="00196D90" w:rsidP="00B55349">
            <w:pPr>
              <w:shd w:val="clear" w:color="auto" w:fill="FFFFFF"/>
              <w:jc w:val="both"/>
            </w:pPr>
            <w:r w:rsidRPr="007875DC">
              <w:t>Налог на прибыль</w:t>
            </w:r>
          </w:p>
        </w:tc>
        <w:tc>
          <w:tcPr>
            <w:tcW w:w="1416"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559" w:type="dxa"/>
            <w:vAlign w:val="center"/>
          </w:tcPr>
          <w:p w:rsidR="00196D90" w:rsidRPr="007875DC" w:rsidRDefault="00196D90" w:rsidP="00B55349">
            <w:pPr>
              <w:jc w:val="both"/>
            </w:pPr>
            <w:r w:rsidRPr="007875DC">
              <w:t>15,84</w:t>
            </w:r>
          </w:p>
        </w:tc>
        <w:tc>
          <w:tcPr>
            <w:tcW w:w="1559" w:type="dxa"/>
            <w:vAlign w:val="center"/>
          </w:tcPr>
          <w:p w:rsidR="00196D90" w:rsidRPr="007875DC" w:rsidRDefault="00196D90" w:rsidP="00B55349">
            <w:pPr>
              <w:jc w:val="both"/>
            </w:pPr>
            <w:r w:rsidRPr="007875DC">
              <w:t>39,53</w:t>
            </w:r>
          </w:p>
        </w:tc>
        <w:tc>
          <w:tcPr>
            <w:tcW w:w="1418" w:type="dxa"/>
            <w:vAlign w:val="center"/>
          </w:tcPr>
          <w:p w:rsidR="00196D90" w:rsidRPr="007875DC" w:rsidRDefault="00196D90" w:rsidP="00B55349">
            <w:pPr>
              <w:jc w:val="both"/>
            </w:pPr>
            <w:r w:rsidRPr="007875DC">
              <w:t>42,43</w:t>
            </w:r>
          </w:p>
        </w:tc>
        <w:tc>
          <w:tcPr>
            <w:tcW w:w="1275" w:type="dxa"/>
            <w:vAlign w:val="center"/>
          </w:tcPr>
          <w:p w:rsidR="00196D90" w:rsidRPr="007875DC" w:rsidRDefault="00196D90" w:rsidP="00B55349">
            <w:pPr>
              <w:jc w:val="both"/>
            </w:pPr>
            <w:r w:rsidRPr="007875DC">
              <w:t>46,78</w:t>
            </w:r>
          </w:p>
        </w:tc>
      </w:tr>
      <w:tr w:rsidR="00F4170A" w:rsidRPr="007875DC" w:rsidTr="00B55349">
        <w:tc>
          <w:tcPr>
            <w:tcW w:w="993" w:type="dxa"/>
            <w:tcBorders>
              <w:bottom w:val="nil"/>
            </w:tcBorders>
            <w:vAlign w:val="center"/>
          </w:tcPr>
          <w:p w:rsidR="00196D90" w:rsidRPr="007875DC" w:rsidRDefault="00196D90" w:rsidP="00B55349">
            <w:pPr>
              <w:jc w:val="both"/>
            </w:pPr>
            <w:r w:rsidRPr="007875DC">
              <w:t>4</w:t>
            </w:r>
          </w:p>
        </w:tc>
        <w:tc>
          <w:tcPr>
            <w:tcW w:w="3261" w:type="dxa"/>
            <w:tcBorders>
              <w:bottom w:val="nil"/>
            </w:tcBorders>
            <w:vAlign w:val="center"/>
          </w:tcPr>
          <w:p w:rsidR="00196D90" w:rsidRPr="007875DC" w:rsidRDefault="00196D90" w:rsidP="00B55349">
            <w:pPr>
              <w:shd w:val="clear" w:color="auto" w:fill="FFFFFF"/>
              <w:jc w:val="both"/>
            </w:pPr>
            <w:r w:rsidRPr="007875DC">
              <w:t>Денежный поток от операционной деятельности</w:t>
            </w:r>
          </w:p>
        </w:tc>
        <w:tc>
          <w:tcPr>
            <w:tcW w:w="1416" w:type="dxa"/>
            <w:tcBorders>
              <w:bottom w:val="nil"/>
            </w:tcBorders>
            <w:vAlign w:val="center"/>
          </w:tcPr>
          <w:p w:rsidR="00196D90" w:rsidRPr="007875DC" w:rsidRDefault="00196D90" w:rsidP="00B55349">
            <w:pPr>
              <w:jc w:val="both"/>
            </w:pPr>
            <w:r w:rsidRPr="007875DC">
              <w:t>−</w:t>
            </w:r>
          </w:p>
        </w:tc>
        <w:tc>
          <w:tcPr>
            <w:tcW w:w="1418" w:type="dxa"/>
            <w:tcBorders>
              <w:bottom w:val="nil"/>
            </w:tcBorders>
            <w:vAlign w:val="center"/>
          </w:tcPr>
          <w:p w:rsidR="00196D90" w:rsidRPr="007875DC" w:rsidRDefault="00196D90" w:rsidP="00B55349">
            <w:pPr>
              <w:jc w:val="both"/>
            </w:pPr>
            <w:r w:rsidRPr="007875DC">
              <w:t>−</w:t>
            </w:r>
          </w:p>
        </w:tc>
        <w:tc>
          <w:tcPr>
            <w:tcW w:w="1276" w:type="dxa"/>
            <w:tcBorders>
              <w:bottom w:val="nil"/>
            </w:tcBorders>
            <w:vAlign w:val="center"/>
          </w:tcPr>
          <w:p w:rsidR="00196D90" w:rsidRPr="007875DC" w:rsidRDefault="00196D90" w:rsidP="00B55349">
            <w:pPr>
              <w:jc w:val="both"/>
            </w:pPr>
            <w:r w:rsidRPr="007875DC">
              <w:t>61,59</w:t>
            </w:r>
          </w:p>
        </w:tc>
        <w:tc>
          <w:tcPr>
            <w:tcW w:w="1559" w:type="dxa"/>
            <w:tcBorders>
              <w:bottom w:val="nil"/>
            </w:tcBorders>
            <w:vAlign w:val="center"/>
          </w:tcPr>
          <w:p w:rsidR="00196D90" w:rsidRPr="007875DC" w:rsidRDefault="00196D90" w:rsidP="00B55349">
            <w:pPr>
              <w:jc w:val="both"/>
            </w:pPr>
            <w:r w:rsidRPr="007875DC">
              <w:t>144,42</w:t>
            </w:r>
          </w:p>
        </w:tc>
        <w:tc>
          <w:tcPr>
            <w:tcW w:w="1559" w:type="dxa"/>
            <w:tcBorders>
              <w:bottom w:val="nil"/>
            </w:tcBorders>
            <w:vAlign w:val="center"/>
          </w:tcPr>
          <w:p w:rsidR="00196D90" w:rsidRPr="007875DC" w:rsidRDefault="00196D90" w:rsidP="00B55349">
            <w:pPr>
              <w:jc w:val="both"/>
            </w:pPr>
            <w:r w:rsidRPr="007875DC">
              <w:t>219,42</w:t>
            </w:r>
          </w:p>
        </w:tc>
        <w:tc>
          <w:tcPr>
            <w:tcW w:w="1418" w:type="dxa"/>
            <w:tcBorders>
              <w:bottom w:val="nil"/>
            </w:tcBorders>
            <w:vAlign w:val="center"/>
          </w:tcPr>
          <w:p w:rsidR="00196D90" w:rsidRPr="007875DC" w:rsidRDefault="00196D90" w:rsidP="00B55349">
            <w:pPr>
              <w:jc w:val="both"/>
            </w:pPr>
            <w:r w:rsidRPr="007875DC">
              <w:t>216,52</w:t>
            </w:r>
          </w:p>
        </w:tc>
        <w:tc>
          <w:tcPr>
            <w:tcW w:w="1275" w:type="dxa"/>
            <w:vMerge w:val="restart"/>
          </w:tcPr>
          <w:p w:rsidR="00196D90" w:rsidRPr="007875DC" w:rsidRDefault="00196D90" w:rsidP="00B55349">
            <w:pPr>
              <w:jc w:val="both"/>
            </w:pPr>
          </w:p>
          <w:p w:rsidR="00196D90" w:rsidRPr="007875DC" w:rsidRDefault="00196D90" w:rsidP="00B55349">
            <w:pPr>
              <w:jc w:val="both"/>
            </w:pPr>
            <w:r w:rsidRPr="007875DC">
              <w:t>212,17</w:t>
            </w:r>
          </w:p>
          <w:p w:rsidR="00196D90" w:rsidRPr="007875DC" w:rsidRDefault="00196D90" w:rsidP="00B55349">
            <w:pPr>
              <w:jc w:val="both"/>
            </w:pPr>
          </w:p>
          <w:p w:rsidR="00196D90" w:rsidRPr="007875DC" w:rsidRDefault="00196D90" w:rsidP="00B55349">
            <w:pPr>
              <w:jc w:val="both"/>
            </w:pPr>
          </w:p>
          <w:p w:rsidR="00196D90" w:rsidRPr="007875DC" w:rsidRDefault="00196D90" w:rsidP="00B55349">
            <w:pPr>
              <w:jc w:val="both"/>
            </w:pPr>
            <w:r w:rsidRPr="007875DC">
              <w:t>−</w:t>
            </w:r>
          </w:p>
        </w:tc>
      </w:tr>
      <w:tr w:rsidR="00F4170A" w:rsidRPr="007875DC" w:rsidTr="00B55349">
        <w:trPr>
          <w:trHeight w:val="377"/>
        </w:trPr>
        <w:tc>
          <w:tcPr>
            <w:tcW w:w="993" w:type="dxa"/>
            <w:tcBorders>
              <w:top w:val="nil"/>
              <w:bottom w:val="nil"/>
              <w:right w:val="nil"/>
            </w:tcBorders>
          </w:tcPr>
          <w:p w:rsidR="00196D90" w:rsidRPr="007875DC" w:rsidRDefault="00196D90" w:rsidP="00B55349">
            <w:pPr>
              <w:jc w:val="both"/>
            </w:pPr>
          </w:p>
        </w:tc>
        <w:tc>
          <w:tcPr>
            <w:tcW w:w="11907" w:type="dxa"/>
            <w:gridSpan w:val="7"/>
            <w:tcBorders>
              <w:top w:val="nil"/>
              <w:bottom w:val="nil"/>
              <w:right w:val="nil"/>
            </w:tcBorders>
          </w:tcPr>
          <w:p w:rsidR="00196D90" w:rsidRPr="007875DC" w:rsidRDefault="00196D90" w:rsidP="00B55349">
            <w:pPr>
              <w:jc w:val="both"/>
            </w:pPr>
            <w:r w:rsidRPr="007875DC">
              <w:t xml:space="preserve">И н в е с т и ц и о н </w:t>
            </w:r>
            <w:proofErr w:type="spellStart"/>
            <w:proofErr w:type="gramStart"/>
            <w:r w:rsidRPr="007875DC">
              <w:t>н</w:t>
            </w:r>
            <w:proofErr w:type="spellEnd"/>
            <w:proofErr w:type="gramEnd"/>
            <w:r w:rsidRPr="007875DC">
              <w:t xml:space="preserve"> а я   д е я т е л ь н о с т ь</w:t>
            </w:r>
          </w:p>
        </w:tc>
        <w:tc>
          <w:tcPr>
            <w:tcW w:w="1275" w:type="dxa"/>
            <w:vMerge/>
            <w:tcBorders>
              <w:left w:val="nil"/>
            </w:tcBorders>
            <w:vAlign w:val="center"/>
          </w:tcPr>
          <w:p w:rsidR="00196D90" w:rsidRPr="007875DC" w:rsidRDefault="00196D90" w:rsidP="00B55349">
            <w:pPr>
              <w:jc w:val="both"/>
            </w:pPr>
          </w:p>
        </w:tc>
      </w:tr>
      <w:tr w:rsidR="00F4170A" w:rsidRPr="007875DC" w:rsidTr="00B55349">
        <w:trPr>
          <w:trHeight w:val="459"/>
        </w:trPr>
        <w:tc>
          <w:tcPr>
            <w:tcW w:w="993" w:type="dxa"/>
            <w:tcBorders>
              <w:top w:val="nil"/>
              <w:bottom w:val="nil"/>
            </w:tcBorders>
            <w:vAlign w:val="center"/>
          </w:tcPr>
          <w:p w:rsidR="00196D90" w:rsidRPr="007875DC" w:rsidRDefault="00196D90" w:rsidP="00B55349">
            <w:pPr>
              <w:shd w:val="clear" w:color="auto" w:fill="FFFFFF"/>
              <w:jc w:val="both"/>
              <w:rPr>
                <w:spacing w:val="4"/>
              </w:rPr>
            </w:pPr>
            <w:r w:rsidRPr="007875DC">
              <w:rPr>
                <w:spacing w:val="4"/>
              </w:rPr>
              <w:t>5</w:t>
            </w:r>
          </w:p>
        </w:tc>
        <w:tc>
          <w:tcPr>
            <w:tcW w:w="3261" w:type="dxa"/>
            <w:tcBorders>
              <w:top w:val="nil"/>
              <w:bottom w:val="nil"/>
            </w:tcBorders>
            <w:vAlign w:val="center"/>
          </w:tcPr>
          <w:p w:rsidR="00196D90" w:rsidRPr="007875DC" w:rsidRDefault="00196D90" w:rsidP="00B55349">
            <w:pPr>
              <w:shd w:val="clear" w:color="auto" w:fill="FFFFFF"/>
              <w:jc w:val="both"/>
            </w:pPr>
            <w:r w:rsidRPr="007875DC">
              <w:t xml:space="preserve">Денежный поток </w:t>
            </w:r>
          </w:p>
          <w:p w:rsidR="00196D90" w:rsidRPr="007875DC" w:rsidRDefault="00196D90" w:rsidP="00B55349">
            <w:pPr>
              <w:shd w:val="clear" w:color="auto" w:fill="FFFFFF"/>
              <w:jc w:val="both"/>
            </w:pPr>
            <w:r w:rsidRPr="007875DC">
              <w:t xml:space="preserve">от инвестиционной </w:t>
            </w:r>
          </w:p>
          <w:p w:rsidR="00196D90" w:rsidRPr="007875DC" w:rsidRDefault="00196D90" w:rsidP="00B55349">
            <w:pPr>
              <w:shd w:val="clear" w:color="auto" w:fill="FFFFFF"/>
              <w:jc w:val="both"/>
              <w:rPr>
                <w:spacing w:val="4"/>
              </w:rPr>
            </w:pPr>
            <w:r w:rsidRPr="007875DC">
              <w:t>деятельности</w:t>
            </w:r>
          </w:p>
        </w:tc>
        <w:tc>
          <w:tcPr>
            <w:tcW w:w="1416" w:type="dxa"/>
            <w:tcBorders>
              <w:top w:val="nil"/>
              <w:bottom w:val="nil"/>
            </w:tcBorders>
            <w:vAlign w:val="center"/>
          </w:tcPr>
          <w:p w:rsidR="00196D90" w:rsidRPr="007875DC" w:rsidRDefault="00196D90" w:rsidP="00B55349">
            <w:pPr>
              <w:jc w:val="both"/>
            </w:pPr>
            <w:r w:rsidRPr="007875DC">
              <w:t>-227,41</w:t>
            </w:r>
          </w:p>
        </w:tc>
        <w:tc>
          <w:tcPr>
            <w:tcW w:w="1418" w:type="dxa"/>
            <w:tcBorders>
              <w:top w:val="nil"/>
              <w:bottom w:val="nil"/>
            </w:tcBorders>
            <w:vAlign w:val="center"/>
          </w:tcPr>
          <w:p w:rsidR="00196D90" w:rsidRPr="007875DC" w:rsidRDefault="00196D90" w:rsidP="00B55349">
            <w:pPr>
              <w:jc w:val="both"/>
            </w:pPr>
            <w:r w:rsidRPr="007875DC">
              <w:t>-383,97</w:t>
            </w:r>
          </w:p>
        </w:tc>
        <w:tc>
          <w:tcPr>
            <w:tcW w:w="1276" w:type="dxa"/>
            <w:tcBorders>
              <w:top w:val="nil"/>
              <w:bottom w:val="nil"/>
            </w:tcBorders>
            <w:vAlign w:val="center"/>
          </w:tcPr>
          <w:p w:rsidR="00196D90" w:rsidRPr="007875DC" w:rsidRDefault="00196D90" w:rsidP="00B55349">
            <w:pPr>
              <w:jc w:val="both"/>
            </w:pPr>
            <w:r w:rsidRPr="007875DC">
              <w:t>-39,29</w:t>
            </w:r>
          </w:p>
        </w:tc>
        <w:tc>
          <w:tcPr>
            <w:tcW w:w="1559" w:type="dxa"/>
            <w:tcBorders>
              <w:top w:val="nil"/>
              <w:bottom w:val="nil"/>
            </w:tcBorders>
            <w:vAlign w:val="center"/>
          </w:tcPr>
          <w:p w:rsidR="00196D90" w:rsidRPr="007875DC" w:rsidRDefault="00196D90" w:rsidP="00B55349">
            <w:pPr>
              <w:jc w:val="both"/>
            </w:pPr>
            <w:r w:rsidRPr="007875DC">
              <w:t>-8,42</w:t>
            </w:r>
          </w:p>
        </w:tc>
        <w:tc>
          <w:tcPr>
            <w:tcW w:w="1559" w:type="dxa"/>
            <w:tcBorders>
              <w:top w:val="nil"/>
              <w:bottom w:val="nil"/>
            </w:tcBorders>
            <w:vAlign w:val="center"/>
          </w:tcPr>
          <w:p w:rsidR="00196D90" w:rsidRPr="007875DC" w:rsidRDefault="00196D90" w:rsidP="00B55349">
            <w:pPr>
              <w:jc w:val="both"/>
            </w:pPr>
            <w:r w:rsidRPr="007875DC">
              <w:t>-8,42</w:t>
            </w:r>
          </w:p>
        </w:tc>
        <w:tc>
          <w:tcPr>
            <w:tcW w:w="1418" w:type="dxa"/>
            <w:tcBorders>
              <w:top w:val="nil"/>
              <w:bottom w:val="nil"/>
            </w:tcBorders>
            <w:vAlign w:val="center"/>
          </w:tcPr>
          <w:p w:rsidR="00196D90" w:rsidRPr="007875DC" w:rsidRDefault="00196D90" w:rsidP="00B55349">
            <w:pPr>
              <w:jc w:val="both"/>
            </w:pPr>
            <w:r w:rsidRPr="007875DC">
              <w:t>−</w:t>
            </w:r>
          </w:p>
        </w:tc>
        <w:tc>
          <w:tcPr>
            <w:tcW w:w="1275" w:type="dxa"/>
            <w:vMerge/>
            <w:tcBorders>
              <w:bottom w:val="nil"/>
            </w:tcBorders>
            <w:vAlign w:val="center"/>
          </w:tcPr>
          <w:p w:rsidR="00196D90" w:rsidRPr="007875DC" w:rsidRDefault="00196D90" w:rsidP="00B55349">
            <w:pPr>
              <w:jc w:val="both"/>
            </w:pPr>
          </w:p>
        </w:tc>
      </w:tr>
      <w:tr w:rsidR="00F4170A" w:rsidRPr="007875DC" w:rsidTr="00B55349">
        <w:trPr>
          <w:trHeight w:val="311"/>
        </w:trPr>
        <w:tc>
          <w:tcPr>
            <w:tcW w:w="993" w:type="dxa"/>
            <w:tcBorders>
              <w:top w:val="nil"/>
              <w:bottom w:val="nil"/>
            </w:tcBorders>
            <w:vAlign w:val="center"/>
          </w:tcPr>
          <w:p w:rsidR="00196D90" w:rsidRPr="007875DC" w:rsidRDefault="00196D90" w:rsidP="00B55349">
            <w:pPr>
              <w:jc w:val="both"/>
            </w:pPr>
          </w:p>
        </w:tc>
        <w:tc>
          <w:tcPr>
            <w:tcW w:w="13182" w:type="dxa"/>
            <w:gridSpan w:val="8"/>
            <w:tcBorders>
              <w:top w:val="nil"/>
              <w:bottom w:val="nil"/>
            </w:tcBorders>
            <w:vAlign w:val="center"/>
          </w:tcPr>
          <w:p w:rsidR="00196D90" w:rsidRPr="007875DC" w:rsidRDefault="00196D90" w:rsidP="00B55349">
            <w:pPr>
              <w:jc w:val="both"/>
            </w:pPr>
            <w:r w:rsidRPr="007875DC">
              <w:t xml:space="preserve">Ф и н а н с о в а я   д е я т е </w:t>
            </w:r>
            <w:proofErr w:type="gramStart"/>
            <w:r w:rsidRPr="007875DC">
              <w:t>л ь</w:t>
            </w:r>
            <w:proofErr w:type="gramEnd"/>
            <w:r w:rsidRPr="007875DC">
              <w:t xml:space="preserve"> н о с т ь</w:t>
            </w:r>
          </w:p>
        </w:tc>
      </w:tr>
      <w:tr w:rsidR="00F4170A" w:rsidRPr="007875DC" w:rsidTr="00B55349">
        <w:tc>
          <w:tcPr>
            <w:tcW w:w="993" w:type="dxa"/>
            <w:tcBorders>
              <w:top w:val="nil"/>
            </w:tcBorders>
            <w:vAlign w:val="center"/>
          </w:tcPr>
          <w:p w:rsidR="00196D90" w:rsidRPr="007875DC" w:rsidRDefault="00196D90" w:rsidP="00B55349">
            <w:pPr>
              <w:shd w:val="clear" w:color="auto" w:fill="FFFFFF"/>
              <w:jc w:val="both"/>
              <w:rPr>
                <w:spacing w:val="4"/>
              </w:rPr>
            </w:pPr>
            <w:r w:rsidRPr="007875DC">
              <w:rPr>
                <w:spacing w:val="4"/>
              </w:rPr>
              <w:t>6</w:t>
            </w:r>
          </w:p>
        </w:tc>
        <w:tc>
          <w:tcPr>
            <w:tcW w:w="3261" w:type="dxa"/>
            <w:tcBorders>
              <w:top w:val="nil"/>
            </w:tcBorders>
            <w:vAlign w:val="center"/>
          </w:tcPr>
          <w:p w:rsidR="00196D90" w:rsidRPr="007875DC" w:rsidRDefault="00196D90" w:rsidP="00B55349">
            <w:pPr>
              <w:shd w:val="clear" w:color="auto" w:fill="FFFFFF"/>
              <w:jc w:val="both"/>
              <w:rPr>
                <w:spacing w:val="4"/>
              </w:rPr>
            </w:pPr>
            <w:r w:rsidRPr="007875DC">
              <w:rPr>
                <w:spacing w:val="4"/>
              </w:rPr>
              <w:t>Собственный капитал</w:t>
            </w:r>
          </w:p>
        </w:tc>
        <w:tc>
          <w:tcPr>
            <w:tcW w:w="1416" w:type="dxa"/>
            <w:tcBorders>
              <w:top w:val="nil"/>
            </w:tcBorders>
            <w:vAlign w:val="center"/>
          </w:tcPr>
          <w:p w:rsidR="00196D90" w:rsidRPr="007875DC" w:rsidRDefault="00196D90" w:rsidP="00B55349">
            <w:pPr>
              <w:jc w:val="both"/>
            </w:pPr>
            <w:r w:rsidRPr="007875DC">
              <w:t>230,00</w:t>
            </w:r>
          </w:p>
        </w:tc>
        <w:tc>
          <w:tcPr>
            <w:tcW w:w="1418" w:type="dxa"/>
            <w:tcBorders>
              <w:top w:val="nil"/>
            </w:tcBorders>
            <w:vAlign w:val="center"/>
          </w:tcPr>
          <w:p w:rsidR="00196D90" w:rsidRPr="007875DC" w:rsidRDefault="00196D90" w:rsidP="00B55349">
            <w:pPr>
              <w:jc w:val="both"/>
            </w:pPr>
            <w:r w:rsidRPr="007875DC">
              <w:t>70,00</w:t>
            </w:r>
          </w:p>
        </w:tc>
        <w:tc>
          <w:tcPr>
            <w:tcW w:w="1276" w:type="dxa"/>
            <w:tcBorders>
              <w:top w:val="nil"/>
            </w:tcBorders>
            <w:vAlign w:val="center"/>
          </w:tcPr>
          <w:p w:rsidR="00196D90" w:rsidRPr="007875DC" w:rsidRDefault="00196D90" w:rsidP="00B55349">
            <w:pPr>
              <w:jc w:val="both"/>
            </w:pPr>
            <w:r w:rsidRPr="007875DC">
              <w:t>25,00</w:t>
            </w:r>
          </w:p>
        </w:tc>
        <w:tc>
          <w:tcPr>
            <w:tcW w:w="1559" w:type="dxa"/>
            <w:tcBorders>
              <w:top w:val="nil"/>
            </w:tcBorders>
            <w:vAlign w:val="center"/>
          </w:tcPr>
          <w:p w:rsidR="00196D90" w:rsidRPr="007875DC" w:rsidRDefault="00196D90" w:rsidP="00B55349">
            <w:pPr>
              <w:jc w:val="both"/>
            </w:pPr>
            <w:r w:rsidRPr="007875DC">
              <w:t>−</w:t>
            </w:r>
          </w:p>
        </w:tc>
        <w:tc>
          <w:tcPr>
            <w:tcW w:w="1559" w:type="dxa"/>
            <w:tcBorders>
              <w:top w:val="nil"/>
            </w:tcBorders>
            <w:vAlign w:val="center"/>
          </w:tcPr>
          <w:p w:rsidR="00196D90" w:rsidRPr="007875DC" w:rsidRDefault="00196D90" w:rsidP="00B55349">
            <w:pPr>
              <w:jc w:val="both"/>
            </w:pPr>
            <w:r w:rsidRPr="007875DC">
              <w:t>−</w:t>
            </w:r>
          </w:p>
        </w:tc>
        <w:tc>
          <w:tcPr>
            <w:tcW w:w="1418" w:type="dxa"/>
            <w:tcBorders>
              <w:top w:val="nil"/>
            </w:tcBorders>
            <w:vAlign w:val="center"/>
          </w:tcPr>
          <w:p w:rsidR="00196D90" w:rsidRPr="007875DC" w:rsidRDefault="00196D90" w:rsidP="00B55349">
            <w:pPr>
              <w:jc w:val="both"/>
            </w:pPr>
            <w:r w:rsidRPr="007875DC">
              <w:t>−</w:t>
            </w:r>
          </w:p>
        </w:tc>
        <w:tc>
          <w:tcPr>
            <w:tcW w:w="1275" w:type="dxa"/>
            <w:tcBorders>
              <w:top w:val="nil"/>
            </w:tcBorders>
            <w:vAlign w:val="center"/>
          </w:tcPr>
          <w:p w:rsidR="00196D90" w:rsidRPr="007875DC" w:rsidRDefault="00196D90" w:rsidP="00B55349">
            <w:pPr>
              <w:jc w:val="both"/>
            </w:pPr>
            <w:r w:rsidRPr="007875DC">
              <w:t>−</w:t>
            </w:r>
          </w:p>
        </w:tc>
      </w:tr>
      <w:tr w:rsidR="00F4170A" w:rsidRPr="007875DC" w:rsidTr="00B55349">
        <w:trPr>
          <w:trHeight w:val="410"/>
        </w:trPr>
        <w:tc>
          <w:tcPr>
            <w:tcW w:w="993" w:type="dxa"/>
            <w:vAlign w:val="center"/>
          </w:tcPr>
          <w:p w:rsidR="00196D90" w:rsidRPr="007875DC" w:rsidRDefault="00196D90" w:rsidP="00B55349">
            <w:pPr>
              <w:shd w:val="clear" w:color="auto" w:fill="FFFFFF"/>
              <w:jc w:val="both"/>
              <w:rPr>
                <w:spacing w:val="4"/>
              </w:rPr>
            </w:pPr>
            <w:r w:rsidRPr="007875DC">
              <w:rPr>
                <w:spacing w:val="4"/>
              </w:rPr>
              <w:t>7</w:t>
            </w:r>
          </w:p>
        </w:tc>
        <w:tc>
          <w:tcPr>
            <w:tcW w:w="3261" w:type="dxa"/>
            <w:vAlign w:val="center"/>
          </w:tcPr>
          <w:p w:rsidR="00196D90" w:rsidRPr="007875DC" w:rsidRDefault="00196D90" w:rsidP="00B55349">
            <w:pPr>
              <w:shd w:val="clear" w:color="auto" w:fill="FFFFFF"/>
              <w:jc w:val="both"/>
              <w:rPr>
                <w:spacing w:val="4"/>
              </w:rPr>
            </w:pPr>
            <w:r w:rsidRPr="007875DC">
              <w:rPr>
                <w:spacing w:val="4"/>
              </w:rPr>
              <w:t xml:space="preserve">Кредиты </w:t>
            </w:r>
          </w:p>
        </w:tc>
        <w:tc>
          <w:tcPr>
            <w:tcW w:w="1416"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315,00</w:t>
            </w:r>
          </w:p>
        </w:tc>
        <w:tc>
          <w:tcPr>
            <w:tcW w:w="1276" w:type="dxa"/>
            <w:vAlign w:val="center"/>
          </w:tcPr>
          <w:p w:rsidR="00196D90" w:rsidRPr="007875DC" w:rsidRDefault="00196D90" w:rsidP="00B55349">
            <w:pPr>
              <w:jc w:val="both"/>
            </w:pPr>
            <w:r w:rsidRPr="007875DC">
              <w:t>81,40</w:t>
            </w:r>
          </w:p>
        </w:tc>
        <w:tc>
          <w:tcPr>
            <w:tcW w:w="1559" w:type="dxa"/>
            <w:vAlign w:val="center"/>
          </w:tcPr>
          <w:p w:rsidR="00196D90" w:rsidRPr="007875DC" w:rsidRDefault="00196D90" w:rsidP="00B55349">
            <w:pPr>
              <w:jc w:val="both"/>
            </w:pPr>
            <w:r w:rsidRPr="007875DC">
              <w:t>−</w:t>
            </w:r>
          </w:p>
        </w:tc>
        <w:tc>
          <w:tcPr>
            <w:tcW w:w="1559"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w:t>
            </w:r>
          </w:p>
        </w:tc>
      </w:tr>
      <w:tr w:rsidR="00F4170A" w:rsidRPr="007875DC" w:rsidTr="00B55349">
        <w:trPr>
          <w:trHeight w:val="415"/>
        </w:trPr>
        <w:tc>
          <w:tcPr>
            <w:tcW w:w="993" w:type="dxa"/>
            <w:vAlign w:val="center"/>
          </w:tcPr>
          <w:p w:rsidR="00196D90" w:rsidRPr="007875DC" w:rsidRDefault="00196D90" w:rsidP="00B55349">
            <w:pPr>
              <w:shd w:val="clear" w:color="auto" w:fill="FFFFFF"/>
              <w:jc w:val="both"/>
              <w:rPr>
                <w:spacing w:val="4"/>
              </w:rPr>
            </w:pPr>
            <w:r w:rsidRPr="007875DC">
              <w:rPr>
                <w:spacing w:val="4"/>
              </w:rPr>
              <w:t>8</w:t>
            </w:r>
          </w:p>
        </w:tc>
        <w:tc>
          <w:tcPr>
            <w:tcW w:w="3261" w:type="dxa"/>
            <w:vAlign w:val="center"/>
          </w:tcPr>
          <w:p w:rsidR="00196D90" w:rsidRPr="007875DC" w:rsidRDefault="00196D90" w:rsidP="00B55349">
            <w:pPr>
              <w:shd w:val="clear" w:color="auto" w:fill="FFFFFF"/>
              <w:jc w:val="both"/>
              <w:rPr>
                <w:spacing w:val="4"/>
              </w:rPr>
            </w:pPr>
            <w:r w:rsidRPr="007875DC">
              <w:rPr>
                <w:spacing w:val="4"/>
              </w:rPr>
              <w:t xml:space="preserve">Возврат кредитов </w:t>
            </w:r>
          </w:p>
        </w:tc>
        <w:tc>
          <w:tcPr>
            <w:tcW w:w="1416"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w:t>
            </w:r>
          </w:p>
        </w:tc>
        <w:tc>
          <w:tcPr>
            <w:tcW w:w="1276" w:type="dxa"/>
          </w:tcPr>
          <w:p w:rsidR="00196D90" w:rsidRPr="007875DC" w:rsidRDefault="00196D90" w:rsidP="00B55349">
            <w:pPr>
              <w:jc w:val="both"/>
            </w:pPr>
            <w:r w:rsidRPr="007875DC">
              <w:t>−</w:t>
            </w:r>
          </w:p>
        </w:tc>
        <w:tc>
          <w:tcPr>
            <w:tcW w:w="1559" w:type="dxa"/>
          </w:tcPr>
          <w:p w:rsidR="00196D90" w:rsidRPr="007875DC" w:rsidRDefault="00196D90" w:rsidP="00B55349">
            <w:pPr>
              <w:jc w:val="both"/>
            </w:pPr>
            <w:r w:rsidRPr="007875DC">
              <w:t>−</w:t>
            </w:r>
          </w:p>
        </w:tc>
        <w:tc>
          <w:tcPr>
            <w:tcW w:w="1559" w:type="dxa"/>
          </w:tcPr>
          <w:p w:rsidR="00196D90" w:rsidRPr="007875DC" w:rsidRDefault="00196D90" w:rsidP="00B55349">
            <w:pPr>
              <w:jc w:val="both"/>
            </w:pPr>
            <w:r w:rsidRPr="007875DC">
              <w:t>100,70</w:t>
            </w:r>
          </w:p>
        </w:tc>
        <w:tc>
          <w:tcPr>
            <w:tcW w:w="1418" w:type="dxa"/>
          </w:tcPr>
          <w:p w:rsidR="00196D90" w:rsidRPr="007875DC" w:rsidRDefault="00196D90" w:rsidP="00B55349">
            <w:pPr>
              <w:jc w:val="both"/>
            </w:pPr>
            <w:r w:rsidRPr="007875DC">
              <w:t>160,70</w:t>
            </w:r>
          </w:p>
        </w:tc>
        <w:tc>
          <w:tcPr>
            <w:tcW w:w="1275" w:type="dxa"/>
          </w:tcPr>
          <w:p w:rsidR="00196D90" w:rsidRPr="007875DC" w:rsidRDefault="00196D90" w:rsidP="00B55349">
            <w:pPr>
              <w:jc w:val="both"/>
            </w:pPr>
            <w:r w:rsidRPr="007875DC">
              <w:t>135,00</w:t>
            </w:r>
          </w:p>
        </w:tc>
      </w:tr>
      <w:tr w:rsidR="00F4170A" w:rsidRPr="007875DC" w:rsidTr="00B55349">
        <w:trPr>
          <w:trHeight w:val="421"/>
        </w:trPr>
        <w:tc>
          <w:tcPr>
            <w:tcW w:w="993" w:type="dxa"/>
            <w:vAlign w:val="center"/>
          </w:tcPr>
          <w:p w:rsidR="00196D90" w:rsidRPr="007875DC" w:rsidRDefault="00196D90" w:rsidP="00B55349">
            <w:pPr>
              <w:shd w:val="clear" w:color="auto" w:fill="FFFFFF"/>
              <w:jc w:val="both"/>
              <w:rPr>
                <w:spacing w:val="4"/>
              </w:rPr>
            </w:pPr>
            <w:r w:rsidRPr="007875DC">
              <w:rPr>
                <w:spacing w:val="4"/>
              </w:rPr>
              <w:t>9</w:t>
            </w:r>
          </w:p>
        </w:tc>
        <w:tc>
          <w:tcPr>
            <w:tcW w:w="3261" w:type="dxa"/>
            <w:vAlign w:val="center"/>
          </w:tcPr>
          <w:p w:rsidR="00196D90" w:rsidRPr="007875DC" w:rsidRDefault="00196D90" w:rsidP="00B55349">
            <w:pPr>
              <w:shd w:val="clear" w:color="auto" w:fill="FFFFFF"/>
              <w:jc w:val="both"/>
              <w:rPr>
                <w:spacing w:val="4"/>
              </w:rPr>
            </w:pPr>
            <w:r w:rsidRPr="007875DC">
              <w:rPr>
                <w:spacing w:val="4"/>
              </w:rPr>
              <w:t xml:space="preserve">Выплата процентов </w:t>
            </w:r>
          </w:p>
          <w:p w:rsidR="00196D90" w:rsidRPr="007875DC" w:rsidRDefault="00196D90" w:rsidP="00B55349">
            <w:pPr>
              <w:shd w:val="clear" w:color="auto" w:fill="FFFFFF"/>
              <w:jc w:val="both"/>
              <w:rPr>
                <w:spacing w:val="4"/>
              </w:rPr>
            </w:pPr>
            <w:r w:rsidRPr="007875DC">
              <w:rPr>
                <w:spacing w:val="4"/>
              </w:rPr>
              <w:t>по кредитам</w:t>
            </w:r>
          </w:p>
        </w:tc>
        <w:tc>
          <w:tcPr>
            <w:tcW w:w="1416" w:type="dxa"/>
          </w:tcPr>
          <w:p w:rsidR="00196D90" w:rsidRPr="007875DC" w:rsidRDefault="00196D90" w:rsidP="00B55349">
            <w:pPr>
              <w:jc w:val="both"/>
            </w:pPr>
            <w:r w:rsidRPr="007875DC">
              <w:t>−</w:t>
            </w:r>
          </w:p>
        </w:tc>
        <w:tc>
          <w:tcPr>
            <w:tcW w:w="1418" w:type="dxa"/>
          </w:tcPr>
          <w:p w:rsidR="00196D90" w:rsidRPr="007875DC" w:rsidRDefault="00196D90" w:rsidP="00B55349">
            <w:pPr>
              <w:jc w:val="both"/>
            </w:pPr>
            <w:r w:rsidRPr="007875DC">
              <w:t>−</w:t>
            </w:r>
          </w:p>
        </w:tc>
        <w:tc>
          <w:tcPr>
            <w:tcW w:w="1276" w:type="dxa"/>
          </w:tcPr>
          <w:p w:rsidR="00196D90" w:rsidRPr="007875DC" w:rsidRDefault="00196D90" w:rsidP="00B55349">
            <w:pPr>
              <w:jc w:val="both"/>
            </w:pPr>
            <w:r w:rsidRPr="007875DC">
              <w:t>31,50</w:t>
            </w:r>
          </w:p>
        </w:tc>
        <w:tc>
          <w:tcPr>
            <w:tcW w:w="1559" w:type="dxa"/>
          </w:tcPr>
          <w:p w:rsidR="00196D90" w:rsidRPr="007875DC" w:rsidRDefault="00196D90" w:rsidP="00B55349">
            <w:pPr>
              <w:jc w:val="both"/>
            </w:pPr>
            <w:r w:rsidRPr="007875DC">
              <w:t>43,71</w:t>
            </w:r>
          </w:p>
        </w:tc>
        <w:tc>
          <w:tcPr>
            <w:tcW w:w="1559" w:type="dxa"/>
          </w:tcPr>
          <w:p w:rsidR="00196D90" w:rsidRPr="007875DC" w:rsidRDefault="00196D90" w:rsidP="00B55349">
            <w:pPr>
              <w:jc w:val="both"/>
            </w:pPr>
            <w:r w:rsidRPr="007875DC">
              <w:t>43,71</w:t>
            </w:r>
          </w:p>
        </w:tc>
        <w:tc>
          <w:tcPr>
            <w:tcW w:w="1418" w:type="dxa"/>
          </w:tcPr>
          <w:p w:rsidR="00196D90" w:rsidRPr="007875DC" w:rsidRDefault="00196D90" w:rsidP="00B55349">
            <w:pPr>
              <w:jc w:val="both"/>
            </w:pPr>
            <w:r w:rsidRPr="007875DC">
              <w:t>31,61</w:t>
            </w:r>
          </w:p>
        </w:tc>
        <w:tc>
          <w:tcPr>
            <w:tcW w:w="1275" w:type="dxa"/>
          </w:tcPr>
          <w:p w:rsidR="00196D90" w:rsidRPr="007875DC" w:rsidRDefault="00196D90" w:rsidP="00B55349">
            <w:pPr>
              <w:jc w:val="both"/>
            </w:pPr>
            <w:r w:rsidRPr="007875DC">
              <w:t>13,50</w:t>
            </w:r>
          </w:p>
        </w:tc>
      </w:tr>
      <w:tr w:rsidR="00F4170A" w:rsidRPr="007875DC" w:rsidTr="00B55349">
        <w:tc>
          <w:tcPr>
            <w:tcW w:w="993" w:type="dxa"/>
            <w:vAlign w:val="center"/>
          </w:tcPr>
          <w:p w:rsidR="00196D90" w:rsidRPr="007875DC" w:rsidRDefault="00196D90" w:rsidP="00B55349">
            <w:pPr>
              <w:shd w:val="clear" w:color="auto" w:fill="FFFFFF"/>
              <w:jc w:val="both"/>
              <w:rPr>
                <w:spacing w:val="4"/>
              </w:rPr>
            </w:pPr>
            <w:r w:rsidRPr="007875DC">
              <w:rPr>
                <w:spacing w:val="4"/>
              </w:rPr>
              <w:t>10</w:t>
            </w:r>
          </w:p>
        </w:tc>
        <w:tc>
          <w:tcPr>
            <w:tcW w:w="3261" w:type="dxa"/>
            <w:vAlign w:val="center"/>
          </w:tcPr>
          <w:p w:rsidR="00196D90" w:rsidRPr="007875DC" w:rsidRDefault="00196D90" w:rsidP="00B55349">
            <w:pPr>
              <w:shd w:val="clear" w:color="auto" w:fill="FFFFFF"/>
              <w:jc w:val="both"/>
              <w:rPr>
                <w:spacing w:val="4"/>
              </w:rPr>
            </w:pPr>
            <w:r w:rsidRPr="007875DC">
              <w:rPr>
                <w:spacing w:val="4"/>
              </w:rPr>
              <w:t>Выплата дивидендов</w:t>
            </w:r>
          </w:p>
        </w:tc>
        <w:tc>
          <w:tcPr>
            <w:tcW w:w="1416" w:type="dxa"/>
          </w:tcPr>
          <w:p w:rsidR="00196D90" w:rsidRPr="007875DC" w:rsidRDefault="00196D90" w:rsidP="00B55349">
            <w:pPr>
              <w:jc w:val="both"/>
            </w:pPr>
            <w:r w:rsidRPr="007875DC">
              <w:t>−</w:t>
            </w:r>
          </w:p>
        </w:tc>
        <w:tc>
          <w:tcPr>
            <w:tcW w:w="1418" w:type="dxa"/>
          </w:tcPr>
          <w:p w:rsidR="00196D90" w:rsidRPr="007875DC" w:rsidRDefault="00196D90" w:rsidP="00B55349">
            <w:pPr>
              <w:jc w:val="both"/>
            </w:pPr>
            <w:r w:rsidRPr="007875DC">
              <w:t>−</w:t>
            </w:r>
          </w:p>
        </w:tc>
        <w:tc>
          <w:tcPr>
            <w:tcW w:w="1276" w:type="dxa"/>
          </w:tcPr>
          <w:p w:rsidR="00196D90" w:rsidRPr="007875DC" w:rsidRDefault="00196D90" w:rsidP="00B55349">
            <w:pPr>
              <w:jc w:val="both"/>
            </w:pPr>
            <w:r w:rsidRPr="007875DC">
              <w:t>−</w:t>
            </w:r>
          </w:p>
        </w:tc>
        <w:tc>
          <w:tcPr>
            <w:tcW w:w="1559" w:type="dxa"/>
          </w:tcPr>
          <w:p w:rsidR="00196D90" w:rsidRPr="007875DC" w:rsidRDefault="00196D90" w:rsidP="00B55349">
            <w:pPr>
              <w:jc w:val="both"/>
            </w:pPr>
            <w:r w:rsidRPr="007875DC">
              <w:t>−</w:t>
            </w:r>
          </w:p>
        </w:tc>
        <w:tc>
          <w:tcPr>
            <w:tcW w:w="1559" w:type="dxa"/>
          </w:tcPr>
          <w:p w:rsidR="00196D90" w:rsidRPr="007875DC" w:rsidRDefault="00196D90" w:rsidP="00B55349">
            <w:pPr>
              <w:jc w:val="both"/>
            </w:pPr>
            <w:r w:rsidRPr="007875DC">
              <w:t>16,25</w:t>
            </w:r>
          </w:p>
        </w:tc>
        <w:tc>
          <w:tcPr>
            <w:tcW w:w="1418" w:type="dxa"/>
          </w:tcPr>
          <w:p w:rsidR="00196D90" w:rsidRPr="007875DC" w:rsidRDefault="00196D90" w:rsidP="00B55349">
            <w:pPr>
              <w:jc w:val="both"/>
            </w:pPr>
            <w:r w:rsidRPr="007875DC">
              <w:t>16,25</w:t>
            </w:r>
          </w:p>
        </w:tc>
        <w:tc>
          <w:tcPr>
            <w:tcW w:w="1275" w:type="dxa"/>
          </w:tcPr>
          <w:p w:rsidR="00196D90" w:rsidRPr="007875DC" w:rsidRDefault="00196D90" w:rsidP="00B55349">
            <w:pPr>
              <w:jc w:val="both"/>
            </w:pPr>
            <w:r w:rsidRPr="007875DC">
              <w:t>16,25</w:t>
            </w:r>
          </w:p>
        </w:tc>
      </w:tr>
      <w:tr w:rsidR="00F4170A" w:rsidRPr="007875DC" w:rsidTr="00B55349">
        <w:trPr>
          <w:trHeight w:val="563"/>
        </w:trPr>
        <w:tc>
          <w:tcPr>
            <w:tcW w:w="993" w:type="dxa"/>
            <w:vAlign w:val="center"/>
          </w:tcPr>
          <w:p w:rsidR="00196D90" w:rsidRPr="007875DC" w:rsidRDefault="00196D90" w:rsidP="00B55349">
            <w:pPr>
              <w:shd w:val="clear" w:color="auto" w:fill="FFFFFF"/>
              <w:jc w:val="both"/>
              <w:rPr>
                <w:spacing w:val="4"/>
              </w:rPr>
            </w:pPr>
            <w:r w:rsidRPr="007875DC">
              <w:rPr>
                <w:spacing w:val="4"/>
              </w:rPr>
              <w:t>11</w:t>
            </w:r>
          </w:p>
        </w:tc>
        <w:tc>
          <w:tcPr>
            <w:tcW w:w="3261" w:type="dxa"/>
            <w:vAlign w:val="center"/>
          </w:tcPr>
          <w:p w:rsidR="00196D90" w:rsidRPr="007875DC" w:rsidRDefault="00196D90" w:rsidP="00B55349">
            <w:pPr>
              <w:shd w:val="clear" w:color="auto" w:fill="FFFFFF"/>
              <w:jc w:val="both"/>
              <w:rPr>
                <w:spacing w:val="4"/>
              </w:rPr>
            </w:pPr>
            <w:r w:rsidRPr="007875DC">
              <w:t>Денежный поток от финансовой деятельности</w:t>
            </w:r>
          </w:p>
        </w:tc>
        <w:tc>
          <w:tcPr>
            <w:tcW w:w="1416" w:type="dxa"/>
            <w:vAlign w:val="center"/>
          </w:tcPr>
          <w:p w:rsidR="00196D90" w:rsidRPr="007875DC" w:rsidRDefault="00196D90" w:rsidP="00B55349">
            <w:pPr>
              <w:jc w:val="both"/>
            </w:pPr>
            <w:r w:rsidRPr="007875DC">
              <w:t>230,00</w:t>
            </w:r>
          </w:p>
        </w:tc>
        <w:tc>
          <w:tcPr>
            <w:tcW w:w="1418" w:type="dxa"/>
            <w:vAlign w:val="center"/>
          </w:tcPr>
          <w:p w:rsidR="00196D90" w:rsidRPr="007875DC" w:rsidRDefault="00196D90" w:rsidP="00B55349">
            <w:pPr>
              <w:jc w:val="both"/>
            </w:pPr>
            <w:r w:rsidRPr="007875DC">
              <w:t>385,00</w:t>
            </w:r>
          </w:p>
        </w:tc>
        <w:tc>
          <w:tcPr>
            <w:tcW w:w="1276" w:type="dxa"/>
            <w:vAlign w:val="center"/>
          </w:tcPr>
          <w:p w:rsidR="00196D90" w:rsidRPr="007875DC" w:rsidRDefault="00196D90" w:rsidP="00B55349">
            <w:pPr>
              <w:jc w:val="both"/>
            </w:pPr>
            <w:r w:rsidRPr="007875DC">
              <w:t>74,90</w:t>
            </w:r>
          </w:p>
        </w:tc>
        <w:tc>
          <w:tcPr>
            <w:tcW w:w="1559" w:type="dxa"/>
            <w:vAlign w:val="center"/>
          </w:tcPr>
          <w:p w:rsidR="00196D90" w:rsidRPr="007875DC" w:rsidRDefault="00196D90" w:rsidP="00B55349">
            <w:pPr>
              <w:jc w:val="both"/>
            </w:pPr>
            <w:r w:rsidRPr="007875DC">
              <w:t>-43,71</w:t>
            </w:r>
          </w:p>
        </w:tc>
        <w:tc>
          <w:tcPr>
            <w:tcW w:w="1559" w:type="dxa"/>
            <w:vAlign w:val="center"/>
          </w:tcPr>
          <w:p w:rsidR="00196D90" w:rsidRPr="007875DC" w:rsidRDefault="00196D90" w:rsidP="00B55349">
            <w:pPr>
              <w:jc w:val="both"/>
            </w:pPr>
            <w:r w:rsidRPr="007875DC">
              <w:t>-160,66</w:t>
            </w:r>
          </w:p>
        </w:tc>
        <w:tc>
          <w:tcPr>
            <w:tcW w:w="1418" w:type="dxa"/>
            <w:vAlign w:val="center"/>
          </w:tcPr>
          <w:p w:rsidR="00196D90" w:rsidRPr="007875DC" w:rsidRDefault="00196D90" w:rsidP="00B55349">
            <w:pPr>
              <w:jc w:val="both"/>
            </w:pPr>
            <w:r w:rsidRPr="007875DC">
              <w:t>-208,56</w:t>
            </w:r>
          </w:p>
        </w:tc>
        <w:tc>
          <w:tcPr>
            <w:tcW w:w="1275" w:type="dxa"/>
            <w:vAlign w:val="center"/>
          </w:tcPr>
          <w:p w:rsidR="00196D90" w:rsidRPr="007875DC" w:rsidRDefault="00196D90" w:rsidP="00B55349">
            <w:pPr>
              <w:jc w:val="both"/>
            </w:pPr>
            <w:r w:rsidRPr="007875DC">
              <w:t>-164,75</w:t>
            </w:r>
          </w:p>
        </w:tc>
      </w:tr>
      <w:tr w:rsidR="00F4170A" w:rsidRPr="007875DC" w:rsidTr="00B55349">
        <w:trPr>
          <w:trHeight w:val="395"/>
        </w:trPr>
        <w:tc>
          <w:tcPr>
            <w:tcW w:w="993" w:type="dxa"/>
            <w:vAlign w:val="center"/>
          </w:tcPr>
          <w:p w:rsidR="00196D90" w:rsidRPr="007875DC" w:rsidRDefault="00196D90" w:rsidP="00B55349">
            <w:pPr>
              <w:shd w:val="clear" w:color="auto" w:fill="FFFFFF"/>
              <w:jc w:val="both"/>
              <w:rPr>
                <w:spacing w:val="4"/>
              </w:rPr>
            </w:pPr>
            <w:r w:rsidRPr="007875DC">
              <w:rPr>
                <w:spacing w:val="4"/>
              </w:rPr>
              <w:t>12</w:t>
            </w:r>
          </w:p>
        </w:tc>
        <w:tc>
          <w:tcPr>
            <w:tcW w:w="3261" w:type="dxa"/>
            <w:vAlign w:val="center"/>
          </w:tcPr>
          <w:p w:rsidR="00196D90" w:rsidRPr="007875DC" w:rsidRDefault="00196D90" w:rsidP="00B55349">
            <w:pPr>
              <w:shd w:val="clear" w:color="auto" w:fill="FFFFFF"/>
              <w:jc w:val="both"/>
              <w:rPr>
                <w:spacing w:val="4"/>
              </w:rPr>
            </w:pPr>
            <w:r w:rsidRPr="007875DC">
              <w:rPr>
                <w:spacing w:val="4"/>
              </w:rPr>
              <w:t>Сальдо трех потоков</w:t>
            </w:r>
          </w:p>
        </w:tc>
        <w:tc>
          <w:tcPr>
            <w:tcW w:w="1416" w:type="dxa"/>
            <w:vAlign w:val="center"/>
          </w:tcPr>
          <w:p w:rsidR="00196D90" w:rsidRPr="007875DC" w:rsidRDefault="00196D90" w:rsidP="00B55349">
            <w:pPr>
              <w:jc w:val="both"/>
            </w:pPr>
            <w:r w:rsidRPr="007875DC">
              <w:t>2,59</w:t>
            </w:r>
          </w:p>
        </w:tc>
        <w:tc>
          <w:tcPr>
            <w:tcW w:w="1418" w:type="dxa"/>
            <w:vAlign w:val="center"/>
          </w:tcPr>
          <w:p w:rsidR="00196D90" w:rsidRPr="007875DC" w:rsidRDefault="00196D90" w:rsidP="00B55349">
            <w:pPr>
              <w:jc w:val="both"/>
            </w:pPr>
            <w:r w:rsidRPr="007875DC">
              <w:t>1,03</w:t>
            </w:r>
          </w:p>
        </w:tc>
        <w:tc>
          <w:tcPr>
            <w:tcW w:w="1276" w:type="dxa"/>
            <w:vAlign w:val="center"/>
          </w:tcPr>
          <w:p w:rsidR="00196D90" w:rsidRPr="007875DC" w:rsidRDefault="00196D90" w:rsidP="00B55349">
            <w:pPr>
              <w:jc w:val="both"/>
            </w:pPr>
            <w:r w:rsidRPr="007875DC">
              <w:t>97,20</w:t>
            </w:r>
          </w:p>
        </w:tc>
        <w:tc>
          <w:tcPr>
            <w:tcW w:w="1559" w:type="dxa"/>
            <w:vAlign w:val="center"/>
          </w:tcPr>
          <w:p w:rsidR="00196D90" w:rsidRPr="007875DC" w:rsidRDefault="00196D90" w:rsidP="00B55349">
            <w:pPr>
              <w:jc w:val="both"/>
            </w:pPr>
            <w:r w:rsidRPr="007875DC">
              <w:t>92,29</w:t>
            </w:r>
          </w:p>
        </w:tc>
        <w:tc>
          <w:tcPr>
            <w:tcW w:w="1559" w:type="dxa"/>
            <w:vAlign w:val="center"/>
          </w:tcPr>
          <w:p w:rsidR="00196D90" w:rsidRPr="007875DC" w:rsidRDefault="00196D90" w:rsidP="00B55349">
            <w:pPr>
              <w:jc w:val="both"/>
            </w:pPr>
            <w:r w:rsidRPr="007875DC">
              <w:t>50,34</w:t>
            </w:r>
          </w:p>
        </w:tc>
        <w:tc>
          <w:tcPr>
            <w:tcW w:w="1418" w:type="dxa"/>
            <w:vAlign w:val="center"/>
          </w:tcPr>
          <w:p w:rsidR="00196D90" w:rsidRPr="007875DC" w:rsidRDefault="00196D90" w:rsidP="00B55349">
            <w:pPr>
              <w:jc w:val="both"/>
            </w:pPr>
            <w:r w:rsidRPr="007875DC">
              <w:t>7,96</w:t>
            </w:r>
          </w:p>
        </w:tc>
        <w:tc>
          <w:tcPr>
            <w:tcW w:w="1275" w:type="dxa"/>
            <w:vAlign w:val="center"/>
          </w:tcPr>
          <w:p w:rsidR="00196D90" w:rsidRPr="007875DC" w:rsidRDefault="00196D90" w:rsidP="00B55349">
            <w:pPr>
              <w:jc w:val="both"/>
            </w:pPr>
            <w:r w:rsidRPr="007875DC">
              <w:t>47,42</w:t>
            </w:r>
          </w:p>
        </w:tc>
      </w:tr>
      <w:tr w:rsidR="00196D90" w:rsidRPr="007875DC" w:rsidTr="00B55349">
        <w:trPr>
          <w:trHeight w:val="416"/>
        </w:trPr>
        <w:tc>
          <w:tcPr>
            <w:tcW w:w="993" w:type="dxa"/>
            <w:vAlign w:val="center"/>
          </w:tcPr>
          <w:p w:rsidR="00196D90" w:rsidRPr="007875DC" w:rsidRDefault="00196D90" w:rsidP="00B55349">
            <w:pPr>
              <w:shd w:val="clear" w:color="auto" w:fill="FFFFFF"/>
              <w:jc w:val="both"/>
              <w:rPr>
                <w:spacing w:val="4"/>
              </w:rPr>
            </w:pPr>
            <w:r w:rsidRPr="007875DC">
              <w:rPr>
                <w:spacing w:val="4"/>
              </w:rPr>
              <w:t>13</w:t>
            </w:r>
          </w:p>
        </w:tc>
        <w:tc>
          <w:tcPr>
            <w:tcW w:w="3261"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416" w:type="dxa"/>
            <w:vAlign w:val="center"/>
          </w:tcPr>
          <w:p w:rsidR="00196D90" w:rsidRPr="007875DC" w:rsidRDefault="00196D90" w:rsidP="00B55349">
            <w:pPr>
              <w:jc w:val="both"/>
            </w:pPr>
            <w:r w:rsidRPr="007875DC">
              <w:t>2,59</w:t>
            </w:r>
          </w:p>
        </w:tc>
        <w:tc>
          <w:tcPr>
            <w:tcW w:w="1418" w:type="dxa"/>
            <w:vAlign w:val="center"/>
          </w:tcPr>
          <w:p w:rsidR="00196D90" w:rsidRPr="007875DC" w:rsidRDefault="00196D90" w:rsidP="00B55349">
            <w:pPr>
              <w:jc w:val="both"/>
            </w:pPr>
            <w:r w:rsidRPr="007875DC">
              <w:t>3,62</w:t>
            </w:r>
          </w:p>
        </w:tc>
        <w:tc>
          <w:tcPr>
            <w:tcW w:w="1276" w:type="dxa"/>
            <w:vAlign w:val="center"/>
          </w:tcPr>
          <w:p w:rsidR="00196D90" w:rsidRPr="007875DC" w:rsidRDefault="00196D90" w:rsidP="00B55349">
            <w:pPr>
              <w:jc w:val="both"/>
            </w:pPr>
            <w:r w:rsidRPr="007875DC">
              <w:t>100,82</w:t>
            </w:r>
          </w:p>
        </w:tc>
        <w:tc>
          <w:tcPr>
            <w:tcW w:w="1559" w:type="dxa"/>
            <w:vAlign w:val="center"/>
          </w:tcPr>
          <w:p w:rsidR="00196D90" w:rsidRPr="007875DC" w:rsidRDefault="00196D90" w:rsidP="00B55349">
            <w:pPr>
              <w:jc w:val="both"/>
            </w:pPr>
            <w:r w:rsidRPr="007875DC">
              <w:t>193,11</w:t>
            </w:r>
          </w:p>
        </w:tc>
        <w:tc>
          <w:tcPr>
            <w:tcW w:w="1559" w:type="dxa"/>
            <w:vAlign w:val="center"/>
          </w:tcPr>
          <w:p w:rsidR="00196D90" w:rsidRPr="007875DC" w:rsidRDefault="00196D90" w:rsidP="00B55349">
            <w:pPr>
              <w:jc w:val="both"/>
            </w:pPr>
            <w:r w:rsidRPr="007875DC">
              <w:t>243,45</w:t>
            </w:r>
          </w:p>
        </w:tc>
        <w:tc>
          <w:tcPr>
            <w:tcW w:w="1418" w:type="dxa"/>
            <w:vAlign w:val="center"/>
          </w:tcPr>
          <w:p w:rsidR="00196D90" w:rsidRPr="007875DC" w:rsidRDefault="00196D90" w:rsidP="00B55349">
            <w:pPr>
              <w:jc w:val="both"/>
            </w:pPr>
            <w:r w:rsidRPr="007875DC">
              <w:t>251,45</w:t>
            </w:r>
          </w:p>
        </w:tc>
        <w:tc>
          <w:tcPr>
            <w:tcW w:w="1275" w:type="dxa"/>
            <w:vAlign w:val="center"/>
          </w:tcPr>
          <w:p w:rsidR="00196D90" w:rsidRPr="007875DC" w:rsidRDefault="00196D90" w:rsidP="00B55349">
            <w:pPr>
              <w:jc w:val="both"/>
            </w:pPr>
            <w:r w:rsidRPr="007875DC">
              <w:t>298,83</w:t>
            </w:r>
          </w:p>
        </w:tc>
      </w:tr>
    </w:tbl>
    <w:p w:rsidR="00196D90" w:rsidRPr="007875DC" w:rsidRDefault="00196D90" w:rsidP="00196D90">
      <w:pPr>
        <w:shd w:val="clear" w:color="auto" w:fill="FFFFFF"/>
        <w:jc w:val="both"/>
      </w:pPr>
    </w:p>
    <w:p w:rsidR="00F63AF1" w:rsidRDefault="00F63AF1" w:rsidP="00196D90">
      <w:pPr>
        <w:shd w:val="clear" w:color="auto" w:fill="FFFFFF"/>
        <w:jc w:val="both"/>
      </w:pPr>
    </w:p>
    <w:p w:rsidR="00C20CB8" w:rsidRPr="007875DC" w:rsidRDefault="00C20CB8" w:rsidP="00196D90">
      <w:pPr>
        <w:shd w:val="clear" w:color="auto" w:fill="FFFFFF"/>
        <w:jc w:val="both"/>
      </w:pPr>
    </w:p>
    <w:p w:rsidR="00F63AF1" w:rsidRPr="007875DC" w:rsidRDefault="00F63AF1" w:rsidP="00196D90">
      <w:pPr>
        <w:shd w:val="clear" w:color="auto" w:fill="FFFFFF"/>
        <w:jc w:val="both"/>
      </w:pPr>
    </w:p>
    <w:p w:rsidR="00196D90" w:rsidRPr="007875DC" w:rsidRDefault="00196D90" w:rsidP="00F63AF1">
      <w:pPr>
        <w:shd w:val="clear" w:color="auto" w:fill="FFFFFF"/>
        <w:ind w:firstLine="720"/>
        <w:jc w:val="both"/>
      </w:pPr>
      <w:r w:rsidRPr="007875DC">
        <w:lastRenderedPageBreak/>
        <w:t xml:space="preserve">Продолжение таблицы </w:t>
      </w:r>
      <w:r w:rsidR="00F63AF1" w:rsidRPr="007875DC">
        <w:t>1</w:t>
      </w:r>
      <w:r w:rsidRPr="007875DC">
        <w:t>.26</w:t>
      </w:r>
    </w:p>
    <w:tbl>
      <w:tblPr>
        <w:tblW w:w="129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1417"/>
        <w:gridCol w:w="1417"/>
        <w:gridCol w:w="1276"/>
        <w:gridCol w:w="1559"/>
        <w:gridCol w:w="1560"/>
        <w:gridCol w:w="1418"/>
      </w:tblGrid>
      <w:tr w:rsidR="00F4170A" w:rsidRPr="007875DC" w:rsidTr="00B55349">
        <w:trPr>
          <w:trHeight w:val="481"/>
        </w:trPr>
        <w:tc>
          <w:tcPr>
            <w:tcW w:w="993" w:type="dxa"/>
            <w:vMerge w:val="restart"/>
            <w:vAlign w:val="center"/>
          </w:tcPr>
          <w:p w:rsidR="00196D90" w:rsidRPr="007875DC" w:rsidRDefault="00196D90" w:rsidP="00B55349">
            <w:pPr>
              <w:jc w:val="both"/>
            </w:pPr>
            <w:r w:rsidRPr="007875DC">
              <w:t>№ стр.</w:t>
            </w:r>
          </w:p>
        </w:tc>
        <w:tc>
          <w:tcPr>
            <w:tcW w:w="3260" w:type="dxa"/>
            <w:vMerge w:val="restart"/>
            <w:vAlign w:val="center"/>
          </w:tcPr>
          <w:p w:rsidR="00196D90" w:rsidRPr="007875DC" w:rsidRDefault="00196D90" w:rsidP="00B55349">
            <w:pPr>
              <w:jc w:val="both"/>
            </w:pPr>
            <w:r w:rsidRPr="007875DC">
              <w:t>Показатель</w:t>
            </w:r>
          </w:p>
        </w:tc>
        <w:tc>
          <w:tcPr>
            <w:tcW w:w="7229" w:type="dxa"/>
            <w:gridSpan w:val="5"/>
            <w:vAlign w:val="center"/>
          </w:tcPr>
          <w:p w:rsidR="00196D90" w:rsidRPr="007875DC" w:rsidRDefault="00196D90" w:rsidP="00B55349">
            <w:pPr>
              <w:jc w:val="both"/>
            </w:pPr>
            <w:r w:rsidRPr="007875DC">
              <w:t>Годы инвестиционного периода по порядку</w:t>
            </w:r>
          </w:p>
        </w:tc>
        <w:tc>
          <w:tcPr>
            <w:tcW w:w="1418" w:type="dxa"/>
            <w:vMerge w:val="restart"/>
            <w:vAlign w:val="center"/>
          </w:tcPr>
          <w:p w:rsidR="00196D90" w:rsidRPr="007875DC" w:rsidRDefault="00196D90" w:rsidP="00B55349">
            <w:pPr>
              <w:jc w:val="both"/>
            </w:pPr>
            <w:r w:rsidRPr="007875DC">
              <w:t>Итого</w:t>
            </w:r>
          </w:p>
        </w:tc>
      </w:tr>
      <w:tr w:rsidR="00F4170A" w:rsidRPr="007875DC" w:rsidTr="00B55349">
        <w:trPr>
          <w:trHeight w:val="414"/>
        </w:trPr>
        <w:tc>
          <w:tcPr>
            <w:tcW w:w="993" w:type="dxa"/>
            <w:vMerge/>
            <w:vAlign w:val="center"/>
          </w:tcPr>
          <w:p w:rsidR="00196D90" w:rsidRPr="007875DC" w:rsidRDefault="00196D90" w:rsidP="00B55349">
            <w:pPr>
              <w:jc w:val="both"/>
            </w:pPr>
          </w:p>
        </w:tc>
        <w:tc>
          <w:tcPr>
            <w:tcW w:w="3260" w:type="dxa"/>
            <w:vMerge/>
            <w:vAlign w:val="center"/>
          </w:tcPr>
          <w:p w:rsidR="00196D90" w:rsidRPr="007875DC" w:rsidRDefault="00196D90" w:rsidP="00B55349">
            <w:pPr>
              <w:jc w:val="both"/>
            </w:pPr>
          </w:p>
        </w:tc>
        <w:tc>
          <w:tcPr>
            <w:tcW w:w="1417" w:type="dxa"/>
            <w:vAlign w:val="center"/>
          </w:tcPr>
          <w:p w:rsidR="00196D90" w:rsidRPr="007875DC" w:rsidRDefault="00196D90" w:rsidP="00B55349">
            <w:pPr>
              <w:jc w:val="both"/>
            </w:pPr>
            <w:r w:rsidRPr="007875DC">
              <w:t>8</w:t>
            </w:r>
          </w:p>
        </w:tc>
        <w:tc>
          <w:tcPr>
            <w:tcW w:w="1417" w:type="dxa"/>
            <w:vAlign w:val="center"/>
          </w:tcPr>
          <w:p w:rsidR="00196D90" w:rsidRPr="007875DC" w:rsidRDefault="00196D90" w:rsidP="00B55349">
            <w:pPr>
              <w:jc w:val="both"/>
            </w:pPr>
            <w:r w:rsidRPr="007875DC">
              <w:t>9</w:t>
            </w:r>
          </w:p>
        </w:tc>
        <w:tc>
          <w:tcPr>
            <w:tcW w:w="1276" w:type="dxa"/>
            <w:vAlign w:val="center"/>
          </w:tcPr>
          <w:p w:rsidR="00196D90" w:rsidRPr="007875DC" w:rsidRDefault="00196D90" w:rsidP="00B55349">
            <w:pPr>
              <w:jc w:val="both"/>
            </w:pPr>
            <w:r w:rsidRPr="007875DC">
              <w:t>10</w:t>
            </w:r>
          </w:p>
        </w:tc>
        <w:tc>
          <w:tcPr>
            <w:tcW w:w="1559" w:type="dxa"/>
            <w:vAlign w:val="center"/>
          </w:tcPr>
          <w:p w:rsidR="00196D90" w:rsidRPr="007875DC" w:rsidRDefault="00196D90" w:rsidP="00B55349">
            <w:pPr>
              <w:jc w:val="both"/>
            </w:pPr>
            <w:r w:rsidRPr="007875DC">
              <w:t>11</w:t>
            </w:r>
          </w:p>
        </w:tc>
        <w:tc>
          <w:tcPr>
            <w:tcW w:w="1560" w:type="dxa"/>
            <w:vAlign w:val="center"/>
          </w:tcPr>
          <w:p w:rsidR="00196D90" w:rsidRPr="007875DC" w:rsidRDefault="00196D90" w:rsidP="00B55349">
            <w:pPr>
              <w:jc w:val="both"/>
            </w:pPr>
            <w:r w:rsidRPr="007875DC">
              <w:t>12</w:t>
            </w:r>
          </w:p>
        </w:tc>
        <w:tc>
          <w:tcPr>
            <w:tcW w:w="1418" w:type="dxa"/>
            <w:vMerge/>
            <w:vAlign w:val="center"/>
          </w:tcPr>
          <w:p w:rsidR="00196D90" w:rsidRPr="007875DC" w:rsidRDefault="00196D90" w:rsidP="00B55349">
            <w:pPr>
              <w:jc w:val="both"/>
            </w:pPr>
          </w:p>
        </w:tc>
      </w:tr>
      <w:tr w:rsidR="00F4170A" w:rsidRPr="007875DC" w:rsidTr="00B55349">
        <w:trPr>
          <w:trHeight w:val="318"/>
        </w:trPr>
        <w:tc>
          <w:tcPr>
            <w:tcW w:w="993" w:type="dxa"/>
            <w:tcBorders>
              <w:bottom w:val="nil"/>
            </w:tcBorders>
          </w:tcPr>
          <w:p w:rsidR="00196D90" w:rsidRPr="007875DC" w:rsidRDefault="00196D90" w:rsidP="00B55349">
            <w:pPr>
              <w:jc w:val="both"/>
            </w:pPr>
          </w:p>
        </w:tc>
        <w:tc>
          <w:tcPr>
            <w:tcW w:w="11907" w:type="dxa"/>
            <w:gridSpan w:val="7"/>
            <w:tcBorders>
              <w:bottom w:val="nil"/>
            </w:tcBorders>
          </w:tcPr>
          <w:p w:rsidR="00196D90" w:rsidRPr="007875DC" w:rsidRDefault="00196D90" w:rsidP="00B55349">
            <w:pPr>
              <w:jc w:val="both"/>
            </w:pPr>
            <w:r w:rsidRPr="007875DC">
              <w:t xml:space="preserve">О п е р а ц и о н </w:t>
            </w:r>
            <w:proofErr w:type="spellStart"/>
            <w:proofErr w:type="gramStart"/>
            <w:r w:rsidRPr="007875DC">
              <w:t>н</w:t>
            </w:r>
            <w:proofErr w:type="spellEnd"/>
            <w:proofErr w:type="gramEnd"/>
            <w:r w:rsidRPr="007875DC">
              <w:t xml:space="preserve"> а я   д е я т е л ь н о с т ь</w:t>
            </w:r>
          </w:p>
        </w:tc>
      </w:tr>
      <w:tr w:rsidR="00F4170A" w:rsidRPr="007875DC" w:rsidTr="00B55349">
        <w:trPr>
          <w:trHeight w:val="538"/>
        </w:trPr>
        <w:tc>
          <w:tcPr>
            <w:tcW w:w="993" w:type="dxa"/>
            <w:tcBorders>
              <w:top w:val="nil"/>
            </w:tcBorders>
            <w:vAlign w:val="center"/>
          </w:tcPr>
          <w:p w:rsidR="00196D90" w:rsidRPr="007875DC" w:rsidRDefault="00196D90" w:rsidP="00B55349">
            <w:pPr>
              <w:jc w:val="both"/>
            </w:pPr>
            <w:r w:rsidRPr="007875DC">
              <w:t>1</w:t>
            </w:r>
          </w:p>
        </w:tc>
        <w:tc>
          <w:tcPr>
            <w:tcW w:w="3260" w:type="dxa"/>
            <w:tcBorders>
              <w:top w:val="nil"/>
            </w:tcBorders>
            <w:vAlign w:val="center"/>
          </w:tcPr>
          <w:p w:rsidR="00196D90" w:rsidRPr="007875DC" w:rsidRDefault="00196D90" w:rsidP="00B55349">
            <w:pPr>
              <w:shd w:val="clear" w:color="auto" w:fill="FFFFFF"/>
              <w:jc w:val="both"/>
            </w:pPr>
            <w:r w:rsidRPr="007875DC">
              <w:t xml:space="preserve">Выручка от реализации </w:t>
            </w:r>
          </w:p>
          <w:p w:rsidR="00196D90" w:rsidRPr="007875DC" w:rsidRDefault="00196D90" w:rsidP="00B55349">
            <w:pPr>
              <w:shd w:val="clear" w:color="auto" w:fill="FFFFFF"/>
              <w:jc w:val="both"/>
            </w:pPr>
            <w:r w:rsidRPr="007875DC">
              <w:t>продукции</w:t>
            </w:r>
          </w:p>
        </w:tc>
        <w:tc>
          <w:tcPr>
            <w:tcW w:w="1417" w:type="dxa"/>
            <w:tcBorders>
              <w:top w:val="nil"/>
            </w:tcBorders>
            <w:vAlign w:val="center"/>
          </w:tcPr>
          <w:p w:rsidR="00196D90" w:rsidRPr="007875DC" w:rsidRDefault="00196D90" w:rsidP="00B55349">
            <w:pPr>
              <w:jc w:val="both"/>
            </w:pPr>
            <w:r w:rsidRPr="007875DC">
              <w:t>1021,50</w:t>
            </w:r>
          </w:p>
        </w:tc>
        <w:tc>
          <w:tcPr>
            <w:tcW w:w="1417" w:type="dxa"/>
            <w:tcBorders>
              <w:top w:val="nil"/>
            </w:tcBorders>
            <w:vAlign w:val="center"/>
          </w:tcPr>
          <w:p w:rsidR="00196D90" w:rsidRPr="007875DC" w:rsidRDefault="00196D90" w:rsidP="00B55349">
            <w:pPr>
              <w:jc w:val="both"/>
            </w:pPr>
            <w:r w:rsidRPr="007875DC">
              <w:t>1021,50</w:t>
            </w:r>
          </w:p>
        </w:tc>
        <w:tc>
          <w:tcPr>
            <w:tcW w:w="1276" w:type="dxa"/>
            <w:tcBorders>
              <w:top w:val="nil"/>
            </w:tcBorders>
            <w:vAlign w:val="center"/>
          </w:tcPr>
          <w:p w:rsidR="00196D90" w:rsidRPr="007875DC" w:rsidRDefault="00196D90" w:rsidP="00B55349">
            <w:pPr>
              <w:jc w:val="both"/>
            </w:pPr>
            <w:r w:rsidRPr="007875DC">
              <w:t>1021,50</w:t>
            </w:r>
          </w:p>
        </w:tc>
        <w:tc>
          <w:tcPr>
            <w:tcW w:w="1559" w:type="dxa"/>
            <w:tcBorders>
              <w:top w:val="nil"/>
            </w:tcBorders>
            <w:vAlign w:val="center"/>
          </w:tcPr>
          <w:p w:rsidR="00196D90" w:rsidRPr="007875DC" w:rsidRDefault="00196D90" w:rsidP="00B55349">
            <w:pPr>
              <w:jc w:val="both"/>
            </w:pPr>
            <w:r w:rsidRPr="007875DC">
              <w:t>1021,50</w:t>
            </w:r>
          </w:p>
        </w:tc>
        <w:tc>
          <w:tcPr>
            <w:tcW w:w="1560" w:type="dxa"/>
            <w:tcBorders>
              <w:top w:val="nil"/>
            </w:tcBorders>
            <w:vAlign w:val="center"/>
          </w:tcPr>
          <w:p w:rsidR="00196D90" w:rsidRPr="007875DC" w:rsidRDefault="00196D90" w:rsidP="00B55349">
            <w:pPr>
              <w:jc w:val="both"/>
            </w:pPr>
            <w:r w:rsidRPr="007875DC">
              <w:t>1021,50</w:t>
            </w:r>
          </w:p>
        </w:tc>
        <w:tc>
          <w:tcPr>
            <w:tcW w:w="1418" w:type="dxa"/>
            <w:tcBorders>
              <w:top w:val="nil"/>
            </w:tcBorders>
            <w:vAlign w:val="center"/>
          </w:tcPr>
          <w:p w:rsidR="00196D90" w:rsidRPr="007875DC" w:rsidRDefault="00196D90" w:rsidP="00B55349">
            <w:pPr>
              <w:jc w:val="both"/>
            </w:pPr>
            <w:r w:rsidRPr="007875DC">
              <w:t>9448,88</w:t>
            </w:r>
          </w:p>
        </w:tc>
      </w:tr>
      <w:tr w:rsidR="00F4170A" w:rsidRPr="007875DC" w:rsidTr="00B55349">
        <w:tc>
          <w:tcPr>
            <w:tcW w:w="993" w:type="dxa"/>
            <w:vAlign w:val="center"/>
          </w:tcPr>
          <w:p w:rsidR="00196D90" w:rsidRPr="007875DC" w:rsidRDefault="00196D90" w:rsidP="00B55349">
            <w:pPr>
              <w:jc w:val="both"/>
            </w:pPr>
            <w:r w:rsidRPr="007875DC">
              <w:t>2</w:t>
            </w:r>
          </w:p>
        </w:tc>
        <w:tc>
          <w:tcPr>
            <w:tcW w:w="3260" w:type="dxa"/>
            <w:vAlign w:val="center"/>
          </w:tcPr>
          <w:p w:rsidR="00196D90" w:rsidRPr="007875DC" w:rsidRDefault="00196D90" w:rsidP="00B55349">
            <w:pPr>
              <w:shd w:val="clear" w:color="auto" w:fill="FFFFFF"/>
              <w:jc w:val="both"/>
            </w:pPr>
            <w:r w:rsidRPr="007875DC">
              <w:t xml:space="preserve">Операционные </w:t>
            </w:r>
          </w:p>
          <w:p w:rsidR="00196D90" w:rsidRPr="007875DC" w:rsidRDefault="00196D90" w:rsidP="00B55349">
            <w:pPr>
              <w:shd w:val="clear" w:color="auto" w:fill="FFFFFF"/>
              <w:jc w:val="both"/>
            </w:pPr>
            <w:r w:rsidRPr="007875DC">
              <w:t>издержки</w:t>
            </w:r>
          </w:p>
        </w:tc>
        <w:tc>
          <w:tcPr>
            <w:tcW w:w="1417" w:type="dxa"/>
            <w:vAlign w:val="center"/>
          </w:tcPr>
          <w:p w:rsidR="00196D90" w:rsidRPr="007875DC" w:rsidRDefault="00196D90" w:rsidP="00B55349">
            <w:pPr>
              <w:jc w:val="both"/>
            </w:pPr>
            <w:r w:rsidRPr="007875DC">
              <w:t>762,55</w:t>
            </w:r>
          </w:p>
        </w:tc>
        <w:tc>
          <w:tcPr>
            <w:tcW w:w="1417" w:type="dxa"/>
            <w:vAlign w:val="center"/>
          </w:tcPr>
          <w:p w:rsidR="00196D90" w:rsidRPr="007875DC" w:rsidRDefault="00196D90" w:rsidP="00B55349">
            <w:pPr>
              <w:jc w:val="both"/>
            </w:pPr>
            <w:r w:rsidRPr="007875DC">
              <w:t>762,55</w:t>
            </w:r>
          </w:p>
        </w:tc>
        <w:tc>
          <w:tcPr>
            <w:tcW w:w="1276" w:type="dxa"/>
            <w:vAlign w:val="center"/>
          </w:tcPr>
          <w:p w:rsidR="00196D90" w:rsidRPr="007875DC" w:rsidRDefault="00196D90" w:rsidP="00B55349">
            <w:pPr>
              <w:jc w:val="both"/>
            </w:pPr>
            <w:r w:rsidRPr="007875DC">
              <w:t>762,55</w:t>
            </w:r>
          </w:p>
        </w:tc>
        <w:tc>
          <w:tcPr>
            <w:tcW w:w="1559" w:type="dxa"/>
            <w:vAlign w:val="center"/>
          </w:tcPr>
          <w:p w:rsidR="00196D90" w:rsidRPr="007875DC" w:rsidRDefault="00196D90" w:rsidP="00B55349">
            <w:pPr>
              <w:jc w:val="both"/>
            </w:pPr>
            <w:r w:rsidRPr="007875DC">
              <w:t>762,55</w:t>
            </w:r>
          </w:p>
        </w:tc>
        <w:tc>
          <w:tcPr>
            <w:tcW w:w="1560" w:type="dxa"/>
            <w:vAlign w:val="center"/>
          </w:tcPr>
          <w:p w:rsidR="00196D90" w:rsidRPr="007875DC" w:rsidRDefault="00196D90" w:rsidP="00B55349">
            <w:pPr>
              <w:jc w:val="both"/>
            </w:pPr>
            <w:r w:rsidRPr="007875DC">
              <w:t>762,55</w:t>
            </w:r>
          </w:p>
        </w:tc>
        <w:tc>
          <w:tcPr>
            <w:tcW w:w="1418" w:type="dxa"/>
            <w:vAlign w:val="center"/>
          </w:tcPr>
          <w:p w:rsidR="00196D90" w:rsidRPr="007875DC" w:rsidRDefault="00196D90" w:rsidP="00B55349">
            <w:pPr>
              <w:jc w:val="both"/>
            </w:pPr>
            <w:r w:rsidRPr="007875DC">
              <w:t>7155,42</w:t>
            </w:r>
          </w:p>
        </w:tc>
      </w:tr>
      <w:tr w:rsidR="00F4170A" w:rsidRPr="007875DC" w:rsidTr="00B55349">
        <w:tc>
          <w:tcPr>
            <w:tcW w:w="993" w:type="dxa"/>
            <w:vAlign w:val="center"/>
          </w:tcPr>
          <w:p w:rsidR="00196D90" w:rsidRPr="007875DC" w:rsidRDefault="00196D90" w:rsidP="00B55349">
            <w:pPr>
              <w:jc w:val="both"/>
            </w:pPr>
            <w:r w:rsidRPr="007875DC">
              <w:t>3</w:t>
            </w:r>
          </w:p>
        </w:tc>
        <w:tc>
          <w:tcPr>
            <w:tcW w:w="3260" w:type="dxa"/>
            <w:vAlign w:val="center"/>
          </w:tcPr>
          <w:p w:rsidR="00196D90" w:rsidRPr="007875DC" w:rsidRDefault="00196D90" w:rsidP="00B55349">
            <w:pPr>
              <w:shd w:val="clear" w:color="auto" w:fill="FFFFFF"/>
              <w:jc w:val="both"/>
            </w:pPr>
            <w:r w:rsidRPr="007875DC">
              <w:t>Налог на прибыль</w:t>
            </w:r>
          </w:p>
        </w:tc>
        <w:tc>
          <w:tcPr>
            <w:tcW w:w="1417" w:type="dxa"/>
            <w:vAlign w:val="center"/>
          </w:tcPr>
          <w:p w:rsidR="00196D90" w:rsidRPr="007875DC" w:rsidRDefault="00196D90" w:rsidP="00B55349">
            <w:pPr>
              <w:jc w:val="both"/>
            </w:pPr>
            <w:r w:rsidRPr="007875DC">
              <w:t>50,02</w:t>
            </w:r>
          </w:p>
        </w:tc>
        <w:tc>
          <w:tcPr>
            <w:tcW w:w="1417" w:type="dxa"/>
            <w:vAlign w:val="center"/>
          </w:tcPr>
          <w:p w:rsidR="00196D90" w:rsidRPr="007875DC" w:rsidRDefault="00196D90" w:rsidP="00B55349">
            <w:pPr>
              <w:jc w:val="both"/>
            </w:pPr>
            <w:r w:rsidRPr="007875DC">
              <w:t>50,02</w:t>
            </w:r>
          </w:p>
        </w:tc>
        <w:tc>
          <w:tcPr>
            <w:tcW w:w="1276" w:type="dxa"/>
            <w:vAlign w:val="center"/>
          </w:tcPr>
          <w:p w:rsidR="00196D90" w:rsidRPr="007875DC" w:rsidRDefault="00196D90" w:rsidP="00B55349">
            <w:pPr>
              <w:jc w:val="both"/>
            </w:pPr>
            <w:r w:rsidRPr="007875DC">
              <w:t>50,02</w:t>
            </w:r>
          </w:p>
        </w:tc>
        <w:tc>
          <w:tcPr>
            <w:tcW w:w="1559" w:type="dxa"/>
            <w:vAlign w:val="center"/>
          </w:tcPr>
          <w:p w:rsidR="00196D90" w:rsidRPr="007875DC" w:rsidRDefault="00196D90" w:rsidP="00B55349">
            <w:pPr>
              <w:jc w:val="both"/>
            </w:pPr>
            <w:r w:rsidRPr="007875DC">
              <w:t>50,02</w:t>
            </w:r>
          </w:p>
        </w:tc>
        <w:tc>
          <w:tcPr>
            <w:tcW w:w="1560" w:type="dxa"/>
            <w:vAlign w:val="center"/>
          </w:tcPr>
          <w:p w:rsidR="00196D90" w:rsidRPr="007875DC" w:rsidRDefault="00196D90" w:rsidP="00B55349">
            <w:pPr>
              <w:jc w:val="both"/>
            </w:pPr>
            <w:r w:rsidRPr="007875DC">
              <w:t>50,02</w:t>
            </w:r>
          </w:p>
        </w:tc>
        <w:tc>
          <w:tcPr>
            <w:tcW w:w="1418" w:type="dxa"/>
            <w:vAlign w:val="center"/>
          </w:tcPr>
          <w:p w:rsidR="00196D90" w:rsidRPr="007875DC" w:rsidRDefault="00196D90" w:rsidP="00B55349">
            <w:pPr>
              <w:jc w:val="both"/>
            </w:pPr>
            <w:r w:rsidRPr="007875DC">
              <w:t>394,68</w:t>
            </w:r>
          </w:p>
        </w:tc>
      </w:tr>
      <w:tr w:rsidR="00F4170A" w:rsidRPr="007875DC" w:rsidTr="00B55349">
        <w:tc>
          <w:tcPr>
            <w:tcW w:w="993" w:type="dxa"/>
            <w:tcBorders>
              <w:bottom w:val="nil"/>
            </w:tcBorders>
            <w:vAlign w:val="center"/>
          </w:tcPr>
          <w:p w:rsidR="00196D90" w:rsidRPr="007875DC" w:rsidRDefault="00196D90" w:rsidP="00B55349">
            <w:pPr>
              <w:jc w:val="both"/>
            </w:pPr>
            <w:r w:rsidRPr="007875DC">
              <w:t>4</w:t>
            </w:r>
          </w:p>
        </w:tc>
        <w:tc>
          <w:tcPr>
            <w:tcW w:w="3260" w:type="dxa"/>
            <w:tcBorders>
              <w:bottom w:val="nil"/>
            </w:tcBorders>
            <w:vAlign w:val="center"/>
          </w:tcPr>
          <w:p w:rsidR="00196D90" w:rsidRPr="007875DC" w:rsidRDefault="00196D90" w:rsidP="00B55349">
            <w:pPr>
              <w:shd w:val="clear" w:color="auto" w:fill="FFFFFF"/>
              <w:jc w:val="both"/>
            </w:pPr>
            <w:r w:rsidRPr="007875DC">
              <w:t>Денежный поток от операционной деятельности</w:t>
            </w:r>
          </w:p>
        </w:tc>
        <w:tc>
          <w:tcPr>
            <w:tcW w:w="1417" w:type="dxa"/>
            <w:tcBorders>
              <w:bottom w:val="nil"/>
            </w:tcBorders>
            <w:vAlign w:val="center"/>
          </w:tcPr>
          <w:p w:rsidR="00196D90" w:rsidRPr="007875DC" w:rsidRDefault="00196D90" w:rsidP="00B55349">
            <w:pPr>
              <w:jc w:val="both"/>
            </w:pPr>
            <w:r w:rsidRPr="007875DC">
              <w:t>208,93</w:t>
            </w:r>
          </w:p>
        </w:tc>
        <w:tc>
          <w:tcPr>
            <w:tcW w:w="1417" w:type="dxa"/>
            <w:tcBorders>
              <w:bottom w:val="nil"/>
            </w:tcBorders>
            <w:vAlign w:val="center"/>
          </w:tcPr>
          <w:p w:rsidR="00196D90" w:rsidRPr="007875DC" w:rsidRDefault="00196D90" w:rsidP="00B55349">
            <w:pPr>
              <w:jc w:val="both"/>
            </w:pPr>
            <w:r w:rsidRPr="007875DC">
              <w:t>208,93</w:t>
            </w:r>
          </w:p>
        </w:tc>
        <w:tc>
          <w:tcPr>
            <w:tcW w:w="1276" w:type="dxa"/>
            <w:tcBorders>
              <w:bottom w:val="nil"/>
            </w:tcBorders>
            <w:vAlign w:val="center"/>
          </w:tcPr>
          <w:p w:rsidR="00196D90" w:rsidRPr="007875DC" w:rsidRDefault="00196D90" w:rsidP="00B55349">
            <w:pPr>
              <w:jc w:val="both"/>
            </w:pPr>
            <w:r w:rsidRPr="007875DC">
              <w:t>208,93</w:t>
            </w:r>
          </w:p>
        </w:tc>
        <w:tc>
          <w:tcPr>
            <w:tcW w:w="1559" w:type="dxa"/>
            <w:tcBorders>
              <w:bottom w:val="nil"/>
            </w:tcBorders>
            <w:vAlign w:val="center"/>
          </w:tcPr>
          <w:p w:rsidR="00196D90" w:rsidRPr="007875DC" w:rsidRDefault="00196D90" w:rsidP="00B55349">
            <w:pPr>
              <w:jc w:val="both"/>
            </w:pPr>
            <w:r w:rsidRPr="007875DC">
              <w:t>208,93</w:t>
            </w:r>
          </w:p>
        </w:tc>
        <w:tc>
          <w:tcPr>
            <w:tcW w:w="1560" w:type="dxa"/>
            <w:tcBorders>
              <w:bottom w:val="nil"/>
            </w:tcBorders>
            <w:vAlign w:val="center"/>
          </w:tcPr>
          <w:p w:rsidR="00196D90" w:rsidRPr="007875DC" w:rsidRDefault="00196D90" w:rsidP="00B55349">
            <w:pPr>
              <w:jc w:val="both"/>
            </w:pPr>
            <w:r w:rsidRPr="007875DC">
              <w:t>208,93</w:t>
            </w:r>
          </w:p>
        </w:tc>
        <w:tc>
          <w:tcPr>
            <w:tcW w:w="1418" w:type="dxa"/>
            <w:tcBorders>
              <w:bottom w:val="nil"/>
            </w:tcBorders>
            <w:vAlign w:val="center"/>
          </w:tcPr>
          <w:p w:rsidR="00196D90" w:rsidRPr="007875DC" w:rsidRDefault="00196D90" w:rsidP="00B55349">
            <w:pPr>
              <w:jc w:val="both"/>
            </w:pPr>
            <w:r w:rsidRPr="007875DC">
              <w:t>1898,78</w:t>
            </w:r>
          </w:p>
        </w:tc>
      </w:tr>
      <w:tr w:rsidR="00F4170A" w:rsidRPr="007875DC" w:rsidTr="00B55349">
        <w:trPr>
          <w:trHeight w:val="377"/>
        </w:trPr>
        <w:tc>
          <w:tcPr>
            <w:tcW w:w="993" w:type="dxa"/>
            <w:tcBorders>
              <w:top w:val="nil"/>
              <w:bottom w:val="nil"/>
            </w:tcBorders>
            <w:vAlign w:val="center"/>
          </w:tcPr>
          <w:p w:rsidR="00196D90" w:rsidRPr="007875DC" w:rsidRDefault="00196D90" w:rsidP="00B55349">
            <w:pPr>
              <w:jc w:val="both"/>
            </w:pPr>
          </w:p>
        </w:tc>
        <w:tc>
          <w:tcPr>
            <w:tcW w:w="11907" w:type="dxa"/>
            <w:gridSpan w:val="7"/>
            <w:tcBorders>
              <w:top w:val="nil"/>
              <w:bottom w:val="nil"/>
            </w:tcBorders>
            <w:vAlign w:val="center"/>
          </w:tcPr>
          <w:p w:rsidR="00196D90" w:rsidRPr="007875DC" w:rsidRDefault="00196D90" w:rsidP="00B55349">
            <w:pPr>
              <w:jc w:val="both"/>
            </w:pPr>
            <w:r w:rsidRPr="007875DC">
              <w:t xml:space="preserve">И н в е с т и ц и о н </w:t>
            </w:r>
            <w:proofErr w:type="spellStart"/>
            <w:proofErr w:type="gramStart"/>
            <w:r w:rsidRPr="007875DC">
              <w:t>н</w:t>
            </w:r>
            <w:proofErr w:type="spellEnd"/>
            <w:proofErr w:type="gramEnd"/>
            <w:r w:rsidRPr="007875DC">
              <w:t xml:space="preserve"> а я   д е я т е л ь н о с т ь</w:t>
            </w:r>
          </w:p>
        </w:tc>
      </w:tr>
      <w:tr w:rsidR="00F4170A" w:rsidRPr="007875DC" w:rsidTr="00B55349">
        <w:trPr>
          <w:trHeight w:val="459"/>
        </w:trPr>
        <w:tc>
          <w:tcPr>
            <w:tcW w:w="993" w:type="dxa"/>
            <w:tcBorders>
              <w:top w:val="nil"/>
              <w:bottom w:val="nil"/>
            </w:tcBorders>
            <w:vAlign w:val="center"/>
          </w:tcPr>
          <w:p w:rsidR="00196D90" w:rsidRPr="007875DC" w:rsidRDefault="00196D90" w:rsidP="00B55349">
            <w:pPr>
              <w:shd w:val="clear" w:color="auto" w:fill="FFFFFF"/>
              <w:jc w:val="both"/>
              <w:rPr>
                <w:spacing w:val="4"/>
              </w:rPr>
            </w:pPr>
            <w:r w:rsidRPr="007875DC">
              <w:rPr>
                <w:spacing w:val="4"/>
              </w:rPr>
              <w:t>5</w:t>
            </w:r>
          </w:p>
        </w:tc>
        <w:tc>
          <w:tcPr>
            <w:tcW w:w="3260" w:type="dxa"/>
            <w:tcBorders>
              <w:top w:val="nil"/>
              <w:bottom w:val="nil"/>
            </w:tcBorders>
            <w:vAlign w:val="center"/>
          </w:tcPr>
          <w:p w:rsidR="00196D90" w:rsidRPr="007875DC" w:rsidRDefault="00196D90" w:rsidP="00B55349">
            <w:pPr>
              <w:shd w:val="clear" w:color="auto" w:fill="FFFFFF"/>
              <w:jc w:val="both"/>
            </w:pPr>
            <w:r w:rsidRPr="007875DC">
              <w:t xml:space="preserve">Денежный поток </w:t>
            </w:r>
          </w:p>
          <w:p w:rsidR="00196D90" w:rsidRPr="007875DC" w:rsidRDefault="00196D90" w:rsidP="00B55349">
            <w:pPr>
              <w:shd w:val="clear" w:color="auto" w:fill="FFFFFF"/>
              <w:jc w:val="both"/>
            </w:pPr>
            <w:r w:rsidRPr="007875DC">
              <w:t xml:space="preserve">от инвестиционной </w:t>
            </w:r>
          </w:p>
          <w:p w:rsidR="00196D90" w:rsidRPr="007875DC" w:rsidRDefault="00196D90" w:rsidP="00B55349">
            <w:pPr>
              <w:shd w:val="clear" w:color="auto" w:fill="FFFFFF"/>
              <w:jc w:val="both"/>
              <w:rPr>
                <w:spacing w:val="4"/>
              </w:rPr>
            </w:pPr>
            <w:r w:rsidRPr="007875DC">
              <w:t>деятельности</w:t>
            </w:r>
          </w:p>
        </w:tc>
        <w:tc>
          <w:tcPr>
            <w:tcW w:w="1417" w:type="dxa"/>
            <w:tcBorders>
              <w:top w:val="nil"/>
              <w:bottom w:val="nil"/>
            </w:tcBorders>
            <w:vAlign w:val="center"/>
          </w:tcPr>
          <w:p w:rsidR="00196D90" w:rsidRPr="007875DC" w:rsidRDefault="00196D90" w:rsidP="00B55349">
            <w:pPr>
              <w:jc w:val="both"/>
            </w:pPr>
            <w:r w:rsidRPr="007875DC">
              <w:t>-53,87</w:t>
            </w:r>
          </w:p>
        </w:tc>
        <w:tc>
          <w:tcPr>
            <w:tcW w:w="1417" w:type="dxa"/>
            <w:tcBorders>
              <w:top w:val="nil"/>
              <w:bottom w:val="nil"/>
            </w:tcBorders>
            <w:vAlign w:val="center"/>
          </w:tcPr>
          <w:p w:rsidR="00196D90" w:rsidRPr="007875DC" w:rsidRDefault="00196D90" w:rsidP="00B55349">
            <w:pPr>
              <w:jc w:val="both"/>
            </w:pPr>
            <w:r w:rsidRPr="007875DC">
              <w:t>−</w:t>
            </w:r>
          </w:p>
        </w:tc>
        <w:tc>
          <w:tcPr>
            <w:tcW w:w="1276" w:type="dxa"/>
            <w:tcBorders>
              <w:top w:val="nil"/>
              <w:bottom w:val="nil"/>
            </w:tcBorders>
            <w:vAlign w:val="center"/>
          </w:tcPr>
          <w:p w:rsidR="00196D90" w:rsidRPr="007875DC" w:rsidRDefault="00196D90" w:rsidP="00B55349">
            <w:pPr>
              <w:jc w:val="both"/>
            </w:pPr>
            <w:r w:rsidRPr="007875DC">
              <w:t>−</w:t>
            </w:r>
          </w:p>
        </w:tc>
        <w:tc>
          <w:tcPr>
            <w:tcW w:w="1559" w:type="dxa"/>
            <w:tcBorders>
              <w:top w:val="nil"/>
              <w:bottom w:val="nil"/>
            </w:tcBorders>
            <w:vAlign w:val="center"/>
          </w:tcPr>
          <w:p w:rsidR="00196D90" w:rsidRPr="007875DC" w:rsidRDefault="00196D90" w:rsidP="00B55349">
            <w:pPr>
              <w:jc w:val="both"/>
            </w:pPr>
            <w:r w:rsidRPr="007875DC">
              <w:t>−</w:t>
            </w:r>
          </w:p>
        </w:tc>
        <w:tc>
          <w:tcPr>
            <w:tcW w:w="1560" w:type="dxa"/>
            <w:tcBorders>
              <w:top w:val="nil"/>
              <w:bottom w:val="nil"/>
            </w:tcBorders>
            <w:vAlign w:val="center"/>
          </w:tcPr>
          <w:p w:rsidR="00196D90" w:rsidRPr="007875DC" w:rsidRDefault="00196D90" w:rsidP="00B55349">
            <w:pPr>
              <w:jc w:val="both"/>
            </w:pPr>
            <w:r w:rsidRPr="007875DC">
              <w:t>178,17</w:t>
            </w:r>
          </w:p>
        </w:tc>
        <w:tc>
          <w:tcPr>
            <w:tcW w:w="1418" w:type="dxa"/>
            <w:tcBorders>
              <w:top w:val="nil"/>
              <w:bottom w:val="nil"/>
            </w:tcBorders>
            <w:vAlign w:val="center"/>
          </w:tcPr>
          <w:p w:rsidR="00196D90" w:rsidRPr="007875DC" w:rsidRDefault="00196D90" w:rsidP="00B55349">
            <w:pPr>
              <w:jc w:val="both"/>
            </w:pPr>
            <w:r w:rsidRPr="007875DC">
              <w:t>-543,21</w:t>
            </w:r>
          </w:p>
        </w:tc>
      </w:tr>
      <w:tr w:rsidR="00F4170A" w:rsidRPr="007875DC" w:rsidTr="00B55349">
        <w:trPr>
          <w:trHeight w:val="340"/>
        </w:trPr>
        <w:tc>
          <w:tcPr>
            <w:tcW w:w="993" w:type="dxa"/>
            <w:tcBorders>
              <w:top w:val="nil"/>
              <w:bottom w:val="nil"/>
            </w:tcBorders>
            <w:vAlign w:val="center"/>
          </w:tcPr>
          <w:p w:rsidR="00196D90" w:rsidRPr="007875DC" w:rsidRDefault="00196D90" w:rsidP="00B55349">
            <w:pPr>
              <w:jc w:val="both"/>
            </w:pPr>
          </w:p>
        </w:tc>
        <w:tc>
          <w:tcPr>
            <w:tcW w:w="11907" w:type="dxa"/>
            <w:gridSpan w:val="7"/>
            <w:tcBorders>
              <w:top w:val="nil"/>
              <w:bottom w:val="nil"/>
            </w:tcBorders>
            <w:vAlign w:val="center"/>
          </w:tcPr>
          <w:p w:rsidR="00196D90" w:rsidRPr="007875DC" w:rsidRDefault="00196D90" w:rsidP="00B55349">
            <w:pPr>
              <w:jc w:val="both"/>
            </w:pPr>
            <w:r w:rsidRPr="007875DC">
              <w:t xml:space="preserve">Ф и н а н с о в а я   д е я т е </w:t>
            </w:r>
            <w:proofErr w:type="gramStart"/>
            <w:r w:rsidRPr="007875DC">
              <w:t>л ь</w:t>
            </w:r>
            <w:proofErr w:type="gramEnd"/>
            <w:r w:rsidRPr="007875DC">
              <w:t xml:space="preserve"> н о с т ь</w:t>
            </w:r>
          </w:p>
        </w:tc>
      </w:tr>
      <w:tr w:rsidR="00F4170A" w:rsidRPr="007875DC" w:rsidTr="00B55349">
        <w:tc>
          <w:tcPr>
            <w:tcW w:w="993" w:type="dxa"/>
            <w:tcBorders>
              <w:top w:val="nil"/>
            </w:tcBorders>
            <w:vAlign w:val="center"/>
          </w:tcPr>
          <w:p w:rsidR="00196D90" w:rsidRPr="007875DC" w:rsidRDefault="00196D90" w:rsidP="00B55349">
            <w:pPr>
              <w:shd w:val="clear" w:color="auto" w:fill="FFFFFF"/>
              <w:jc w:val="both"/>
              <w:rPr>
                <w:spacing w:val="4"/>
              </w:rPr>
            </w:pPr>
            <w:r w:rsidRPr="007875DC">
              <w:rPr>
                <w:spacing w:val="4"/>
              </w:rPr>
              <w:t>6</w:t>
            </w:r>
          </w:p>
        </w:tc>
        <w:tc>
          <w:tcPr>
            <w:tcW w:w="3260" w:type="dxa"/>
            <w:tcBorders>
              <w:top w:val="nil"/>
            </w:tcBorders>
            <w:vAlign w:val="center"/>
          </w:tcPr>
          <w:p w:rsidR="00196D90" w:rsidRPr="007875DC" w:rsidRDefault="00196D90" w:rsidP="00B55349">
            <w:pPr>
              <w:shd w:val="clear" w:color="auto" w:fill="FFFFFF"/>
              <w:jc w:val="both"/>
              <w:rPr>
                <w:spacing w:val="4"/>
              </w:rPr>
            </w:pPr>
            <w:r w:rsidRPr="007875DC">
              <w:rPr>
                <w:spacing w:val="4"/>
              </w:rPr>
              <w:t>Собственный капитал</w:t>
            </w:r>
          </w:p>
        </w:tc>
        <w:tc>
          <w:tcPr>
            <w:tcW w:w="1417" w:type="dxa"/>
            <w:tcBorders>
              <w:top w:val="nil"/>
            </w:tcBorders>
            <w:vAlign w:val="center"/>
          </w:tcPr>
          <w:p w:rsidR="00196D90" w:rsidRPr="007875DC" w:rsidRDefault="00196D90" w:rsidP="00B55349">
            <w:pPr>
              <w:jc w:val="both"/>
              <w:rPr>
                <w:b/>
              </w:rPr>
            </w:pPr>
          </w:p>
        </w:tc>
        <w:tc>
          <w:tcPr>
            <w:tcW w:w="1417" w:type="dxa"/>
            <w:tcBorders>
              <w:top w:val="nil"/>
            </w:tcBorders>
            <w:vAlign w:val="center"/>
          </w:tcPr>
          <w:p w:rsidR="00196D90" w:rsidRPr="007875DC" w:rsidRDefault="00196D90" w:rsidP="00B55349">
            <w:pPr>
              <w:jc w:val="both"/>
              <w:rPr>
                <w:b/>
              </w:rPr>
            </w:pPr>
            <w:r w:rsidRPr="007875DC">
              <w:t>−</w:t>
            </w:r>
          </w:p>
        </w:tc>
        <w:tc>
          <w:tcPr>
            <w:tcW w:w="1276" w:type="dxa"/>
            <w:tcBorders>
              <w:top w:val="nil"/>
            </w:tcBorders>
            <w:vAlign w:val="center"/>
          </w:tcPr>
          <w:p w:rsidR="00196D90" w:rsidRPr="007875DC" w:rsidRDefault="00196D90" w:rsidP="00B55349">
            <w:pPr>
              <w:jc w:val="both"/>
              <w:rPr>
                <w:b/>
              </w:rPr>
            </w:pPr>
            <w:r w:rsidRPr="007875DC">
              <w:t>−</w:t>
            </w:r>
          </w:p>
        </w:tc>
        <w:tc>
          <w:tcPr>
            <w:tcW w:w="1559" w:type="dxa"/>
            <w:tcBorders>
              <w:top w:val="nil"/>
            </w:tcBorders>
            <w:vAlign w:val="center"/>
          </w:tcPr>
          <w:p w:rsidR="00196D90" w:rsidRPr="007875DC" w:rsidRDefault="00196D90" w:rsidP="00B55349">
            <w:pPr>
              <w:jc w:val="both"/>
              <w:rPr>
                <w:b/>
              </w:rPr>
            </w:pPr>
            <w:r w:rsidRPr="007875DC">
              <w:t>−</w:t>
            </w:r>
          </w:p>
        </w:tc>
        <w:tc>
          <w:tcPr>
            <w:tcW w:w="1560" w:type="dxa"/>
            <w:tcBorders>
              <w:top w:val="nil"/>
            </w:tcBorders>
            <w:vAlign w:val="center"/>
          </w:tcPr>
          <w:p w:rsidR="00196D90" w:rsidRPr="007875DC" w:rsidRDefault="00196D90" w:rsidP="00B55349">
            <w:pPr>
              <w:jc w:val="both"/>
              <w:rPr>
                <w:b/>
              </w:rPr>
            </w:pPr>
            <w:r w:rsidRPr="007875DC">
              <w:t>−</w:t>
            </w:r>
          </w:p>
        </w:tc>
        <w:tc>
          <w:tcPr>
            <w:tcW w:w="1418" w:type="dxa"/>
            <w:tcBorders>
              <w:top w:val="nil"/>
            </w:tcBorders>
            <w:vAlign w:val="center"/>
          </w:tcPr>
          <w:p w:rsidR="00196D90" w:rsidRPr="007875DC" w:rsidRDefault="00196D90" w:rsidP="00B55349">
            <w:pPr>
              <w:jc w:val="both"/>
            </w:pPr>
            <w:r w:rsidRPr="007875DC">
              <w:t>325,00</w:t>
            </w:r>
          </w:p>
        </w:tc>
      </w:tr>
      <w:tr w:rsidR="00F4170A" w:rsidRPr="007875DC" w:rsidTr="00B55349">
        <w:trPr>
          <w:trHeight w:val="410"/>
        </w:trPr>
        <w:tc>
          <w:tcPr>
            <w:tcW w:w="993" w:type="dxa"/>
            <w:vAlign w:val="center"/>
          </w:tcPr>
          <w:p w:rsidR="00196D90" w:rsidRPr="007875DC" w:rsidRDefault="00196D90" w:rsidP="00B55349">
            <w:pPr>
              <w:shd w:val="clear" w:color="auto" w:fill="FFFFFF"/>
              <w:jc w:val="both"/>
              <w:rPr>
                <w:spacing w:val="4"/>
              </w:rPr>
            </w:pPr>
            <w:r w:rsidRPr="007875DC">
              <w:rPr>
                <w:spacing w:val="4"/>
              </w:rPr>
              <w:t>7</w:t>
            </w:r>
          </w:p>
        </w:tc>
        <w:tc>
          <w:tcPr>
            <w:tcW w:w="3260" w:type="dxa"/>
            <w:vAlign w:val="center"/>
          </w:tcPr>
          <w:p w:rsidR="00196D90" w:rsidRPr="007875DC" w:rsidRDefault="00196D90" w:rsidP="00B55349">
            <w:pPr>
              <w:shd w:val="clear" w:color="auto" w:fill="FFFFFF"/>
              <w:jc w:val="both"/>
              <w:rPr>
                <w:spacing w:val="4"/>
              </w:rPr>
            </w:pPr>
            <w:r w:rsidRPr="007875DC">
              <w:rPr>
                <w:spacing w:val="4"/>
              </w:rPr>
              <w:t xml:space="preserve">Кредиты </w:t>
            </w:r>
          </w:p>
        </w:tc>
        <w:tc>
          <w:tcPr>
            <w:tcW w:w="1417" w:type="dxa"/>
            <w:vAlign w:val="center"/>
          </w:tcPr>
          <w:p w:rsidR="00196D90" w:rsidRPr="007875DC" w:rsidRDefault="00196D90" w:rsidP="00B55349">
            <w:pPr>
              <w:jc w:val="both"/>
            </w:pPr>
            <w:r w:rsidRPr="007875DC">
              <w:t>−</w:t>
            </w:r>
          </w:p>
        </w:tc>
        <w:tc>
          <w:tcPr>
            <w:tcW w:w="1417"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559" w:type="dxa"/>
            <w:vAlign w:val="center"/>
          </w:tcPr>
          <w:p w:rsidR="00196D90" w:rsidRPr="007875DC" w:rsidRDefault="00196D90" w:rsidP="00B55349">
            <w:pPr>
              <w:jc w:val="both"/>
            </w:pPr>
            <w:r w:rsidRPr="007875DC">
              <w:t>−</w:t>
            </w:r>
          </w:p>
        </w:tc>
        <w:tc>
          <w:tcPr>
            <w:tcW w:w="1560"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396,40</w:t>
            </w:r>
          </w:p>
        </w:tc>
      </w:tr>
      <w:tr w:rsidR="00F4170A" w:rsidRPr="007875DC" w:rsidTr="00B55349">
        <w:trPr>
          <w:trHeight w:val="415"/>
        </w:trPr>
        <w:tc>
          <w:tcPr>
            <w:tcW w:w="993" w:type="dxa"/>
            <w:vAlign w:val="center"/>
          </w:tcPr>
          <w:p w:rsidR="00196D90" w:rsidRPr="007875DC" w:rsidRDefault="00196D90" w:rsidP="00B55349">
            <w:pPr>
              <w:shd w:val="clear" w:color="auto" w:fill="FFFFFF"/>
              <w:jc w:val="both"/>
              <w:rPr>
                <w:spacing w:val="4"/>
              </w:rPr>
            </w:pPr>
            <w:r w:rsidRPr="007875DC">
              <w:rPr>
                <w:spacing w:val="4"/>
              </w:rPr>
              <w:t>8</w:t>
            </w:r>
          </w:p>
        </w:tc>
        <w:tc>
          <w:tcPr>
            <w:tcW w:w="3260" w:type="dxa"/>
            <w:vAlign w:val="center"/>
          </w:tcPr>
          <w:p w:rsidR="00196D90" w:rsidRPr="007875DC" w:rsidRDefault="00196D90" w:rsidP="00B55349">
            <w:pPr>
              <w:shd w:val="clear" w:color="auto" w:fill="FFFFFF"/>
              <w:jc w:val="both"/>
              <w:rPr>
                <w:spacing w:val="4"/>
              </w:rPr>
            </w:pPr>
            <w:r w:rsidRPr="007875DC">
              <w:rPr>
                <w:spacing w:val="4"/>
              </w:rPr>
              <w:t xml:space="preserve">Возврат кредитов </w:t>
            </w:r>
          </w:p>
        </w:tc>
        <w:tc>
          <w:tcPr>
            <w:tcW w:w="1417" w:type="dxa"/>
          </w:tcPr>
          <w:p w:rsidR="00196D90" w:rsidRPr="007875DC" w:rsidRDefault="00196D90" w:rsidP="00B55349">
            <w:pPr>
              <w:jc w:val="both"/>
            </w:pPr>
            <w:r w:rsidRPr="007875DC">
              <w:t>−</w:t>
            </w:r>
          </w:p>
        </w:tc>
        <w:tc>
          <w:tcPr>
            <w:tcW w:w="1417" w:type="dxa"/>
          </w:tcPr>
          <w:p w:rsidR="00196D90" w:rsidRPr="007875DC" w:rsidRDefault="00196D90" w:rsidP="00B55349">
            <w:pPr>
              <w:jc w:val="both"/>
            </w:pPr>
            <w:r w:rsidRPr="007875DC">
              <w:t>−</w:t>
            </w:r>
          </w:p>
        </w:tc>
        <w:tc>
          <w:tcPr>
            <w:tcW w:w="1276" w:type="dxa"/>
          </w:tcPr>
          <w:p w:rsidR="00196D90" w:rsidRPr="007875DC" w:rsidRDefault="00196D90" w:rsidP="00B55349">
            <w:pPr>
              <w:jc w:val="both"/>
            </w:pPr>
            <w:r w:rsidRPr="007875DC">
              <w:t>−</w:t>
            </w:r>
          </w:p>
        </w:tc>
        <w:tc>
          <w:tcPr>
            <w:tcW w:w="1559" w:type="dxa"/>
          </w:tcPr>
          <w:p w:rsidR="00196D90" w:rsidRPr="007875DC" w:rsidRDefault="00196D90" w:rsidP="00B55349">
            <w:pPr>
              <w:jc w:val="both"/>
            </w:pPr>
            <w:r w:rsidRPr="007875DC">
              <w:t>−</w:t>
            </w:r>
          </w:p>
        </w:tc>
        <w:tc>
          <w:tcPr>
            <w:tcW w:w="1560" w:type="dxa"/>
          </w:tcPr>
          <w:p w:rsidR="00196D90" w:rsidRPr="007875DC" w:rsidRDefault="00196D90" w:rsidP="00B55349">
            <w:pPr>
              <w:jc w:val="both"/>
            </w:pPr>
            <w:r w:rsidRPr="007875DC">
              <w:t>−</w:t>
            </w:r>
          </w:p>
        </w:tc>
        <w:tc>
          <w:tcPr>
            <w:tcW w:w="1418" w:type="dxa"/>
          </w:tcPr>
          <w:p w:rsidR="00196D90" w:rsidRPr="007875DC" w:rsidRDefault="00196D90" w:rsidP="00B55349">
            <w:pPr>
              <w:jc w:val="both"/>
            </w:pPr>
            <w:r w:rsidRPr="007875DC">
              <w:t>396,40</w:t>
            </w:r>
          </w:p>
        </w:tc>
      </w:tr>
      <w:tr w:rsidR="00F4170A" w:rsidRPr="007875DC" w:rsidTr="00B55349">
        <w:trPr>
          <w:trHeight w:val="421"/>
        </w:trPr>
        <w:tc>
          <w:tcPr>
            <w:tcW w:w="993" w:type="dxa"/>
            <w:vAlign w:val="center"/>
          </w:tcPr>
          <w:p w:rsidR="00196D90" w:rsidRPr="007875DC" w:rsidRDefault="00196D90" w:rsidP="00B55349">
            <w:pPr>
              <w:shd w:val="clear" w:color="auto" w:fill="FFFFFF"/>
              <w:jc w:val="both"/>
              <w:rPr>
                <w:spacing w:val="4"/>
              </w:rPr>
            </w:pPr>
            <w:r w:rsidRPr="007875DC">
              <w:rPr>
                <w:spacing w:val="4"/>
              </w:rPr>
              <w:t>9</w:t>
            </w:r>
          </w:p>
        </w:tc>
        <w:tc>
          <w:tcPr>
            <w:tcW w:w="3260" w:type="dxa"/>
            <w:vAlign w:val="center"/>
          </w:tcPr>
          <w:p w:rsidR="00196D90" w:rsidRPr="007875DC" w:rsidRDefault="00196D90" w:rsidP="00B55349">
            <w:pPr>
              <w:shd w:val="clear" w:color="auto" w:fill="FFFFFF"/>
              <w:jc w:val="both"/>
              <w:rPr>
                <w:spacing w:val="4"/>
              </w:rPr>
            </w:pPr>
            <w:r w:rsidRPr="007875DC">
              <w:rPr>
                <w:spacing w:val="4"/>
              </w:rPr>
              <w:t xml:space="preserve">Выплата процентов </w:t>
            </w:r>
          </w:p>
          <w:p w:rsidR="00196D90" w:rsidRPr="007875DC" w:rsidRDefault="00196D90" w:rsidP="00B55349">
            <w:pPr>
              <w:shd w:val="clear" w:color="auto" w:fill="FFFFFF"/>
              <w:jc w:val="both"/>
              <w:rPr>
                <w:spacing w:val="4"/>
              </w:rPr>
            </w:pPr>
            <w:r w:rsidRPr="007875DC">
              <w:rPr>
                <w:spacing w:val="4"/>
              </w:rPr>
              <w:t>по кредитам</w:t>
            </w:r>
          </w:p>
        </w:tc>
        <w:tc>
          <w:tcPr>
            <w:tcW w:w="1417" w:type="dxa"/>
          </w:tcPr>
          <w:p w:rsidR="00196D90" w:rsidRPr="007875DC" w:rsidRDefault="00196D90" w:rsidP="00B55349">
            <w:pPr>
              <w:jc w:val="both"/>
            </w:pPr>
            <w:r w:rsidRPr="007875DC">
              <w:t>−</w:t>
            </w:r>
          </w:p>
        </w:tc>
        <w:tc>
          <w:tcPr>
            <w:tcW w:w="1417" w:type="dxa"/>
          </w:tcPr>
          <w:p w:rsidR="00196D90" w:rsidRPr="007875DC" w:rsidRDefault="00196D90" w:rsidP="00B55349">
            <w:pPr>
              <w:jc w:val="both"/>
            </w:pPr>
            <w:r w:rsidRPr="007875DC">
              <w:t>−</w:t>
            </w:r>
          </w:p>
        </w:tc>
        <w:tc>
          <w:tcPr>
            <w:tcW w:w="1276" w:type="dxa"/>
          </w:tcPr>
          <w:p w:rsidR="00196D90" w:rsidRPr="007875DC" w:rsidRDefault="00196D90" w:rsidP="00B55349">
            <w:pPr>
              <w:jc w:val="both"/>
            </w:pPr>
            <w:r w:rsidRPr="007875DC">
              <w:t>−</w:t>
            </w:r>
          </w:p>
        </w:tc>
        <w:tc>
          <w:tcPr>
            <w:tcW w:w="1559" w:type="dxa"/>
          </w:tcPr>
          <w:p w:rsidR="00196D90" w:rsidRPr="007875DC" w:rsidRDefault="00196D90" w:rsidP="00B55349">
            <w:pPr>
              <w:jc w:val="both"/>
            </w:pPr>
            <w:r w:rsidRPr="007875DC">
              <w:t>−</w:t>
            </w:r>
          </w:p>
        </w:tc>
        <w:tc>
          <w:tcPr>
            <w:tcW w:w="1560" w:type="dxa"/>
          </w:tcPr>
          <w:p w:rsidR="00196D90" w:rsidRPr="007875DC" w:rsidRDefault="00196D90" w:rsidP="00B55349">
            <w:pPr>
              <w:jc w:val="both"/>
            </w:pPr>
            <w:r w:rsidRPr="007875DC">
              <w:t>−</w:t>
            </w:r>
          </w:p>
        </w:tc>
        <w:tc>
          <w:tcPr>
            <w:tcW w:w="1418" w:type="dxa"/>
          </w:tcPr>
          <w:p w:rsidR="00196D90" w:rsidRPr="007875DC" w:rsidRDefault="00196D90" w:rsidP="00B55349">
            <w:pPr>
              <w:jc w:val="both"/>
            </w:pPr>
            <w:r w:rsidRPr="007875DC">
              <w:t>164,03</w:t>
            </w:r>
          </w:p>
        </w:tc>
      </w:tr>
      <w:tr w:rsidR="00F4170A" w:rsidRPr="007875DC" w:rsidTr="00B55349">
        <w:tc>
          <w:tcPr>
            <w:tcW w:w="993" w:type="dxa"/>
            <w:vAlign w:val="center"/>
          </w:tcPr>
          <w:p w:rsidR="00196D90" w:rsidRPr="007875DC" w:rsidRDefault="00196D90" w:rsidP="00B55349">
            <w:pPr>
              <w:shd w:val="clear" w:color="auto" w:fill="FFFFFF"/>
              <w:jc w:val="both"/>
              <w:rPr>
                <w:spacing w:val="4"/>
              </w:rPr>
            </w:pPr>
            <w:r w:rsidRPr="007875DC">
              <w:rPr>
                <w:spacing w:val="4"/>
              </w:rPr>
              <w:t>10</w:t>
            </w:r>
          </w:p>
        </w:tc>
        <w:tc>
          <w:tcPr>
            <w:tcW w:w="3260" w:type="dxa"/>
            <w:vAlign w:val="center"/>
          </w:tcPr>
          <w:p w:rsidR="00196D90" w:rsidRPr="007875DC" w:rsidRDefault="00196D90" w:rsidP="00B55349">
            <w:pPr>
              <w:shd w:val="clear" w:color="auto" w:fill="FFFFFF"/>
              <w:jc w:val="both"/>
              <w:rPr>
                <w:spacing w:val="4"/>
              </w:rPr>
            </w:pPr>
            <w:r w:rsidRPr="007875DC">
              <w:rPr>
                <w:spacing w:val="4"/>
              </w:rPr>
              <w:t>Выплата дивидендов</w:t>
            </w:r>
          </w:p>
        </w:tc>
        <w:tc>
          <w:tcPr>
            <w:tcW w:w="1417" w:type="dxa"/>
          </w:tcPr>
          <w:p w:rsidR="00196D90" w:rsidRPr="007875DC" w:rsidRDefault="00196D90" w:rsidP="00B55349">
            <w:pPr>
              <w:jc w:val="both"/>
            </w:pPr>
            <w:r w:rsidRPr="007875DC">
              <w:t>16,25</w:t>
            </w:r>
          </w:p>
        </w:tc>
        <w:tc>
          <w:tcPr>
            <w:tcW w:w="1417" w:type="dxa"/>
          </w:tcPr>
          <w:p w:rsidR="00196D90" w:rsidRPr="007875DC" w:rsidRDefault="00196D90" w:rsidP="00B55349">
            <w:pPr>
              <w:jc w:val="both"/>
            </w:pPr>
            <w:r w:rsidRPr="007875DC">
              <w:t>16,25</w:t>
            </w:r>
          </w:p>
        </w:tc>
        <w:tc>
          <w:tcPr>
            <w:tcW w:w="1276" w:type="dxa"/>
          </w:tcPr>
          <w:p w:rsidR="00196D90" w:rsidRPr="007875DC" w:rsidRDefault="00196D90" w:rsidP="00B55349">
            <w:pPr>
              <w:jc w:val="both"/>
            </w:pPr>
            <w:r w:rsidRPr="007875DC">
              <w:t>16,25</w:t>
            </w:r>
          </w:p>
        </w:tc>
        <w:tc>
          <w:tcPr>
            <w:tcW w:w="1559" w:type="dxa"/>
          </w:tcPr>
          <w:p w:rsidR="00196D90" w:rsidRPr="007875DC" w:rsidRDefault="00196D90" w:rsidP="00B55349">
            <w:pPr>
              <w:jc w:val="both"/>
            </w:pPr>
            <w:r w:rsidRPr="007875DC">
              <w:t>16,25</w:t>
            </w:r>
          </w:p>
        </w:tc>
        <w:tc>
          <w:tcPr>
            <w:tcW w:w="1560" w:type="dxa"/>
          </w:tcPr>
          <w:p w:rsidR="00196D90" w:rsidRPr="007875DC" w:rsidRDefault="00196D90" w:rsidP="00B55349">
            <w:pPr>
              <w:jc w:val="both"/>
            </w:pPr>
            <w:r w:rsidRPr="007875DC">
              <w:t>16,25</w:t>
            </w:r>
          </w:p>
        </w:tc>
        <w:tc>
          <w:tcPr>
            <w:tcW w:w="1418" w:type="dxa"/>
          </w:tcPr>
          <w:p w:rsidR="00196D90" w:rsidRPr="007875DC" w:rsidRDefault="00196D90" w:rsidP="00B55349">
            <w:pPr>
              <w:jc w:val="both"/>
            </w:pPr>
            <w:r w:rsidRPr="007875DC">
              <w:t>162,50</w:t>
            </w:r>
          </w:p>
        </w:tc>
      </w:tr>
      <w:tr w:rsidR="00F4170A" w:rsidRPr="007875DC" w:rsidTr="00B55349">
        <w:trPr>
          <w:trHeight w:val="563"/>
        </w:trPr>
        <w:tc>
          <w:tcPr>
            <w:tcW w:w="993" w:type="dxa"/>
            <w:vAlign w:val="center"/>
          </w:tcPr>
          <w:p w:rsidR="00196D90" w:rsidRPr="007875DC" w:rsidRDefault="00196D90" w:rsidP="00B55349">
            <w:pPr>
              <w:shd w:val="clear" w:color="auto" w:fill="FFFFFF"/>
              <w:jc w:val="both"/>
              <w:rPr>
                <w:spacing w:val="4"/>
              </w:rPr>
            </w:pPr>
            <w:r w:rsidRPr="007875DC">
              <w:rPr>
                <w:spacing w:val="4"/>
              </w:rPr>
              <w:t>11</w:t>
            </w:r>
          </w:p>
        </w:tc>
        <w:tc>
          <w:tcPr>
            <w:tcW w:w="3260" w:type="dxa"/>
            <w:vAlign w:val="center"/>
          </w:tcPr>
          <w:p w:rsidR="00196D90" w:rsidRPr="007875DC" w:rsidRDefault="00196D90" w:rsidP="00B55349">
            <w:pPr>
              <w:shd w:val="clear" w:color="auto" w:fill="FFFFFF"/>
              <w:jc w:val="both"/>
              <w:rPr>
                <w:spacing w:val="4"/>
              </w:rPr>
            </w:pPr>
            <w:r w:rsidRPr="007875DC">
              <w:t>Денежный поток от финансовой деятельности</w:t>
            </w:r>
          </w:p>
        </w:tc>
        <w:tc>
          <w:tcPr>
            <w:tcW w:w="1417" w:type="dxa"/>
            <w:vAlign w:val="center"/>
          </w:tcPr>
          <w:p w:rsidR="00196D90" w:rsidRPr="007875DC" w:rsidRDefault="00196D90" w:rsidP="00B55349">
            <w:pPr>
              <w:jc w:val="both"/>
            </w:pPr>
            <w:r w:rsidRPr="007875DC">
              <w:t>-16,25</w:t>
            </w:r>
          </w:p>
        </w:tc>
        <w:tc>
          <w:tcPr>
            <w:tcW w:w="1417" w:type="dxa"/>
            <w:vAlign w:val="center"/>
          </w:tcPr>
          <w:p w:rsidR="00196D90" w:rsidRPr="007875DC" w:rsidRDefault="00196D90" w:rsidP="00B55349">
            <w:pPr>
              <w:jc w:val="both"/>
            </w:pPr>
            <w:r w:rsidRPr="007875DC">
              <w:t>-16,25</w:t>
            </w:r>
          </w:p>
        </w:tc>
        <w:tc>
          <w:tcPr>
            <w:tcW w:w="1276" w:type="dxa"/>
            <w:vAlign w:val="center"/>
          </w:tcPr>
          <w:p w:rsidR="00196D90" w:rsidRPr="007875DC" w:rsidRDefault="00196D90" w:rsidP="00B55349">
            <w:pPr>
              <w:jc w:val="both"/>
            </w:pPr>
            <w:r w:rsidRPr="007875DC">
              <w:t>-16,25</w:t>
            </w:r>
          </w:p>
        </w:tc>
        <w:tc>
          <w:tcPr>
            <w:tcW w:w="1559" w:type="dxa"/>
            <w:vAlign w:val="center"/>
          </w:tcPr>
          <w:p w:rsidR="00196D90" w:rsidRPr="007875DC" w:rsidRDefault="00196D90" w:rsidP="00B55349">
            <w:pPr>
              <w:jc w:val="both"/>
            </w:pPr>
            <w:r w:rsidRPr="007875DC">
              <w:t>-16,25</w:t>
            </w:r>
          </w:p>
        </w:tc>
        <w:tc>
          <w:tcPr>
            <w:tcW w:w="1560" w:type="dxa"/>
            <w:vAlign w:val="center"/>
          </w:tcPr>
          <w:p w:rsidR="00196D90" w:rsidRPr="007875DC" w:rsidRDefault="00196D90" w:rsidP="00B55349">
            <w:pPr>
              <w:jc w:val="both"/>
            </w:pPr>
            <w:r w:rsidRPr="007875DC">
              <w:t>-16,25</w:t>
            </w:r>
          </w:p>
        </w:tc>
        <w:tc>
          <w:tcPr>
            <w:tcW w:w="1418" w:type="dxa"/>
            <w:vAlign w:val="center"/>
          </w:tcPr>
          <w:p w:rsidR="00196D90" w:rsidRPr="007875DC" w:rsidRDefault="00196D90" w:rsidP="00B55349">
            <w:pPr>
              <w:jc w:val="both"/>
            </w:pPr>
            <w:r w:rsidRPr="007875DC">
              <w:t>-1,53</w:t>
            </w:r>
          </w:p>
        </w:tc>
      </w:tr>
      <w:tr w:rsidR="00F4170A" w:rsidRPr="007875DC" w:rsidTr="00B55349">
        <w:trPr>
          <w:trHeight w:val="380"/>
        </w:trPr>
        <w:tc>
          <w:tcPr>
            <w:tcW w:w="993" w:type="dxa"/>
            <w:vAlign w:val="center"/>
          </w:tcPr>
          <w:p w:rsidR="00196D90" w:rsidRPr="007875DC" w:rsidRDefault="00196D90" w:rsidP="00B55349">
            <w:pPr>
              <w:shd w:val="clear" w:color="auto" w:fill="FFFFFF"/>
              <w:jc w:val="both"/>
              <w:rPr>
                <w:spacing w:val="4"/>
              </w:rPr>
            </w:pPr>
            <w:r w:rsidRPr="007875DC">
              <w:rPr>
                <w:spacing w:val="4"/>
              </w:rPr>
              <w:t>12</w:t>
            </w:r>
          </w:p>
        </w:tc>
        <w:tc>
          <w:tcPr>
            <w:tcW w:w="3260" w:type="dxa"/>
            <w:vAlign w:val="center"/>
          </w:tcPr>
          <w:p w:rsidR="00196D90" w:rsidRPr="007875DC" w:rsidRDefault="00196D90" w:rsidP="00B55349">
            <w:pPr>
              <w:shd w:val="clear" w:color="auto" w:fill="FFFFFF"/>
              <w:jc w:val="both"/>
              <w:rPr>
                <w:spacing w:val="4"/>
              </w:rPr>
            </w:pPr>
            <w:r w:rsidRPr="007875DC">
              <w:rPr>
                <w:spacing w:val="4"/>
              </w:rPr>
              <w:t>Сальдо трех потоков</w:t>
            </w:r>
          </w:p>
        </w:tc>
        <w:tc>
          <w:tcPr>
            <w:tcW w:w="1417" w:type="dxa"/>
            <w:vAlign w:val="center"/>
          </w:tcPr>
          <w:p w:rsidR="00196D90" w:rsidRPr="007875DC" w:rsidRDefault="00196D90" w:rsidP="00B55349">
            <w:pPr>
              <w:jc w:val="both"/>
            </w:pPr>
            <w:r w:rsidRPr="007875DC">
              <w:t>138,81</w:t>
            </w:r>
          </w:p>
        </w:tc>
        <w:tc>
          <w:tcPr>
            <w:tcW w:w="1417" w:type="dxa"/>
            <w:vAlign w:val="center"/>
          </w:tcPr>
          <w:p w:rsidR="00196D90" w:rsidRPr="007875DC" w:rsidRDefault="00196D90" w:rsidP="00B55349">
            <w:pPr>
              <w:jc w:val="both"/>
            </w:pPr>
            <w:r w:rsidRPr="007875DC">
              <w:t>192,68</w:t>
            </w:r>
          </w:p>
        </w:tc>
        <w:tc>
          <w:tcPr>
            <w:tcW w:w="1276" w:type="dxa"/>
            <w:vAlign w:val="center"/>
          </w:tcPr>
          <w:p w:rsidR="00196D90" w:rsidRPr="007875DC" w:rsidRDefault="00196D90" w:rsidP="00B55349">
            <w:pPr>
              <w:jc w:val="both"/>
            </w:pPr>
            <w:r w:rsidRPr="007875DC">
              <w:t>192,68</w:t>
            </w:r>
          </w:p>
        </w:tc>
        <w:tc>
          <w:tcPr>
            <w:tcW w:w="1559" w:type="dxa"/>
            <w:vAlign w:val="center"/>
          </w:tcPr>
          <w:p w:rsidR="00196D90" w:rsidRPr="007875DC" w:rsidRDefault="00196D90" w:rsidP="00B55349">
            <w:pPr>
              <w:jc w:val="both"/>
            </w:pPr>
            <w:r w:rsidRPr="007875DC">
              <w:t>192,68</w:t>
            </w:r>
          </w:p>
        </w:tc>
        <w:tc>
          <w:tcPr>
            <w:tcW w:w="1560" w:type="dxa"/>
            <w:vAlign w:val="center"/>
          </w:tcPr>
          <w:p w:rsidR="00196D90" w:rsidRPr="007875DC" w:rsidRDefault="00196D90" w:rsidP="00B55349">
            <w:pPr>
              <w:jc w:val="both"/>
            </w:pPr>
            <w:r w:rsidRPr="007875DC">
              <w:t>370,85</w:t>
            </w:r>
          </w:p>
        </w:tc>
        <w:tc>
          <w:tcPr>
            <w:tcW w:w="1418" w:type="dxa"/>
            <w:vAlign w:val="center"/>
          </w:tcPr>
          <w:p w:rsidR="00196D90" w:rsidRPr="007875DC" w:rsidRDefault="00196D90" w:rsidP="00B55349">
            <w:pPr>
              <w:jc w:val="both"/>
            </w:pPr>
            <w:r w:rsidRPr="007875DC">
              <w:t>1386,53</w:t>
            </w:r>
          </w:p>
        </w:tc>
      </w:tr>
      <w:tr w:rsidR="00196D90" w:rsidRPr="007875DC" w:rsidTr="00B55349">
        <w:trPr>
          <w:trHeight w:val="563"/>
        </w:trPr>
        <w:tc>
          <w:tcPr>
            <w:tcW w:w="993" w:type="dxa"/>
            <w:vAlign w:val="center"/>
          </w:tcPr>
          <w:p w:rsidR="00196D90" w:rsidRPr="007875DC" w:rsidRDefault="00196D90" w:rsidP="00B55349">
            <w:pPr>
              <w:shd w:val="clear" w:color="auto" w:fill="FFFFFF"/>
              <w:jc w:val="both"/>
              <w:rPr>
                <w:spacing w:val="4"/>
              </w:rPr>
            </w:pPr>
            <w:r w:rsidRPr="007875DC">
              <w:rPr>
                <w:spacing w:val="4"/>
              </w:rPr>
              <w:t>13</w:t>
            </w:r>
          </w:p>
        </w:tc>
        <w:tc>
          <w:tcPr>
            <w:tcW w:w="3260"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417" w:type="dxa"/>
            <w:vAlign w:val="center"/>
          </w:tcPr>
          <w:p w:rsidR="00196D90" w:rsidRPr="007875DC" w:rsidRDefault="00196D90" w:rsidP="00B55349">
            <w:pPr>
              <w:jc w:val="both"/>
            </w:pPr>
            <w:r w:rsidRPr="007875DC">
              <w:t>437,64</w:t>
            </w:r>
          </w:p>
        </w:tc>
        <w:tc>
          <w:tcPr>
            <w:tcW w:w="1417" w:type="dxa"/>
            <w:vAlign w:val="center"/>
          </w:tcPr>
          <w:p w:rsidR="00196D90" w:rsidRPr="007875DC" w:rsidRDefault="00196D90" w:rsidP="00B55349">
            <w:pPr>
              <w:jc w:val="both"/>
            </w:pPr>
            <w:r w:rsidRPr="007875DC">
              <w:t>630,32</w:t>
            </w:r>
          </w:p>
        </w:tc>
        <w:tc>
          <w:tcPr>
            <w:tcW w:w="1276" w:type="dxa"/>
            <w:vAlign w:val="center"/>
          </w:tcPr>
          <w:p w:rsidR="00196D90" w:rsidRPr="007875DC" w:rsidRDefault="00196D90" w:rsidP="00B55349">
            <w:pPr>
              <w:jc w:val="both"/>
            </w:pPr>
            <w:r w:rsidRPr="007875DC">
              <w:t>823,00</w:t>
            </w:r>
          </w:p>
        </w:tc>
        <w:tc>
          <w:tcPr>
            <w:tcW w:w="1559" w:type="dxa"/>
            <w:vAlign w:val="center"/>
          </w:tcPr>
          <w:p w:rsidR="00196D90" w:rsidRPr="007875DC" w:rsidRDefault="00196D90" w:rsidP="00B55349">
            <w:pPr>
              <w:jc w:val="both"/>
            </w:pPr>
            <w:r w:rsidRPr="007875DC">
              <w:t>1015,68</w:t>
            </w:r>
          </w:p>
        </w:tc>
        <w:tc>
          <w:tcPr>
            <w:tcW w:w="1560" w:type="dxa"/>
            <w:vAlign w:val="center"/>
          </w:tcPr>
          <w:p w:rsidR="00196D90" w:rsidRPr="007875DC" w:rsidRDefault="00196D90" w:rsidP="00B55349">
            <w:pPr>
              <w:jc w:val="both"/>
            </w:pPr>
            <w:r w:rsidRPr="007875DC">
              <w:t>1386,53</w:t>
            </w:r>
          </w:p>
        </w:tc>
        <w:tc>
          <w:tcPr>
            <w:tcW w:w="1418" w:type="dxa"/>
            <w:vAlign w:val="center"/>
          </w:tcPr>
          <w:p w:rsidR="00196D90" w:rsidRPr="007875DC" w:rsidRDefault="00196D90" w:rsidP="00B55349">
            <w:pPr>
              <w:jc w:val="both"/>
            </w:pPr>
            <w:r w:rsidRPr="007875DC">
              <w:t>−</w:t>
            </w:r>
          </w:p>
        </w:tc>
      </w:tr>
    </w:tbl>
    <w:p w:rsidR="00196D90" w:rsidRPr="007875DC" w:rsidRDefault="00196D90" w:rsidP="00196D90">
      <w:pPr>
        <w:tabs>
          <w:tab w:val="left" w:pos="533"/>
          <w:tab w:val="left" w:pos="1080"/>
        </w:tabs>
        <w:jc w:val="both"/>
        <w:rPr>
          <w:bCs/>
          <w:spacing w:val="7"/>
        </w:rPr>
      </w:pPr>
    </w:p>
    <w:p w:rsidR="00196D90" w:rsidRPr="007875DC" w:rsidRDefault="00196D90" w:rsidP="00196D90">
      <w:pPr>
        <w:tabs>
          <w:tab w:val="left" w:pos="533"/>
          <w:tab w:val="left" w:pos="1080"/>
        </w:tabs>
        <w:jc w:val="both"/>
        <w:rPr>
          <w:bCs/>
          <w:spacing w:val="7"/>
        </w:rPr>
        <w:sectPr w:rsidR="00196D90" w:rsidRPr="007875DC" w:rsidSect="00B55349">
          <w:pgSz w:w="16838" w:h="11906" w:orient="landscape"/>
          <w:pgMar w:top="1134" w:right="1134" w:bottom="1134" w:left="1134" w:header="709" w:footer="709" w:gutter="0"/>
          <w:cols w:space="708"/>
          <w:docGrid w:linePitch="360"/>
        </w:sectPr>
      </w:pPr>
    </w:p>
    <w:p w:rsidR="00196D90" w:rsidRPr="007875DC" w:rsidRDefault="00196D90" w:rsidP="00196D90">
      <w:pPr>
        <w:shd w:val="clear" w:color="auto" w:fill="FFFFFF"/>
        <w:jc w:val="both"/>
      </w:pPr>
      <w:r w:rsidRPr="007875DC">
        <w:lastRenderedPageBreak/>
        <w:t xml:space="preserve">Таблица </w:t>
      </w:r>
      <w:r w:rsidR="00F63AF1" w:rsidRPr="007875DC">
        <w:t>1</w:t>
      </w:r>
      <w:r w:rsidRPr="007875DC">
        <w:t>.27 −</w:t>
      </w:r>
      <w:r w:rsidRPr="007875DC">
        <w:rPr>
          <w:iCs/>
          <w:spacing w:val="-4"/>
        </w:rPr>
        <w:t xml:space="preserve"> </w:t>
      </w:r>
      <w:r w:rsidRPr="007875DC">
        <w:t xml:space="preserve">Денежные потоки для оценки эффективности участия предприятия в проекте, </w:t>
      </w:r>
      <w:proofErr w:type="gramStart"/>
      <w:r w:rsidRPr="007875DC">
        <w:t>млн</w:t>
      </w:r>
      <w:proofErr w:type="gramEnd"/>
      <w:r w:rsidRPr="007875DC">
        <w:t xml:space="preserve"> руб.</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1276"/>
        <w:gridCol w:w="1134"/>
        <w:gridCol w:w="1276"/>
        <w:gridCol w:w="1276"/>
        <w:gridCol w:w="1275"/>
        <w:gridCol w:w="1134"/>
        <w:gridCol w:w="1134"/>
      </w:tblGrid>
      <w:tr w:rsidR="00F4170A" w:rsidRPr="007875DC" w:rsidTr="00B55349">
        <w:trPr>
          <w:trHeight w:val="350"/>
        </w:trPr>
        <w:tc>
          <w:tcPr>
            <w:tcW w:w="993" w:type="dxa"/>
            <w:vMerge w:val="restart"/>
            <w:vAlign w:val="center"/>
          </w:tcPr>
          <w:p w:rsidR="00196D90" w:rsidRPr="007875DC" w:rsidRDefault="00196D90" w:rsidP="00B55349">
            <w:pPr>
              <w:jc w:val="both"/>
            </w:pPr>
            <w:r w:rsidRPr="007875DC">
              <w:t>№ стр.</w:t>
            </w:r>
          </w:p>
        </w:tc>
        <w:tc>
          <w:tcPr>
            <w:tcW w:w="4677" w:type="dxa"/>
            <w:vMerge w:val="restart"/>
            <w:vAlign w:val="center"/>
          </w:tcPr>
          <w:p w:rsidR="00196D90" w:rsidRPr="007875DC" w:rsidRDefault="00196D90" w:rsidP="00B55349">
            <w:pPr>
              <w:jc w:val="both"/>
            </w:pPr>
            <w:r w:rsidRPr="007875DC">
              <w:t>Показатель</w:t>
            </w:r>
          </w:p>
        </w:tc>
        <w:tc>
          <w:tcPr>
            <w:tcW w:w="8505" w:type="dxa"/>
            <w:gridSpan w:val="7"/>
            <w:vAlign w:val="center"/>
          </w:tcPr>
          <w:p w:rsidR="00196D90" w:rsidRPr="007875DC" w:rsidRDefault="00196D90" w:rsidP="00B55349">
            <w:pPr>
              <w:jc w:val="both"/>
            </w:pPr>
            <w:r w:rsidRPr="007875DC">
              <w:t>Годы инвестиционного периода по порядку</w:t>
            </w:r>
          </w:p>
        </w:tc>
      </w:tr>
      <w:tr w:rsidR="00F4170A" w:rsidRPr="007875DC" w:rsidTr="00B55349">
        <w:trPr>
          <w:trHeight w:val="284"/>
        </w:trPr>
        <w:tc>
          <w:tcPr>
            <w:tcW w:w="993" w:type="dxa"/>
            <w:vMerge/>
            <w:vAlign w:val="center"/>
          </w:tcPr>
          <w:p w:rsidR="00196D90" w:rsidRPr="007875DC" w:rsidRDefault="00196D90" w:rsidP="00B55349">
            <w:pPr>
              <w:jc w:val="both"/>
            </w:pPr>
          </w:p>
        </w:tc>
        <w:tc>
          <w:tcPr>
            <w:tcW w:w="4677" w:type="dxa"/>
            <w:vMerge/>
            <w:vAlign w:val="center"/>
          </w:tcPr>
          <w:p w:rsidR="00196D90" w:rsidRPr="007875DC" w:rsidRDefault="00196D90" w:rsidP="00B55349">
            <w:pPr>
              <w:jc w:val="both"/>
            </w:pPr>
          </w:p>
        </w:tc>
        <w:tc>
          <w:tcPr>
            <w:tcW w:w="1276" w:type="dxa"/>
            <w:vAlign w:val="center"/>
          </w:tcPr>
          <w:p w:rsidR="00196D90" w:rsidRPr="007875DC" w:rsidRDefault="00196D90" w:rsidP="00B55349">
            <w:pPr>
              <w:jc w:val="both"/>
            </w:pPr>
            <w:r w:rsidRPr="007875DC">
              <w:t>1</w:t>
            </w:r>
          </w:p>
        </w:tc>
        <w:tc>
          <w:tcPr>
            <w:tcW w:w="1134" w:type="dxa"/>
            <w:vAlign w:val="center"/>
          </w:tcPr>
          <w:p w:rsidR="00196D90" w:rsidRPr="007875DC" w:rsidRDefault="00196D90" w:rsidP="00B55349">
            <w:pPr>
              <w:jc w:val="both"/>
            </w:pPr>
            <w:r w:rsidRPr="007875DC">
              <w:t>2</w:t>
            </w:r>
          </w:p>
        </w:tc>
        <w:tc>
          <w:tcPr>
            <w:tcW w:w="1276" w:type="dxa"/>
            <w:vAlign w:val="center"/>
          </w:tcPr>
          <w:p w:rsidR="00196D90" w:rsidRPr="007875DC" w:rsidRDefault="00196D90" w:rsidP="00B55349">
            <w:pPr>
              <w:jc w:val="both"/>
            </w:pPr>
            <w:r w:rsidRPr="007875DC">
              <w:t>3</w:t>
            </w:r>
          </w:p>
        </w:tc>
        <w:tc>
          <w:tcPr>
            <w:tcW w:w="1276" w:type="dxa"/>
            <w:vAlign w:val="center"/>
          </w:tcPr>
          <w:p w:rsidR="00196D90" w:rsidRPr="007875DC" w:rsidRDefault="00196D90" w:rsidP="00B55349">
            <w:pPr>
              <w:jc w:val="both"/>
            </w:pPr>
            <w:r w:rsidRPr="007875DC">
              <w:t>4</w:t>
            </w:r>
          </w:p>
        </w:tc>
        <w:tc>
          <w:tcPr>
            <w:tcW w:w="1275" w:type="dxa"/>
            <w:vAlign w:val="center"/>
          </w:tcPr>
          <w:p w:rsidR="00196D90" w:rsidRPr="007875DC" w:rsidRDefault="00196D90" w:rsidP="00B55349">
            <w:pPr>
              <w:jc w:val="both"/>
            </w:pPr>
            <w:r w:rsidRPr="007875DC">
              <w:t>5</w:t>
            </w:r>
          </w:p>
        </w:tc>
        <w:tc>
          <w:tcPr>
            <w:tcW w:w="1134" w:type="dxa"/>
            <w:vAlign w:val="center"/>
          </w:tcPr>
          <w:p w:rsidR="00196D90" w:rsidRPr="007875DC" w:rsidRDefault="00196D90" w:rsidP="00B55349">
            <w:pPr>
              <w:jc w:val="both"/>
            </w:pPr>
            <w:r w:rsidRPr="007875DC">
              <w:t>6</w:t>
            </w:r>
          </w:p>
        </w:tc>
        <w:tc>
          <w:tcPr>
            <w:tcW w:w="1134" w:type="dxa"/>
            <w:vAlign w:val="center"/>
          </w:tcPr>
          <w:p w:rsidR="00196D90" w:rsidRPr="007875DC" w:rsidRDefault="00196D90" w:rsidP="00B55349">
            <w:pPr>
              <w:jc w:val="both"/>
            </w:pPr>
            <w:r w:rsidRPr="007875DC">
              <w:t>7</w:t>
            </w:r>
          </w:p>
        </w:tc>
      </w:tr>
      <w:tr w:rsidR="00F4170A" w:rsidRPr="007875DC" w:rsidTr="00B55349">
        <w:trPr>
          <w:trHeight w:val="538"/>
        </w:trPr>
        <w:tc>
          <w:tcPr>
            <w:tcW w:w="993" w:type="dxa"/>
            <w:vAlign w:val="center"/>
          </w:tcPr>
          <w:p w:rsidR="00196D90" w:rsidRPr="007875DC" w:rsidRDefault="00196D90" w:rsidP="00B55349">
            <w:pPr>
              <w:jc w:val="both"/>
            </w:pPr>
            <w:r w:rsidRPr="007875DC">
              <w:t>1</w:t>
            </w:r>
          </w:p>
        </w:tc>
        <w:tc>
          <w:tcPr>
            <w:tcW w:w="4677" w:type="dxa"/>
            <w:vAlign w:val="center"/>
          </w:tcPr>
          <w:p w:rsidR="00196D90" w:rsidRPr="007875DC" w:rsidRDefault="00196D90" w:rsidP="00B55349">
            <w:pPr>
              <w:shd w:val="clear" w:color="auto" w:fill="FFFFFF"/>
              <w:jc w:val="both"/>
              <w:rPr>
                <w:spacing w:val="4"/>
              </w:rPr>
            </w:pPr>
            <w:r w:rsidRPr="007875DC">
              <w:rPr>
                <w:spacing w:val="4"/>
              </w:rPr>
              <w:t xml:space="preserve">Сумма трех потоков </w:t>
            </w:r>
          </w:p>
          <w:p w:rsidR="00196D90" w:rsidRPr="007875DC" w:rsidRDefault="00196D90" w:rsidP="00B55349">
            <w:pPr>
              <w:shd w:val="clear" w:color="auto" w:fill="FFFFFF"/>
              <w:jc w:val="both"/>
              <w:rPr>
                <w:spacing w:val="4"/>
              </w:rPr>
            </w:pPr>
            <w:r w:rsidRPr="007875DC">
              <w:rPr>
                <w:spacing w:val="4"/>
              </w:rPr>
              <w:t>денежных средств</w:t>
            </w:r>
          </w:p>
        </w:tc>
        <w:tc>
          <w:tcPr>
            <w:tcW w:w="1276" w:type="dxa"/>
            <w:vAlign w:val="center"/>
          </w:tcPr>
          <w:p w:rsidR="00196D90" w:rsidRPr="007875DC" w:rsidRDefault="00196D90" w:rsidP="00B55349">
            <w:pPr>
              <w:jc w:val="both"/>
            </w:pPr>
            <w:r w:rsidRPr="007875DC">
              <w:t>2,59</w:t>
            </w:r>
          </w:p>
        </w:tc>
        <w:tc>
          <w:tcPr>
            <w:tcW w:w="1134" w:type="dxa"/>
            <w:vAlign w:val="center"/>
          </w:tcPr>
          <w:p w:rsidR="00196D90" w:rsidRPr="007875DC" w:rsidRDefault="00196D90" w:rsidP="00B55349">
            <w:pPr>
              <w:jc w:val="both"/>
            </w:pPr>
            <w:r w:rsidRPr="007875DC">
              <w:t>1,03</w:t>
            </w:r>
          </w:p>
        </w:tc>
        <w:tc>
          <w:tcPr>
            <w:tcW w:w="1276" w:type="dxa"/>
            <w:vAlign w:val="center"/>
          </w:tcPr>
          <w:p w:rsidR="00196D90" w:rsidRPr="007875DC" w:rsidRDefault="00196D90" w:rsidP="00B55349">
            <w:pPr>
              <w:jc w:val="both"/>
            </w:pPr>
            <w:r w:rsidRPr="007875DC">
              <w:t>97,20</w:t>
            </w:r>
          </w:p>
        </w:tc>
        <w:tc>
          <w:tcPr>
            <w:tcW w:w="1276" w:type="dxa"/>
            <w:vAlign w:val="center"/>
          </w:tcPr>
          <w:p w:rsidR="00196D90" w:rsidRPr="007875DC" w:rsidRDefault="00196D90" w:rsidP="00B55349">
            <w:pPr>
              <w:jc w:val="both"/>
            </w:pPr>
            <w:r w:rsidRPr="007875DC">
              <w:t>92,29</w:t>
            </w:r>
          </w:p>
        </w:tc>
        <w:tc>
          <w:tcPr>
            <w:tcW w:w="1275" w:type="dxa"/>
            <w:vAlign w:val="center"/>
          </w:tcPr>
          <w:p w:rsidR="00196D90" w:rsidRPr="007875DC" w:rsidRDefault="00196D90" w:rsidP="00B55349">
            <w:pPr>
              <w:jc w:val="both"/>
            </w:pPr>
            <w:r w:rsidRPr="007875DC">
              <w:t>50,34</w:t>
            </w:r>
          </w:p>
        </w:tc>
        <w:tc>
          <w:tcPr>
            <w:tcW w:w="1134" w:type="dxa"/>
            <w:vAlign w:val="center"/>
          </w:tcPr>
          <w:p w:rsidR="00196D90" w:rsidRPr="007875DC" w:rsidRDefault="00196D90" w:rsidP="00B55349">
            <w:pPr>
              <w:jc w:val="both"/>
            </w:pPr>
            <w:r w:rsidRPr="007875DC">
              <w:t>7,96</w:t>
            </w:r>
          </w:p>
        </w:tc>
        <w:tc>
          <w:tcPr>
            <w:tcW w:w="1134" w:type="dxa"/>
            <w:vAlign w:val="center"/>
          </w:tcPr>
          <w:p w:rsidR="00196D90" w:rsidRPr="007875DC" w:rsidRDefault="00196D90" w:rsidP="00B55349">
            <w:pPr>
              <w:jc w:val="both"/>
            </w:pPr>
            <w:r w:rsidRPr="007875DC">
              <w:t>47,42</w:t>
            </w:r>
          </w:p>
        </w:tc>
      </w:tr>
      <w:tr w:rsidR="00F4170A" w:rsidRPr="007875DC" w:rsidTr="00B55349">
        <w:tc>
          <w:tcPr>
            <w:tcW w:w="993" w:type="dxa"/>
            <w:vAlign w:val="center"/>
          </w:tcPr>
          <w:p w:rsidR="00196D90" w:rsidRPr="007875DC" w:rsidRDefault="00196D90" w:rsidP="00B55349">
            <w:pPr>
              <w:jc w:val="both"/>
            </w:pPr>
            <w:r w:rsidRPr="007875DC">
              <w:t>2</w:t>
            </w:r>
          </w:p>
        </w:tc>
        <w:tc>
          <w:tcPr>
            <w:tcW w:w="4677" w:type="dxa"/>
            <w:vAlign w:val="center"/>
          </w:tcPr>
          <w:p w:rsidR="00196D90" w:rsidRPr="007875DC" w:rsidRDefault="00196D90" w:rsidP="00B55349">
            <w:pPr>
              <w:shd w:val="clear" w:color="auto" w:fill="FFFFFF"/>
              <w:jc w:val="both"/>
              <w:rPr>
                <w:spacing w:val="4"/>
              </w:rPr>
            </w:pPr>
            <w:r w:rsidRPr="007875DC">
              <w:rPr>
                <w:spacing w:val="4"/>
              </w:rPr>
              <w:t>Собственный капитал</w:t>
            </w:r>
          </w:p>
        </w:tc>
        <w:tc>
          <w:tcPr>
            <w:tcW w:w="1276" w:type="dxa"/>
            <w:vAlign w:val="center"/>
          </w:tcPr>
          <w:p w:rsidR="00196D90" w:rsidRPr="007875DC" w:rsidRDefault="00196D90" w:rsidP="00B55349">
            <w:pPr>
              <w:jc w:val="both"/>
            </w:pPr>
            <w:r w:rsidRPr="007875DC">
              <w:t>230,00</w:t>
            </w:r>
          </w:p>
        </w:tc>
        <w:tc>
          <w:tcPr>
            <w:tcW w:w="1134" w:type="dxa"/>
            <w:vAlign w:val="center"/>
          </w:tcPr>
          <w:p w:rsidR="00196D90" w:rsidRPr="007875DC" w:rsidRDefault="00196D90" w:rsidP="00B55349">
            <w:pPr>
              <w:jc w:val="both"/>
            </w:pPr>
            <w:r w:rsidRPr="007875DC">
              <w:t>70,00</w:t>
            </w:r>
          </w:p>
        </w:tc>
        <w:tc>
          <w:tcPr>
            <w:tcW w:w="1276" w:type="dxa"/>
            <w:vAlign w:val="center"/>
          </w:tcPr>
          <w:p w:rsidR="00196D90" w:rsidRPr="007875DC" w:rsidRDefault="00196D90" w:rsidP="00B55349">
            <w:pPr>
              <w:jc w:val="both"/>
            </w:pPr>
            <w:r w:rsidRPr="007875DC">
              <w:t>25,00</w:t>
            </w:r>
          </w:p>
        </w:tc>
        <w:tc>
          <w:tcPr>
            <w:tcW w:w="1276"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w:t>
            </w:r>
          </w:p>
        </w:tc>
        <w:tc>
          <w:tcPr>
            <w:tcW w:w="1134" w:type="dxa"/>
            <w:vAlign w:val="center"/>
          </w:tcPr>
          <w:p w:rsidR="00196D90" w:rsidRPr="007875DC" w:rsidRDefault="00196D90" w:rsidP="00B55349">
            <w:pPr>
              <w:jc w:val="both"/>
            </w:pPr>
            <w:r w:rsidRPr="007875DC">
              <w:t>−</w:t>
            </w:r>
          </w:p>
        </w:tc>
        <w:tc>
          <w:tcPr>
            <w:tcW w:w="1134" w:type="dxa"/>
            <w:vAlign w:val="center"/>
          </w:tcPr>
          <w:p w:rsidR="00196D90" w:rsidRPr="007875DC" w:rsidRDefault="00196D90" w:rsidP="00B55349">
            <w:pPr>
              <w:jc w:val="both"/>
            </w:pPr>
            <w:r w:rsidRPr="007875DC">
              <w:t>−</w:t>
            </w:r>
          </w:p>
        </w:tc>
      </w:tr>
      <w:tr w:rsidR="00F4170A" w:rsidRPr="007875DC" w:rsidTr="00B55349">
        <w:tc>
          <w:tcPr>
            <w:tcW w:w="993" w:type="dxa"/>
            <w:vAlign w:val="center"/>
          </w:tcPr>
          <w:p w:rsidR="00196D90" w:rsidRPr="007875DC" w:rsidRDefault="00196D90" w:rsidP="00B55349">
            <w:pPr>
              <w:jc w:val="both"/>
            </w:pPr>
            <w:r w:rsidRPr="007875DC">
              <w:t>3</w:t>
            </w:r>
          </w:p>
        </w:tc>
        <w:tc>
          <w:tcPr>
            <w:tcW w:w="4677" w:type="dxa"/>
            <w:vAlign w:val="center"/>
          </w:tcPr>
          <w:p w:rsidR="00196D90" w:rsidRPr="007875DC" w:rsidRDefault="00196D90" w:rsidP="00B55349">
            <w:pPr>
              <w:shd w:val="clear" w:color="auto" w:fill="FFFFFF"/>
              <w:jc w:val="both"/>
              <w:rPr>
                <w:spacing w:val="4"/>
              </w:rPr>
            </w:pPr>
            <w:r w:rsidRPr="007875DC">
              <w:rPr>
                <w:spacing w:val="4"/>
              </w:rPr>
              <w:t xml:space="preserve">Поток для оценки </w:t>
            </w:r>
            <w:proofErr w:type="gramStart"/>
            <w:r w:rsidRPr="007875DC">
              <w:rPr>
                <w:spacing w:val="4"/>
              </w:rPr>
              <w:t>собственного</w:t>
            </w:r>
            <w:proofErr w:type="gramEnd"/>
            <w:r w:rsidRPr="007875DC">
              <w:rPr>
                <w:spacing w:val="4"/>
              </w:rPr>
              <w:t xml:space="preserve"> </w:t>
            </w:r>
          </w:p>
          <w:p w:rsidR="00196D90" w:rsidRPr="007875DC" w:rsidRDefault="00196D90" w:rsidP="00B55349">
            <w:pPr>
              <w:shd w:val="clear" w:color="auto" w:fill="FFFFFF"/>
              <w:jc w:val="both"/>
              <w:rPr>
                <w:spacing w:val="4"/>
              </w:rPr>
            </w:pPr>
            <w:r w:rsidRPr="007875DC">
              <w:rPr>
                <w:spacing w:val="4"/>
              </w:rPr>
              <w:t>капитала, ЧД</w:t>
            </w:r>
          </w:p>
        </w:tc>
        <w:tc>
          <w:tcPr>
            <w:tcW w:w="1276" w:type="dxa"/>
            <w:vAlign w:val="center"/>
          </w:tcPr>
          <w:p w:rsidR="00196D90" w:rsidRPr="007875DC" w:rsidRDefault="00196D90" w:rsidP="00B55349">
            <w:pPr>
              <w:jc w:val="both"/>
            </w:pPr>
            <w:r w:rsidRPr="007875DC">
              <w:t>-227,41</w:t>
            </w:r>
          </w:p>
        </w:tc>
        <w:tc>
          <w:tcPr>
            <w:tcW w:w="1134" w:type="dxa"/>
            <w:vAlign w:val="center"/>
          </w:tcPr>
          <w:p w:rsidR="00196D90" w:rsidRPr="007875DC" w:rsidRDefault="00196D90" w:rsidP="00B55349">
            <w:pPr>
              <w:jc w:val="both"/>
            </w:pPr>
            <w:r w:rsidRPr="007875DC">
              <w:t>-68,97</w:t>
            </w:r>
          </w:p>
        </w:tc>
        <w:tc>
          <w:tcPr>
            <w:tcW w:w="1276" w:type="dxa"/>
            <w:vAlign w:val="center"/>
          </w:tcPr>
          <w:p w:rsidR="00196D90" w:rsidRPr="007875DC" w:rsidRDefault="00196D90" w:rsidP="00B55349">
            <w:pPr>
              <w:jc w:val="both"/>
            </w:pPr>
            <w:r w:rsidRPr="007875DC">
              <w:t>72,70</w:t>
            </w:r>
          </w:p>
        </w:tc>
        <w:tc>
          <w:tcPr>
            <w:tcW w:w="1276" w:type="dxa"/>
            <w:vAlign w:val="center"/>
          </w:tcPr>
          <w:p w:rsidR="00196D90" w:rsidRPr="007875DC" w:rsidRDefault="00196D90" w:rsidP="00B55349">
            <w:pPr>
              <w:jc w:val="both"/>
            </w:pPr>
            <w:r w:rsidRPr="007875DC">
              <w:t>92,29</w:t>
            </w:r>
          </w:p>
        </w:tc>
        <w:tc>
          <w:tcPr>
            <w:tcW w:w="1275" w:type="dxa"/>
            <w:vAlign w:val="center"/>
          </w:tcPr>
          <w:p w:rsidR="00196D90" w:rsidRPr="007875DC" w:rsidRDefault="00196D90" w:rsidP="00B55349">
            <w:pPr>
              <w:jc w:val="both"/>
            </w:pPr>
            <w:r w:rsidRPr="007875DC">
              <w:t>50,34</w:t>
            </w:r>
          </w:p>
        </w:tc>
        <w:tc>
          <w:tcPr>
            <w:tcW w:w="1134" w:type="dxa"/>
            <w:vAlign w:val="center"/>
          </w:tcPr>
          <w:p w:rsidR="00196D90" w:rsidRPr="007875DC" w:rsidRDefault="00196D90" w:rsidP="00B55349">
            <w:pPr>
              <w:jc w:val="both"/>
            </w:pPr>
            <w:r w:rsidRPr="007875DC">
              <w:t>7,96</w:t>
            </w:r>
          </w:p>
        </w:tc>
        <w:tc>
          <w:tcPr>
            <w:tcW w:w="1134" w:type="dxa"/>
            <w:vAlign w:val="center"/>
          </w:tcPr>
          <w:p w:rsidR="00196D90" w:rsidRPr="007875DC" w:rsidRDefault="00196D90" w:rsidP="00B55349">
            <w:pPr>
              <w:jc w:val="both"/>
            </w:pPr>
            <w:r w:rsidRPr="007875DC">
              <w:t>47,42</w:t>
            </w:r>
          </w:p>
        </w:tc>
      </w:tr>
      <w:tr w:rsidR="00F4170A" w:rsidRPr="007875DC" w:rsidTr="00B55349">
        <w:trPr>
          <w:trHeight w:val="409"/>
        </w:trPr>
        <w:tc>
          <w:tcPr>
            <w:tcW w:w="993" w:type="dxa"/>
            <w:vAlign w:val="center"/>
          </w:tcPr>
          <w:p w:rsidR="00196D90" w:rsidRPr="007875DC" w:rsidRDefault="00196D90" w:rsidP="00B55349">
            <w:pPr>
              <w:jc w:val="both"/>
            </w:pPr>
            <w:r w:rsidRPr="007875DC">
              <w:t>4</w:t>
            </w:r>
          </w:p>
        </w:tc>
        <w:tc>
          <w:tcPr>
            <w:tcW w:w="4677"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276" w:type="dxa"/>
            <w:vAlign w:val="center"/>
          </w:tcPr>
          <w:p w:rsidR="00196D90" w:rsidRPr="007875DC" w:rsidRDefault="00196D90" w:rsidP="00B55349">
            <w:pPr>
              <w:jc w:val="both"/>
            </w:pPr>
            <w:r w:rsidRPr="007875DC">
              <w:t>-227,41</w:t>
            </w:r>
          </w:p>
        </w:tc>
        <w:tc>
          <w:tcPr>
            <w:tcW w:w="1134" w:type="dxa"/>
            <w:vAlign w:val="center"/>
          </w:tcPr>
          <w:p w:rsidR="00196D90" w:rsidRPr="007875DC" w:rsidRDefault="00196D90" w:rsidP="00B55349">
            <w:pPr>
              <w:jc w:val="both"/>
            </w:pPr>
            <w:r w:rsidRPr="007875DC">
              <w:t>-296,38</w:t>
            </w:r>
          </w:p>
        </w:tc>
        <w:tc>
          <w:tcPr>
            <w:tcW w:w="1276" w:type="dxa"/>
            <w:vAlign w:val="center"/>
          </w:tcPr>
          <w:p w:rsidR="00196D90" w:rsidRPr="007875DC" w:rsidRDefault="00196D90" w:rsidP="00B55349">
            <w:pPr>
              <w:jc w:val="both"/>
            </w:pPr>
            <w:r w:rsidRPr="007875DC">
              <w:t>-224.18</w:t>
            </w:r>
          </w:p>
        </w:tc>
        <w:tc>
          <w:tcPr>
            <w:tcW w:w="1276" w:type="dxa"/>
            <w:vAlign w:val="center"/>
          </w:tcPr>
          <w:p w:rsidR="00196D90" w:rsidRPr="007875DC" w:rsidRDefault="00196D90" w:rsidP="00B55349">
            <w:pPr>
              <w:jc w:val="both"/>
            </w:pPr>
            <w:r w:rsidRPr="007875DC">
              <w:t>-132,39</w:t>
            </w:r>
          </w:p>
        </w:tc>
        <w:tc>
          <w:tcPr>
            <w:tcW w:w="1275" w:type="dxa"/>
            <w:vAlign w:val="center"/>
          </w:tcPr>
          <w:p w:rsidR="00196D90" w:rsidRPr="007875DC" w:rsidRDefault="00196D90" w:rsidP="00B55349">
            <w:pPr>
              <w:jc w:val="both"/>
            </w:pPr>
            <w:r w:rsidRPr="007875DC">
              <w:t>-81,55</w:t>
            </w:r>
          </w:p>
        </w:tc>
        <w:tc>
          <w:tcPr>
            <w:tcW w:w="1134" w:type="dxa"/>
            <w:vAlign w:val="center"/>
          </w:tcPr>
          <w:p w:rsidR="00196D90" w:rsidRPr="007875DC" w:rsidRDefault="00196D90" w:rsidP="00B55349">
            <w:pPr>
              <w:jc w:val="both"/>
            </w:pPr>
            <w:r w:rsidRPr="007875DC">
              <w:t>-73,59</w:t>
            </w:r>
          </w:p>
        </w:tc>
        <w:tc>
          <w:tcPr>
            <w:tcW w:w="1134" w:type="dxa"/>
            <w:vAlign w:val="center"/>
          </w:tcPr>
          <w:p w:rsidR="00196D90" w:rsidRPr="007875DC" w:rsidRDefault="00196D90" w:rsidP="00B55349">
            <w:pPr>
              <w:jc w:val="both"/>
            </w:pPr>
            <w:r w:rsidRPr="007875DC">
              <w:t>-26,17</w:t>
            </w:r>
          </w:p>
        </w:tc>
      </w:tr>
      <w:tr w:rsidR="00F4170A" w:rsidRPr="007875DC" w:rsidTr="00B55349">
        <w:trPr>
          <w:trHeight w:val="459"/>
        </w:trPr>
        <w:tc>
          <w:tcPr>
            <w:tcW w:w="993" w:type="dxa"/>
            <w:vAlign w:val="center"/>
          </w:tcPr>
          <w:p w:rsidR="00196D90" w:rsidRPr="007875DC" w:rsidRDefault="00196D90" w:rsidP="00B55349">
            <w:pPr>
              <w:shd w:val="clear" w:color="auto" w:fill="FFFFFF"/>
              <w:jc w:val="both"/>
              <w:rPr>
                <w:spacing w:val="4"/>
              </w:rPr>
            </w:pPr>
            <w:r w:rsidRPr="007875DC">
              <w:rPr>
                <w:spacing w:val="4"/>
              </w:rPr>
              <w:t>5</w:t>
            </w:r>
          </w:p>
        </w:tc>
        <w:tc>
          <w:tcPr>
            <w:tcW w:w="4677" w:type="dxa"/>
            <w:vAlign w:val="center"/>
          </w:tcPr>
          <w:p w:rsidR="00196D90" w:rsidRPr="007875DC" w:rsidRDefault="00196D90" w:rsidP="00B55349">
            <w:pPr>
              <w:shd w:val="clear" w:color="auto" w:fill="FFFFFF"/>
              <w:jc w:val="both"/>
              <w:rPr>
                <w:spacing w:val="4"/>
              </w:rPr>
            </w:pPr>
            <w:r w:rsidRPr="007875DC">
              <w:rPr>
                <w:spacing w:val="4"/>
              </w:rPr>
              <w:t>Коэффициент дисконтирования</w:t>
            </w:r>
          </w:p>
          <w:p w:rsidR="00196D90" w:rsidRPr="007875DC" w:rsidRDefault="00196D90" w:rsidP="00B55349">
            <w:pPr>
              <w:shd w:val="clear" w:color="auto" w:fill="FFFFFF"/>
              <w:jc w:val="both"/>
              <w:rPr>
                <w:spacing w:val="4"/>
              </w:rPr>
            </w:pPr>
            <w:r w:rsidRPr="007875DC">
              <w:rPr>
                <w:spacing w:val="4"/>
              </w:rPr>
              <w:t xml:space="preserve"> (</w:t>
            </w:r>
            <w:r w:rsidRPr="007875DC">
              <w:rPr>
                <w:i/>
                <w:spacing w:val="4"/>
              </w:rPr>
              <w:t>Е</w:t>
            </w:r>
            <w:r w:rsidRPr="007875DC">
              <w:rPr>
                <w:spacing w:val="4"/>
              </w:rPr>
              <w:t xml:space="preserve"> = 10 %) </w:t>
            </w:r>
          </w:p>
        </w:tc>
        <w:tc>
          <w:tcPr>
            <w:tcW w:w="1276" w:type="dxa"/>
            <w:vAlign w:val="center"/>
          </w:tcPr>
          <w:p w:rsidR="00196D90" w:rsidRPr="007875DC" w:rsidRDefault="00196D90" w:rsidP="00B55349">
            <w:pPr>
              <w:jc w:val="both"/>
            </w:pPr>
            <w:r w:rsidRPr="007875DC">
              <w:t>0,9091</w:t>
            </w:r>
          </w:p>
        </w:tc>
        <w:tc>
          <w:tcPr>
            <w:tcW w:w="1134" w:type="dxa"/>
            <w:vAlign w:val="center"/>
          </w:tcPr>
          <w:p w:rsidR="00196D90" w:rsidRPr="007875DC" w:rsidRDefault="00196D90" w:rsidP="00B55349">
            <w:pPr>
              <w:jc w:val="both"/>
            </w:pPr>
            <w:r w:rsidRPr="007875DC">
              <w:t>0,8264</w:t>
            </w:r>
          </w:p>
        </w:tc>
        <w:tc>
          <w:tcPr>
            <w:tcW w:w="1276" w:type="dxa"/>
            <w:vAlign w:val="center"/>
          </w:tcPr>
          <w:p w:rsidR="00196D90" w:rsidRPr="007875DC" w:rsidRDefault="00196D90" w:rsidP="00B55349">
            <w:pPr>
              <w:jc w:val="both"/>
            </w:pPr>
            <w:r w:rsidRPr="007875DC">
              <w:t>0,7513</w:t>
            </w:r>
          </w:p>
        </w:tc>
        <w:tc>
          <w:tcPr>
            <w:tcW w:w="1276" w:type="dxa"/>
            <w:vAlign w:val="center"/>
          </w:tcPr>
          <w:p w:rsidR="00196D90" w:rsidRPr="007875DC" w:rsidRDefault="00196D90" w:rsidP="00B55349">
            <w:pPr>
              <w:jc w:val="both"/>
            </w:pPr>
            <w:r w:rsidRPr="007875DC">
              <w:t>0,6830</w:t>
            </w:r>
          </w:p>
        </w:tc>
        <w:tc>
          <w:tcPr>
            <w:tcW w:w="1275" w:type="dxa"/>
            <w:vAlign w:val="center"/>
          </w:tcPr>
          <w:p w:rsidR="00196D90" w:rsidRPr="007875DC" w:rsidRDefault="00196D90" w:rsidP="00B55349">
            <w:pPr>
              <w:jc w:val="both"/>
            </w:pPr>
            <w:r w:rsidRPr="007875DC">
              <w:t>0,6209</w:t>
            </w:r>
          </w:p>
        </w:tc>
        <w:tc>
          <w:tcPr>
            <w:tcW w:w="1134" w:type="dxa"/>
            <w:vAlign w:val="center"/>
          </w:tcPr>
          <w:p w:rsidR="00196D90" w:rsidRPr="007875DC" w:rsidRDefault="00196D90" w:rsidP="00B55349">
            <w:pPr>
              <w:jc w:val="both"/>
            </w:pPr>
            <w:r w:rsidRPr="007875DC">
              <w:t>0,5645</w:t>
            </w:r>
          </w:p>
        </w:tc>
        <w:tc>
          <w:tcPr>
            <w:tcW w:w="1134" w:type="dxa"/>
            <w:vAlign w:val="center"/>
          </w:tcPr>
          <w:p w:rsidR="00196D90" w:rsidRPr="007875DC" w:rsidRDefault="00196D90" w:rsidP="00B55349">
            <w:pPr>
              <w:jc w:val="both"/>
            </w:pPr>
            <w:r w:rsidRPr="007875DC">
              <w:t>0,5132</w:t>
            </w:r>
          </w:p>
        </w:tc>
      </w:tr>
      <w:tr w:rsidR="00F4170A" w:rsidRPr="007875DC" w:rsidTr="00B55349">
        <w:tc>
          <w:tcPr>
            <w:tcW w:w="993" w:type="dxa"/>
            <w:vAlign w:val="center"/>
          </w:tcPr>
          <w:p w:rsidR="00196D90" w:rsidRPr="007875DC" w:rsidRDefault="00196D90" w:rsidP="00B55349">
            <w:pPr>
              <w:shd w:val="clear" w:color="auto" w:fill="FFFFFF"/>
              <w:jc w:val="both"/>
              <w:rPr>
                <w:spacing w:val="4"/>
              </w:rPr>
            </w:pPr>
            <w:r w:rsidRPr="007875DC">
              <w:rPr>
                <w:spacing w:val="4"/>
              </w:rPr>
              <w:t>6</w:t>
            </w:r>
          </w:p>
        </w:tc>
        <w:tc>
          <w:tcPr>
            <w:tcW w:w="4677" w:type="dxa"/>
            <w:vAlign w:val="center"/>
          </w:tcPr>
          <w:p w:rsidR="00196D90" w:rsidRPr="007875DC" w:rsidRDefault="00196D90" w:rsidP="00B55349">
            <w:pPr>
              <w:shd w:val="clear" w:color="auto" w:fill="FFFFFF"/>
              <w:jc w:val="both"/>
              <w:rPr>
                <w:spacing w:val="4"/>
              </w:rPr>
            </w:pPr>
            <w:r w:rsidRPr="007875DC">
              <w:rPr>
                <w:spacing w:val="4"/>
              </w:rPr>
              <w:t>Чистый дисконтированный доход, ЧДД</w:t>
            </w:r>
            <w:r w:rsidRPr="007875DC">
              <w:rPr>
                <w:i/>
                <w:spacing w:val="4"/>
              </w:rPr>
              <w:t xml:space="preserve"> </w:t>
            </w:r>
          </w:p>
        </w:tc>
        <w:tc>
          <w:tcPr>
            <w:tcW w:w="1276" w:type="dxa"/>
            <w:vAlign w:val="center"/>
          </w:tcPr>
          <w:p w:rsidR="00196D90" w:rsidRPr="007875DC" w:rsidRDefault="00196D90" w:rsidP="00B55349">
            <w:pPr>
              <w:jc w:val="both"/>
            </w:pPr>
            <w:r w:rsidRPr="007875DC">
              <w:t>-206,74</w:t>
            </w:r>
          </w:p>
        </w:tc>
        <w:tc>
          <w:tcPr>
            <w:tcW w:w="1134" w:type="dxa"/>
            <w:vAlign w:val="center"/>
          </w:tcPr>
          <w:p w:rsidR="00196D90" w:rsidRPr="007875DC" w:rsidRDefault="00196D90" w:rsidP="00B55349">
            <w:pPr>
              <w:jc w:val="both"/>
            </w:pPr>
            <w:r w:rsidRPr="007875DC">
              <w:t>-57,00</w:t>
            </w:r>
          </w:p>
        </w:tc>
        <w:tc>
          <w:tcPr>
            <w:tcW w:w="1276" w:type="dxa"/>
            <w:vAlign w:val="center"/>
          </w:tcPr>
          <w:p w:rsidR="00196D90" w:rsidRPr="007875DC" w:rsidRDefault="00196D90" w:rsidP="00B55349">
            <w:pPr>
              <w:jc w:val="both"/>
            </w:pPr>
            <w:r w:rsidRPr="007875DC">
              <w:t>54,60</w:t>
            </w:r>
          </w:p>
        </w:tc>
        <w:tc>
          <w:tcPr>
            <w:tcW w:w="1276" w:type="dxa"/>
            <w:vAlign w:val="center"/>
          </w:tcPr>
          <w:p w:rsidR="00196D90" w:rsidRPr="007875DC" w:rsidRDefault="00196D90" w:rsidP="00B55349">
            <w:pPr>
              <w:jc w:val="both"/>
            </w:pPr>
            <w:r w:rsidRPr="007875DC">
              <w:t>63,03</w:t>
            </w:r>
          </w:p>
        </w:tc>
        <w:tc>
          <w:tcPr>
            <w:tcW w:w="1275" w:type="dxa"/>
            <w:vAlign w:val="center"/>
          </w:tcPr>
          <w:p w:rsidR="00196D90" w:rsidRPr="007875DC" w:rsidRDefault="00196D90" w:rsidP="00B55349">
            <w:pPr>
              <w:jc w:val="both"/>
            </w:pPr>
            <w:r w:rsidRPr="007875DC">
              <w:t>31,26</w:t>
            </w:r>
          </w:p>
        </w:tc>
        <w:tc>
          <w:tcPr>
            <w:tcW w:w="1134" w:type="dxa"/>
            <w:vAlign w:val="center"/>
          </w:tcPr>
          <w:p w:rsidR="00196D90" w:rsidRPr="007875DC" w:rsidRDefault="00196D90" w:rsidP="00B55349">
            <w:pPr>
              <w:jc w:val="both"/>
            </w:pPr>
            <w:r w:rsidRPr="007875DC">
              <w:t>4,49</w:t>
            </w:r>
          </w:p>
        </w:tc>
        <w:tc>
          <w:tcPr>
            <w:tcW w:w="1134" w:type="dxa"/>
            <w:vAlign w:val="center"/>
          </w:tcPr>
          <w:p w:rsidR="00196D90" w:rsidRPr="007875DC" w:rsidRDefault="00196D90" w:rsidP="00B55349">
            <w:pPr>
              <w:jc w:val="both"/>
            </w:pPr>
            <w:r w:rsidRPr="007875DC">
              <w:t>24,34</w:t>
            </w:r>
          </w:p>
        </w:tc>
      </w:tr>
      <w:tr w:rsidR="00196D90" w:rsidRPr="007875DC" w:rsidTr="00B55349">
        <w:trPr>
          <w:trHeight w:val="410"/>
        </w:trPr>
        <w:tc>
          <w:tcPr>
            <w:tcW w:w="993" w:type="dxa"/>
            <w:vAlign w:val="center"/>
          </w:tcPr>
          <w:p w:rsidR="00196D90" w:rsidRPr="007875DC" w:rsidRDefault="00196D90" w:rsidP="00B55349">
            <w:pPr>
              <w:shd w:val="clear" w:color="auto" w:fill="FFFFFF"/>
              <w:jc w:val="both"/>
              <w:rPr>
                <w:spacing w:val="4"/>
              </w:rPr>
            </w:pPr>
            <w:r w:rsidRPr="007875DC">
              <w:rPr>
                <w:spacing w:val="4"/>
              </w:rPr>
              <w:t>7</w:t>
            </w:r>
          </w:p>
        </w:tc>
        <w:tc>
          <w:tcPr>
            <w:tcW w:w="4677"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276" w:type="dxa"/>
            <w:vAlign w:val="center"/>
          </w:tcPr>
          <w:p w:rsidR="00196D90" w:rsidRPr="007875DC" w:rsidRDefault="00196D90" w:rsidP="00B55349">
            <w:pPr>
              <w:jc w:val="both"/>
            </w:pPr>
            <w:r w:rsidRPr="007875DC">
              <w:t>-206,74</w:t>
            </w:r>
          </w:p>
        </w:tc>
        <w:tc>
          <w:tcPr>
            <w:tcW w:w="1134" w:type="dxa"/>
            <w:vAlign w:val="center"/>
          </w:tcPr>
          <w:p w:rsidR="00196D90" w:rsidRPr="007875DC" w:rsidRDefault="00196D90" w:rsidP="00B55349">
            <w:pPr>
              <w:jc w:val="both"/>
            </w:pPr>
            <w:r w:rsidRPr="007875DC">
              <w:t>-263,74</w:t>
            </w:r>
          </w:p>
        </w:tc>
        <w:tc>
          <w:tcPr>
            <w:tcW w:w="1276" w:type="dxa"/>
            <w:vAlign w:val="center"/>
          </w:tcPr>
          <w:p w:rsidR="00196D90" w:rsidRPr="007875DC" w:rsidRDefault="00196D90" w:rsidP="00B55349">
            <w:pPr>
              <w:jc w:val="both"/>
            </w:pPr>
            <w:r w:rsidRPr="007875DC">
              <w:t>-209,14</w:t>
            </w:r>
          </w:p>
        </w:tc>
        <w:tc>
          <w:tcPr>
            <w:tcW w:w="1276" w:type="dxa"/>
            <w:vAlign w:val="center"/>
          </w:tcPr>
          <w:p w:rsidR="00196D90" w:rsidRPr="007875DC" w:rsidRDefault="00196D90" w:rsidP="00B55349">
            <w:pPr>
              <w:jc w:val="both"/>
            </w:pPr>
            <w:r w:rsidRPr="007875DC">
              <w:t>-146,11</w:t>
            </w:r>
          </w:p>
        </w:tc>
        <w:tc>
          <w:tcPr>
            <w:tcW w:w="1275" w:type="dxa"/>
            <w:vAlign w:val="center"/>
          </w:tcPr>
          <w:p w:rsidR="00196D90" w:rsidRPr="007875DC" w:rsidRDefault="00196D90" w:rsidP="00B55349">
            <w:pPr>
              <w:jc w:val="both"/>
            </w:pPr>
            <w:r w:rsidRPr="007875DC">
              <w:t>-114,85</w:t>
            </w:r>
          </w:p>
        </w:tc>
        <w:tc>
          <w:tcPr>
            <w:tcW w:w="1134" w:type="dxa"/>
            <w:vAlign w:val="center"/>
          </w:tcPr>
          <w:p w:rsidR="00196D90" w:rsidRPr="007875DC" w:rsidRDefault="00196D90" w:rsidP="00B55349">
            <w:pPr>
              <w:jc w:val="both"/>
            </w:pPr>
            <w:r w:rsidRPr="007875DC">
              <w:t>-110,36</w:t>
            </w:r>
          </w:p>
        </w:tc>
        <w:tc>
          <w:tcPr>
            <w:tcW w:w="1134" w:type="dxa"/>
            <w:vAlign w:val="center"/>
          </w:tcPr>
          <w:p w:rsidR="00196D90" w:rsidRPr="007875DC" w:rsidRDefault="00196D90" w:rsidP="00B55349">
            <w:pPr>
              <w:jc w:val="both"/>
            </w:pPr>
            <w:r w:rsidRPr="007875DC">
              <w:t>-86,02</w:t>
            </w:r>
          </w:p>
        </w:tc>
      </w:tr>
    </w:tbl>
    <w:p w:rsidR="00196D90" w:rsidRPr="007875DC" w:rsidRDefault="00196D90" w:rsidP="00196D90">
      <w:pPr>
        <w:shd w:val="clear" w:color="auto" w:fill="FFFFFF"/>
        <w:jc w:val="both"/>
      </w:pPr>
    </w:p>
    <w:p w:rsidR="00196D90" w:rsidRPr="007875DC" w:rsidRDefault="00F63AF1" w:rsidP="00196D90">
      <w:pPr>
        <w:shd w:val="clear" w:color="auto" w:fill="FFFFFF"/>
        <w:jc w:val="both"/>
      </w:pPr>
      <w:r w:rsidRPr="007875DC">
        <w:t>Продолжение таблицы 1</w:t>
      </w:r>
      <w:r w:rsidR="00196D90" w:rsidRPr="007875DC">
        <w:t>.27</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1276"/>
        <w:gridCol w:w="1276"/>
        <w:gridCol w:w="1134"/>
        <w:gridCol w:w="1276"/>
        <w:gridCol w:w="1275"/>
        <w:gridCol w:w="1134"/>
      </w:tblGrid>
      <w:tr w:rsidR="00F4170A" w:rsidRPr="007875DC" w:rsidTr="00B55349">
        <w:trPr>
          <w:trHeight w:val="307"/>
        </w:trPr>
        <w:tc>
          <w:tcPr>
            <w:tcW w:w="993" w:type="dxa"/>
            <w:vMerge w:val="restart"/>
            <w:vAlign w:val="center"/>
          </w:tcPr>
          <w:p w:rsidR="00196D90" w:rsidRPr="007875DC" w:rsidRDefault="00196D90" w:rsidP="00B55349">
            <w:pPr>
              <w:jc w:val="both"/>
            </w:pPr>
            <w:r w:rsidRPr="007875DC">
              <w:t>№ стр.</w:t>
            </w:r>
          </w:p>
        </w:tc>
        <w:tc>
          <w:tcPr>
            <w:tcW w:w="4677" w:type="dxa"/>
            <w:vMerge w:val="restart"/>
            <w:vAlign w:val="center"/>
          </w:tcPr>
          <w:p w:rsidR="00196D90" w:rsidRPr="007875DC" w:rsidRDefault="00196D90" w:rsidP="00B55349">
            <w:pPr>
              <w:jc w:val="both"/>
            </w:pPr>
            <w:r w:rsidRPr="007875DC">
              <w:t>Показатель</w:t>
            </w:r>
          </w:p>
        </w:tc>
        <w:tc>
          <w:tcPr>
            <w:tcW w:w="6237" w:type="dxa"/>
            <w:gridSpan w:val="5"/>
            <w:vAlign w:val="center"/>
          </w:tcPr>
          <w:p w:rsidR="00196D90" w:rsidRPr="007875DC" w:rsidRDefault="00196D90" w:rsidP="00B55349">
            <w:pPr>
              <w:jc w:val="both"/>
            </w:pPr>
            <w:r w:rsidRPr="007875DC">
              <w:t>Годы инвестиционного периода по порядку</w:t>
            </w:r>
          </w:p>
        </w:tc>
        <w:tc>
          <w:tcPr>
            <w:tcW w:w="1134" w:type="dxa"/>
            <w:vMerge w:val="restart"/>
            <w:vAlign w:val="center"/>
          </w:tcPr>
          <w:p w:rsidR="00196D90" w:rsidRPr="007875DC" w:rsidRDefault="00196D90" w:rsidP="00B55349">
            <w:pPr>
              <w:jc w:val="both"/>
            </w:pPr>
            <w:r w:rsidRPr="007875DC">
              <w:t>Итого</w:t>
            </w:r>
          </w:p>
        </w:tc>
      </w:tr>
      <w:tr w:rsidR="00F4170A" w:rsidRPr="007875DC" w:rsidTr="00B55349">
        <w:trPr>
          <w:trHeight w:val="256"/>
        </w:trPr>
        <w:tc>
          <w:tcPr>
            <w:tcW w:w="993" w:type="dxa"/>
            <w:vMerge/>
            <w:vAlign w:val="center"/>
          </w:tcPr>
          <w:p w:rsidR="00196D90" w:rsidRPr="007875DC" w:rsidRDefault="00196D90" w:rsidP="00B55349">
            <w:pPr>
              <w:jc w:val="both"/>
            </w:pPr>
          </w:p>
        </w:tc>
        <w:tc>
          <w:tcPr>
            <w:tcW w:w="4677" w:type="dxa"/>
            <w:vMerge/>
            <w:vAlign w:val="center"/>
          </w:tcPr>
          <w:p w:rsidR="00196D90" w:rsidRPr="007875DC" w:rsidRDefault="00196D90" w:rsidP="00B55349">
            <w:pPr>
              <w:jc w:val="both"/>
            </w:pPr>
          </w:p>
        </w:tc>
        <w:tc>
          <w:tcPr>
            <w:tcW w:w="1276" w:type="dxa"/>
            <w:vAlign w:val="center"/>
          </w:tcPr>
          <w:p w:rsidR="00196D90" w:rsidRPr="007875DC" w:rsidRDefault="00196D90" w:rsidP="00B55349">
            <w:pPr>
              <w:jc w:val="both"/>
            </w:pPr>
            <w:r w:rsidRPr="007875DC">
              <w:t>8</w:t>
            </w:r>
          </w:p>
        </w:tc>
        <w:tc>
          <w:tcPr>
            <w:tcW w:w="1276" w:type="dxa"/>
            <w:vAlign w:val="center"/>
          </w:tcPr>
          <w:p w:rsidR="00196D90" w:rsidRPr="007875DC" w:rsidRDefault="00196D90" w:rsidP="00B55349">
            <w:pPr>
              <w:jc w:val="both"/>
            </w:pPr>
            <w:r w:rsidRPr="007875DC">
              <w:t>9</w:t>
            </w:r>
          </w:p>
        </w:tc>
        <w:tc>
          <w:tcPr>
            <w:tcW w:w="1134" w:type="dxa"/>
            <w:vAlign w:val="center"/>
          </w:tcPr>
          <w:p w:rsidR="00196D90" w:rsidRPr="007875DC" w:rsidRDefault="00196D90" w:rsidP="00B55349">
            <w:pPr>
              <w:jc w:val="both"/>
            </w:pPr>
            <w:r w:rsidRPr="007875DC">
              <w:t>10</w:t>
            </w:r>
          </w:p>
        </w:tc>
        <w:tc>
          <w:tcPr>
            <w:tcW w:w="1276" w:type="dxa"/>
            <w:vAlign w:val="center"/>
          </w:tcPr>
          <w:p w:rsidR="00196D90" w:rsidRPr="007875DC" w:rsidRDefault="00196D90" w:rsidP="00B55349">
            <w:pPr>
              <w:jc w:val="both"/>
            </w:pPr>
            <w:r w:rsidRPr="007875DC">
              <w:t>11</w:t>
            </w:r>
          </w:p>
        </w:tc>
        <w:tc>
          <w:tcPr>
            <w:tcW w:w="1275" w:type="dxa"/>
            <w:vAlign w:val="center"/>
          </w:tcPr>
          <w:p w:rsidR="00196D90" w:rsidRPr="007875DC" w:rsidRDefault="00196D90" w:rsidP="00B55349">
            <w:pPr>
              <w:jc w:val="both"/>
            </w:pPr>
            <w:r w:rsidRPr="007875DC">
              <w:t>12</w:t>
            </w:r>
          </w:p>
        </w:tc>
        <w:tc>
          <w:tcPr>
            <w:tcW w:w="1134" w:type="dxa"/>
            <w:vMerge/>
            <w:vAlign w:val="center"/>
          </w:tcPr>
          <w:p w:rsidR="00196D90" w:rsidRPr="007875DC" w:rsidRDefault="00196D90" w:rsidP="00B55349">
            <w:pPr>
              <w:jc w:val="both"/>
            </w:pPr>
          </w:p>
        </w:tc>
      </w:tr>
      <w:tr w:rsidR="00F4170A" w:rsidRPr="007875DC" w:rsidTr="00B55349">
        <w:trPr>
          <w:trHeight w:val="538"/>
        </w:trPr>
        <w:tc>
          <w:tcPr>
            <w:tcW w:w="993" w:type="dxa"/>
            <w:vAlign w:val="center"/>
          </w:tcPr>
          <w:p w:rsidR="00196D90" w:rsidRPr="007875DC" w:rsidRDefault="00196D90" w:rsidP="00B55349">
            <w:pPr>
              <w:jc w:val="both"/>
            </w:pPr>
            <w:r w:rsidRPr="007875DC">
              <w:t>1</w:t>
            </w:r>
          </w:p>
        </w:tc>
        <w:tc>
          <w:tcPr>
            <w:tcW w:w="4677" w:type="dxa"/>
            <w:vAlign w:val="center"/>
          </w:tcPr>
          <w:p w:rsidR="00196D90" w:rsidRPr="007875DC" w:rsidRDefault="00196D90" w:rsidP="00B55349">
            <w:pPr>
              <w:shd w:val="clear" w:color="auto" w:fill="FFFFFF"/>
              <w:jc w:val="both"/>
              <w:rPr>
                <w:spacing w:val="4"/>
              </w:rPr>
            </w:pPr>
            <w:r w:rsidRPr="007875DC">
              <w:rPr>
                <w:spacing w:val="4"/>
              </w:rPr>
              <w:t xml:space="preserve">Сумма трех потоков </w:t>
            </w:r>
          </w:p>
          <w:p w:rsidR="00196D90" w:rsidRPr="007875DC" w:rsidRDefault="00196D90" w:rsidP="00B55349">
            <w:pPr>
              <w:shd w:val="clear" w:color="auto" w:fill="FFFFFF"/>
              <w:jc w:val="both"/>
              <w:rPr>
                <w:spacing w:val="4"/>
              </w:rPr>
            </w:pPr>
            <w:r w:rsidRPr="007875DC">
              <w:rPr>
                <w:spacing w:val="4"/>
              </w:rPr>
              <w:t>денежных средств</w:t>
            </w:r>
          </w:p>
        </w:tc>
        <w:tc>
          <w:tcPr>
            <w:tcW w:w="1276" w:type="dxa"/>
            <w:vAlign w:val="center"/>
          </w:tcPr>
          <w:p w:rsidR="00196D90" w:rsidRPr="007875DC" w:rsidRDefault="00196D90" w:rsidP="00B55349">
            <w:pPr>
              <w:jc w:val="both"/>
            </w:pPr>
            <w:r w:rsidRPr="007875DC">
              <w:t>138,81</w:t>
            </w:r>
          </w:p>
        </w:tc>
        <w:tc>
          <w:tcPr>
            <w:tcW w:w="1276" w:type="dxa"/>
            <w:vAlign w:val="center"/>
          </w:tcPr>
          <w:p w:rsidR="00196D90" w:rsidRPr="007875DC" w:rsidRDefault="00196D90" w:rsidP="00B55349">
            <w:pPr>
              <w:jc w:val="both"/>
            </w:pPr>
            <w:r w:rsidRPr="007875DC">
              <w:t>192,68</w:t>
            </w:r>
          </w:p>
        </w:tc>
        <w:tc>
          <w:tcPr>
            <w:tcW w:w="1134" w:type="dxa"/>
            <w:vAlign w:val="center"/>
          </w:tcPr>
          <w:p w:rsidR="00196D90" w:rsidRPr="007875DC" w:rsidRDefault="00196D90" w:rsidP="00B55349">
            <w:pPr>
              <w:jc w:val="both"/>
            </w:pPr>
            <w:r w:rsidRPr="007875DC">
              <w:t>192,68</w:t>
            </w:r>
          </w:p>
        </w:tc>
        <w:tc>
          <w:tcPr>
            <w:tcW w:w="1276" w:type="dxa"/>
            <w:vAlign w:val="center"/>
          </w:tcPr>
          <w:p w:rsidR="00196D90" w:rsidRPr="007875DC" w:rsidRDefault="00196D90" w:rsidP="00B55349">
            <w:pPr>
              <w:jc w:val="both"/>
            </w:pPr>
            <w:r w:rsidRPr="007875DC">
              <w:t>192,68</w:t>
            </w:r>
          </w:p>
        </w:tc>
        <w:tc>
          <w:tcPr>
            <w:tcW w:w="1275" w:type="dxa"/>
            <w:vAlign w:val="center"/>
          </w:tcPr>
          <w:p w:rsidR="00196D90" w:rsidRPr="007875DC" w:rsidRDefault="00196D90" w:rsidP="00B55349">
            <w:pPr>
              <w:jc w:val="both"/>
            </w:pPr>
            <w:r w:rsidRPr="007875DC">
              <w:t>370,85</w:t>
            </w:r>
          </w:p>
        </w:tc>
        <w:tc>
          <w:tcPr>
            <w:tcW w:w="1134" w:type="dxa"/>
            <w:vAlign w:val="center"/>
          </w:tcPr>
          <w:p w:rsidR="00196D90" w:rsidRPr="007875DC" w:rsidRDefault="00196D90" w:rsidP="00B55349">
            <w:pPr>
              <w:jc w:val="both"/>
            </w:pPr>
            <w:r w:rsidRPr="007875DC">
              <w:t>1386,53</w:t>
            </w:r>
          </w:p>
        </w:tc>
      </w:tr>
      <w:tr w:rsidR="00F4170A" w:rsidRPr="007875DC" w:rsidTr="00B55349">
        <w:tc>
          <w:tcPr>
            <w:tcW w:w="993" w:type="dxa"/>
            <w:vAlign w:val="center"/>
          </w:tcPr>
          <w:p w:rsidR="00196D90" w:rsidRPr="007875DC" w:rsidRDefault="00196D90" w:rsidP="00B55349">
            <w:pPr>
              <w:jc w:val="both"/>
            </w:pPr>
            <w:r w:rsidRPr="007875DC">
              <w:t>2</w:t>
            </w:r>
          </w:p>
        </w:tc>
        <w:tc>
          <w:tcPr>
            <w:tcW w:w="4677" w:type="dxa"/>
            <w:vAlign w:val="center"/>
          </w:tcPr>
          <w:p w:rsidR="00196D90" w:rsidRPr="007875DC" w:rsidRDefault="00196D90" w:rsidP="00B55349">
            <w:pPr>
              <w:shd w:val="clear" w:color="auto" w:fill="FFFFFF"/>
              <w:jc w:val="both"/>
              <w:rPr>
                <w:spacing w:val="4"/>
              </w:rPr>
            </w:pPr>
            <w:r w:rsidRPr="007875DC">
              <w:rPr>
                <w:spacing w:val="4"/>
              </w:rPr>
              <w:t>Собственный капитал</w:t>
            </w:r>
          </w:p>
        </w:tc>
        <w:tc>
          <w:tcPr>
            <w:tcW w:w="1276"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134"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w:t>
            </w:r>
          </w:p>
        </w:tc>
        <w:tc>
          <w:tcPr>
            <w:tcW w:w="1134" w:type="dxa"/>
          </w:tcPr>
          <w:p w:rsidR="00196D90" w:rsidRPr="007875DC" w:rsidRDefault="00196D90" w:rsidP="00B55349">
            <w:pPr>
              <w:jc w:val="both"/>
            </w:pPr>
            <w:r w:rsidRPr="007875DC">
              <w:t>325,00</w:t>
            </w:r>
          </w:p>
        </w:tc>
      </w:tr>
      <w:tr w:rsidR="00F4170A" w:rsidRPr="007875DC" w:rsidTr="00B55349">
        <w:tc>
          <w:tcPr>
            <w:tcW w:w="993" w:type="dxa"/>
            <w:vAlign w:val="center"/>
          </w:tcPr>
          <w:p w:rsidR="00196D90" w:rsidRPr="007875DC" w:rsidRDefault="00196D90" w:rsidP="00B55349">
            <w:pPr>
              <w:jc w:val="both"/>
            </w:pPr>
            <w:r w:rsidRPr="007875DC">
              <w:t>3</w:t>
            </w:r>
          </w:p>
        </w:tc>
        <w:tc>
          <w:tcPr>
            <w:tcW w:w="4677" w:type="dxa"/>
            <w:vAlign w:val="center"/>
          </w:tcPr>
          <w:p w:rsidR="00196D90" w:rsidRPr="007875DC" w:rsidRDefault="00196D90" w:rsidP="00B55349">
            <w:pPr>
              <w:shd w:val="clear" w:color="auto" w:fill="FFFFFF"/>
              <w:jc w:val="both"/>
              <w:rPr>
                <w:spacing w:val="4"/>
              </w:rPr>
            </w:pPr>
            <w:r w:rsidRPr="007875DC">
              <w:rPr>
                <w:spacing w:val="4"/>
              </w:rPr>
              <w:t xml:space="preserve">Поток для оценки </w:t>
            </w:r>
            <w:proofErr w:type="gramStart"/>
            <w:r w:rsidRPr="007875DC">
              <w:rPr>
                <w:spacing w:val="4"/>
              </w:rPr>
              <w:t>собственного</w:t>
            </w:r>
            <w:proofErr w:type="gramEnd"/>
            <w:r w:rsidRPr="007875DC">
              <w:rPr>
                <w:spacing w:val="4"/>
              </w:rPr>
              <w:t xml:space="preserve"> </w:t>
            </w:r>
          </w:p>
          <w:p w:rsidR="00196D90" w:rsidRPr="007875DC" w:rsidRDefault="00196D90" w:rsidP="00B55349">
            <w:pPr>
              <w:shd w:val="clear" w:color="auto" w:fill="FFFFFF"/>
              <w:jc w:val="both"/>
              <w:rPr>
                <w:spacing w:val="4"/>
              </w:rPr>
            </w:pPr>
            <w:r w:rsidRPr="007875DC">
              <w:rPr>
                <w:spacing w:val="4"/>
              </w:rPr>
              <w:t>капитала, ЧД</w:t>
            </w:r>
          </w:p>
        </w:tc>
        <w:tc>
          <w:tcPr>
            <w:tcW w:w="1276" w:type="dxa"/>
            <w:vAlign w:val="center"/>
          </w:tcPr>
          <w:p w:rsidR="00196D90" w:rsidRPr="007875DC" w:rsidRDefault="00196D90" w:rsidP="00B55349">
            <w:pPr>
              <w:jc w:val="both"/>
            </w:pPr>
            <w:r w:rsidRPr="007875DC">
              <w:t>138,81</w:t>
            </w:r>
          </w:p>
        </w:tc>
        <w:tc>
          <w:tcPr>
            <w:tcW w:w="1276" w:type="dxa"/>
            <w:vAlign w:val="center"/>
          </w:tcPr>
          <w:p w:rsidR="00196D90" w:rsidRPr="007875DC" w:rsidRDefault="00196D90" w:rsidP="00B55349">
            <w:pPr>
              <w:jc w:val="both"/>
            </w:pPr>
            <w:r w:rsidRPr="007875DC">
              <w:t>192,68</w:t>
            </w:r>
          </w:p>
        </w:tc>
        <w:tc>
          <w:tcPr>
            <w:tcW w:w="1134" w:type="dxa"/>
            <w:vAlign w:val="center"/>
          </w:tcPr>
          <w:p w:rsidR="00196D90" w:rsidRPr="007875DC" w:rsidRDefault="00196D90" w:rsidP="00B55349">
            <w:pPr>
              <w:jc w:val="both"/>
            </w:pPr>
            <w:r w:rsidRPr="007875DC">
              <w:t>192,68</w:t>
            </w:r>
          </w:p>
        </w:tc>
        <w:tc>
          <w:tcPr>
            <w:tcW w:w="1276" w:type="dxa"/>
            <w:vAlign w:val="center"/>
          </w:tcPr>
          <w:p w:rsidR="00196D90" w:rsidRPr="007875DC" w:rsidRDefault="00196D90" w:rsidP="00B55349">
            <w:pPr>
              <w:jc w:val="both"/>
            </w:pPr>
            <w:r w:rsidRPr="007875DC">
              <w:t>192,68</w:t>
            </w:r>
          </w:p>
        </w:tc>
        <w:tc>
          <w:tcPr>
            <w:tcW w:w="1275" w:type="dxa"/>
            <w:vAlign w:val="center"/>
          </w:tcPr>
          <w:p w:rsidR="00196D90" w:rsidRPr="007875DC" w:rsidRDefault="00196D90" w:rsidP="00B55349">
            <w:pPr>
              <w:jc w:val="both"/>
            </w:pPr>
            <w:r w:rsidRPr="007875DC">
              <w:t>370,85</w:t>
            </w:r>
          </w:p>
        </w:tc>
        <w:tc>
          <w:tcPr>
            <w:tcW w:w="1134" w:type="dxa"/>
            <w:vAlign w:val="center"/>
          </w:tcPr>
          <w:p w:rsidR="00196D90" w:rsidRPr="007875DC" w:rsidRDefault="00196D90" w:rsidP="00B55349">
            <w:pPr>
              <w:jc w:val="both"/>
            </w:pPr>
            <w:r w:rsidRPr="007875DC">
              <w:t>1061,53</w:t>
            </w:r>
          </w:p>
        </w:tc>
      </w:tr>
      <w:tr w:rsidR="00F4170A" w:rsidRPr="007875DC" w:rsidTr="00B55349">
        <w:tc>
          <w:tcPr>
            <w:tcW w:w="993" w:type="dxa"/>
            <w:vAlign w:val="center"/>
          </w:tcPr>
          <w:p w:rsidR="00196D90" w:rsidRPr="007875DC" w:rsidRDefault="00196D90" w:rsidP="00B55349">
            <w:pPr>
              <w:jc w:val="both"/>
            </w:pPr>
            <w:r w:rsidRPr="007875DC">
              <w:t>4</w:t>
            </w:r>
          </w:p>
        </w:tc>
        <w:tc>
          <w:tcPr>
            <w:tcW w:w="4677"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276" w:type="dxa"/>
            <w:vAlign w:val="center"/>
          </w:tcPr>
          <w:p w:rsidR="00196D90" w:rsidRPr="007875DC" w:rsidRDefault="00196D90" w:rsidP="00B55349">
            <w:pPr>
              <w:jc w:val="both"/>
            </w:pPr>
            <w:r w:rsidRPr="007875DC">
              <w:t>112,64</w:t>
            </w:r>
          </w:p>
        </w:tc>
        <w:tc>
          <w:tcPr>
            <w:tcW w:w="1276" w:type="dxa"/>
            <w:vAlign w:val="center"/>
          </w:tcPr>
          <w:p w:rsidR="00196D90" w:rsidRPr="007875DC" w:rsidRDefault="00196D90" w:rsidP="00B55349">
            <w:pPr>
              <w:jc w:val="both"/>
            </w:pPr>
            <w:r w:rsidRPr="007875DC">
              <w:t>305,32</w:t>
            </w:r>
          </w:p>
        </w:tc>
        <w:tc>
          <w:tcPr>
            <w:tcW w:w="1134" w:type="dxa"/>
            <w:vAlign w:val="center"/>
          </w:tcPr>
          <w:p w:rsidR="00196D90" w:rsidRPr="007875DC" w:rsidRDefault="00196D90" w:rsidP="00B55349">
            <w:pPr>
              <w:jc w:val="both"/>
            </w:pPr>
            <w:r w:rsidRPr="007875DC">
              <w:t>498,00</w:t>
            </w:r>
          </w:p>
        </w:tc>
        <w:tc>
          <w:tcPr>
            <w:tcW w:w="1276" w:type="dxa"/>
            <w:vAlign w:val="center"/>
          </w:tcPr>
          <w:p w:rsidR="00196D90" w:rsidRPr="007875DC" w:rsidRDefault="00196D90" w:rsidP="00B55349">
            <w:pPr>
              <w:jc w:val="both"/>
            </w:pPr>
            <w:r w:rsidRPr="007875DC">
              <w:t>690,68</w:t>
            </w:r>
          </w:p>
        </w:tc>
        <w:tc>
          <w:tcPr>
            <w:tcW w:w="1275" w:type="dxa"/>
            <w:vAlign w:val="center"/>
          </w:tcPr>
          <w:p w:rsidR="00196D90" w:rsidRPr="007875DC" w:rsidRDefault="00196D90" w:rsidP="00B55349">
            <w:pPr>
              <w:jc w:val="both"/>
            </w:pPr>
            <w:r w:rsidRPr="007875DC">
              <w:t>1061,53</w:t>
            </w:r>
          </w:p>
        </w:tc>
        <w:tc>
          <w:tcPr>
            <w:tcW w:w="1134" w:type="dxa"/>
            <w:vAlign w:val="center"/>
          </w:tcPr>
          <w:p w:rsidR="00196D90" w:rsidRPr="007875DC" w:rsidRDefault="00196D90" w:rsidP="00B55349">
            <w:pPr>
              <w:jc w:val="both"/>
            </w:pPr>
            <w:r w:rsidRPr="007875DC">
              <w:t>−</w:t>
            </w:r>
          </w:p>
        </w:tc>
      </w:tr>
      <w:tr w:rsidR="00F4170A" w:rsidRPr="007875DC" w:rsidTr="00B55349">
        <w:trPr>
          <w:trHeight w:val="459"/>
        </w:trPr>
        <w:tc>
          <w:tcPr>
            <w:tcW w:w="993" w:type="dxa"/>
            <w:vAlign w:val="center"/>
          </w:tcPr>
          <w:p w:rsidR="00196D90" w:rsidRPr="007875DC" w:rsidRDefault="00196D90" w:rsidP="00B55349">
            <w:pPr>
              <w:shd w:val="clear" w:color="auto" w:fill="FFFFFF"/>
              <w:jc w:val="both"/>
              <w:rPr>
                <w:spacing w:val="4"/>
              </w:rPr>
            </w:pPr>
            <w:r w:rsidRPr="007875DC">
              <w:rPr>
                <w:spacing w:val="4"/>
              </w:rPr>
              <w:t>5</w:t>
            </w:r>
          </w:p>
        </w:tc>
        <w:tc>
          <w:tcPr>
            <w:tcW w:w="4677" w:type="dxa"/>
            <w:vAlign w:val="center"/>
          </w:tcPr>
          <w:p w:rsidR="00196D90" w:rsidRPr="007875DC" w:rsidRDefault="00196D90" w:rsidP="00B55349">
            <w:pPr>
              <w:shd w:val="clear" w:color="auto" w:fill="FFFFFF"/>
              <w:jc w:val="both"/>
              <w:rPr>
                <w:spacing w:val="4"/>
              </w:rPr>
            </w:pPr>
            <w:r w:rsidRPr="007875DC">
              <w:rPr>
                <w:spacing w:val="4"/>
              </w:rPr>
              <w:t xml:space="preserve">Коэффициент дисконтирования </w:t>
            </w:r>
          </w:p>
          <w:p w:rsidR="00196D90" w:rsidRPr="007875DC" w:rsidRDefault="00196D90" w:rsidP="00B55349">
            <w:pPr>
              <w:shd w:val="clear" w:color="auto" w:fill="FFFFFF"/>
              <w:jc w:val="both"/>
              <w:rPr>
                <w:spacing w:val="4"/>
              </w:rPr>
            </w:pPr>
            <w:r w:rsidRPr="007875DC">
              <w:rPr>
                <w:spacing w:val="4"/>
              </w:rPr>
              <w:t>(</w:t>
            </w:r>
            <w:r w:rsidRPr="007875DC">
              <w:rPr>
                <w:i/>
                <w:spacing w:val="4"/>
              </w:rPr>
              <w:t>Е</w:t>
            </w:r>
            <w:r w:rsidRPr="007875DC">
              <w:rPr>
                <w:spacing w:val="4"/>
              </w:rPr>
              <w:t xml:space="preserve"> = 10 %) </w:t>
            </w:r>
          </w:p>
        </w:tc>
        <w:tc>
          <w:tcPr>
            <w:tcW w:w="1276" w:type="dxa"/>
            <w:vAlign w:val="center"/>
          </w:tcPr>
          <w:p w:rsidR="00196D90" w:rsidRPr="007875DC" w:rsidRDefault="00196D90" w:rsidP="00B55349">
            <w:pPr>
              <w:jc w:val="both"/>
            </w:pPr>
            <w:r w:rsidRPr="007875DC">
              <w:t>0,4665</w:t>
            </w:r>
          </w:p>
        </w:tc>
        <w:tc>
          <w:tcPr>
            <w:tcW w:w="1276" w:type="dxa"/>
            <w:vAlign w:val="center"/>
          </w:tcPr>
          <w:p w:rsidR="00196D90" w:rsidRPr="007875DC" w:rsidRDefault="00196D90" w:rsidP="00B55349">
            <w:pPr>
              <w:jc w:val="both"/>
            </w:pPr>
            <w:r w:rsidRPr="007875DC">
              <w:t>0,4241</w:t>
            </w:r>
          </w:p>
        </w:tc>
        <w:tc>
          <w:tcPr>
            <w:tcW w:w="1134" w:type="dxa"/>
            <w:vAlign w:val="center"/>
          </w:tcPr>
          <w:p w:rsidR="00196D90" w:rsidRPr="007875DC" w:rsidRDefault="00196D90" w:rsidP="00B55349">
            <w:pPr>
              <w:jc w:val="both"/>
            </w:pPr>
            <w:r w:rsidRPr="007875DC">
              <w:t>0,3855</w:t>
            </w:r>
          </w:p>
        </w:tc>
        <w:tc>
          <w:tcPr>
            <w:tcW w:w="1276" w:type="dxa"/>
            <w:vAlign w:val="center"/>
          </w:tcPr>
          <w:p w:rsidR="00196D90" w:rsidRPr="007875DC" w:rsidRDefault="00196D90" w:rsidP="00B55349">
            <w:pPr>
              <w:jc w:val="both"/>
            </w:pPr>
            <w:r w:rsidRPr="007875DC">
              <w:t>0,3505</w:t>
            </w:r>
          </w:p>
        </w:tc>
        <w:tc>
          <w:tcPr>
            <w:tcW w:w="1275" w:type="dxa"/>
            <w:vAlign w:val="center"/>
          </w:tcPr>
          <w:p w:rsidR="00196D90" w:rsidRPr="007875DC" w:rsidRDefault="00196D90" w:rsidP="00B55349">
            <w:pPr>
              <w:jc w:val="both"/>
            </w:pPr>
            <w:r w:rsidRPr="007875DC">
              <w:t>0,3186</w:t>
            </w:r>
          </w:p>
        </w:tc>
        <w:tc>
          <w:tcPr>
            <w:tcW w:w="1134" w:type="dxa"/>
            <w:vAlign w:val="center"/>
          </w:tcPr>
          <w:p w:rsidR="00196D90" w:rsidRPr="007875DC" w:rsidRDefault="00196D90" w:rsidP="00B55349">
            <w:pPr>
              <w:jc w:val="both"/>
            </w:pPr>
            <w:r w:rsidRPr="007875DC">
              <w:t>−</w:t>
            </w:r>
          </w:p>
        </w:tc>
      </w:tr>
      <w:tr w:rsidR="00F4170A" w:rsidRPr="007875DC" w:rsidTr="00B55349">
        <w:tc>
          <w:tcPr>
            <w:tcW w:w="993" w:type="dxa"/>
            <w:vAlign w:val="center"/>
          </w:tcPr>
          <w:p w:rsidR="00196D90" w:rsidRPr="007875DC" w:rsidRDefault="00196D90" w:rsidP="00B55349">
            <w:pPr>
              <w:shd w:val="clear" w:color="auto" w:fill="FFFFFF"/>
              <w:jc w:val="both"/>
              <w:rPr>
                <w:spacing w:val="4"/>
              </w:rPr>
            </w:pPr>
            <w:r w:rsidRPr="007875DC">
              <w:rPr>
                <w:spacing w:val="4"/>
              </w:rPr>
              <w:t>6</w:t>
            </w:r>
          </w:p>
        </w:tc>
        <w:tc>
          <w:tcPr>
            <w:tcW w:w="4677" w:type="dxa"/>
            <w:vAlign w:val="center"/>
          </w:tcPr>
          <w:p w:rsidR="00196D90" w:rsidRPr="007875DC" w:rsidRDefault="00196D90" w:rsidP="00B55349">
            <w:pPr>
              <w:shd w:val="clear" w:color="auto" w:fill="FFFFFF"/>
              <w:jc w:val="both"/>
              <w:rPr>
                <w:spacing w:val="4"/>
              </w:rPr>
            </w:pPr>
            <w:r w:rsidRPr="007875DC">
              <w:rPr>
                <w:spacing w:val="4"/>
              </w:rPr>
              <w:t>Чистый дисконтированный доход, ЧДД</w:t>
            </w:r>
            <w:r w:rsidRPr="007875DC">
              <w:rPr>
                <w:i/>
                <w:spacing w:val="4"/>
              </w:rPr>
              <w:t xml:space="preserve"> </w:t>
            </w:r>
          </w:p>
        </w:tc>
        <w:tc>
          <w:tcPr>
            <w:tcW w:w="1276" w:type="dxa"/>
            <w:vAlign w:val="center"/>
          </w:tcPr>
          <w:p w:rsidR="00196D90" w:rsidRPr="007875DC" w:rsidRDefault="00196D90" w:rsidP="00B55349">
            <w:pPr>
              <w:jc w:val="both"/>
            </w:pPr>
            <w:r w:rsidRPr="007875DC">
              <w:t>64,75</w:t>
            </w:r>
          </w:p>
        </w:tc>
        <w:tc>
          <w:tcPr>
            <w:tcW w:w="1276" w:type="dxa"/>
            <w:vAlign w:val="center"/>
          </w:tcPr>
          <w:p w:rsidR="00196D90" w:rsidRPr="007875DC" w:rsidRDefault="00196D90" w:rsidP="00B55349">
            <w:pPr>
              <w:jc w:val="both"/>
            </w:pPr>
            <w:r w:rsidRPr="007875DC">
              <w:t>81,71</w:t>
            </w:r>
          </w:p>
        </w:tc>
        <w:tc>
          <w:tcPr>
            <w:tcW w:w="1134" w:type="dxa"/>
            <w:vAlign w:val="center"/>
          </w:tcPr>
          <w:p w:rsidR="00196D90" w:rsidRPr="007875DC" w:rsidRDefault="00196D90" w:rsidP="00B55349">
            <w:pPr>
              <w:jc w:val="both"/>
            </w:pPr>
            <w:r w:rsidRPr="007875DC">
              <w:t>74,28</w:t>
            </w:r>
          </w:p>
        </w:tc>
        <w:tc>
          <w:tcPr>
            <w:tcW w:w="1276" w:type="dxa"/>
            <w:vAlign w:val="center"/>
          </w:tcPr>
          <w:p w:rsidR="00196D90" w:rsidRPr="007875DC" w:rsidRDefault="00196D90" w:rsidP="00B55349">
            <w:pPr>
              <w:jc w:val="both"/>
            </w:pPr>
            <w:r w:rsidRPr="007875DC">
              <w:t>67,53</w:t>
            </w:r>
          </w:p>
        </w:tc>
        <w:tc>
          <w:tcPr>
            <w:tcW w:w="1275" w:type="dxa"/>
            <w:vAlign w:val="center"/>
          </w:tcPr>
          <w:p w:rsidR="00196D90" w:rsidRPr="007875DC" w:rsidRDefault="00196D90" w:rsidP="00B55349">
            <w:pPr>
              <w:jc w:val="both"/>
            </w:pPr>
            <w:r w:rsidRPr="007875DC">
              <w:t>118,15</w:t>
            </w:r>
          </w:p>
        </w:tc>
        <w:tc>
          <w:tcPr>
            <w:tcW w:w="1134" w:type="dxa"/>
            <w:vAlign w:val="center"/>
          </w:tcPr>
          <w:p w:rsidR="00196D90" w:rsidRPr="007875DC" w:rsidRDefault="00196D90" w:rsidP="00B55349">
            <w:pPr>
              <w:jc w:val="both"/>
            </w:pPr>
            <w:r w:rsidRPr="007875DC">
              <w:t>320,40</w:t>
            </w:r>
          </w:p>
        </w:tc>
      </w:tr>
      <w:tr w:rsidR="00196D90" w:rsidRPr="007875DC" w:rsidTr="00B55349">
        <w:trPr>
          <w:trHeight w:val="410"/>
        </w:trPr>
        <w:tc>
          <w:tcPr>
            <w:tcW w:w="993" w:type="dxa"/>
            <w:vAlign w:val="center"/>
          </w:tcPr>
          <w:p w:rsidR="00196D90" w:rsidRPr="007875DC" w:rsidRDefault="00196D90" w:rsidP="00B55349">
            <w:pPr>
              <w:shd w:val="clear" w:color="auto" w:fill="FFFFFF"/>
              <w:jc w:val="both"/>
              <w:rPr>
                <w:spacing w:val="4"/>
              </w:rPr>
            </w:pPr>
            <w:r w:rsidRPr="007875DC">
              <w:rPr>
                <w:spacing w:val="4"/>
              </w:rPr>
              <w:t>7</w:t>
            </w:r>
          </w:p>
        </w:tc>
        <w:tc>
          <w:tcPr>
            <w:tcW w:w="4677" w:type="dxa"/>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1276" w:type="dxa"/>
            <w:vAlign w:val="center"/>
          </w:tcPr>
          <w:p w:rsidR="00196D90" w:rsidRPr="007875DC" w:rsidRDefault="00196D90" w:rsidP="00B55349">
            <w:pPr>
              <w:jc w:val="both"/>
            </w:pPr>
            <w:r w:rsidRPr="007875DC">
              <w:t>-21,27</w:t>
            </w:r>
          </w:p>
        </w:tc>
        <w:tc>
          <w:tcPr>
            <w:tcW w:w="1276" w:type="dxa"/>
            <w:vAlign w:val="center"/>
          </w:tcPr>
          <w:p w:rsidR="00196D90" w:rsidRPr="007875DC" w:rsidRDefault="00196D90" w:rsidP="00B55349">
            <w:pPr>
              <w:jc w:val="both"/>
            </w:pPr>
            <w:r w:rsidRPr="007875DC">
              <w:t>60,44</w:t>
            </w:r>
          </w:p>
        </w:tc>
        <w:tc>
          <w:tcPr>
            <w:tcW w:w="1134" w:type="dxa"/>
            <w:vAlign w:val="center"/>
          </w:tcPr>
          <w:p w:rsidR="00196D90" w:rsidRPr="007875DC" w:rsidRDefault="00196D90" w:rsidP="00B55349">
            <w:pPr>
              <w:jc w:val="both"/>
            </w:pPr>
            <w:r w:rsidRPr="007875DC">
              <w:t>134,72</w:t>
            </w:r>
          </w:p>
        </w:tc>
        <w:tc>
          <w:tcPr>
            <w:tcW w:w="1276" w:type="dxa"/>
            <w:vAlign w:val="center"/>
          </w:tcPr>
          <w:p w:rsidR="00196D90" w:rsidRPr="007875DC" w:rsidRDefault="00196D90" w:rsidP="00B55349">
            <w:pPr>
              <w:jc w:val="both"/>
            </w:pPr>
            <w:r w:rsidRPr="007875DC">
              <w:t>202,25</w:t>
            </w:r>
          </w:p>
        </w:tc>
        <w:tc>
          <w:tcPr>
            <w:tcW w:w="1275" w:type="dxa"/>
            <w:vAlign w:val="center"/>
          </w:tcPr>
          <w:p w:rsidR="00196D90" w:rsidRPr="007875DC" w:rsidRDefault="00196D90" w:rsidP="00B55349">
            <w:pPr>
              <w:jc w:val="both"/>
            </w:pPr>
            <w:r w:rsidRPr="007875DC">
              <w:t>320,40</w:t>
            </w:r>
          </w:p>
        </w:tc>
        <w:tc>
          <w:tcPr>
            <w:tcW w:w="1134" w:type="dxa"/>
            <w:vAlign w:val="center"/>
          </w:tcPr>
          <w:p w:rsidR="00196D90" w:rsidRPr="007875DC" w:rsidRDefault="00196D90" w:rsidP="00B55349">
            <w:pPr>
              <w:jc w:val="both"/>
            </w:pPr>
            <w:r w:rsidRPr="007875DC">
              <w:t>−</w:t>
            </w:r>
          </w:p>
        </w:tc>
      </w:tr>
    </w:tbl>
    <w:p w:rsidR="00196D90" w:rsidRPr="007875DC" w:rsidRDefault="00196D90" w:rsidP="00196D90">
      <w:pPr>
        <w:jc w:val="both"/>
      </w:pPr>
    </w:p>
    <w:p w:rsidR="00196D90" w:rsidRPr="007875DC" w:rsidRDefault="00196D90" w:rsidP="00196D90">
      <w:pPr>
        <w:shd w:val="clear" w:color="auto" w:fill="FFFFFF"/>
        <w:tabs>
          <w:tab w:val="left" w:pos="533"/>
          <w:tab w:val="left" w:pos="1080"/>
        </w:tabs>
        <w:jc w:val="both"/>
        <w:sectPr w:rsidR="00196D90" w:rsidRPr="007875DC" w:rsidSect="00B55349">
          <w:pgSz w:w="16838" w:h="11906" w:orient="landscape"/>
          <w:pgMar w:top="1134" w:right="1134" w:bottom="1134" w:left="1134" w:header="709" w:footer="709" w:gutter="0"/>
          <w:cols w:space="708"/>
          <w:docGrid w:linePitch="360"/>
        </w:sectPr>
      </w:pPr>
    </w:p>
    <w:p w:rsidR="00196D90" w:rsidRPr="007875DC" w:rsidRDefault="00F63AF1" w:rsidP="00F63AF1">
      <w:pPr>
        <w:ind w:firstLine="720"/>
        <w:jc w:val="both"/>
      </w:pPr>
      <w:r w:rsidRPr="007875DC">
        <w:rPr>
          <w:bCs/>
          <w:spacing w:val="7"/>
        </w:rPr>
        <w:lastRenderedPageBreak/>
        <w:t>1</w:t>
      </w:r>
      <w:r w:rsidR="00196D90" w:rsidRPr="007875DC">
        <w:rPr>
          <w:bCs/>
          <w:spacing w:val="7"/>
        </w:rPr>
        <w:t>.5.3 П</w:t>
      </w:r>
      <w:r w:rsidR="00196D90" w:rsidRPr="007875DC">
        <w:t xml:space="preserve">оказатели эффективности участия предприятия в проекте </w:t>
      </w:r>
    </w:p>
    <w:p w:rsidR="00196D90" w:rsidRPr="007875DC" w:rsidRDefault="00196D90" w:rsidP="00F63AF1">
      <w:pPr>
        <w:ind w:firstLine="720"/>
        <w:jc w:val="both"/>
        <w:rPr>
          <w:b/>
        </w:rPr>
      </w:pPr>
    </w:p>
    <w:p w:rsidR="00196D90" w:rsidRPr="007875DC" w:rsidRDefault="00196D90" w:rsidP="00F63AF1">
      <w:pPr>
        <w:shd w:val="clear" w:color="auto" w:fill="FFFFFF"/>
        <w:tabs>
          <w:tab w:val="left" w:pos="533"/>
          <w:tab w:val="left" w:pos="1080"/>
        </w:tabs>
        <w:ind w:firstLine="720"/>
        <w:jc w:val="both"/>
        <w:rPr>
          <w:bCs/>
          <w:spacing w:val="7"/>
        </w:rPr>
      </w:pPr>
      <w:r w:rsidRPr="007875DC">
        <w:t>Расчет денежных потоков для оценки эффективности участия предприяти</w:t>
      </w:r>
      <w:r w:rsidR="00F63AF1" w:rsidRPr="007875DC">
        <w:t>я в проекте приведен в таблице 1</w:t>
      </w:r>
      <w:r w:rsidRPr="007875DC">
        <w:t>.27.</w:t>
      </w:r>
    </w:p>
    <w:p w:rsidR="00196D90" w:rsidRPr="007875DC" w:rsidRDefault="00196D90" w:rsidP="00F63AF1">
      <w:pPr>
        <w:shd w:val="clear" w:color="auto" w:fill="FFFFFF"/>
        <w:tabs>
          <w:tab w:val="left" w:pos="533"/>
          <w:tab w:val="left" w:pos="1080"/>
        </w:tabs>
        <w:ind w:firstLine="720"/>
        <w:jc w:val="both"/>
      </w:pPr>
      <w:r w:rsidRPr="007875DC">
        <w:t xml:space="preserve">ЧД = 1061,53 </w:t>
      </w:r>
      <w:proofErr w:type="gramStart"/>
      <w:r w:rsidRPr="007875DC">
        <w:t>млн</w:t>
      </w:r>
      <w:proofErr w:type="gramEnd"/>
      <w:r w:rsidRPr="007875DC">
        <w:t xml:space="preserve"> руб. ЧДД нарастающим итогом равен 320,40 млн руб. (</w:t>
      </w:r>
      <w:r w:rsidRPr="007875DC">
        <w:rPr>
          <w:i/>
        </w:rPr>
        <w:t>Е</w:t>
      </w:r>
      <w:r w:rsidRPr="007875DC">
        <w:t xml:space="preserve"> = 10 %). </w:t>
      </w:r>
    </w:p>
    <w:p w:rsidR="00196D90" w:rsidRPr="007875DC" w:rsidRDefault="00196D90" w:rsidP="00F63AF1">
      <w:pPr>
        <w:shd w:val="clear" w:color="auto" w:fill="FFFFFF"/>
        <w:tabs>
          <w:tab w:val="left" w:pos="533"/>
          <w:tab w:val="left" w:pos="1080"/>
        </w:tabs>
        <w:ind w:firstLine="720"/>
        <w:jc w:val="both"/>
      </w:pPr>
      <w:r w:rsidRPr="007875DC">
        <w:t xml:space="preserve">Момент окупаемости проекта (простой) наступает в рамках восьмого года. </w:t>
      </w:r>
      <w:r w:rsidRPr="007875DC">
        <w:rPr>
          <w:position w:val="-14"/>
        </w:rPr>
        <w:object w:dxaOrig="440" w:dyaOrig="400">
          <v:shape id="_x0000_i1050" type="#_x0000_t75" style="width:25.5pt;height:24pt" o:ole="">
            <v:imagedata r:id="rId47" o:title=""/>
          </v:shape>
          <o:OLEObject Type="Embed" ProgID="Equation.3" ShapeID="_x0000_i1050" DrawAspect="Content" ObjectID="_1698218914" r:id="rId67"/>
        </w:object>
      </w:r>
      <w:r w:rsidRPr="007875DC">
        <w:t xml:space="preserve"> = −26,17 </w:t>
      </w:r>
      <w:proofErr w:type="gramStart"/>
      <w:r w:rsidRPr="007875DC">
        <w:t>млн</w:t>
      </w:r>
      <w:proofErr w:type="gramEnd"/>
      <w:r w:rsidRPr="007875DC">
        <w:t xml:space="preserve"> руб., </w:t>
      </w:r>
      <w:r w:rsidRPr="007875DC">
        <w:rPr>
          <w:position w:val="-14"/>
        </w:rPr>
        <w:object w:dxaOrig="420" w:dyaOrig="400">
          <v:shape id="_x0000_i1051" type="#_x0000_t75" style="width:24pt;height:24pt" o:ole="">
            <v:imagedata r:id="rId52" o:title=""/>
          </v:shape>
          <o:OLEObject Type="Embed" ProgID="Equation.3" ShapeID="_x0000_i1051" DrawAspect="Content" ObjectID="_1698218915" r:id="rId68"/>
        </w:object>
      </w:r>
      <w:r w:rsidRPr="007875DC">
        <w:t xml:space="preserve"> = 112,64 млн руб., тогда согласно формуле (3.5):</w:t>
      </w:r>
    </w:p>
    <w:p w:rsidR="00196D90" w:rsidRPr="007875DC" w:rsidRDefault="00196D90" w:rsidP="00F63AF1">
      <w:pPr>
        <w:shd w:val="clear" w:color="auto" w:fill="FFFFFF"/>
        <w:tabs>
          <w:tab w:val="left" w:pos="533"/>
          <w:tab w:val="left" w:pos="1080"/>
        </w:tabs>
        <w:ind w:firstLine="720"/>
        <w:jc w:val="both"/>
      </w:pPr>
      <w:r w:rsidRPr="007875DC">
        <w:rPr>
          <w:position w:val="-36"/>
        </w:rPr>
        <w:object w:dxaOrig="5160" w:dyaOrig="840">
          <v:shape id="_x0000_i1052" type="#_x0000_t75" style="width:258pt;height:42pt" o:ole="">
            <v:imagedata r:id="rId69" o:title=""/>
          </v:shape>
          <o:OLEObject Type="Embed" ProgID="Equation.3" ShapeID="_x0000_i1052" DrawAspect="Content" ObjectID="_1698218916" r:id="rId70"/>
        </w:object>
      </w:r>
      <w:proofErr w:type="gramStart"/>
      <w:r w:rsidRPr="007875DC">
        <w:t>г</w:t>
      </w:r>
      <w:proofErr w:type="gramEnd"/>
      <w:r w:rsidRPr="007875DC">
        <w:t>.</w:t>
      </w:r>
    </w:p>
    <w:p w:rsidR="00196D90" w:rsidRPr="007875DC" w:rsidRDefault="00196D90" w:rsidP="00F63AF1">
      <w:pPr>
        <w:shd w:val="clear" w:color="auto" w:fill="FFFFFF"/>
        <w:tabs>
          <w:tab w:val="left" w:pos="533"/>
          <w:tab w:val="left" w:pos="1080"/>
        </w:tabs>
        <w:ind w:firstLine="720"/>
        <w:jc w:val="both"/>
      </w:pPr>
      <w:r w:rsidRPr="007875DC">
        <w:t>Таким образом, простой срок окупаемости составляет 7,20 г. или с начала производства 5,20 г.</w:t>
      </w:r>
    </w:p>
    <w:p w:rsidR="00196D90" w:rsidRPr="007875DC" w:rsidRDefault="00196D90" w:rsidP="00F63AF1">
      <w:pPr>
        <w:shd w:val="clear" w:color="auto" w:fill="FFFFFF"/>
        <w:tabs>
          <w:tab w:val="left" w:pos="533"/>
          <w:tab w:val="left" w:pos="1080"/>
        </w:tabs>
        <w:ind w:firstLine="720"/>
        <w:jc w:val="both"/>
      </w:pPr>
      <w:r w:rsidRPr="007875DC">
        <w:t xml:space="preserve">Срок окупаемости с учетом дисконтирования наступает на девятом году. При более точном расчете с учетом </w:t>
      </w:r>
      <w:r w:rsidRPr="007875DC">
        <w:rPr>
          <w:position w:val="-4"/>
        </w:rPr>
        <w:object w:dxaOrig="260" w:dyaOrig="279">
          <v:shape id="_x0000_i1053" type="#_x0000_t75" style="width:12.75pt;height:14.25pt" o:ole="">
            <v:imagedata r:id="rId71" o:title=""/>
          </v:shape>
          <o:OLEObject Type="Embed" ProgID="Equation.3" ShapeID="_x0000_i1053" DrawAspect="Content" ObjectID="_1698218917" r:id="rId72"/>
        </w:object>
      </w:r>
      <w:r w:rsidRPr="007875DC">
        <w:t xml:space="preserve"> определяем, что он окажется равным 8,26 г. или с начала производства 6,26 г.</w:t>
      </w:r>
    </w:p>
    <w:p w:rsidR="00196D90" w:rsidRPr="007875DC" w:rsidRDefault="00196D90" w:rsidP="00F63AF1">
      <w:pPr>
        <w:shd w:val="clear" w:color="auto" w:fill="FFFFFF"/>
        <w:tabs>
          <w:tab w:val="left" w:pos="533"/>
          <w:tab w:val="left" w:pos="1080"/>
        </w:tabs>
        <w:ind w:firstLine="720"/>
        <w:jc w:val="both"/>
      </w:pPr>
      <w:r w:rsidRPr="007875DC">
        <w:rPr>
          <w:position w:val="-36"/>
        </w:rPr>
        <w:object w:dxaOrig="4959" w:dyaOrig="840">
          <v:shape id="_x0000_i1054" type="#_x0000_t75" style="width:247.5pt;height:42pt" o:ole="">
            <v:imagedata r:id="rId73" o:title=""/>
          </v:shape>
          <o:OLEObject Type="Embed" ProgID="Equation.3" ShapeID="_x0000_i1054" DrawAspect="Content" ObjectID="_1698218918" r:id="rId74"/>
        </w:object>
      </w:r>
      <w:r w:rsidRPr="007875DC">
        <w:t xml:space="preserve"> </w:t>
      </w:r>
      <w:proofErr w:type="gramStart"/>
      <w:r w:rsidRPr="007875DC">
        <w:t>г</w:t>
      </w:r>
      <w:proofErr w:type="gramEnd"/>
      <w:r w:rsidRPr="007875DC">
        <w:t>.</w:t>
      </w:r>
    </w:p>
    <w:p w:rsidR="00196D90" w:rsidRPr="007875DC" w:rsidRDefault="00196D90" w:rsidP="00F63AF1">
      <w:pPr>
        <w:shd w:val="clear" w:color="auto" w:fill="FFFFFF"/>
        <w:tabs>
          <w:tab w:val="left" w:pos="533"/>
          <w:tab w:val="left" w:pos="1080"/>
        </w:tabs>
        <w:ind w:firstLine="720"/>
        <w:jc w:val="both"/>
      </w:pPr>
      <w:r w:rsidRPr="007875DC">
        <w:t>ВНД определяем подбором значения нормы дисконта. Данные для расчета ВНД</w:t>
      </w:r>
      <w:r w:rsidR="00F63AF1" w:rsidRPr="007875DC">
        <w:t xml:space="preserve"> представлены в таблице 1</w:t>
      </w:r>
      <w:r w:rsidRPr="007875DC">
        <w:t xml:space="preserve">.28. </w:t>
      </w:r>
    </w:p>
    <w:p w:rsidR="00196D90" w:rsidRPr="007875DC" w:rsidRDefault="00196D90" w:rsidP="00F63AF1">
      <w:pPr>
        <w:shd w:val="clear" w:color="auto" w:fill="FFFFFF"/>
        <w:tabs>
          <w:tab w:val="left" w:pos="533"/>
          <w:tab w:val="left" w:pos="1080"/>
        </w:tabs>
        <w:ind w:firstLine="720"/>
        <w:jc w:val="both"/>
      </w:pPr>
      <w:r w:rsidRPr="007875DC">
        <w:t xml:space="preserve">Возьмем две нормы дисконта </w:t>
      </w:r>
      <w:r w:rsidRPr="007875DC">
        <w:rPr>
          <w:spacing w:val="7"/>
        </w:rPr>
        <w:t xml:space="preserve">— </w:t>
      </w:r>
      <w:r w:rsidRPr="007875DC">
        <w:t>23 и 24 %. Далее, исходя из полученных ЧДД</w:t>
      </w:r>
      <w:r w:rsidRPr="007875DC">
        <w:rPr>
          <w:i/>
        </w:rPr>
        <w:t xml:space="preserve"> </w:t>
      </w:r>
      <w:r w:rsidRPr="007875DC">
        <w:t xml:space="preserve">(23 %) = 24,32 </w:t>
      </w:r>
      <w:proofErr w:type="gramStart"/>
      <w:r w:rsidRPr="007875DC">
        <w:t>млн</w:t>
      </w:r>
      <w:proofErr w:type="gramEnd"/>
      <w:r w:rsidRPr="007875DC">
        <w:t xml:space="preserve"> руб. и ЧДД (24 %) = −0,01 млн руб., определяем по выражению (3.4)</w:t>
      </w:r>
      <w:r w:rsidR="00F63AF1" w:rsidRPr="007875DC">
        <w:t xml:space="preserve"> методических рекомендаций.</w:t>
      </w:r>
    </w:p>
    <w:p w:rsidR="00196D90" w:rsidRPr="007875DC" w:rsidRDefault="00196D90" w:rsidP="00F63AF1">
      <w:pPr>
        <w:shd w:val="clear" w:color="auto" w:fill="FFFFFF"/>
        <w:tabs>
          <w:tab w:val="left" w:pos="533"/>
          <w:tab w:val="left" w:pos="1080"/>
        </w:tabs>
        <w:ind w:firstLine="720"/>
        <w:jc w:val="both"/>
      </w:pPr>
      <w:r w:rsidRPr="007875DC">
        <w:rPr>
          <w:position w:val="-28"/>
        </w:rPr>
        <w:object w:dxaOrig="4080" w:dyaOrig="660">
          <v:shape id="_x0000_i1055" type="#_x0000_t75" style="width:204pt;height:33pt" o:ole="">
            <v:imagedata r:id="rId75" o:title=""/>
          </v:shape>
          <o:OLEObject Type="Embed" ProgID="Equation.3" ShapeID="_x0000_i1055" DrawAspect="Content" ObjectID="_1698218919" r:id="rId76"/>
        </w:object>
      </w:r>
      <w:r w:rsidRPr="007875DC">
        <w:t>%.</w:t>
      </w:r>
    </w:p>
    <w:p w:rsidR="00196D90" w:rsidRPr="007875DC" w:rsidRDefault="00196D90" w:rsidP="00F63AF1">
      <w:pPr>
        <w:shd w:val="clear" w:color="auto" w:fill="FFFFFF"/>
        <w:tabs>
          <w:tab w:val="left" w:pos="533"/>
          <w:tab w:val="left" w:pos="1080"/>
        </w:tabs>
        <w:ind w:firstLine="720"/>
        <w:jc w:val="both"/>
      </w:pPr>
      <w:r w:rsidRPr="007875DC">
        <w:t>В результате получим ВНД = 24 %. Это еще раз подтверждает эффективность проекта, так как ВНД</w:t>
      </w:r>
      <w:r w:rsidRPr="007875DC">
        <w:rPr>
          <w:i/>
        </w:rPr>
        <w:t xml:space="preserve"> &gt; Е</w:t>
      </w:r>
      <w:r w:rsidRPr="007875DC">
        <w:t>.</w:t>
      </w:r>
    </w:p>
    <w:p w:rsidR="00196D90" w:rsidRPr="007875DC" w:rsidRDefault="00196D90" w:rsidP="00F63AF1">
      <w:pPr>
        <w:shd w:val="clear" w:color="auto" w:fill="FFFFFF"/>
        <w:tabs>
          <w:tab w:val="left" w:pos="533"/>
          <w:tab w:val="left" w:pos="1080"/>
        </w:tabs>
        <w:ind w:firstLine="720"/>
        <w:jc w:val="both"/>
        <w:rPr>
          <w:bCs/>
        </w:rPr>
      </w:pPr>
    </w:p>
    <w:p w:rsidR="00196D90" w:rsidRPr="007875DC" w:rsidRDefault="00196D90" w:rsidP="00F63AF1">
      <w:pPr>
        <w:shd w:val="clear" w:color="auto" w:fill="FFFFFF"/>
        <w:tabs>
          <w:tab w:val="left" w:pos="533"/>
          <w:tab w:val="left" w:pos="1080"/>
        </w:tabs>
        <w:ind w:firstLine="720"/>
        <w:jc w:val="both"/>
      </w:pPr>
      <w:r w:rsidRPr="007875DC">
        <w:rPr>
          <w:bCs/>
        </w:rPr>
        <w:t>Определим индексы доходности проекта:</w:t>
      </w:r>
    </w:p>
    <w:p w:rsidR="00196D90" w:rsidRPr="007875DC" w:rsidRDefault="00196D90" w:rsidP="00F63AF1">
      <w:pPr>
        <w:shd w:val="clear" w:color="auto" w:fill="FFFFFF"/>
        <w:tabs>
          <w:tab w:val="left" w:pos="533"/>
          <w:tab w:val="left" w:pos="1080"/>
        </w:tabs>
        <w:ind w:firstLine="720"/>
        <w:jc w:val="both"/>
      </w:pPr>
      <w:r w:rsidRPr="007875DC">
        <w:t>1. Расчет данных для определения индексов доходности затрат и дисконтированных затрат приводится в таблице 4.29. Индекс доходности затрат проекта равен 1,12 (10023,45/8960,21). Индекс доходности дисконтированных затрат − 1,07 (5007,33/4683,29).</w:t>
      </w:r>
    </w:p>
    <w:p w:rsidR="00196D90" w:rsidRPr="007875DC" w:rsidRDefault="00196D90" w:rsidP="00F63AF1">
      <w:pPr>
        <w:shd w:val="clear" w:color="auto" w:fill="FFFFFF"/>
        <w:tabs>
          <w:tab w:val="left" w:pos="533"/>
          <w:tab w:val="left" w:pos="1080"/>
        </w:tabs>
        <w:ind w:firstLine="720"/>
        <w:jc w:val="both"/>
        <w:rPr>
          <w:bCs/>
          <w:spacing w:val="7"/>
        </w:rPr>
      </w:pPr>
      <w:r w:rsidRPr="007875DC">
        <w:t xml:space="preserve">2. </w:t>
      </w:r>
      <w:r w:rsidRPr="007875DC">
        <w:rPr>
          <w:bCs/>
          <w:spacing w:val="7"/>
        </w:rPr>
        <w:t>Индекс доходности инвестиций (ИД) проекта:</w:t>
      </w:r>
    </w:p>
    <w:p w:rsidR="00196D90" w:rsidRPr="007875DC" w:rsidRDefault="00196D90" w:rsidP="00F63AF1">
      <w:pPr>
        <w:shd w:val="clear" w:color="auto" w:fill="FFFFFF"/>
        <w:tabs>
          <w:tab w:val="left" w:pos="533"/>
          <w:tab w:val="left" w:pos="1080"/>
        </w:tabs>
        <w:ind w:firstLine="720"/>
        <w:jc w:val="both"/>
      </w:pPr>
      <w:r w:rsidRPr="007875DC">
        <w:rPr>
          <w:bCs/>
          <w:spacing w:val="7"/>
        </w:rPr>
        <w:t>ИД = 1 + ЧД</w:t>
      </w:r>
      <w:r w:rsidRPr="007875DC">
        <w:rPr>
          <w:bCs/>
          <w:i/>
          <w:spacing w:val="7"/>
        </w:rPr>
        <w:t>/К</w:t>
      </w:r>
      <w:r w:rsidRPr="007875DC">
        <w:rPr>
          <w:bCs/>
          <w:spacing w:val="7"/>
        </w:rPr>
        <w:t xml:space="preserve"> = 1 + 1061,53/543,21 = 2,95.</w:t>
      </w:r>
    </w:p>
    <w:p w:rsidR="00196D90" w:rsidRPr="007875DC" w:rsidRDefault="00196D90" w:rsidP="00F63AF1">
      <w:pPr>
        <w:shd w:val="clear" w:color="auto" w:fill="FFFFFF"/>
        <w:tabs>
          <w:tab w:val="left" w:pos="533"/>
          <w:tab w:val="left" w:pos="1080"/>
        </w:tabs>
        <w:ind w:firstLine="720"/>
        <w:jc w:val="both"/>
        <w:rPr>
          <w:bCs/>
          <w:i/>
          <w:spacing w:val="7"/>
        </w:rPr>
      </w:pPr>
      <w:r w:rsidRPr="007875DC">
        <w:rPr>
          <w:bCs/>
          <w:spacing w:val="7"/>
        </w:rPr>
        <w:t>Индекс доходности дисконтированных инвестиций</w:t>
      </w:r>
      <w:r w:rsidRPr="007875DC">
        <w:rPr>
          <w:bCs/>
          <w:i/>
          <w:spacing w:val="7"/>
        </w:rPr>
        <w:t xml:space="preserve"> </w:t>
      </w:r>
      <w:r w:rsidRPr="007875DC">
        <w:rPr>
          <w:bCs/>
          <w:spacing w:val="7"/>
        </w:rPr>
        <w:t>(ИДД):</w:t>
      </w:r>
    </w:p>
    <w:p w:rsidR="00196D90" w:rsidRPr="007875DC" w:rsidRDefault="00196D90" w:rsidP="00F63AF1">
      <w:pPr>
        <w:shd w:val="clear" w:color="auto" w:fill="FFFFFF"/>
        <w:tabs>
          <w:tab w:val="left" w:pos="533"/>
          <w:tab w:val="left" w:pos="1080"/>
        </w:tabs>
        <w:ind w:firstLine="720"/>
        <w:jc w:val="both"/>
        <w:rPr>
          <w:bCs/>
          <w:spacing w:val="7"/>
        </w:rPr>
      </w:pPr>
      <w:r w:rsidRPr="007875DC">
        <w:rPr>
          <w:bCs/>
          <w:spacing w:val="7"/>
        </w:rPr>
        <w:t>ИДД = 1 + ЧДД</w:t>
      </w:r>
      <w:r w:rsidRPr="007875DC">
        <w:rPr>
          <w:bCs/>
          <w:i/>
          <w:spacing w:val="7"/>
        </w:rPr>
        <w:t>/</w:t>
      </w:r>
      <w:r w:rsidRPr="007875DC">
        <w:rPr>
          <w:bCs/>
          <w:i/>
          <w:spacing w:val="7"/>
          <w:position w:val="-30"/>
        </w:rPr>
        <w:object w:dxaOrig="960" w:dyaOrig="760">
          <v:shape id="_x0000_i1056" type="#_x0000_t75" style="width:48pt;height:37.5pt" o:ole="">
            <v:imagedata r:id="rId77" o:title=""/>
          </v:shape>
          <o:OLEObject Type="Embed" ProgID="Equation.3" ShapeID="_x0000_i1056" DrawAspect="Content" ObjectID="_1698218920" r:id="rId78"/>
        </w:object>
      </w:r>
      <w:r w:rsidRPr="007875DC">
        <w:rPr>
          <w:bCs/>
          <w:spacing w:val="7"/>
        </w:rPr>
        <w:t xml:space="preserve"> = 1 + 320,40/461,12 = 1,69.</w:t>
      </w:r>
    </w:p>
    <w:p w:rsidR="00196D90" w:rsidRPr="007875DC" w:rsidRDefault="00196D90" w:rsidP="00F63AF1">
      <w:pPr>
        <w:shd w:val="clear" w:color="auto" w:fill="FFFFFF"/>
        <w:tabs>
          <w:tab w:val="left" w:pos="533"/>
          <w:tab w:val="left" w:pos="1080"/>
        </w:tabs>
        <w:ind w:firstLine="720"/>
        <w:jc w:val="both"/>
      </w:pPr>
      <w:r w:rsidRPr="007875DC">
        <w:rPr>
          <w:bCs/>
          <w:spacing w:val="7"/>
        </w:rPr>
        <w:t>Таким образом, индексы доходности проекта больше 1.</w:t>
      </w:r>
    </w:p>
    <w:p w:rsidR="00196D90" w:rsidRPr="007875DC" w:rsidRDefault="00196D90" w:rsidP="00196D90">
      <w:pPr>
        <w:shd w:val="clear" w:color="auto" w:fill="FFFFFF"/>
        <w:tabs>
          <w:tab w:val="left" w:pos="533"/>
          <w:tab w:val="left" w:pos="1080"/>
        </w:tabs>
        <w:jc w:val="both"/>
      </w:pPr>
    </w:p>
    <w:p w:rsidR="00196D90" w:rsidRPr="007875DC" w:rsidRDefault="00196D90" w:rsidP="00196D90">
      <w:pPr>
        <w:shd w:val="clear" w:color="auto" w:fill="FFFFFF"/>
        <w:tabs>
          <w:tab w:val="left" w:pos="533"/>
          <w:tab w:val="left" w:pos="1080"/>
        </w:tabs>
        <w:jc w:val="both"/>
      </w:pPr>
    </w:p>
    <w:p w:rsidR="00196D90" w:rsidRPr="007875DC" w:rsidRDefault="00196D90" w:rsidP="00196D90">
      <w:pPr>
        <w:shd w:val="clear" w:color="auto" w:fill="FFFFFF"/>
        <w:tabs>
          <w:tab w:val="left" w:pos="533"/>
          <w:tab w:val="left" w:pos="1080"/>
        </w:tabs>
        <w:jc w:val="both"/>
        <w:sectPr w:rsidR="00196D90" w:rsidRPr="007875DC" w:rsidSect="00B55349">
          <w:pgSz w:w="11906" w:h="16838"/>
          <w:pgMar w:top="1134" w:right="1134" w:bottom="1134" w:left="1134" w:header="709" w:footer="709" w:gutter="0"/>
          <w:cols w:space="708"/>
          <w:docGrid w:linePitch="360"/>
        </w:sectPr>
      </w:pPr>
    </w:p>
    <w:p w:rsidR="00196D90" w:rsidRPr="007875DC" w:rsidRDefault="00F63AF1" w:rsidP="00196D90">
      <w:pPr>
        <w:shd w:val="clear" w:color="auto" w:fill="FFFFFF"/>
        <w:jc w:val="both"/>
      </w:pPr>
      <w:r w:rsidRPr="007875DC">
        <w:rPr>
          <w:iCs/>
          <w:spacing w:val="-4"/>
        </w:rPr>
        <w:lastRenderedPageBreak/>
        <w:t>Таблица 1</w:t>
      </w:r>
      <w:r w:rsidR="00196D90" w:rsidRPr="007875DC">
        <w:rPr>
          <w:iCs/>
          <w:spacing w:val="-4"/>
        </w:rPr>
        <w:t xml:space="preserve">.28 − </w:t>
      </w:r>
      <w:r w:rsidR="00196D90" w:rsidRPr="007875DC">
        <w:t xml:space="preserve">Денежные потоки для определения ВНД для оценки участия предприятия в проекте, </w:t>
      </w:r>
      <w:proofErr w:type="gramStart"/>
      <w:r w:rsidR="00196D90" w:rsidRPr="007875DC">
        <w:t>млн</w:t>
      </w:r>
      <w:proofErr w:type="gramEnd"/>
      <w:r w:rsidR="00196D90" w:rsidRPr="007875DC">
        <w:t xml:space="preserve"> руб.</w:t>
      </w:r>
    </w:p>
    <w:tbl>
      <w:tblPr>
        <w:tblW w:w="1464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2126"/>
        <w:gridCol w:w="993"/>
        <w:gridCol w:w="992"/>
        <w:gridCol w:w="992"/>
        <w:gridCol w:w="992"/>
        <w:gridCol w:w="993"/>
        <w:gridCol w:w="992"/>
        <w:gridCol w:w="992"/>
        <w:gridCol w:w="992"/>
        <w:gridCol w:w="993"/>
        <w:gridCol w:w="992"/>
        <w:gridCol w:w="992"/>
        <w:gridCol w:w="1010"/>
      </w:tblGrid>
      <w:tr w:rsidR="00F4170A" w:rsidRPr="007875DC" w:rsidTr="00B55349">
        <w:trPr>
          <w:trHeight w:val="350"/>
          <w:jc w:val="center"/>
        </w:trPr>
        <w:tc>
          <w:tcPr>
            <w:tcW w:w="591" w:type="dxa"/>
            <w:vMerge w:val="restart"/>
            <w:vAlign w:val="center"/>
          </w:tcPr>
          <w:p w:rsidR="00196D90" w:rsidRPr="007875DC" w:rsidRDefault="00196D90" w:rsidP="00B55349">
            <w:pPr>
              <w:jc w:val="both"/>
            </w:pPr>
            <w:r w:rsidRPr="007875DC">
              <w:t>№ стр.</w:t>
            </w:r>
          </w:p>
          <w:p w:rsidR="00196D90" w:rsidRPr="007875DC" w:rsidRDefault="00196D90" w:rsidP="00B55349">
            <w:pPr>
              <w:jc w:val="both"/>
            </w:pPr>
          </w:p>
        </w:tc>
        <w:tc>
          <w:tcPr>
            <w:tcW w:w="2126" w:type="dxa"/>
            <w:vMerge w:val="restart"/>
            <w:vAlign w:val="center"/>
          </w:tcPr>
          <w:p w:rsidR="00196D90" w:rsidRPr="007875DC" w:rsidRDefault="00196D90" w:rsidP="00B55349">
            <w:pPr>
              <w:jc w:val="both"/>
            </w:pPr>
            <w:r w:rsidRPr="007875DC">
              <w:t>Показатель</w:t>
            </w:r>
          </w:p>
        </w:tc>
        <w:tc>
          <w:tcPr>
            <w:tcW w:w="11925" w:type="dxa"/>
            <w:gridSpan w:val="12"/>
            <w:vAlign w:val="center"/>
          </w:tcPr>
          <w:p w:rsidR="00196D90" w:rsidRPr="007875DC" w:rsidRDefault="00196D90" w:rsidP="00B55349">
            <w:pPr>
              <w:jc w:val="both"/>
            </w:pPr>
            <w:r w:rsidRPr="007875DC">
              <w:t>Годы инвестиционного периода</w:t>
            </w:r>
          </w:p>
        </w:tc>
      </w:tr>
      <w:tr w:rsidR="00F4170A" w:rsidRPr="007875DC" w:rsidTr="00B55349">
        <w:trPr>
          <w:trHeight w:val="469"/>
          <w:jc w:val="center"/>
        </w:trPr>
        <w:tc>
          <w:tcPr>
            <w:tcW w:w="591" w:type="dxa"/>
            <w:vMerge/>
            <w:tcBorders>
              <w:bottom w:val="single" w:sz="4" w:space="0" w:color="auto"/>
            </w:tcBorders>
          </w:tcPr>
          <w:p w:rsidR="00196D90" w:rsidRPr="007875DC" w:rsidRDefault="00196D90" w:rsidP="00B55349">
            <w:pPr>
              <w:jc w:val="both"/>
            </w:pPr>
          </w:p>
        </w:tc>
        <w:tc>
          <w:tcPr>
            <w:tcW w:w="2126" w:type="dxa"/>
            <w:vMerge/>
            <w:tcBorders>
              <w:bottom w:val="single" w:sz="4" w:space="0" w:color="auto"/>
            </w:tcBorders>
          </w:tcPr>
          <w:p w:rsidR="00196D90" w:rsidRPr="007875DC" w:rsidRDefault="00196D90" w:rsidP="00B55349">
            <w:pPr>
              <w:jc w:val="both"/>
            </w:pPr>
          </w:p>
        </w:tc>
        <w:tc>
          <w:tcPr>
            <w:tcW w:w="993" w:type="dxa"/>
            <w:tcBorders>
              <w:bottom w:val="single" w:sz="4" w:space="0" w:color="auto"/>
            </w:tcBorders>
            <w:vAlign w:val="center"/>
          </w:tcPr>
          <w:p w:rsidR="00196D90" w:rsidRPr="007875DC" w:rsidRDefault="00196D90" w:rsidP="00B55349">
            <w:pPr>
              <w:jc w:val="both"/>
            </w:pPr>
            <w:r w:rsidRPr="007875DC">
              <w:t>1</w:t>
            </w:r>
          </w:p>
        </w:tc>
        <w:tc>
          <w:tcPr>
            <w:tcW w:w="992" w:type="dxa"/>
            <w:tcBorders>
              <w:bottom w:val="single" w:sz="4" w:space="0" w:color="auto"/>
            </w:tcBorders>
            <w:vAlign w:val="center"/>
          </w:tcPr>
          <w:p w:rsidR="00196D90" w:rsidRPr="007875DC" w:rsidRDefault="00196D90" w:rsidP="00B55349">
            <w:pPr>
              <w:jc w:val="both"/>
            </w:pPr>
            <w:r w:rsidRPr="007875DC">
              <w:t>2</w:t>
            </w:r>
          </w:p>
        </w:tc>
        <w:tc>
          <w:tcPr>
            <w:tcW w:w="992" w:type="dxa"/>
            <w:tcBorders>
              <w:bottom w:val="single" w:sz="4" w:space="0" w:color="auto"/>
            </w:tcBorders>
            <w:vAlign w:val="center"/>
          </w:tcPr>
          <w:p w:rsidR="00196D90" w:rsidRPr="007875DC" w:rsidRDefault="00196D90" w:rsidP="00B55349">
            <w:pPr>
              <w:jc w:val="both"/>
            </w:pPr>
            <w:r w:rsidRPr="007875DC">
              <w:t>3</w:t>
            </w:r>
          </w:p>
        </w:tc>
        <w:tc>
          <w:tcPr>
            <w:tcW w:w="992" w:type="dxa"/>
            <w:tcBorders>
              <w:bottom w:val="single" w:sz="4" w:space="0" w:color="auto"/>
            </w:tcBorders>
            <w:vAlign w:val="center"/>
          </w:tcPr>
          <w:p w:rsidR="00196D90" w:rsidRPr="007875DC" w:rsidRDefault="00196D90" w:rsidP="00B55349">
            <w:pPr>
              <w:jc w:val="both"/>
            </w:pPr>
            <w:r w:rsidRPr="007875DC">
              <w:t>4</w:t>
            </w:r>
          </w:p>
        </w:tc>
        <w:tc>
          <w:tcPr>
            <w:tcW w:w="993" w:type="dxa"/>
            <w:tcBorders>
              <w:bottom w:val="single" w:sz="4" w:space="0" w:color="auto"/>
            </w:tcBorders>
            <w:vAlign w:val="center"/>
          </w:tcPr>
          <w:p w:rsidR="00196D90" w:rsidRPr="007875DC" w:rsidRDefault="00196D90" w:rsidP="00B55349">
            <w:pPr>
              <w:jc w:val="both"/>
            </w:pPr>
            <w:r w:rsidRPr="007875DC">
              <w:t>5</w:t>
            </w:r>
          </w:p>
        </w:tc>
        <w:tc>
          <w:tcPr>
            <w:tcW w:w="992" w:type="dxa"/>
            <w:tcBorders>
              <w:bottom w:val="single" w:sz="4" w:space="0" w:color="auto"/>
            </w:tcBorders>
            <w:vAlign w:val="center"/>
          </w:tcPr>
          <w:p w:rsidR="00196D90" w:rsidRPr="007875DC" w:rsidRDefault="00196D90" w:rsidP="00B55349">
            <w:pPr>
              <w:jc w:val="both"/>
            </w:pPr>
            <w:r w:rsidRPr="007875DC">
              <w:t>6</w:t>
            </w:r>
          </w:p>
        </w:tc>
        <w:tc>
          <w:tcPr>
            <w:tcW w:w="992" w:type="dxa"/>
            <w:tcBorders>
              <w:bottom w:val="single" w:sz="4" w:space="0" w:color="auto"/>
            </w:tcBorders>
            <w:vAlign w:val="center"/>
          </w:tcPr>
          <w:p w:rsidR="00196D90" w:rsidRPr="007875DC" w:rsidRDefault="00196D90" w:rsidP="00B55349">
            <w:pPr>
              <w:jc w:val="both"/>
            </w:pPr>
            <w:r w:rsidRPr="007875DC">
              <w:t>7</w:t>
            </w:r>
          </w:p>
        </w:tc>
        <w:tc>
          <w:tcPr>
            <w:tcW w:w="992" w:type="dxa"/>
            <w:tcBorders>
              <w:bottom w:val="single" w:sz="4" w:space="0" w:color="auto"/>
            </w:tcBorders>
            <w:vAlign w:val="center"/>
          </w:tcPr>
          <w:p w:rsidR="00196D90" w:rsidRPr="007875DC" w:rsidRDefault="00196D90" w:rsidP="00B55349">
            <w:pPr>
              <w:jc w:val="both"/>
            </w:pPr>
            <w:r w:rsidRPr="007875DC">
              <w:t>8</w:t>
            </w:r>
          </w:p>
        </w:tc>
        <w:tc>
          <w:tcPr>
            <w:tcW w:w="993" w:type="dxa"/>
            <w:tcBorders>
              <w:bottom w:val="single" w:sz="4" w:space="0" w:color="auto"/>
            </w:tcBorders>
            <w:vAlign w:val="center"/>
          </w:tcPr>
          <w:p w:rsidR="00196D90" w:rsidRPr="007875DC" w:rsidRDefault="00196D90" w:rsidP="00B55349">
            <w:pPr>
              <w:jc w:val="both"/>
            </w:pPr>
            <w:r w:rsidRPr="007875DC">
              <w:t>9</w:t>
            </w:r>
          </w:p>
        </w:tc>
        <w:tc>
          <w:tcPr>
            <w:tcW w:w="992" w:type="dxa"/>
            <w:tcBorders>
              <w:bottom w:val="single" w:sz="4" w:space="0" w:color="auto"/>
            </w:tcBorders>
            <w:vAlign w:val="center"/>
          </w:tcPr>
          <w:p w:rsidR="00196D90" w:rsidRPr="007875DC" w:rsidRDefault="00196D90" w:rsidP="00B55349">
            <w:pPr>
              <w:jc w:val="both"/>
            </w:pPr>
            <w:r w:rsidRPr="007875DC">
              <w:t>10</w:t>
            </w:r>
          </w:p>
        </w:tc>
        <w:tc>
          <w:tcPr>
            <w:tcW w:w="992" w:type="dxa"/>
            <w:tcBorders>
              <w:bottom w:val="single" w:sz="4" w:space="0" w:color="auto"/>
            </w:tcBorders>
            <w:vAlign w:val="center"/>
          </w:tcPr>
          <w:p w:rsidR="00196D90" w:rsidRPr="007875DC" w:rsidRDefault="00196D90" w:rsidP="00B55349">
            <w:pPr>
              <w:jc w:val="both"/>
            </w:pPr>
            <w:r w:rsidRPr="007875DC">
              <w:t>11</w:t>
            </w:r>
          </w:p>
        </w:tc>
        <w:tc>
          <w:tcPr>
            <w:tcW w:w="1010" w:type="dxa"/>
            <w:tcBorders>
              <w:bottom w:val="single" w:sz="4" w:space="0" w:color="auto"/>
            </w:tcBorders>
            <w:vAlign w:val="center"/>
          </w:tcPr>
          <w:p w:rsidR="00196D90" w:rsidRPr="007875DC" w:rsidRDefault="00196D90" w:rsidP="00B55349">
            <w:pPr>
              <w:jc w:val="both"/>
            </w:pPr>
            <w:r w:rsidRPr="007875DC">
              <w:t>12</w:t>
            </w:r>
          </w:p>
        </w:tc>
      </w:tr>
      <w:tr w:rsidR="00F4170A" w:rsidRPr="007875DC"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1</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Поток для оценки собственного капитала, ЧД</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-227,41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-68,97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72,70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92,29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50,34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7,96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47,42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138,81</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192,68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192,68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192,68</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370,85</w:t>
            </w:r>
          </w:p>
        </w:tc>
      </w:tr>
      <w:tr w:rsidR="00F4170A" w:rsidRPr="007875DC"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2</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Коэффициент дисконтирования (</w:t>
            </w:r>
            <w:r w:rsidRPr="007875DC">
              <w:rPr>
                <w:i/>
                <w:spacing w:val="4"/>
              </w:rPr>
              <w:t>Е</w:t>
            </w:r>
            <w:r w:rsidRPr="007875DC">
              <w:rPr>
                <w:spacing w:val="4"/>
              </w:rPr>
              <w:t xml:space="preserve"> = 23 %)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rPr>
                <w:spacing w:val="4"/>
              </w:rPr>
              <w:t>0,8130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0,6610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0,5374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0,4369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0,3552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0,2888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0,2348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0,1909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0,1552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0,1262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0,1026</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0,0834</w:t>
            </w:r>
          </w:p>
        </w:tc>
      </w:tr>
      <w:tr w:rsidR="00F4170A" w:rsidRPr="007875DC"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3</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i/>
                <w:spacing w:val="4"/>
              </w:rPr>
            </w:pPr>
            <w:r w:rsidRPr="007875DC">
              <w:rPr>
                <w:spacing w:val="4"/>
              </w:rPr>
              <w:t>Чистый дисконтированный доход, ЧДД</w:t>
            </w:r>
            <w:r w:rsidRPr="007875DC">
              <w:rPr>
                <w:i/>
                <w:spacing w:val="4"/>
              </w:rPr>
              <w:t xml:space="preserve"> </w:t>
            </w:r>
          </w:p>
          <w:p w:rsidR="00196D90" w:rsidRPr="007875DC" w:rsidRDefault="00196D90" w:rsidP="00B55349">
            <w:pPr>
              <w:shd w:val="clear" w:color="auto" w:fill="FFFFFF"/>
              <w:jc w:val="both"/>
              <w:rPr>
                <w:spacing w:val="4"/>
              </w:rPr>
            </w:pPr>
            <w:r w:rsidRPr="007875DC">
              <w:rPr>
                <w:spacing w:val="4"/>
              </w:rPr>
              <w:t>(</w:t>
            </w:r>
            <w:r w:rsidRPr="007875DC">
              <w:rPr>
                <w:i/>
                <w:spacing w:val="4"/>
              </w:rPr>
              <w:t xml:space="preserve">Е </w:t>
            </w:r>
            <w:r w:rsidRPr="007875DC">
              <w:rPr>
                <w:spacing w:val="4"/>
              </w:rPr>
              <w:t>= 23 %)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-184,88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-45,59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39,07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40,32</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17,88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11,13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26,50</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29,90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24,32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19,77</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30,93</w:t>
            </w:r>
          </w:p>
        </w:tc>
      </w:tr>
      <w:tr w:rsidR="00F4170A" w:rsidRPr="007875DC"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4</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-186,41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-232,75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-192,72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-151,06</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-132,43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-130,02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-118,27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-89,98</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-57,80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-31,42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-9,80</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24,32</w:t>
            </w:r>
          </w:p>
        </w:tc>
      </w:tr>
      <w:tr w:rsidR="00F4170A" w:rsidRPr="007875DC"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5</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Коэффициент дисконтирования (</w:t>
            </w:r>
            <w:r w:rsidRPr="007875DC">
              <w:rPr>
                <w:i/>
                <w:spacing w:val="4"/>
              </w:rPr>
              <w:t>Е</w:t>
            </w:r>
            <w:r w:rsidRPr="007875DC">
              <w:rPr>
                <w:spacing w:val="4"/>
              </w:rPr>
              <w:t xml:space="preserve"> = 24 %)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0,8065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0,6504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0,5245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0,4230</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0,3411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0,2751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0,2218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0,1789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0,1443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0,1164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0,0938</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0,0757</w:t>
            </w:r>
          </w:p>
        </w:tc>
      </w:tr>
      <w:tr w:rsidR="00F4170A" w:rsidRPr="007875DC"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6</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i/>
                <w:spacing w:val="4"/>
              </w:rPr>
            </w:pPr>
            <w:r w:rsidRPr="007875DC">
              <w:rPr>
                <w:spacing w:val="4"/>
              </w:rPr>
              <w:t>Чистый дисконтированный доход, ЧДД</w:t>
            </w:r>
          </w:p>
          <w:p w:rsidR="00196D90" w:rsidRPr="007875DC" w:rsidRDefault="00196D90" w:rsidP="00B55349">
            <w:pPr>
              <w:shd w:val="clear" w:color="auto" w:fill="FFFFFF"/>
              <w:jc w:val="both"/>
              <w:rPr>
                <w:spacing w:val="4"/>
              </w:rPr>
            </w:pPr>
            <w:r w:rsidRPr="007875DC">
              <w:rPr>
                <w:i/>
                <w:spacing w:val="4"/>
              </w:rPr>
              <w:t xml:space="preserve"> </w:t>
            </w:r>
            <w:r w:rsidRPr="007875DC">
              <w:rPr>
                <w:spacing w:val="4"/>
              </w:rPr>
              <w:t>(</w:t>
            </w:r>
            <w:r w:rsidRPr="007875DC">
              <w:rPr>
                <w:i/>
                <w:spacing w:val="4"/>
              </w:rPr>
              <w:t>Е</w:t>
            </w:r>
            <w:r w:rsidRPr="007875DC">
              <w:rPr>
                <w:spacing w:val="4"/>
              </w:rPr>
              <w:t xml:space="preserve"> = 24%)</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-183,41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-44,85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38,13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39,04</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17,17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2,19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10,52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24,83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27,80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22,43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18,07</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28,07</w:t>
            </w:r>
          </w:p>
        </w:tc>
      </w:tr>
      <w:tr w:rsidR="00196D90" w:rsidRPr="007875DC"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7</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shd w:val="clear" w:color="auto" w:fill="FFFFFF"/>
              <w:jc w:val="both"/>
              <w:rPr>
                <w:spacing w:val="4"/>
              </w:rPr>
            </w:pPr>
            <w:r w:rsidRPr="007875DC">
              <w:rPr>
                <w:spacing w:val="4"/>
              </w:rPr>
              <w:t>То же нарастающим итогом</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-183,41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-228,26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-190,13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-151,09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-133,92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-131,73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-121,21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-96,38</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-68,58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-46,15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-28,08</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-0,01</w:t>
            </w:r>
          </w:p>
        </w:tc>
      </w:tr>
    </w:tbl>
    <w:p w:rsidR="00196D90" w:rsidRPr="007875DC" w:rsidRDefault="00196D90" w:rsidP="00196D90">
      <w:pPr>
        <w:shd w:val="clear" w:color="auto" w:fill="FFFFFF"/>
        <w:jc w:val="both"/>
        <w:rPr>
          <w:iCs/>
          <w:spacing w:val="-4"/>
        </w:rPr>
      </w:pPr>
    </w:p>
    <w:p w:rsidR="00196D90" w:rsidRPr="007875DC" w:rsidRDefault="00196D90" w:rsidP="00196D90">
      <w:pPr>
        <w:rPr>
          <w:iCs/>
          <w:spacing w:val="-4"/>
        </w:rPr>
      </w:pPr>
      <w:r w:rsidRPr="007875DC">
        <w:rPr>
          <w:iCs/>
          <w:spacing w:val="-4"/>
        </w:rPr>
        <w:br w:type="page"/>
      </w:r>
    </w:p>
    <w:p w:rsidR="00196D90" w:rsidRPr="007875DC" w:rsidRDefault="00196D90" w:rsidP="00196D90">
      <w:pPr>
        <w:shd w:val="clear" w:color="auto" w:fill="FFFFFF"/>
        <w:jc w:val="both"/>
      </w:pPr>
      <w:r w:rsidRPr="007875DC">
        <w:rPr>
          <w:iCs/>
          <w:spacing w:val="-4"/>
        </w:rPr>
        <w:lastRenderedPageBreak/>
        <w:t xml:space="preserve">Таблица </w:t>
      </w:r>
      <w:r w:rsidR="00F63AF1" w:rsidRPr="007875DC">
        <w:rPr>
          <w:iCs/>
          <w:spacing w:val="-4"/>
        </w:rPr>
        <w:t>1</w:t>
      </w:r>
      <w:r w:rsidRPr="007875DC">
        <w:rPr>
          <w:iCs/>
          <w:spacing w:val="-4"/>
        </w:rPr>
        <w:t xml:space="preserve">.29 − </w:t>
      </w:r>
      <w:r w:rsidRPr="007875DC">
        <w:t xml:space="preserve">Расчет данных для определения индекса доходности дисконтированных затрат </w:t>
      </w:r>
    </w:p>
    <w:p w:rsidR="00196D90" w:rsidRPr="007875DC" w:rsidRDefault="00196D90" w:rsidP="00196D90">
      <w:pPr>
        <w:shd w:val="clear" w:color="auto" w:fill="FFFFFF"/>
        <w:jc w:val="both"/>
      </w:pPr>
      <w:r w:rsidRPr="007875DC">
        <w:t xml:space="preserve">для собственного капитала, </w:t>
      </w:r>
      <w:proofErr w:type="gramStart"/>
      <w:r w:rsidRPr="007875DC">
        <w:t>млн</w:t>
      </w:r>
      <w:proofErr w:type="gramEnd"/>
      <w:r w:rsidRPr="007875DC">
        <w:t xml:space="preserve"> руб.</w:t>
      </w:r>
    </w:p>
    <w:p w:rsidR="00196D90" w:rsidRPr="007875DC" w:rsidRDefault="00196D90" w:rsidP="00196D90">
      <w:pPr>
        <w:shd w:val="clear" w:color="auto" w:fill="FFFFFF"/>
        <w:jc w:val="both"/>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276"/>
        <w:gridCol w:w="1276"/>
        <w:gridCol w:w="1275"/>
        <w:gridCol w:w="1418"/>
        <w:gridCol w:w="1559"/>
        <w:gridCol w:w="1418"/>
        <w:gridCol w:w="1275"/>
      </w:tblGrid>
      <w:tr w:rsidR="00F4170A" w:rsidRPr="007875DC" w:rsidTr="00B55349">
        <w:trPr>
          <w:trHeight w:val="350"/>
        </w:trPr>
        <w:tc>
          <w:tcPr>
            <w:tcW w:w="567" w:type="dxa"/>
            <w:vMerge w:val="restart"/>
            <w:vAlign w:val="center"/>
          </w:tcPr>
          <w:p w:rsidR="00196D90" w:rsidRPr="007875DC" w:rsidRDefault="00196D90" w:rsidP="00B55349">
            <w:pPr>
              <w:jc w:val="both"/>
            </w:pPr>
            <w:r w:rsidRPr="007875DC">
              <w:t>№ стр.</w:t>
            </w:r>
          </w:p>
        </w:tc>
        <w:tc>
          <w:tcPr>
            <w:tcW w:w="4536" w:type="dxa"/>
            <w:vMerge w:val="restart"/>
            <w:vAlign w:val="center"/>
          </w:tcPr>
          <w:p w:rsidR="00196D90" w:rsidRPr="007875DC" w:rsidRDefault="00196D90" w:rsidP="00B55349">
            <w:pPr>
              <w:jc w:val="both"/>
            </w:pPr>
            <w:r w:rsidRPr="007875DC">
              <w:t>Показатель</w:t>
            </w:r>
          </w:p>
        </w:tc>
        <w:tc>
          <w:tcPr>
            <w:tcW w:w="9497" w:type="dxa"/>
            <w:gridSpan w:val="7"/>
            <w:vAlign w:val="center"/>
          </w:tcPr>
          <w:p w:rsidR="00196D90" w:rsidRPr="007875DC" w:rsidRDefault="00196D90" w:rsidP="00B55349">
            <w:pPr>
              <w:jc w:val="both"/>
            </w:pPr>
            <w:r w:rsidRPr="007875DC">
              <w:t>Годы инвестиционного периода по порядку</w:t>
            </w:r>
          </w:p>
        </w:tc>
      </w:tr>
      <w:tr w:rsidR="00F4170A" w:rsidRPr="007875DC" w:rsidTr="00B55349">
        <w:trPr>
          <w:trHeight w:val="284"/>
        </w:trPr>
        <w:tc>
          <w:tcPr>
            <w:tcW w:w="567" w:type="dxa"/>
            <w:vMerge/>
            <w:vAlign w:val="center"/>
          </w:tcPr>
          <w:p w:rsidR="00196D90" w:rsidRPr="007875DC" w:rsidRDefault="00196D90" w:rsidP="00B55349">
            <w:pPr>
              <w:jc w:val="both"/>
            </w:pPr>
          </w:p>
        </w:tc>
        <w:tc>
          <w:tcPr>
            <w:tcW w:w="4536" w:type="dxa"/>
            <w:vMerge/>
            <w:vAlign w:val="center"/>
          </w:tcPr>
          <w:p w:rsidR="00196D90" w:rsidRPr="007875DC" w:rsidRDefault="00196D90" w:rsidP="00B55349">
            <w:pPr>
              <w:jc w:val="both"/>
            </w:pPr>
          </w:p>
        </w:tc>
        <w:tc>
          <w:tcPr>
            <w:tcW w:w="1276" w:type="dxa"/>
            <w:vAlign w:val="center"/>
          </w:tcPr>
          <w:p w:rsidR="00196D90" w:rsidRPr="007875DC" w:rsidRDefault="00196D90" w:rsidP="00B55349">
            <w:pPr>
              <w:jc w:val="both"/>
            </w:pPr>
            <w:r w:rsidRPr="007875DC">
              <w:t>1</w:t>
            </w:r>
          </w:p>
        </w:tc>
        <w:tc>
          <w:tcPr>
            <w:tcW w:w="1276" w:type="dxa"/>
            <w:vAlign w:val="center"/>
          </w:tcPr>
          <w:p w:rsidR="00196D90" w:rsidRPr="007875DC" w:rsidRDefault="00196D90" w:rsidP="00B55349">
            <w:pPr>
              <w:jc w:val="both"/>
            </w:pPr>
            <w:r w:rsidRPr="007875DC">
              <w:t>2</w:t>
            </w:r>
          </w:p>
        </w:tc>
        <w:tc>
          <w:tcPr>
            <w:tcW w:w="1275" w:type="dxa"/>
            <w:vAlign w:val="center"/>
          </w:tcPr>
          <w:p w:rsidR="00196D90" w:rsidRPr="007875DC" w:rsidRDefault="00196D90" w:rsidP="00B55349">
            <w:pPr>
              <w:jc w:val="both"/>
            </w:pPr>
            <w:r w:rsidRPr="007875DC">
              <w:t>3</w:t>
            </w:r>
          </w:p>
        </w:tc>
        <w:tc>
          <w:tcPr>
            <w:tcW w:w="1418" w:type="dxa"/>
            <w:vAlign w:val="center"/>
          </w:tcPr>
          <w:p w:rsidR="00196D90" w:rsidRPr="007875DC" w:rsidRDefault="00196D90" w:rsidP="00B55349">
            <w:pPr>
              <w:jc w:val="both"/>
            </w:pPr>
            <w:r w:rsidRPr="007875DC">
              <w:t>4</w:t>
            </w:r>
          </w:p>
        </w:tc>
        <w:tc>
          <w:tcPr>
            <w:tcW w:w="1559" w:type="dxa"/>
            <w:vAlign w:val="center"/>
          </w:tcPr>
          <w:p w:rsidR="00196D90" w:rsidRPr="007875DC" w:rsidRDefault="00196D90" w:rsidP="00B55349">
            <w:pPr>
              <w:jc w:val="both"/>
            </w:pPr>
            <w:r w:rsidRPr="007875DC">
              <w:t>5</w:t>
            </w:r>
          </w:p>
        </w:tc>
        <w:tc>
          <w:tcPr>
            <w:tcW w:w="1418" w:type="dxa"/>
            <w:vAlign w:val="center"/>
          </w:tcPr>
          <w:p w:rsidR="00196D90" w:rsidRPr="007875DC" w:rsidRDefault="00196D90" w:rsidP="00B55349">
            <w:pPr>
              <w:jc w:val="both"/>
            </w:pPr>
            <w:r w:rsidRPr="007875DC">
              <w:t>6</w:t>
            </w:r>
          </w:p>
        </w:tc>
        <w:tc>
          <w:tcPr>
            <w:tcW w:w="1275" w:type="dxa"/>
            <w:vAlign w:val="center"/>
          </w:tcPr>
          <w:p w:rsidR="00196D90" w:rsidRPr="007875DC" w:rsidRDefault="00196D90" w:rsidP="00B55349">
            <w:pPr>
              <w:jc w:val="both"/>
            </w:pPr>
            <w:r w:rsidRPr="007875DC">
              <w:t>7</w:t>
            </w:r>
          </w:p>
        </w:tc>
      </w:tr>
      <w:tr w:rsidR="00F4170A" w:rsidRPr="007875DC" w:rsidTr="00B55349">
        <w:trPr>
          <w:trHeight w:val="685"/>
        </w:trPr>
        <w:tc>
          <w:tcPr>
            <w:tcW w:w="567" w:type="dxa"/>
            <w:vAlign w:val="center"/>
          </w:tcPr>
          <w:p w:rsidR="00196D90" w:rsidRPr="007875DC" w:rsidRDefault="00196D90" w:rsidP="00B55349">
            <w:pPr>
              <w:jc w:val="both"/>
            </w:pPr>
            <w:r w:rsidRPr="007875DC">
              <w:t>1</w:t>
            </w:r>
          </w:p>
        </w:tc>
        <w:tc>
          <w:tcPr>
            <w:tcW w:w="4536" w:type="dxa"/>
            <w:vAlign w:val="center"/>
          </w:tcPr>
          <w:p w:rsidR="00196D90" w:rsidRPr="007875DC" w:rsidRDefault="00196D90" w:rsidP="00B55349">
            <w:pPr>
              <w:shd w:val="clear" w:color="auto" w:fill="FFFFFF"/>
              <w:jc w:val="both"/>
            </w:pPr>
            <w:r w:rsidRPr="007875DC">
              <w:t>Притоки от операционной и инвестиционной деятельности</w:t>
            </w:r>
          </w:p>
        </w:tc>
        <w:tc>
          <w:tcPr>
            <w:tcW w:w="1276"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510,75</w:t>
            </w:r>
          </w:p>
        </w:tc>
        <w:tc>
          <w:tcPr>
            <w:tcW w:w="1418" w:type="dxa"/>
            <w:vAlign w:val="center"/>
          </w:tcPr>
          <w:p w:rsidR="00196D90" w:rsidRPr="007875DC" w:rsidRDefault="00196D90" w:rsidP="00B55349">
            <w:pPr>
              <w:jc w:val="both"/>
            </w:pPr>
            <w:r w:rsidRPr="007875DC">
              <w:t>766,12</w:t>
            </w:r>
          </w:p>
        </w:tc>
        <w:tc>
          <w:tcPr>
            <w:tcW w:w="1559" w:type="dxa"/>
            <w:vAlign w:val="center"/>
          </w:tcPr>
          <w:p w:rsidR="00196D90" w:rsidRPr="007875DC" w:rsidRDefault="00196D90" w:rsidP="00B55349">
            <w:pPr>
              <w:jc w:val="both"/>
            </w:pPr>
            <w:r w:rsidRPr="007875DC">
              <w:t>1021,50</w:t>
            </w:r>
          </w:p>
        </w:tc>
        <w:tc>
          <w:tcPr>
            <w:tcW w:w="1418" w:type="dxa"/>
            <w:vAlign w:val="center"/>
          </w:tcPr>
          <w:p w:rsidR="00196D90" w:rsidRPr="007875DC" w:rsidRDefault="00196D90" w:rsidP="00B55349">
            <w:pPr>
              <w:jc w:val="both"/>
            </w:pPr>
            <w:r w:rsidRPr="007875DC">
              <w:t>1021,50</w:t>
            </w:r>
          </w:p>
        </w:tc>
        <w:tc>
          <w:tcPr>
            <w:tcW w:w="1275" w:type="dxa"/>
            <w:vAlign w:val="center"/>
          </w:tcPr>
          <w:p w:rsidR="00196D90" w:rsidRPr="007875DC" w:rsidRDefault="00196D90" w:rsidP="00B55349">
            <w:pPr>
              <w:jc w:val="both"/>
            </w:pPr>
            <w:r w:rsidRPr="007875DC">
              <w:t>1021,50</w:t>
            </w:r>
          </w:p>
        </w:tc>
      </w:tr>
      <w:tr w:rsidR="00F4170A" w:rsidRPr="007875DC" w:rsidTr="00B55349">
        <w:tc>
          <w:tcPr>
            <w:tcW w:w="567" w:type="dxa"/>
            <w:vAlign w:val="center"/>
          </w:tcPr>
          <w:p w:rsidR="00196D90" w:rsidRPr="007875DC" w:rsidRDefault="00196D90" w:rsidP="00B55349">
            <w:pPr>
              <w:jc w:val="both"/>
            </w:pPr>
            <w:r w:rsidRPr="007875DC">
              <w:t>2</w:t>
            </w:r>
          </w:p>
        </w:tc>
        <w:tc>
          <w:tcPr>
            <w:tcW w:w="4536" w:type="dxa"/>
            <w:vAlign w:val="center"/>
          </w:tcPr>
          <w:p w:rsidR="00196D90" w:rsidRPr="007875DC" w:rsidRDefault="00196D90" w:rsidP="00B55349">
            <w:pPr>
              <w:jc w:val="both"/>
            </w:pPr>
            <w:r w:rsidRPr="007875DC">
              <w:t>Кредиты</w:t>
            </w:r>
          </w:p>
        </w:tc>
        <w:tc>
          <w:tcPr>
            <w:tcW w:w="1276"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315,00</w:t>
            </w:r>
          </w:p>
        </w:tc>
        <w:tc>
          <w:tcPr>
            <w:tcW w:w="1275" w:type="dxa"/>
            <w:vAlign w:val="center"/>
          </w:tcPr>
          <w:p w:rsidR="00196D90" w:rsidRPr="007875DC" w:rsidRDefault="00196D90" w:rsidP="00B55349">
            <w:pPr>
              <w:jc w:val="both"/>
            </w:pPr>
            <w:r w:rsidRPr="007875DC">
              <w:t>81,40</w:t>
            </w:r>
          </w:p>
        </w:tc>
        <w:tc>
          <w:tcPr>
            <w:tcW w:w="1418" w:type="dxa"/>
            <w:vAlign w:val="center"/>
          </w:tcPr>
          <w:p w:rsidR="00196D90" w:rsidRPr="007875DC" w:rsidRDefault="00196D90" w:rsidP="00B55349">
            <w:pPr>
              <w:jc w:val="both"/>
            </w:pPr>
          </w:p>
        </w:tc>
        <w:tc>
          <w:tcPr>
            <w:tcW w:w="1559" w:type="dxa"/>
            <w:vAlign w:val="center"/>
          </w:tcPr>
          <w:p w:rsidR="00196D90" w:rsidRPr="007875DC" w:rsidRDefault="00196D90" w:rsidP="00B55349">
            <w:pPr>
              <w:jc w:val="both"/>
            </w:pPr>
          </w:p>
        </w:tc>
        <w:tc>
          <w:tcPr>
            <w:tcW w:w="1418" w:type="dxa"/>
            <w:vAlign w:val="center"/>
          </w:tcPr>
          <w:p w:rsidR="00196D90" w:rsidRPr="007875DC" w:rsidRDefault="00196D90" w:rsidP="00B55349">
            <w:pPr>
              <w:jc w:val="both"/>
            </w:pPr>
          </w:p>
        </w:tc>
        <w:tc>
          <w:tcPr>
            <w:tcW w:w="1275" w:type="dxa"/>
            <w:vAlign w:val="center"/>
          </w:tcPr>
          <w:p w:rsidR="00196D90" w:rsidRPr="007875DC" w:rsidRDefault="00196D90" w:rsidP="00B55349">
            <w:pPr>
              <w:jc w:val="both"/>
            </w:pPr>
          </w:p>
        </w:tc>
      </w:tr>
      <w:tr w:rsidR="00F4170A" w:rsidRPr="007875DC" w:rsidTr="00B55349">
        <w:tc>
          <w:tcPr>
            <w:tcW w:w="567" w:type="dxa"/>
            <w:vAlign w:val="center"/>
          </w:tcPr>
          <w:p w:rsidR="00196D90" w:rsidRPr="007875DC" w:rsidRDefault="00196D90" w:rsidP="00B55349">
            <w:pPr>
              <w:jc w:val="both"/>
            </w:pPr>
            <w:r w:rsidRPr="007875DC">
              <w:t>3</w:t>
            </w:r>
          </w:p>
        </w:tc>
        <w:tc>
          <w:tcPr>
            <w:tcW w:w="4536" w:type="dxa"/>
            <w:vAlign w:val="center"/>
          </w:tcPr>
          <w:p w:rsidR="00196D90" w:rsidRPr="007875DC" w:rsidRDefault="00196D90" w:rsidP="00B55349">
            <w:pPr>
              <w:shd w:val="clear" w:color="auto" w:fill="FFFFFF"/>
              <w:jc w:val="both"/>
            </w:pPr>
            <w:r w:rsidRPr="007875DC">
              <w:t>Итого притоки</w:t>
            </w:r>
          </w:p>
        </w:tc>
        <w:tc>
          <w:tcPr>
            <w:tcW w:w="1276"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315,00</w:t>
            </w:r>
          </w:p>
        </w:tc>
        <w:tc>
          <w:tcPr>
            <w:tcW w:w="1275" w:type="dxa"/>
            <w:vAlign w:val="center"/>
          </w:tcPr>
          <w:p w:rsidR="00196D90" w:rsidRPr="007875DC" w:rsidRDefault="00196D90" w:rsidP="00B55349">
            <w:pPr>
              <w:jc w:val="both"/>
            </w:pPr>
            <w:r w:rsidRPr="007875DC">
              <w:t>592,15</w:t>
            </w:r>
          </w:p>
        </w:tc>
        <w:tc>
          <w:tcPr>
            <w:tcW w:w="1418" w:type="dxa"/>
            <w:vAlign w:val="center"/>
          </w:tcPr>
          <w:p w:rsidR="00196D90" w:rsidRPr="007875DC" w:rsidRDefault="00196D90" w:rsidP="00B55349">
            <w:pPr>
              <w:jc w:val="both"/>
            </w:pPr>
            <w:r w:rsidRPr="007875DC">
              <w:t>766,12</w:t>
            </w:r>
          </w:p>
        </w:tc>
        <w:tc>
          <w:tcPr>
            <w:tcW w:w="1559" w:type="dxa"/>
            <w:vAlign w:val="center"/>
          </w:tcPr>
          <w:p w:rsidR="00196D90" w:rsidRPr="007875DC" w:rsidRDefault="00196D90" w:rsidP="00B55349">
            <w:pPr>
              <w:jc w:val="both"/>
            </w:pPr>
            <w:r w:rsidRPr="007875DC">
              <w:t>1021,50</w:t>
            </w:r>
          </w:p>
        </w:tc>
        <w:tc>
          <w:tcPr>
            <w:tcW w:w="1418" w:type="dxa"/>
            <w:vAlign w:val="center"/>
          </w:tcPr>
          <w:p w:rsidR="00196D90" w:rsidRPr="007875DC" w:rsidRDefault="00196D90" w:rsidP="00B55349">
            <w:pPr>
              <w:jc w:val="both"/>
            </w:pPr>
            <w:r w:rsidRPr="007875DC">
              <w:t>1021,50</w:t>
            </w:r>
          </w:p>
        </w:tc>
        <w:tc>
          <w:tcPr>
            <w:tcW w:w="1275" w:type="dxa"/>
            <w:vAlign w:val="center"/>
          </w:tcPr>
          <w:p w:rsidR="00196D90" w:rsidRPr="007875DC" w:rsidRDefault="00196D90" w:rsidP="00B55349">
            <w:pPr>
              <w:jc w:val="both"/>
            </w:pPr>
            <w:r w:rsidRPr="007875DC">
              <w:t>1021,50</w:t>
            </w:r>
          </w:p>
        </w:tc>
      </w:tr>
      <w:tr w:rsidR="00F4170A" w:rsidRPr="007875DC" w:rsidTr="00B55349">
        <w:trPr>
          <w:trHeight w:val="409"/>
        </w:trPr>
        <w:tc>
          <w:tcPr>
            <w:tcW w:w="567" w:type="dxa"/>
            <w:vAlign w:val="center"/>
          </w:tcPr>
          <w:p w:rsidR="00196D90" w:rsidRPr="007875DC" w:rsidRDefault="00196D90" w:rsidP="00B55349">
            <w:pPr>
              <w:jc w:val="both"/>
            </w:pPr>
            <w:r w:rsidRPr="007875DC">
              <w:t>4</w:t>
            </w:r>
          </w:p>
        </w:tc>
        <w:tc>
          <w:tcPr>
            <w:tcW w:w="4536" w:type="dxa"/>
            <w:vAlign w:val="center"/>
          </w:tcPr>
          <w:p w:rsidR="00196D90" w:rsidRPr="007875DC" w:rsidRDefault="00196D90" w:rsidP="00B55349">
            <w:pPr>
              <w:shd w:val="clear" w:color="auto" w:fill="FFFFFF"/>
              <w:jc w:val="both"/>
            </w:pPr>
            <w:r w:rsidRPr="007875DC">
              <w:t xml:space="preserve">Общие инвестиции </w:t>
            </w:r>
          </w:p>
        </w:tc>
        <w:tc>
          <w:tcPr>
            <w:tcW w:w="1276" w:type="dxa"/>
            <w:vAlign w:val="center"/>
          </w:tcPr>
          <w:p w:rsidR="00196D90" w:rsidRPr="007875DC" w:rsidRDefault="00196D90" w:rsidP="00B55349">
            <w:pPr>
              <w:jc w:val="both"/>
            </w:pPr>
            <w:r w:rsidRPr="007875DC">
              <w:t>227,41</w:t>
            </w:r>
          </w:p>
        </w:tc>
        <w:tc>
          <w:tcPr>
            <w:tcW w:w="1276" w:type="dxa"/>
            <w:vAlign w:val="center"/>
          </w:tcPr>
          <w:p w:rsidR="00196D90" w:rsidRPr="007875DC" w:rsidRDefault="00196D90" w:rsidP="00B55349">
            <w:pPr>
              <w:jc w:val="both"/>
            </w:pPr>
            <w:r w:rsidRPr="007875DC">
              <w:t>383,97</w:t>
            </w:r>
          </w:p>
        </w:tc>
        <w:tc>
          <w:tcPr>
            <w:tcW w:w="1275" w:type="dxa"/>
            <w:vAlign w:val="center"/>
          </w:tcPr>
          <w:p w:rsidR="00196D90" w:rsidRPr="007875DC" w:rsidRDefault="00196D90" w:rsidP="00B55349">
            <w:pPr>
              <w:jc w:val="both"/>
            </w:pPr>
            <w:r w:rsidRPr="007875DC">
              <w:t>39,29</w:t>
            </w:r>
          </w:p>
        </w:tc>
        <w:tc>
          <w:tcPr>
            <w:tcW w:w="1418" w:type="dxa"/>
            <w:vAlign w:val="center"/>
          </w:tcPr>
          <w:p w:rsidR="00196D90" w:rsidRPr="007875DC" w:rsidRDefault="00196D90" w:rsidP="00B55349">
            <w:pPr>
              <w:jc w:val="both"/>
            </w:pPr>
            <w:r w:rsidRPr="007875DC">
              <w:t>8,42</w:t>
            </w:r>
          </w:p>
        </w:tc>
        <w:tc>
          <w:tcPr>
            <w:tcW w:w="1559" w:type="dxa"/>
            <w:vAlign w:val="center"/>
          </w:tcPr>
          <w:p w:rsidR="00196D90" w:rsidRPr="007875DC" w:rsidRDefault="00196D90" w:rsidP="00B55349">
            <w:pPr>
              <w:jc w:val="both"/>
            </w:pPr>
            <w:r w:rsidRPr="007875DC">
              <w:t>8,42</w:t>
            </w:r>
          </w:p>
        </w:tc>
        <w:tc>
          <w:tcPr>
            <w:tcW w:w="1418"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w:t>
            </w:r>
          </w:p>
        </w:tc>
      </w:tr>
      <w:tr w:rsidR="00F4170A" w:rsidRPr="007875DC" w:rsidTr="00B55349">
        <w:trPr>
          <w:trHeight w:val="683"/>
        </w:trPr>
        <w:tc>
          <w:tcPr>
            <w:tcW w:w="567" w:type="dxa"/>
            <w:vAlign w:val="center"/>
          </w:tcPr>
          <w:p w:rsidR="00196D90" w:rsidRPr="007875DC" w:rsidRDefault="00196D90" w:rsidP="00B55349">
            <w:pPr>
              <w:shd w:val="clear" w:color="auto" w:fill="FFFFFF"/>
              <w:jc w:val="both"/>
              <w:rPr>
                <w:spacing w:val="4"/>
              </w:rPr>
            </w:pPr>
            <w:r w:rsidRPr="007875DC">
              <w:rPr>
                <w:spacing w:val="4"/>
              </w:rPr>
              <w:t>5</w:t>
            </w:r>
          </w:p>
        </w:tc>
        <w:tc>
          <w:tcPr>
            <w:tcW w:w="4536" w:type="dxa"/>
            <w:vAlign w:val="center"/>
          </w:tcPr>
          <w:p w:rsidR="00196D90" w:rsidRPr="007875DC" w:rsidRDefault="00196D90" w:rsidP="00B55349">
            <w:pPr>
              <w:shd w:val="clear" w:color="auto" w:fill="FFFFFF"/>
              <w:jc w:val="both"/>
            </w:pPr>
            <w:r w:rsidRPr="007875DC">
              <w:t>Оттоки от операционной деятельности (табл. 4.26 стр. 2 + 3)</w:t>
            </w:r>
          </w:p>
        </w:tc>
        <w:tc>
          <w:tcPr>
            <w:tcW w:w="1276"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449,16</w:t>
            </w:r>
          </w:p>
        </w:tc>
        <w:tc>
          <w:tcPr>
            <w:tcW w:w="1418" w:type="dxa"/>
            <w:vAlign w:val="center"/>
          </w:tcPr>
          <w:p w:rsidR="00196D90" w:rsidRPr="007875DC" w:rsidRDefault="00196D90" w:rsidP="00B55349">
            <w:pPr>
              <w:jc w:val="both"/>
            </w:pPr>
            <w:r w:rsidRPr="007875DC">
              <w:t>621,70</w:t>
            </w:r>
          </w:p>
        </w:tc>
        <w:tc>
          <w:tcPr>
            <w:tcW w:w="1559" w:type="dxa"/>
            <w:vAlign w:val="center"/>
          </w:tcPr>
          <w:p w:rsidR="00196D90" w:rsidRPr="007875DC" w:rsidRDefault="00196D90" w:rsidP="00B55349">
            <w:pPr>
              <w:jc w:val="both"/>
            </w:pPr>
            <w:r w:rsidRPr="007875DC">
              <w:t>802,08</w:t>
            </w:r>
          </w:p>
        </w:tc>
        <w:tc>
          <w:tcPr>
            <w:tcW w:w="1418" w:type="dxa"/>
            <w:vAlign w:val="center"/>
          </w:tcPr>
          <w:p w:rsidR="00196D90" w:rsidRPr="007875DC" w:rsidRDefault="00196D90" w:rsidP="00B55349">
            <w:pPr>
              <w:jc w:val="both"/>
            </w:pPr>
            <w:r w:rsidRPr="007875DC">
              <w:t>804,98</w:t>
            </w:r>
          </w:p>
        </w:tc>
        <w:tc>
          <w:tcPr>
            <w:tcW w:w="1275" w:type="dxa"/>
            <w:vAlign w:val="center"/>
          </w:tcPr>
          <w:p w:rsidR="00196D90" w:rsidRPr="007875DC" w:rsidRDefault="00196D90" w:rsidP="00B55349">
            <w:pPr>
              <w:jc w:val="both"/>
            </w:pPr>
            <w:r w:rsidRPr="007875DC">
              <w:t>809,33</w:t>
            </w:r>
          </w:p>
        </w:tc>
      </w:tr>
      <w:tr w:rsidR="00F4170A" w:rsidRPr="007875DC" w:rsidTr="00B55349">
        <w:trPr>
          <w:trHeight w:val="707"/>
        </w:trPr>
        <w:tc>
          <w:tcPr>
            <w:tcW w:w="567" w:type="dxa"/>
            <w:vAlign w:val="center"/>
          </w:tcPr>
          <w:p w:rsidR="00196D90" w:rsidRPr="007875DC" w:rsidRDefault="00196D90" w:rsidP="00B55349">
            <w:pPr>
              <w:shd w:val="clear" w:color="auto" w:fill="FFFFFF"/>
              <w:jc w:val="both"/>
              <w:rPr>
                <w:spacing w:val="4"/>
              </w:rPr>
            </w:pPr>
            <w:r w:rsidRPr="007875DC">
              <w:rPr>
                <w:spacing w:val="4"/>
              </w:rPr>
              <w:t>6</w:t>
            </w:r>
          </w:p>
        </w:tc>
        <w:tc>
          <w:tcPr>
            <w:tcW w:w="4536" w:type="dxa"/>
            <w:vAlign w:val="center"/>
          </w:tcPr>
          <w:p w:rsidR="00196D90" w:rsidRPr="007875DC" w:rsidRDefault="00196D90" w:rsidP="00B55349">
            <w:pPr>
              <w:shd w:val="clear" w:color="auto" w:fill="FFFFFF"/>
              <w:jc w:val="both"/>
            </w:pPr>
            <w:r w:rsidRPr="007875DC">
              <w:t>Оттоки от финансовой деятельности (табл. 4.24 + табл.4.26 стр. 10)</w:t>
            </w:r>
          </w:p>
        </w:tc>
        <w:tc>
          <w:tcPr>
            <w:tcW w:w="1276"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31,50</w:t>
            </w:r>
          </w:p>
        </w:tc>
        <w:tc>
          <w:tcPr>
            <w:tcW w:w="1418" w:type="dxa"/>
            <w:vAlign w:val="center"/>
          </w:tcPr>
          <w:p w:rsidR="00196D90" w:rsidRPr="007875DC" w:rsidRDefault="00196D90" w:rsidP="00B55349">
            <w:pPr>
              <w:jc w:val="both"/>
            </w:pPr>
            <w:r w:rsidRPr="007875DC">
              <w:t>43,71</w:t>
            </w:r>
          </w:p>
        </w:tc>
        <w:tc>
          <w:tcPr>
            <w:tcW w:w="1559" w:type="dxa"/>
            <w:vAlign w:val="center"/>
          </w:tcPr>
          <w:p w:rsidR="00196D90" w:rsidRPr="007875DC" w:rsidRDefault="00196D90" w:rsidP="00B55349">
            <w:pPr>
              <w:jc w:val="both"/>
            </w:pPr>
            <w:r w:rsidRPr="007875DC">
              <w:t>160,66</w:t>
            </w:r>
          </w:p>
        </w:tc>
        <w:tc>
          <w:tcPr>
            <w:tcW w:w="1418" w:type="dxa"/>
            <w:vAlign w:val="center"/>
          </w:tcPr>
          <w:p w:rsidR="00196D90" w:rsidRPr="007875DC" w:rsidRDefault="00196D90" w:rsidP="00B55349">
            <w:pPr>
              <w:jc w:val="both"/>
            </w:pPr>
            <w:r w:rsidRPr="007875DC">
              <w:t>208,57</w:t>
            </w:r>
          </w:p>
        </w:tc>
        <w:tc>
          <w:tcPr>
            <w:tcW w:w="1275" w:type="dxa"/>
            <w:vAlign w:val="center"/>
          </w:tcPr>
          <w:p w:rsidR="00196D90" w:rsidRPr="007875DC" w:rsidRDefault="00196D90" w:rsidP="00B55349">
            <w:pPr>
              <w:jc w:val="both"/>
            </w:pPr>
            <w:r w:rsidRPr="007875DC">
              <w:t>164,75</w:t>
            </w:r>
          </w:p>
        </w:tc>
      </w:tr>
      <w:tr w:rsidR="00F4170A" w:rsidRPr="007875DC" w:rsidTr="00B55349">
        <w:trPr>
          <w:trHeight w:val="410"/>
        </w:trPr>
        <w:tc>
          <w:tcPr>
            <w:tcW w:w="567" w:type="dxa"/>
            <w:vAlign w:val="center"/>
          </w:tcPr>
          <w:p w:rsidR="00196D90" w:rsidRPr="007875DC" w:rsidRDefault="00196D90" w:rsidP="00B55349">
            <w:pPr>
              <w:shd w:val="clear" w:color="auto" w:fill="FFFFFF"/>
              <w:jc w:val="both"/>
              <w:rPr>
                <w:spacing w:val="4"/>
              </w:rPr>
            </w:pPr>
            <w:r w:rsidRPr="007875DC">
              <w:rPr>
                <w:spacing w:val="4"/>
              </w:rPr>
              <w:t>7</w:t>
            </w:r>
          </w:p>
        </w:tc>
        <w:tc>
          <w:tcPr>
            <w:tcW w:w="4536" w:type="dxa"/>
            <w:vAlign w:val="center"/>
          </w:tcPr>
          <w:p w:rsidR="00196D90" w:rsidRPr="007875DC" w:rsidRDefault="00196D90" w:rsidP="00B55349">
            <w:pPr>
              <w:shd w:val="clear" w:color="auto" w:fill="FFFFFF"/>
              <w:jc w:val="both"/>
            </w:pPr>
            <w:r w:rsidRPr="007875DC">
              <w:t>Итого оттоки</w:t>
            </w:r>
          </w:p>
        </w:tc>
        <w:tc>
          <w:tcPr>
            <w:tcW w:w="1276" w:type="dxa"/>
            <w:vAlign w:val="center"/>
          </w:tcPr>
          <w:p w:rsidR="00196D90" w:rsidRPr="007875DC" w:rsidRDefault="00196D90" w:rsidP="00B55349">
            <w:pPr>
              <w:jc w:val="both"/>
            </w:pPr>
            <w:r w:rsidRPr="007875DC">
              <w:t>227,41</w:t>
            </w:r>
          </w:p>
        </w:tc>
        <w:tc>
          <w:tcPr>
            <w:tcW w:w="1276" w:type="dxa"/>
            <w:vAlign w:val="center"/>
          </w:tcPr>
          <w:p w:rsidR="00196D90" w:rsidRPr="007875DC" w:rsidRDefault="00196D90" w:rsidP="00B55349">
            <w:pPr>
              <w:jc w:val="both"/>
            </w:pPr>
            <w:r w:rsidRPr="007875DC">
              <w:t>383,97</w:t>
            </w:r>
          </w:p>
        </w:tc>
        <w:tc>
          <w:tcPr>
            <w:tcW w:w="1275" w:type="dxa"/>
            <w:vAlign w:val="center"/>
          </w:tcPr>
          <w:p w:rsidR="00196D90" w:rsidRPr="007875DC" w:rsidRDefault="00196D90" w:rsidP="00B55349">
            <w:pPr>
              <w:jc w:val="both"/>
            </w:pPr>
            <w:r w:rsidRPr="007875DC">
              <w:t>519,95</w:t>
            </w:r>
          </w:p>
        </w:tc>
        <w:tc>
          <w:tcPr>
            <w:tcW w:w="1418" w:type="dxa"/>
            <w:vAlign w:val="center"/>
          </w:tcPr>
          <w:p w:rsidR="00196D90" w:rsidRPr="007875DC" w:rsidRDefault="00196D90" w:rsidP="00B55349">
            <w:pPr>
              <w:jc w:val="both"/>
            </w:pPr>
            <w:r w:rsidRPr="007875DC">
              <w:t>673,83</w:t>
            </w:r>
          </w:p>
        </w:tc>
        <w:tc>
          <w:tcPr>
            <w:tcW w:w="1559" w:type="dxa"/>
            <w:vAlign w:val="center"/>
          </w:tcPr>
          <w:p w:rsidR="00196D90" w:rsidRPr="007875DC" w:rsidRDefault="00196D90" w:rsidP="00B55349">
            <w:pPr>
              <w:jc w:val="both"/>
            </w:pPr>
            <w:r w:rsidRPr="007875DC">
              <w:t>971,16</w:t>
            </w:r>
          </w:p>
        </w:tc>
        <w:tc>
          <w:tcPr>
            <w:tcW w:w="1418" w:type="dxa"/>
            <w:vAlign w:val="center"/>
          </w:tcPr>
          <w:p w:rsidR="00196D90" w:rsidRPr="007875DC" w:rsidRDefault="00196D90" w:rsidP="00B55349">
            <w:pPr>
              <w:jc w:val="both"/>
            </w:pPr>
            <w:r w:rsidRPr="007875DC">
              <w:t>1013,55</w:t>
            </w:r>
          </w:p>
        </w:tc>
        <w:tc>
          <w:tcPr>
            <w:tcW w:w="1275" w:type="dxa"/>
            <w:vAlign w:val="center"/>
          </w:tcPr>
          <w:p w:rsidR="00196D90" w:rsidRPr="007875DC" w:rsidRDefault="00196D90" w:rsidP="00B55349">
            <w:pPr>
              <w:jc w:val="both"/>
            </w:pPr>
            <w:r w:rsidRPr="007875DC">
              <w:t>974,08</w:t>
            </w:r>
          </w:p>
        </w:tc>
      </w:tr>
      <w:tr w:rsidR="00F4170A" w:rsidRPr="007875DC" w:rsidTr="00B55349">
        <w:trPr>
          <w:trHeight w:val="410"/>
        </w:trPr>
        <w:tc>
          <w:tcPr>
            <w:tcW w:w="567" w:type="dxa"/>
            <w:vAlign w:val="center"/>
          </w:tcPr>
          <w:p w:rsidR="00196D90" w:rsidRPr="007875DC" w:rsidRDefault="00196D90" w:rsidP="00B55349">
            <w:pPr>
              <w:shd w:val="clear" w:color="auto" w:fill="FFFFFF"/>
              <w:jc w:val="both"/>
              <w:rPr>
                <w:spacing w:val="4"/>
              </w:rPr>
            </w:pPr>
            <w:r w:rsidRPr="007875DC">
              <w:rPr>
                <w:spacing w:val="4"/>
              </w:rPr>
              <w:t>8</w:t>
            </w:r>
          </w:p>
        </w:tc>
        <w:tc>
          <w:tcPr>
            <w:tcW w:w="4536" w:type="dxa"/>
            <w:vAlign w:val="center"/>
          </w:tcPr>
          <w:p w:rsidR="00196D90" w:rsidRPr="007875DC" w:rsidRDefault="00196D90" w:rsidP="00B55349">
            <w:pPr>
              <w:shd w:val="clear" w:color="auto" w:fill="FFFFFF"/>
              <w:jc w:val="both"/>
            </w:pPr>
            <w:r w:rsidRPr="007875DC">
              <w:rPr>
                <w:spacing w:val="4"/>
              </w:rPr>
              <w:t>Коэффициент дисконтирования (</w:t>
            </w:r>
            <w:r w:rsidRPr="007875DC">
              <w:rPr>
                <w:i/>
                <w:spacing w:val="4"/>
              </w:rPr>
              <w:t>Е</w:t>
            </w:r>
            <w:r w:rsidRPr="007875DC">
              <w:rPr>
                <w:spacing w:val="4"/>
              </w:rPr>
              <w:t xml:space="preserve"> = 10 %)</w:t>
            </w:r>
          </w:p>
        </w:tc>
        <w:tc>
          <w:tcPr>
            <w:tcW w:w="1276" w:type="dxa"/>
            <w:vAlign w:val="center"/>
          </w:tcPr>
          <w:p w:rsidR="00196D90" w:rsidRPr="007875DC" w:rsidRDefault="00196D90" w:rsidP="00B55349">
            <w:pPr>
              <w:jc w:val="both"/>
            </w:pPr>
            <w:r w:rsidRPr="007875DC">
              <w:t>0,9091</w:t>
            </w:r>
          </w:p>
        </w:tc>
        <w:tc>
          <w:tcPr>
            <w:tcW w:w="1276" w:type="dxa"/>
            <w:vAlign w:val="center"/>
          </w:tcPr>
          <w:p w:rsidR="00196D90" w:rsidRPr="007875DC" w:rsidRDefault="00196D90" w:rsidP="00B55349">
            <w:pPr>
              <w:jc w:val="both"/>
            </w:pPr>
            <w:r w:rsidRPr="007875DC">
              <w:t>0,8264</w:t>
            </w:r>
          </w:p>
        </w:tc>
        <w:tc>
          <w:tcPr>
            <w:tcW w:w="1275" w:type="dxa"/>
            <w:vAlign w:val="center"/>
          </w:tcPr>
          <w:p w:rsidR="00196D90" w:rsidRPr="007875DC" w:rsidRDefault="00196D90" w:rsidP="00B55349">
            <w:pPr>
              <w:jc w:val="both"/>
            </w:pPr>
            <w:r w:rsidRPr="007875DC">
              <w:t>0,7513</w:t>
            </w:r>
          </w:p>
        </w:tc>
        <w:tc>
          <w:tcPr>
            <w:tcW w:w="1418" w:type="dxa"/>
            <w:vAlign w:val="center"/>
          </w:tcPr>
          <w:p w:rsidR="00196D90" w:rsidRPr="007875DC" w:rsidRDefault="00196D90" w:rsidP="00B55349">
            <w:pPr>
              <w:jc w:val="both"/>
            </w:pPr>
            <w:r w:rsidRPr="007875DC">
              <w:t>0,6830</w:t>
            </w:r>
          </w:p>
        </w:tc>
        <w:tc>
          <w:tcPr>
            <w:tcW w:w="1559" w:type="dxa"/>
            <w:vAlign w:val="center"/>
          </w:tcPr>
          <w:p w:rsidR="00196D90" w:rsidRPr="007875DC" w:rsidRDefault="00196D90" w:rsidP="00B55349">
            <w:pPr>
              <w:jc w:val="both"/>
            </w:pPr>
            <w:r w:rsidRPr="007875DC">
              <w:t>0,6209</w:t>
            </w:r>
          </w:p>
        </w:tc>
        <w:tc>
          <w:tcPr>
            <w:tcW w:w="1418" w:type="dxa"/>
            <w:vAlign w:val="center"/>
          </w:tcPr>
          <w:p w:rsidR="00196D90" w:rsidRPr="007875DC" w:rsidRDefault="00196D90" w:rsidP="00B55349">
            <w:pPr>
              <w:jc w:val="both"/>
            </w:pPr>
            <w:r w:rsidRPr="007875DC">
              <w:t>0,5645</w:t>
            </w:r>
          </w:p>
        </w:tc>
        <w:tc>
          <w:tcPr>
            <w:tcW w:w="1275" w:type="dxa"/>
            <w:vAlign w:val="center"/>
          </w:tcPr>
          <w:p w:rsidR="00196D90" w:rsidRPr="007875DC" w:rsidRDefault="00196D90" w:rsidP="00B55349">
            <w:pPr>
              <w:jc w:val="both"/>
            </w:pPr>
            <w:r w:rsidRPr="007875DC">
              <w:t>0,5132</w:t>
            </w:r>
          </w:p>
        </w:tc>
      </w:tr>
      <w:tr w:rsidR="00F4170A" w:rsidRPr="007875DC" w:rsidTr="00B55349">
        <w:trPr>
          <w:trHeight w:val="410"/>
        </w:trPr>
        <w:tc>
          <w:tcPr>
            <w:tcW w:w="567" w:type="dxa"/>
            <w:vAlign w:val="center"/>
          </w:tcPr>
          <w:p w:rsidR="00196D90" w:rsidRPr="007875DC" w:rsidRDefault="00196D90" w:rsidP="00B55349">
            <w:pPr>
              <w:shd w:val="clear" w:color="auto" w:fill="FFFFFF"/>
              <w:jc w:val="both"/>
              <w:rPr>
                <w:spacing w:val="4"/>
              </w:rPr>
            </w:pPr>
            <w:r w:rsidRPr="007875DC">
              <w:rPr>
                <w:spacing w:val="4"/>
              </w:rPr>
              <w:t>9</w:t>
            </w:r>
          </w:p>
        </w:tc>
        <w:tc>
          <w:tcPr>
            <w:tcW w:w="4536" w:type="dxa"/>
            <w:vAlign w:val="center"/>
          </w:tcPr>
          <w:p w:rsidR="00196D90" w:rsidRPr="007875DC" w:rsidRDefault="00196D90" w:rsidP="00B55349">
            <w:pPr>
              <w:shd w:val="clear" w:color="auto" w:fill="FFFFFF"/>
              <w:jc w:val="both"/>
            </w:pPr>
            <w:r w:rsidRPr="007875DC">
              <w:t xml:space="preserve">Притоки дисконтированные </w:t>
            </w:r>
          </w:p>
        </w:tc>
        <w:tc>
          <w:tcPr>
            <w:tcW w:w="1276"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260,32</w:t>
            </w:r>
          </w:p>
        </w:tc>
        <w:tc>
          <w:tcPr>
            <w:tcW w:w="1275" w:type="dxa"/>
            <w:vAlign w:val="center"/>
          </w:tcPr>
          <w:p w:rsidR="00196D90" w:rsidRPr="007875DC" w:rsidRDefault="00196D90" w:rsidP="00B55349">
            <w:pPr>
              <w:jc w:val="both"/>
            </w:pPr>
            <w:r w:rsidRPr="007875DC">
              <w:t>444,88</w:t>
            </w:r>
          </w:p>
        </w:tc>
        <w:tc>
          <w:tcPr>
            <w:tcW w:w="1418" w:type="dxa"/>
            <w:vAlign w:val="center"/>
          </w:tcPr>
          <w:p w:rsidR="00196D90" w:rsidRPr="007875DC" w:rsidRDefault="00196D90" w:rsidP="00B55349">
            <w:pPr>
              <w:jc w:val="both"/>
            </w:pPr>
            <w:r w:rsidRPr="007875DC">
              <w:t>523,26</w:t>
            </w:r>
          </w:p>
        </w:tc>
        <w:tc>
          <w:tcPr>
            <w:tcW w:w="1559" w:type="dxa"/>
            <w:vAlign w:val="center"/>
          </w:tcPr>
          <w:p w:rsidR="00196D90" w:rsidRPr="007875DC" w:rsidRDefault="00196D90" w:rsidP="00B55349">
            <w:pPr>
              <w:jc w:val="both"/>
            </w:pPr>
            <w:r w:rsidRPr="007875DC">
              <w:t>634,25</w:t>
            </w:r>
          </w:p>
        </w:tc>
        <w:tc>
          <w:tcPr>
            <w:tcW w:w="1418" w:type="dxa"/>
            <w:vAlign w:val="center"/>
          </w:tcPr>
          <w:p w:rsidR="00196D90" w:rsidRPr="007875DC" w:rsidRDefault="00196D90" w:rsidP="00B55349">
            <w:pPr>
              <w:jc w:val="both"/>
            </w:pPr>
            <w:r w:rsidRPr="007875DC">
              <w:t>576,64</w:t>
            </w:r>
          </w:p>
        </w:tc>
        <w:tc>
          <w:tcPr>
            <w:tcW w:w="1275" w:type="dxa"/>
            <w:vAlign w:val="center"/>
          </w:tcPr>
          <w:p w:rsidR="00196D90" w:rsidRPr="007875DC" w:rsidRDefault="00196D90" w:rsidP="00B55349">
            <w:pPr>
              <w:jc w:val="both"/>
            </w:pPr>
            <w:r w:rsidRPr="007875DC">
              <w:t>524,23</w:t>
            </w:r>
          </w:p>
        </w:tc>
      </w:tr>
      <w:tr w:rsidR="00196D90" w:rsidRPr="007875DC" w:rsidTr="00B55349">
        <w:trPr>
          <w:trHeight w:val="410"/>
        </w:trPr>
        <w:tc>
          <w:tcPr>
            <w:tcW w:w="567" w:type="dxa"/>
            <w:vAlign w:val="center"/>
          </w:tcPr>
          <w:p w:rsidR="00196D90" w:rsidRPr="007875DC" w:rsidRDefault="00196D90" w:rsidP="00B55349">
            <w:pPr>
              <w:shd w:val="clear" w:color="auto" w:fill="FFFFFF"/>
              <w:jc w:val="both"/>
              <w:rPr>
                <w:spacing w:val="4"/>
              </w:rPr>
            </w:pPr>
            <w:r w:rsidRPr="007875DC">
              <w:rPr>
                <w:spacing w:val="4"/>
              </w:rPr>
              <w:t>10</w:t>
            </w:r>
          </w:p>
        </w:tc>
        <w:tc>
          <w:tcPr>
            <w:tcW w:w="4536" w:type="dxa"/>
            <w:vAlign w:val="center"/>
          </w:tcPr>
          <w:p w:rsidR="00196D90" w:rsidRPr="007875DC" w:rsidRDefault="00196D90" w:rsidP="00B55349">
            <w:pPr>
              <w:shd w:val="clear" w:color="auto" w:fill="FFFFFF"/>
              <w:jc w:val="both"/>
            </w:pPr>
            <w:r w:rsidRPr="007875DC">
              <w:t xml:space="preserve">Оттоки дисконтированные </w:t>
            </w:r>
          </w:p>
        </w:tc>
        <w:tc>
          <w:tcPr>
            <w:tcW w:w="1276" w:type="dxa"/>
            <w:vAlign w:val="center"/>
          </w:tcPr>
          <w:p w:rsidR="00196D90" w:rsidRPr="007875DC" w:rsidRDefault="00196D90" w:rsidP="00B55349">
            <w:pPr>
              <w:jc w:val="both"/>
            </w:pPr>
            <w:r w:rsidRPr="007875DC">
              <w:t>206,74</w:t>
            </w:r>
          </w:p>
        </w:tc>
        <w:tc>
          <w:tcPr>
            <w:tcW w:w="1276" w:type="dxa"/>
            <w:vAlign w:val="center"/>
          </w:tcPr>
          <w:p w:rsidR="00196D90" w:rsidRPr="007875DC" w:rsidRDefault="00196D90" w:rsidP="00B55349">
            <w:pPr>
              <w:jc w:val="both"/>
            </w:pPr>
            <w:r w:rsidRPr="007875DC">
              <w:t>317,31</w:t>
            </w:r>
          </w:p>
        </w:tc>
        <w:tc>
          <w:tcPr>
            <w:tcW w:w="1275" w:type="dxa"/>
            <w:vAlign w:val="center"/>
          </w:tcPr>
          <w:p w:rsidR="00196D90" w:rsidRPr="007875DC" w:rsidRDefault="00196D90" w:rsidP="00B55349">
            <w:pPr>
              <w:jc w:val="both"/>
            </w:pPr>
            <w:r w:rsidRPr="007875DC">
              <w:t>390,64</w:t>
            </w:r>
          </w:p>
        </w:tc>
        <w:tc>
          <w:tcPr>
            <w:tcW w:w="1418" w:type="dxa"/>
            <w:vAlign w:val="center"/>
          </w:tcPr>
          <w:p w:rsidR="00196D90" w:rsidRPr="007875DC" w:rsidRDefault="00196D90" w:rsidP="00B55349">
            <w:pPr>
              <w:jc w:val="both"/>
            </w:pPr>
            <w:r w:rsidRPr="007875DC">
              <w:t>460,22</w:t>
            </w:r>
          </w:p>
        </w:tc>
        <w:tc>
          <w:tcPr>
            <w:tcW w:w="1559" w:type="dxa"/>
            <w:vAlign w:val="center"/>
          </w:tcPr>
          <w:p w:rsidR="00196D90" w:rsidRPr="007875DC" w:rsidRDefault="00196D90" w:rsidP="00B55349">
            <w:pPr>
              <w:jc w:val="both"/>
            </w:pPr>
            <w:r w:rsidRPr="007875DC">
              <w:t>602,99</w:t>
            </w:r>
          </w:p>
        </w:tc>
        <w:tc>
          <w:tcPr>
            <w:tcW w:w="1418" w:type="dxa"/>
            <w:vAlign w:val="center"/>
          </w:tcPr>
          <w:p w:rsidR="00196D90" w:rsidRPr="007875DC" w:rsidRDefault="00196D90" w:rsidP="00B55349">
            <w:pPr>
              <w:jc w:val="both"/>
            </w:pPr>
            <w:r w:rsidRPr="007875DC">
              <w:t>572,15</w:t>
            </w:r>
          </w:p>
        </w:tc>
        <w:tc>
          <w:tcPr>
            <w:tcW w:w="1275" w:type="dxa"/>
            <w:vAlign w:val="center"/>
          </w:tcPr>
          <w:p w:rsidR="00196D90" w:rsidRPr="007875DC" w:rsidRDefault="00196D90" w:rsidP="00B55349">
            <w:pPr>
              <w:jc w:val="both"/>
            </w:pPr>
            <w:r w:rsidRPr="007875DC">
              <w:t>499,90</w:t>
            </w:r>
          </w:p>
        </w:tc>
      </w:tr>
    </w:tbl>
    <w:p w:rsidR="00196D90" w:rsidRPr="007875DC" w:rsidRDefault="00196D90" w:rsidP="00196D90">
      <w:pPr>
        <w:shd w:val="clear" w:color="auto" w:fill="FFFFFF"/>
        <w:jc w:val="both"/>
      </w:pPr>
    </w:p>
    <w:p w:rsidR="00196D90" w:rsidRPr="007875DC" w:rsidRDefault="00196D90" w:rsidP="00196D90">
      <w:pPr>
        <w:shd w:val="clear" w:color="auto" w:fill="FFFFFF"/>
        <w:jc w:val="both"/>
      </w:pPr>
    </w:p>
    <w:p w:rsidR="00196D90" w:rsidRPr="007875DC" w:rsidRDefault="00196D90" w:rsidP="00196D90">
      <w:pPr>
        <w:shd w:val="clear" w:color="auto" w:fill="FFFFFF"/>
        <w:jc w:val="both"/>
      </w:pPr>
    </w:p>
    <w:p w:rsidR="00196D90" w:rsidRPr="007875DC" w:rsidRDefault="00196D90" w:rsidP="00196D90">
      <w:pPr>
        <w:shd w:val="clear" w:color="auto" w:fill="FFFFFF"/>
        <w:jc w:val="both"/>
      </w:pPr>
    </w:p>
    <w:p w:rsidR="00196D90" w:rsidRPr="007875DC" w:rsidRDefault="00196D90" w:rsidP="00196D90">
      <w:pPr>
        <w:shd w:val="clear" w:color="auto" w:fill="FFFFFF"/>
        <w:jc w:val="both"/>
      </w:pPr>
    </w:p>
    <w:p w:rsidR="00196D90" w:rsidRPr="007875DC" w:rsidRDefault="00196D90" w:rsidP="00196D90">
      <w:pPr>
        <w:shd w:val="clear" w:color="auto" w:fill="FFFFFF"/>
        <w:jc w:val="both"/>
      </w:pPr>
    </w:p>
    <w:p w:rsidR="00196D90" w:rsidRPr="007875DC" w:rsidRDefault="00196D90" w:rsidP="00196D90">
      <w:pPr>
        <w:shd w:val="clear" w:color="auto" w:fill="FFFFFF"/>
        <w:jc w:val="both"/>
      </w:pPr>
    </w:p>
    <w:p w:rsidR="00196D90" w:rsidRDefault="00196D90" w:rsidP="00196D90">
      <w:pPr>
        <w:shd w:val="clear" w:color="auto" w:fill="FFFFFF"/>
        <w:jc w:val="both"/>
      </w:pPr>
    </w:p>
    <w:p w:rsidR="00C20CB8" w:rsidRDefault="00C20CB8" w:rsidP="00196D90">
      <w:pPr>
        <w:shd w:val="clear" w:color="auto" w:fill="FFFFFF"/>
        <w:jc w:val="both"/>
      </w:pPr>
    </w:p>
    <w:p w:rsidR="00C20CB8" w:rsidRPr="007875DC" w:rsidRDefault="00C20CB8" w:rsidP="00196D90">
      <w:pPr>
        <w:shd w:val="clear" w:color="auto" w:fill="FFFFFF"/>
        <w:jc w:val="both"/>
      </w:pPr>
    </w:p>
    <w:p w:rsidR="00196D90" w:rsidRPr="007875DC" w:rsidRDefault="00196D90" w:rsidP="00196D90">
      <w:pPr>
        <w:shd w:val="clear" w:color="auto" w:fill="FFFFFF"/>
        <w:jc w:val="both"/>
      </w:pPr>
    </w:p>
    <w:p w:rsidR="00196D90" w:rsidRPr="007875DC" w:rsidRDefault="00196D90" w:rsidP="00196D90">
      <w:pPr>
        <w:shd w:val="clear" w:color="auto" w:fill="FFFFFF"/>
        <w:jc w:val="both"/>
      </w:pPr>
      <w:r w:rsidRPr="007875DC">
        <w:lastRenderedPageBreak/>
        <w:t xml:space="preserve">Продолжение таблицы </w:t>
      </w:r>
      <w:r w:rsidR="00F63AF1" w:rsidRPr="007875DC">
        <w:t>1</w:t>
      </w:r>
      <w:r w:rsidRPr="007875DC">
        <w:t>.29</w:t>
      </w:r>
    </w:p>
    <w:p w:rsidR="00196D90" w:rsidRPr="007875DC" w:rsidRDefault="00196D90" w:rsidP="00196D90">
      <w:pPr>
        <w:shd w:val="clear" w:color="auto" w:fill="FFFFFF"/>
        <w:jc w:val="both"/>
      </w:pPr>
    </w:p>
    <w:tbl>
      <w:tblPr>
        <w:tblW w:w="127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7"/>
        <w:gridCol w:w="1276"/>
        <w:gridCol w:w="1276"/>
        <w:gridCol w:w="1275"/>
        <w:gridCol w:w="1417"/>
        <w:gridCol w:w="1560"/>
        <w:gridCol w:w="1418"/>
      </w:tblGrid>
      <w:tr w:rsidR="00F4170A" w:rsidRPr="007875DC" w:rsidTr="00B55349">
        <w:trPr>
          <w:trHeight w:val="307"/>
        </w:trPr>
        <w:tc>
          <w:tcPr>
            <w:tcW w:w="708" w:type="dxa"/>
            <w:vMerge w:val="restart"/>
            <w:vAlign w:val="center"/>
          </w:tcPr>
          <w:p w:rsidR="00196D90" w:rsidRPr="007875DC" w:rsidRDefault="00196D90" w:rsidP="00B55349">
            <w:pPr>
              <w:jc w:val="both"/>
            </w:pPr>
            <w:r w:rsidRPr="007875DC">
              <w:t>№ стр.</w:t>
            </w:r>
          </w:p>
        </w:tc>
        <w:tc>
          <w:tcPr>
            <w:tcW w:w="3827" w:type="dxa"/>
            <w:vMerge w:val="restart"/>
            <w:vAlign w:val="center"/>
          </w:tcPr>
          <w:p w:rsidR="00196D90" w:rsidRPr="007875DC" w:rsidRDefault="00196D90" w:rsidP="00B55349">
            <w:pPr>
              <w:jc w:val="both"/>
            </w:pPr>
            <w:r w:rsidRPr="007875DC">
              <w:t>Показатель</w:t>
            </w:r>
          </w:p>
        </w:tc>
        <w:tc>
          <w:tcPr>
            <w:tcW w:w="6804" w:type="dxa"/>
            <w:gridSpan w:val="5"/>
            <w:vAlign w:val="center"/>
          </w:tcPr>
          <w:p w:rsidR="00196D90" w:rsidRPr="007875DC" w:rsidRDefault="00196D90" w:rsidP="00B55349">
            <w:pPr>
              <w:jc w:val="both"/>
            </w:pPr>
            <w:r w:rsidRPr="007875DC">
              <w:t>Годы инвестиционного периода по порядку</w:t>
            </w:r>
          </w:p>
        </w:tc>
        <w:tc>
          <w:tcPr>
            <w:tcW w:w="1418" w:type="dxa"/>
            <w:vMerge w:val="restart"/>
            <w:vAlign w:val="center"/>
          </w:tcPr>
          <w:p w:rsidR="00196D90" w:rsidRPr="007875DC" w:rsidRDefault="00196D90" w:rsidP="00B55349">
            <w:pPr>
              <w:jc w:val="both"/>
            </w:pPr>
            <w:r w:rsidRPr="007875DC">
              <w:t>Итого</w:t>
            </w:r>
          </w:p>
        </w:tc>
      </w:tr>
      <w:tr w:rsidR="00F4170A" w:rsidRPr="007875DC" w:rsidTr="00B55349">
        <w:trPr>
          <w:trHeight w:val="256"/>
        </w:trPr>
        <w:tc>
          <w:tcPr>
            <w:tcW w:w="708" w:type="dxa"/>
            <w:vMerge/>
            <w:vAlign w:val="center"/>
          </w:tcPr>
          <w:p w:rsidR="00196D90" w:rsidRPr="007875DC" w:rsidRDefault="00196D90" w:rsidP="00B55349">
            <w:pPr>
              <w:jc w:val="both"/>
            </w:pPr>
          </w:p>
        </w:tc>
        <w:tc>
          <w:tcPr>
            <w:tcW w:w="3827" w:type="dxa"/>
            <w:vMerge/>
            <w:vAlign w:val="center"/>
          </w:tcPr>
          <w:p w:rsidR="00196D90" w:rsidRPr="007875DC" w:rsidRDefault="00196D90" w:rsidP="00B55349">
            <w:pPr>
              <w:jc w:val="both"/>
            </w:pPr>
          </w:p>
        </w:tc>
        <w:tc>
          <w:tcPr>
            <w:tcW w:w="1276" w:type="dxa"/>
            <w:vAlign w:val="center"/>
          </w:tcPr>
          <w:p w:rsidR="00196D90" w:rsidRPr="007875DC" w:rsidRDefault="00196D90" w:rsidP="00B55349">
            <w:pPr>
              <w:jc w:val="both"/>
            </w:pPr>
            <w:r w:rsidRPr="007875DC">
              <w:t>8</w:t>
            </w:r>
          </w:p>
        </w:tc>
        <w:tc>
          <w:tcPr>
            <w:tcW w:w="1276" w:type="dxa"/>
            <w:vAlign w:val="center"/>
          </w:tcPr>
          <w:p w:rsidR="00196D90" w:rsidRPr="007875DC" w:rsidRDefault="00196D90" w:rsidP="00B55349">
            <w:pPr>
              <w:jc w:val="both"/>
            </w:pPr>
            <w:r w:rsidRPr="007875DC">
              <w:t>9</w:t>
            </w:r>
          </w:p>
        </w:tc>
        <w:tc>
          <w:tcPr>
            <w:tcW w:w="1275" w:type="dxa"/>
            <w:vAlign w:val="center"/>
          </w:tcPr>
          <w:p w:rsidR="00196D90" w:rsidRPr="007875DC" w:rsidRDefault="00196D90" w:rsidP="00B55349">
            <w:pPr>
              <w:jc w:val="both"/>
            </w:pPr>
            <w:r w:rsidRPr="007875DC">
              <w:t>10</w:t>
            </w:r>
          </w:p>
        </w:tc>
        <w:tc>
          <w:tcPr>
            <w:tcW w:w="1417" w:type="dxa"/>
            <w:vAlign w:val="center"/>
          </w:tcPr>
          <w:p w:rsidR="00196D90" w:rsidRPr="007875DC" w:rsidRDefault="00196D90" w:rsidP="00B55349">
            <w:pPr>
              <w:jc w:val="both"/>
            </w:pPr>
            <w:r w:rsidRPr="007875DC">
              <w:t>11</w:t>
            </w:r>
          </w:p>
        </w:tc>
        <w:tc>
          <w:tcPr>
            <w:tcW w:w="1560" w:type="dxa"/>
            <w:vAlign w:val="center"/>
          </w:tcPr>
          <w:p w:rsidR="00196D90" w:rsidRPr="007875DC" w:rsidRDefault="00196D90" w:rsidP="00B55349">
            <w:pPr>
              <w:jc w:val="both"/>
            </w:pPr>
            <w:r w:rsidRPr="007875DC">
              <w:t>12</w:t>
            </w:r>
          </w:p>
        </w:tc>
        <w:tc>
          <w:tcPr>
            <w:tcW w:w="1418" w:type="dxa"/>
            <w:vMerge/>
            <w:vAlign w:val="center"/>
          </w:tcPr>
          <w:p w:rsidR="00196D90" w:rsidRPr="007875DC" w:rsidRDefault="00196D90" w:rsidP="00B55349">
            <w:pPr>
              <w:jc w:val="both"/>
            </w:pPr>
          </w:p>
        </w:tc>
      </w:tr>
      <w:tr w:rsidR="00F4170A" w:rsidRPr="007875DC" w:rsidTr="00B55349">
        <w:trPr>
          <w:trHeight w:val="538"/>
        </w:trPr>
        <w:tc>
          <w:tcPr>
            <w:tcW w:w="708" w:type="dxa"/>
            <w:vAlign w:val="center"/>
          </w:tcPr>
          <w:p w:rsidR="00196D90" w:rsidRPr="007875DC" w:rsidRDefault="00196D90" w:rsidP="00B55349">
            <w:pPr>
              <w:jc w:val="both"/>
            </w:pPr>
            <w:r w:rsidRPr="007875DC">
              <w:t>1</w:t>
            </w:r>
          </w:p>
        </w:tc>
        <w:tc>
          <w:tcPr>
            <w:tcW w:w="3827" w:type="dxa"/>
            <w:vAlign w:val="center"/>
          </w:tcPr>
          <w:p w:rsidR="00196D90" w:rsidRPr="007875DC" w:rsidRDefault="00196D90" w:rsidP="00B55349">
            <w:pPr>
              <w:shd w:val="clear" w:color="auto" w:fill="FFFFFF"/>
              <w:jc w:val="both"/>
            </w:pPr>
            <w:r w:rsidRPr="007875DC">
              <w:t>Притоки от операционной и инвестиционной деятельности</w:t>
            </w:r>
          </w:p>
        </w:tc>
        <w:tc>
          <w:tcPr>
            <w:tcW w:w="1276" w:type="dxa"/>
            <w:vAlign w:val="center"/>
          </w:tcPr>
          <w:p w:rsidR="00196D90" w:rsidRPr="007875DC" w:rsidRDefault="00196D90" w:rsidP="00B55349">
            <w:pPr>
              <w:jc w:val="both"/>
            </w:pPr>
            <w:r w:rsidRPr="007875DC">
              <w:t>1021,50</w:t>
            </w:r>
          </w:p>
        </w:tc>
        <w:tc>
          <w:tcPr>
            <w:tcW w:w="1276" w:type="dxa"/>
            <w:vAlign w:val="center"/>
          </w:tcPr>
          <w:p w:rsidR="00196D90" w:rsidRPr="007875DC" w:rsidRDefault="00196D90" w:rsidP="00B55349">
            <w:pPr>
              <w:jc w:val="both"/>
            </w:pPr>
            <w:r w:rsidRPr="007875DC">
              <w:t>1021,50</w:t>
            </w:r>
          </w:p>
        </w:tc>
        <w:tc>
          <w:tcPr>
            <w:tcW w:w="1275" w:type="dxa"/>
            <w:vAlign w:val="center"/>
          </w:tcPr>
          <w:p w:rsidR="00196D90" w:rsidRPr="007875DC" w:rsidRDefault="00196D90" w:rsidP="00B55349">
            <w:pPr>
              <w:jc w:val="both"/>
            </w:pPr>
            <w:r w:rsidRPr="007875DC">
              <w:t>1021,50</w:t>
            </w:r>
          </w:p>
        </w:tc>
        <w:tc>
          <w:tcPr>
            <w:tcW w:w="1417" w:type="dxa"/>
            <w:vAlign w:val="center"/>
          </w:tcPr>
          <w:p w:rsidR="00196D90" w:rsidRPr="007875DC" w:rsidRDefault="00196D90" w:rsidP="00B55349">
            <w:pPr>
              <w:jc w:val="both"/>
            </w:pPr>
            <w:r w:rsidRPr="007875DC">
              <w:t>1021,50</w:t>
            </w:r>
          </w:p>
        </w:tc>
        <w:tc>
          <w:tcPr>
            <w:tcW w:w="1560" w:type="dxa"/>
            <w:vAlign w:val="center"/>
          </w:tcPr>
          <w:p w:rsidR="00196D90" w:rsidRPr="007875DC" w:rsidRDefault="00196D90" w:rsidP="00B55349">
            <w:pPr>
              <w:jc w:val="both"/>
            </w:pPr>
            <w:r w:rsidRPr="007875DC">
              <w:t>1199,67</w:t>
            </w:r>
          </w:p>
        </w:tc>
        <w:tc>
          <w:tcPr>
            <w:tcW w:w="1418" w:type="dxa"/>
            <w:vAlign w:val="center"/>
          </w:tcPr>
          <w:p w:rsidR="00196D90" w:rsidRPr="007875DC" w:rsidRDefault="00196D90" w:rsidP="00B55349">
            <w:pPr>
              <w:jc w:val="both"/>
            </w:pPr>
            <w:r w:rsidRPr="007875DC">
              <w:t>9627,05</w:t>
            </w:r>
          </w:p>
        </w:tc>
      </w:tr>
      <w:tr w:rsidR="00F4170A" w:rsidRPr="007875DC" w:rsidTr="00B55349">
        <w:tc>
          <w:tcPr>
            <w:tcW w:w="708" w:type="dxa"/>
            <w:vAlign w:val="center"/>
          </w:tcPr>
          <w:p w:rsidR="00196D90" w:rsidRPr="007875DC" w:rsidRDefault="00196D90" w:rsidP="00B55349">
            <w:pPr>
              <w:jc w:val="both"/>
            </w:pPr>
            <w:r w:rsidRPr="007875DC">
              <w:t>2</w:t>
            </w:r>
          </w:p>
        </w:tc>
        <w:tc>
          <w:tcPr>
            <w:tcW w:w="3827" w:type="dxa"/>
            <w:vAlign w:val="center"/>
          </w:tcPr>
          <w:p w:rsidR="00196D90" w:rsidRPr="007875DC" w:rsidRDefault="00196D90" w:rsidP="00B55349">
            <w:pPr>
              <w:jc w:val="both"/>
            </w:pPr>
            <w:r w:rsidRPr="007875DC">
              <w:t>Кредиты</w:t>
            </w:r>
          </w:p>
        </w:tc>
        <w:tc>
          <w:tcPr>
            <w:tcW w:w="1276" w:type="dxa"/>
            <w:vAlign w:val="center"/>
          </w:tcPr>
          <w:p w:rsidR="00196D90" w:rsidRPr="007875DC" w:rsidRDefault="00196D90" w:rsidP="00B55349">
            <w:pPr>
              <w:jc w:val="both"/>
            </w:pPr>
            <w:r w:rsidRPr="007875DC">
              <w:t>−</w:t>
            </w:r>
          </w:p>
        </w:tc>
        <w:tc>
          <w:tcPr>
            <w:tcW w:w="1276"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w:t>
            </w:r>
          </w:p>
        </w:tc>
        <w:tc>
          <w:tcPr>
            <w:tcW w:w="1417" w:type="dxa"/>
            <w:vAlign w:val="center"/>
          </w:tcPr>
          <w:p w:rsidR="00196D90" w:rsidRPr="007875DC" w:rsidRDefault="00196D90" w:rsidP="00B55349">
            <w:pPr>
              <w:jc w:val="both"/>
            </w:pPr>
            <w:r w:rsidRPr="007875DC">
              <w:t>−</w:t>
            </w:r>
          </w:p>
        </w:tc>
        <w:tc>
          <w:tcPr>
            <w:tcW w:w="1560"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396,40</w:t>
            </w:r>
          </w:p>
        </w:tc>
      </w:tr>
      <w:tr w:rsidR="00F4170A" w:rsidRPr="007875DC" w:rsidTr="00B55349">
        <w:tc>
          <w:tcPr>
            <w:tcW w:w="708" w:type="dxa"/>
            <w:vAlign w:val="center"/>
          </w:tcPr>
          <w:p w:rsidR="00196D90" w:rsidRPr="007875DC" w:rsidRDefault="00196D90" w:rsidP="00B55349">
            <w:pPr>
              <w:jc w:val="both"/>
            </w:pPr>
            <w:r w:rsidRPr="007875DC">
              <w:t>3</w:t>
            </w:r>
          </w:p>
        </w:tc>
        <w:tc>
          <w:tcPr>
            <w:tcW w:w="3827" w:type="dxa"/>
            <w:vAlign w:val="center"/>
          </w:tcPr>
          <w:p w:rsidR="00196D90" w:rsidRPr="007875DC" w:rsidRDefault="00196D90" w:rsidP="00B55349">
            <w:pPr>
              <w:shd w:val="clear" w:color="auto" w:fill="FFFFFF"/>
              <w:jc w:val="both"/>
            </w:pPr>
            <w:r w:rsidRPr="007875DC">
              <w:t>Итого притоки</w:t>
            </w:r>
          </w:p>
        </w:tc>
        <w:tc>
          <w:tcPr>
            <w:tcW w:w="1276" w:type="dxa"/>
            <w:vAlign w:val="center"/>
          </w:tcPr>
          <w:p w:rsidR="00196D90" w:rsidRPr="007875DC" w:rsidRDefault="00196D90" w:rsidP="00B55349">
            <w:pPr>
              <w:jc w:val="both"/>
            </w:pPr>
            <w:r w:rsidRPr="007875DC">
              <w:t>1021,50</w:t>
            </w:r>
          </w:p>
        </w:tc>
        <w:tc>
          <w:tcPr>
            <w:tcW w:w="1276" w:type="dxa"/>
            <w:vAlign w:val="center"/>
          </w:tcPr>
          <w:p w:rsidR="00196D90" w:rsidRPr="007875DC" w:rsidRDefault="00196D90" w:rsidP="00B55349">
            <w:pPr>
              <w:jc w:val="both"/>
            </w:pPr>
            <w:r w:rsidRPr="007875DC">
              <w:t>1021,50</w:t>
            </w:r>
          </w:p>
        </w:tc>
        <w:tc>
          <w:tcPr>
            <w:tcW w:w="1275" w:type="dxa"/>
            <w:vAlign w:val="center"/>
          </w:tcPr>
          <w:p w:rsidR="00196D90" w:rsidRPr="007875DC" w:rsidRDefault="00196D90" w:rsidP="00B55349">
            <w:pPr>
              <w:jc w:val="both"/>
            </w:pPr>
            <w:r w:rsidRPr="007875DC">
              <w:t>1021,50</w:t>
            </w:r>
          </w:p>
        </w:tc>
        <w:tc>
          <w:tcPr>
            <w:tcW w:w="1417" w:type="dxa"/>
            <w:vAlign w:val="center"/>
          </w:tcPr>
          <w:p w:rsidR="00196D90" w:rsidRPr="007875DC" w:rsidRDefault="00196D90" w:rsidP="00B55349">
            <w:pPr>
              <w:jc w:val="both"/>
            </w:pPr>
            <w:r w:rsidRPr="007875DC">
              <w:t>1021,50</w:t>
            </w:r>
          </w:p>
        </w:tc>
        <w:tc>
          <w:tcPr>
            <w:tcW w:w="1560" w:type="dxa"/>
            <w:vAlign w:val="center"/>
          </w:tcPr>
          <w:p w:rsidR="00196D90" w:rsidRPr="007875DC" w:rsidRDefault="00196D90" w:rsidP="00B55349">
            <w:pPr>
              <w:jc w:val="both"/>
            </w:pPr>
            <w:r w:rsidRPr="007875DC">
              <w:t>2067,27</w:t>
            </w:r>
          </w:p>
        </w:tc>
        <w:tc>
          <w:tcPr>
            <w:tcW w:w="1418" w:type="dxa"/>
            <w:vAlign w:val="center"/>
          </w:tcPr>
          <w:p w:rsidR="00196D90" w:rsidRPr="007875DC" w:rsidRDefault="00196D90" w:rsidP="00B55349">
            <w:pPr>
              <w:jc w:val="both"/>
            </w:pPr>
            <w:r w:rsidRPr="007875DC">
              <w:t>10023,45</w:t>
            </w:r>
          </w:p>
        </w:tc>
      </w:tr>
      <w:tr w:rsidR="00F4170A" w:rsidRPr="007875DC" w:rsidTr="00B55349">
        <w:tc>
          <w:tcPr>
            <w:tcW w:w="708" w:type="dxa"/>
            <w:vAlign w:val="center"/>
          </w:tcPr>
          <w:p w:rsidR="00196D90" w:rsidRPr="007875DC" w:rsidRDefault="00196D90" w:rsidP="00B55349">
            <w:pPr>
              <w:jc w:val="both"/>
            </w:pPr>
            <w:r w:rsidRPr="007875DC">
              <w:t>4</w:t>
            </w:r>
          </w:p>
        </w:tc>
        <w:tc>
          <w:tcPr>
            <w:tcW w:w="3827" w:type="dxa"/>
            <w:vAlign w:val="center"/>
          </w:tcPr>
          <w:p w:rsidR="00196D90" w:rsidRPr="007875DC" w:rsidRDefault="00196D90" w:rsidP="00B55349">
            <w:pPr>
              <w:shd w:val="clear" w:color="auto" w:fill="FFFFFF"/>
              <w:jc w:val="both"/>
            </w:pPr>
            <w:r w:rsidRPr="007875DC">
              <w:t xml:space="preserve">Общие инвестиции </w:t>
            </w:r>
          </w:p>
        </w:tc>
        <w:tc>
          <w:tcPr>
            <w:tcW w:w="1276" w:type="dxa"/>
            <w:vAlign w:val="center"/>
          </w:tcPr>
          <w:p w:rsidR="00196D90" w:rsidRPr="007875DC" w:rsidRDefault="00196D90" w:rsidP="00B55349">
            <w:pPr>
              <w:jc w:val="both"/>
            </w:pPr>
            <w:r w:rsidRPr="007875DC">
              <w:t>53,87</w:t>
            </w:r>
          </w:p>
        </w:tc>
        <w:tc>
          <w:tcPr>
            <w:tcW w:w="1276" w:type="dxa"/>
            <w:vAlign w:val="center"/>
          </w:tcPr>
          <w:p w:rsidR="00196D90" w:rsidRPr="007875DC" w:rsidRDefault="00196D90" w:rsidP="00B55349">
            <w:pPr>
              <w:jc w:val="both"/>
            </w:pPr>
            <w:r w:rsidRPr="007875DC">
              <w:t>−</w:t>
            </w:r>
          </w:p>
        </w:tc>
        <w:tc>
          <w:tcPr>
            <w:tcW w:w="1275" w:type="dxa"/>
            <w:vAlign w:val="center"/>
          </w:tcPr>
          <w:p w:rsidR="00196D90" w:rsidRPr="007875DC" w:rsidRDefault="00196D90" w:rsidP="00B55349">
            <w:pPr>
              <w:jc w:val="both"/>
            </w:pPr>
            <w:r w:rsidRPr="007875DC">
              <w:t>−</w:t>
            </w:r>
          </w:p>
        </w:tc>
        <w:tc>
          <w:tcPr>
            <w:tcW w:w="1417" w:type="dxa"/>
            <w:vAlign w:val="center"/>
          </w:tcPr>
          <w:p w:rsidR="00196D90" w:rsidRPr="007875DC" w:rsidRDefault="00196D90" w:rsidP="00B55349">
            <w:pPr>
              <w:jc w:val="both"/>
            </w:pPr>
            <w:r w:rsidRPr="007875DC">
              <w:t>−</w:t>
            </w:r>
          </w:p>
        </w:tc>
        <w:tc>
          <w:tcPr>
            <w:tcW w:w="1560" w:type="dxa"/>
            <w:vAlign w:val="center"/>
          </w:tcPr>
          <w:p w:rsidR="00196D90" w:rsidRPr="007875DC" w:rsidRDefault="00196D90" w:rsidP="00B55349">
            <w:pPr>
              <w:jc w:val="both"/>
            </w:pPr>
            <w:r w:rsidRPr="007875DC">
              <w:t>−</w:t>
            </w:r>
          </w:p>
        </w:tc>
        <w:tc>
          <w:tcPr>
            <w:tcW w:w="1418" w:type="dxa"/>
            <w:vAlign w:val="center"/>
          </w:tcPr>
          <w:p w:rsidR="00196D90" w:rsidRPr="007875DC" w:rsidRDefault="00196D90" w:rsidP="00B55349">
            <w:pPr>
              <w:jc w:val="both"/>
            </w:pPr>
            <w:r w:rsidRPr="007875DC">
              <w:t>721,38</w:t>
            </w:r>
          </w:p>
        </w:tc>
      </w:tr>
      <w:tr w:rsidR="00F4170A" w:rsidRPr="007875DC" w:rsidTr="00B55349">
        <w:trPr>
          <w:trHeight w:val="459"/>
        </w:trPr>
        <w:tc>
          <w:tcPr>
            <w:tcW w:w="708" w:type="dxa"/>
            <w:vAlign w:val="center"/>
          </w:tcPr>
          <w:p w:rsidR="00196D90" w:rsidRPr="007875DC" w:rsidRDefault="00196D90" w:rsidP="00B55349">
            <w:pPr>
              <w:shd w:val="clear" w:color="auto" w:fill="FFFFFF"/>
              <w:jc w:val="both"/>
              <w:rPr>
                <w:spacing w:val="4"/>
              </w:rPr>
            </w:pPr>
            <w:r w:rsidRPr="007875DC">
              <w:rPr>
                <w:spacing w:val="4"/>
              </w:rPr>
              <w:t>5</w:t>
            </w:r>
          </w:p>
        </w:tc>
        <w:tc>
          <w:tcPr>
            <w:tcW w:w="3827" w:type="dxa"/>
            <w:vAlign w:val="center"/>
          </w:tcPr>
          <w:p w:rsidR="00196D90" w:rsidRPr="007875DC" w:rsidRDefault="00196D90" w:rsidP="00B55349">
            <w:pPr>
              <w:shd w:val="clear" w:color="auto" w:fill="FFFFFF"/>
              <w:jc w:val="both"/>
            </w:pPr>
            <w:r w:rsidRPr="007875DC">
              <w:t>Оттоки от операционной деятельности (табл. 4.26 стр. 2 + 3)</w:t>
            </w:r>
          </w:p>
        </w:tc>
        <w:tc>
          <w:tcPr>
            <w:tcW w:w="1276" w:type="dxa"/>
            <w:vAlign w:val="center"/>
          </w:tcPr>
          <w:p w:rsidR="00196D90" w:rsidRPr="007875DC" w:rsidRDefault="00196D90" w:rsidP="00B55349">
            <w:pPr>
              <w:jc w:val="both"/>
            </w:pPr>
            <w:r w:rsidRPr="007875DC">
              <w:t>812,57</w:t>
            </w:r>
          </w:p>
        </w:tc>
        <w:tc>
          <w:tcPr>
            <w:tcW w:w="1276" w:type="dxa"/>
            <w:vAlign w:val="center"/>
          </w:tcPr>
          <w:p w:rsidR="00196D90" w:rsidRPr="007875DC" w:rsidRDefault="00196D90" w:rsidP="00B55349">
            <w:pPr>
              <w:jc w:val="both"/>
            </w:pPr>
            <w:r w:rsidRPr="007875DC">
              <w:t>812,57</w:t>
            </w:r>
          </w:p>
        </w:tc>
        <w:tc>
          <w:tcPr>
            <w:tcW w:w="1275" w:type="dxa"/>
            <w:vAlign w:val="center"/>
          </w:tcPr>
          <w:p w:rsidR="00196D90" w:rsidRPr="007875DC" w:rsidRDefault="00196D90" w:rsidP="00B55349">
            <w:pPr>
              <w:jc w:val="both"/>
            </w:pPr>
            <w:r w:rsidRPr="007875DC">
              <w:t>812,57</w:t>
            </w:r>
          </w:p>
        </w:tc>
        <w:tc>
          <w:tcPr>
            <w:tcW w:w="1417" w:type="dxa"/>
            <w:vAlign w:val="center"/>
          </w:tcPr>
          <w:p w:rsidR="00196D90" w:rsidRPr="007875DC" w:rsidRDefault="00196D90" w:rsidP="00B55349">
            <w:pPr>
              <w:jc w:val="both"/>
            </w:pPr>
            <w:r w:rsidRPr="007875DC">
              <w:t>812,57</w:t>
            </w:r>
          </w:p>
        </w:tc>
        <w:tc>
          <w:tcPr>
            <w:tcW w:w="1560" w:type="dxa"/>
            <w:vAlign w:val="center"/>
          </w:tcPr>
          <w:p w:rsidR="00196D90" w:rsidRPr="007875DC" w:rsidRDefault="00196D90" w:rsidP="00B55349">
            <w:pPr>
              <w:jc w:val="both"/>
            </w:pPr>
            <w:r w:rsidRPr="007875DC">
              <w:t>812,57</w:t>
            </w:r>
          </w:p>
        </w:tc>
        <w:tc>
          <w:tcPr>
            <w:tcW w:w="1418" w:type="dxa"/>
            <w:vAlign w:val="center"/>
          </w:tcPr>
          <w:p w:rsidR="00196D90" w:rsidRPr="007875DC" w:rsidRDefault="00196D90" w:rsidP="00B55349">
            <w:pPr>
              <w:jc w:val="both"/>
            </w:pPr>
            <w:r w:rsidRPr="007875DC">
              <w:t>7550,10</w:t>
            </w:r>
          </w:p>
        </w:tc>
      </w:tr>
      <w:tr w:rsidR="00F4170A" w:rsidRPr="007875DC" w:rsidTr="00B55349">
        <w:tc>
          <w:tcPr>
            <w:tcW w:w="708" w:type="dxa"/>
            <w:vAlign w:val="center"/>
          </w:tcPr>
          <w:p w:rsidR="00196D90" w:rsidRPr="007875DC" w:rsidRDefault="00196D90" w:rsidP="00B55349">
            <w:pPr>
              <w:shd w:val="clear" w:color="auto" w:fill="FFFFFF"/>
              <w:jc w:val="both"/>
              <w:rPr>
                <w:spacing w:val="4"/>
              </w:rPr>
            </w:pPr>
            <w:r w:rsidRPr="007875DC">
              <w:rPr>
                <w:spacing w:val="4"/>
              </w:rPr>
              <w:t>6</w:t>
            </w:r>
          </w:p>
        </w:tc>
        <w:tc>
          <w:tcPr>
            <w:tcW w:w="3827" w:type="dxa"/>
            <w:vAlign w:val="center"/>
          </w:tcPr>
          <w:p w:rsidR="00196D90" w:rsidRPr="007875DC" w:rsidRDefault="00196D90" w:rsidP="00B55349">
            <w:pPr>
              <w:shd w:val="clear" w:color="auto" w:fill="FFFFFF"/>
              <w:jc w:val="both"/>
            </w:pPr>
            <w:r w:rsidRPr="007875DC">
              <w:t>Оттоки от финансовой деятельности (табл. 4.24 + табл.4.26 стр. 10)</w:t>
            </w:r>
          </w:p>
        </w:tc>
        <w:tc>
          <w:tcPr>
            <w:tcW w:w="1276" w:type="dxa"/>
            <w:vAlign w:val="center"/>
          </w:tcPr>
          <w:p w:rsidR="00196D90" w:rsidRPr="007875DC" w:rsidRDefault="00196D90" w:rsidP="00B55349">
            <w:pPr>
              <w:jc w:val="both"/>
            </w:pPr>
            <w:r w:rsidRPr="007875DC">
              <w:t>16,25</w:t>
            </w:r>
          </w:p>
        </w:tc>
        <w:tc>
          <w:tcPr>
            <w:tcW w:w="1276" w:type="dxa"/>
            <w:vAlign w:val="center"/>
          </w:tcPr>
          <w:p w:rsidR="00196D90" w:rsidRPr="007875DC" w:rsidRDefault="00196D90" w:rsidP="00B55349">
            <w:pPr>
              <w:jc w:val="both"/>
            </w:pPr>
            <w:r w:rsidRPr="007875DC">
              <w:t>16,25</w:t>
            </w:r>
          </w:p>
        </w:tc>
        <w:tc>
          <w:tcPr>
            <w:tcW w:w="1275" w:type="dxa"/>
            <w:vAlign w:val="center"/>
          </w:tcPr>
          <w:p w:rsidR="00196D90" w:rsidRPr="007875DC" w:rsidRDefault="00196D90" w:rsidP="00B55349">
            <w:pPr>
              <w:jc w:val="both"/>
            </w:pPr>
            <w:r w:rsidRPr="007875DC">
              <w:t>16,25</w:t>
            </w:r>
          </w:p>
        </w:tc>
        <w:tc>
          <w:tcPr>
            <w:tcW w:w="1417" w:type="dxa"/>
            <w:vAlign w:val="center"/>
          </w:tcPr>
          <w:p w:rsidR="00196D90" w:rsidRPr="007875DC" w:rsidRDefault="00196D90" w:rsidP="00B55349">
            <w:pPr>
              <w:jc w:val="both"/>
            </w:pPr>
            <w:r w:rsidRPr="007875DC">
              <w:t>16,25</w:t>
            </w:r>
          </w:p>
        </w:tc>
        <w:tc>
          <w:tcPr>
            <w:tcW w:w="1560" w:type="dxa"/>
            <w:vAlign w:val="center"/>
          </w:tcPr>
          <w:p w:rsidR="00196D90" w:rsidRPr="007875DC" w:rsidRDefault="00196D90" w:rsidP="00B55349">
            <w:pPr>
              <w:jc w:val="both"/>
            </w:pPr>
            <w:r w:rsidRPr="007875DC">
              <w:t>16,25</w:t>
            </w:r>
          </w:p>
        </w:tc>
        <w:tc>
          <w:tcPr>
            <w:tcW w:w="1418" w:type="dxa"/>
            <w:vAlign w:val="center"/>
          </w:tcPr>
          <w:p w:rsidR="00196D90" w:rsidRPr="007875DC" w:rsidRDefault="00196D90" w:rsidP="00B55349">
            <w:pPr>
              <w:jc w:val="both"/>
            </w:pPr>
            <w:r w:rsidRPr="007875DC">
              <w:t>689,43</w:t>
            </w:r>
          </w:p>
        </w:tc>
      </w:tr>
      <w:tr w:rsidR="00F4170A" w:rsidRPr="007875DC" w:rsidTr="00B55349">
        <w:trPr>
          <w:trHeight w:val="410"/>
        </w:trPr>
        <w:tc>
          <w:tcPr>
            <w:tcW w:w="708" w:type="dxa"/>
            <w:vAlign w:val="center"/>
          </w:tcPr>
          <w:p w:rsidR="00196D90" w:rsidRPr="007875DC" w:rsidRDefault="00196D90" w:rsidP="00B55349">
            <w:pPr>
              <w:shd w:val="clear" w:color="auto" w:fill="FFFFFF"/>
              <w:jc w:val="both"/>
              <w:rPr>
                <w:spacing w:val="4"/>
              </w:rPr>
            </w:pPr>
            <w:r w:rsidRPr="007875DC">
              <w:rPr>
                <w:spacing w:val="4"/>
              </w:rPr>
              <w:t>7</w:t>
            </w:r>
          </w:p>
        </w:tc>
        <w:tc>
          <w:tcPr>
            <w:tcW w:w="3827" w:type="dxa"/>
            <w:vAlign w:val="center"/>
          </w:tcPr>
          <w:p w:rsidR="00196D90" w:rsidRPr="007875DC" w:rsidRDefault="00196D90" w:rsidP="00B55349">
            <w:pPr>
              <w:shd w:val="clear" w:color="auto" w:fill="FFFFFF"/>
              <w:jc w:val="both"/>
            </w:pPr>
            <w:r w:rsidRPr="007875DC">
              <w:t>Итого оттоки</w:t>
            </w:r>
          </w:p>
        </w:tc>
        <w:tc>
          <w:tcPr>
            <w:tcW w:w="1276" w:type="dxa"/>
            <w:vAlign w:val="center"/>
          </w:tcPr>
          <w:p w:rsidR="00196D90" w:rsidRPr="007875DC" w:rsidRDefault="00196D90" w:rsidP="00B55349">
            <w:pPr>
              <w:jc w:val="both"/>
            </w:pPr>
            <w:r w:rsidRPr="007875DC">
              <w:t>882,69</w:t>
            </w:r>
          </w:p>
        </w:tc>
        <w:tc>
          <w:tcPr>
            <w:tcW w:w="1276" w:type="dxa"/>
            <w:vAlign w:val="center"/>
          </w:tcPr>
          <w:p w:rsidR="00196D90" w:rsidRPr="007875DC" w:rsidRDefault="00196D90" w:rsidP="00B55349">
            <w:pPr>
              <w:jc w:val="both"/>
            </w:pPr>
            <w:r w:rsidRPr="007875DC">
              <w:t>828,82</w:t>
            </w:r>
          </w:p>
        </w:tc>
        <w:tc>
          <w:tcPr>
            <w:tcW w:w="1275" w:type="dxa"/>
            <w:vAlign w:val="center"/>
          </w:tcPr>
          <w:p w:rsidR="00196D90" w:rsidRPr="007875DC" w:rsidRDefault="00196D90" w:rsidP="00B55349">
            <w:pPr>
              <w:jc w:val="both"/>
            </w:pPr>
            <w:r w:rsidRPr="007875DC">
              <w:t>828,82</w:t>
            </w:r>
          </w:p>
        </w:tc>
        <w:tc>
          <w:tcPr>
            <w:tcW w:w="1417" w:type="dxa"/>
            <w:vAlign w:val="center"/>
          </w:tcPr>
          <w:p w:rsidR="00196D90" w:rsidRPr="007875DC" w:rsidRDefault="00196D90" w:rsidP="00B55349">
            <w:pPr>
              <w:jc w:val="both"/>
            </w:pPr>
            <w:r w:rsidRPr="007875DC">
              <w:t>828,82</w:t>
            </w:r>
          </w:p>
        </w:tc>
        <w:tc>
          <w:tcPr>
            <w:tcW w:w="1560" w:type="dxa"/>
            <w:vAlign w:val="center"/>
          </w:tcPr>
          <w:p w:rsidR="00196D90" w:rsidRPr="007875DC" w:rsidRDefault="00196D90" w:rsidP="00B55349">
            <w:pPr>
              <w:jc w:val="both"/>
            </w:pPr>
            <w:r w:rsidRPr="007875DC">
              <w:t>828,82</w:t>
            </w:r>
          </w:p>
        </w:tc>
        <w:tc>
          <w:tcPr>
            <w:tcW w:w="1418" w:type="dxa"/>
            <w:vAlign w:val="center"/>
          </w:tcPr>
          <w:p w:rsidR="00196D90" w:rsidRPr="007875DC" w:rsidRDefault="00196D90" w:rsidP="00B55349">
            <w:pPr>
              <w:jc w:val="both"/>
            </w:pPr>
            <w:r w:rsidRPr="007875DC">
              <w:t>8960,61</w:t>
            </w:r>
          </w:p>
        </w:tc>
      </w:tr>
      <w:tr w:rsidR="00F4170A" w:rsidRPr="007875DC" w:rsidTr="00B55349">
        <w:trPr>
          <w:trHeight w:val="410"/>
        </w:trPr>
        <w:tc>
          <w:tcPr>
            <w:tcW w:w="708" w:type="dxa"/>
            <w:vAlign w:val="center"/>
          </w:tcPr>
          <w:p w:rsidR="00196D90" w:rsidRPr="007875DC" w:rsidRDefault="00196D90" w:rsidP="00B55349">
            <w:pPr>
              <w:shd w:val="clear" w:color="auto" w:fill="FFFFFF"/>
              <w:jc w:val="both"/>
              <w:rPr>
                <w:spacing w:val="4"/>
              </w:rPr>
            </w:pPr>
            <w:r w:rsidRPr="007875DC">
              <w:rPr>
                <w:spacing w:val="4"/>
              </w:rPr>
              <w:t>8</w:t>
            </w:r>
          </w:p>
        </w:tc>
        <w:tc>
          <w:tcPr>
            <w:tcW w:w="3827" w:type="dxa"/>
            <w:vAlign w:val="center"/>
          </w:tcPr>
          <w:p w:rsidR="00196D90" w:rsidRPr="007875DC" w:rsidRDefault="00196D90" w:rsidP="00B55349">
            <w:pPr>
              <w:shd w:val="clear" w:color="auto" w:fill="FFFFFF"/>
              <w:jc w:val="both"/>
            </w:pPr>
            <w:r w:rsidRPr="007875DC">
              <w:rPr>
                <w:spacing w:val="4"/>
              </w:rPr>
              <w:t>Коэффициент дисконтирования (</w:t>
            </w:r>
            <w:r w:rsidRPr="007875DC">
              <w:rPr>
                <w:i/>
                <w:spacing w:val="4"/>
              </w:rPr>
              <w:t>Е</w:t>
            </w:r>
            <w:r w:rsidRPr="007875DC">
              <w:rPr>
                <w:spacing w:val="4"/>
              </w:rPr>
              <w:t xml:space="preserve"> = 10 %)</w:t>
            </w:r>
          </w:p>
        </w:tc>
        <w:tc>
          <w:tcPr>
            <w:tcW w:w="1276" w:type="dxa"/>
            <w:vAlign w:val="center"/>
          </w:tcPr>
          <w:p w:rsidR="00196D90" w:rsidRPr="007875DC" w:rsidRDefault="00196D90" w:rsidP="00B55349">
            <w:pPr>
              <w:jc w:val="both"/>
            </w:pPr>
            <w:r w:rsidRPr="007875DC">
              <w:t>0,4665</w:t>
            </w:r>
          </w:p>
        </w:tc>
        <w:tc>
          <w:tcPr>
            <w:tcW w:w="1276" w:type="dxa"/>
            <w:vAlign w:val="center"/>
          </w:tcPr>
          <w:p w:rsidR="00196D90" w:rsidRPr="007875DC" w:rsidRDefault="00196D90" w:rsidP="00B55349">
            <w:pPr>
              <w:jc w:val="both"/>
            </w:pPr>
            <w:r w:rsidRPr="007875DC">
              <w:t>0,4241</w:t>
            </w:r>
          </w:p>
        </w:tc>
        <w:tc>
          <w:tcPr>
            <w:tcW w:w="1275" w:type="dxa"/>
            <w:vAlign w:val="center"/>
          </w:tcPr>
          <w:p w:rsidR="00196D90" w:rsidRPr="007875DC" w:rsidRDefault="00196D90" w:rsidP="00B55349">
            <w:pPr>
              <w:jc w:val="both"/>
            </w:pPr>
            <w:r w:rsidRPr="007875DC">
              <w:t>0,3855</w:t>
            </w:r>
          </w:p>
        </w:tc>
        <w:tc>
          <w:tcPr>
            <w:tcW w:w="1417" w:type="dxa"/>
            <w:vAlign w:val="center"/>
          </w:tcPr>
          <w:p w:rsidR="00196D90" w:rsidRPr="007875DC" w:rsidRDefault="00196D90" w:rsidP="00B55349">
            <w:pPr>
              <w:jc w:val="both"/>
            </w:pPr>
            <w:r w:rsidRPr="007875DC">
              <w:t>0,3505</w:t>
            </w:r>
          </w:p>
        </w:tc>
        <w:tc>
          <w:tcPr>
            <w:tcW w:w="1560" w:type="dxa"/>
            <w:vAlign w:val="center"/>
          </w:tcPr>
          <w:p w:rsidR="00196D90" w:rsidRPr="007875DC" w:rsidRDefault="00196D90" w:rsidP="00B55349">
            <w:pPr>
              <w:jc w:val="both"/>
            </w:pPr>
            <w:r w:rsidRPr="007875DC">
              <w:t>0,3186</w:t>
            </w:r>
          </w:p>
        </w:tc>
        <w:tc>
          <w:tcPr>
            <w:tcW w:w="1418" w:type="dxa"/>
            <w:vAlign w:val="center"/>
          </w:tcPr>
          <w:p w:rsidR="00196D90" w:rsidRPr="007875DC" w:rsidRDefault="00196D90" w:rsidP="00B55349">
            <w:pPr>
              <w:jc w:val="both"/>
            </w:pPr>
            <w:r w:rsidRPr="007875DC">
              <w:t>−</w:t>
            </w:r>
          </w:p>
        </w:tc>
      </w:tr>
      <w:tr w:rsidR="00F4170A" w:rsidRPr="007875DC" w:rsidTr="00B55349">
        <w:trPr>
          <w:trHeight w:val="410"/>
        </w:trPr>
        <w:tc>
          <w:tcPr>
            <w:tcW w:w="708" w:type="dxa"/>
            <w:vAlign w:val="center"/>
          </w:tcPr>
          <w:p w:rsidR="00196D90" w:rsidRPr="007875DC" w:rsidRDefault="00196D90" w:rsidP="00B55349">
            <w:pPr>
              <w:shd w:val="clear" w:color="auto" w:fill="FFFFFF"/>
              <w:jc w:val="both"/>
              <w:rPr>
                <w:spacing w:val="4"/>
              </w:rPr>
            </w:pPr>
            <w:r w:rsidRPr="007875DC">
              <w:rPr>
                <w:spacing w:val="4"/>
              </w:rPr>
              <w:t>6</w:t>
            </w:r>
          </w:p>
        </w:tc>
        <w:tc>
          <w:tcPr>
            <w:tcW w:w="3827" w:type="dxa"/>
            <w:vAlign w:val="center"/>
          </w:tcPr>
          <w:p w:rsidR="00196D90" w:rsidRPr="007875DC" w:rsidRDefault="00196D90" w:rsidP="00B55349">
            <w:pPr>
              <w:shd w:val="clear" w:color="auto" w:fill="FFFFFF"/>
              <w:jc w:val="both"/>
            </w:pPr>
            <w:r w:rsidRPr="007875DC">
              <w:t xml:space="preserve">Притоки дисконтированные </w:t>
            </w:r>
          </w:p>
        </w:tc>
        <w:tc>
          <w:tcPr>
            <w:tcW w:w="1276" w:type="dxa"/>
            <w:vAlign w:val="center"/>
          </w:tcPr>
          <w:p w:rsidR="00196D90" w:rsidRPr="007875DC" w:rsidRDefault="00196D90" w:rsidP="00B55349">
            <w:pPr>
              <w:jc w:val="both"/>
            </w:pPr>
            <w:r w:rsidRPr="007875DC">
              <w:t>476,53</w:t>
            </w:r>
          </w:p>
        </w:tc>
        <w:tc>
          <w:tcPr>
            <w:tcW w:w="1276" w:type="dxa"/>
            <w:vAlign w:val="center"/>
          </w:tcPr>
          <w:p w:rsidR="00196D90" w:rsidRPr="007875DC" w:rsidRDefault="00196D90" w:rsidP="00B55349">
            <w:pPr>
              <w:jc w:val="both"/>
            </w:pPr>
            <w:r w:rsidRPr="007875DC">
              <w:t>433,22</w:t>
            </w:r>
          </w:p>
        </w:tc>
        <w:tc>
          <w:tcPr>
            <w:tcW w:w="1275" w:type="dxa"/>
            <w:vAlign w:val="center"/>
          </w:tcPr>
          <w:p w:rsidR="00196D90" w:rsidRPr="007875DC" w:rsidRDefault="00196D90" w:rsidP="00B55349">
            <w:pPr>
              <w:jc w:val="both"/>
            </w:pPr>
            <w:r w:rsidRPr="007875DC">
              <w:t>393,79</w:t>
            </w:r>
          </w:p>
        </w:tc>
        <w:tc>
          <w:tcPr>
            <w:tcW w:w="1417" w:type="dxa"/>
            <w:vAlign w:val="center"/>
          </w:tcPr>
          <w:p w:rsidR="00196D90" w:rsidRPr="007875DC" w:rsidRDefault="00196D90" w:rsidP="00B55349">
            <w:pPr>
              <w:jc w:val="both"/>
            </w:pPr>
            <w:r w:rsidRPr="007875DC">
              <w:t>358,03</w:t>
            </w:r>
          </w:p>
        </w:tc>
        <w:tc>
          <w:tcPr>
            <w:tcW w:w="1560" w:type="dxa"/>
            <w:vAlign w:val="center"/>
          </w:tcPr>
          <w:p w:rsidR="00196D90" w:rsidRPr="007875DC" w:rsidRDefault="00196D90" w:rsidP="00B55349">
            <w:pPr>
              <w:jc w:val="both"/>
            </w:pPr>
            <w:r w:rsidRPr="007875DC">
              <w:t>382,21</w:t>
            </w:r>
          </w:p>
        </w:tc>
        <w:tc>
          <w:tcPr>
            <w:tcW w:w="1418" w:type="dxa"/>
            <w:vAlign w:val="center"/>
          </w:tcPr>
          <w:p w:rsidR="00196D90" w:rsidRPr="007875DC" w:rsidRDefault="00196D90" w:rsidP="00B55349">
            <w:pPr>
              <w:jc w:val="both"/>
            </w:pPr>
            <w:r w:rsidRPr="007875DC">
              <w:t>5007,36</w:t>
            </w:r>
          </w:p>
        </w:tc>
      </w:tr>
      <w:tr w:rsidR="00196D90" w:rsidRPr="007875DC" w:rsidTr="00B55349">
        <w:trPr>
          <w:trHeight w:val="410"/>
        </w:trPr>
        <w:tc>
          <w:tcPr>
            <w:tcW w:w="708" w:type="dxa"/>
            <w:vAlign w:val="center"/>
          </w:tcPr>
          <w:p w:rsidR="00196D90" w:rsidRPr="007875DC" w:rsidRDefault="00196D90" w:rsidP="00B55349">
            <w:pPr>
              <w:shd w:val="clear" w:color="auto" w:fill="FFFFFF"/>
              <w:jc w:val="both"/>
              <w:rPr>
                <w:spacing w:val="4"/>
              </w:rPr>
            </w:pPr>
            <w:r w:rsidRPr="007875DC">
              <w:rPr>
                <w:spacing w:val="4"/>
              </w:rPr>
              <w:t>10</w:t>
            </w:r>
          </w:p>
        </w:tc>
        <w:tc>
          <w:tcPr>
            <w:tcW w:w="3827" w:type="dxa"/>
            <w:vAlign w:val="center"/>
          </w:tcPr>
          <w:p w:rsidR="00196D90" w:rsidRPr="007875DC" w:rsidRDefault="00196D90" w:rsidP="00B55349">
            <w:pPr>
              <w:shd w:val="clear" w:color="auto" w:fill="FFFFFF"/>
              <w:jc w:val="both"/>
            </w:pPr>
            <w:r w:rsidRPr="007875DC">
              <w:t xml:space="preserve">Оттоки дисконтированные </w:t>
            </w:r>
          </w:p>
        </w:tc>
        <w:tc>
          <w:tcPr>
            <w:tcW w:w="1276" w:type="dxa"/>
            <w:vAlign w:val="center"/>
          </w:tcPr>
          <w:p w:rsidR="00196D90" w:rsidRPr="007875DC" w:rsidRDefault="00196D90" w:rsidP="00B55349">
            <w:pPr>
              <w:jc w:val="both"/>
            </w:pPr>
            <w:r w:rsidRPr="007875DC">
              <w:t>411,77</w:t>
            </w:r>
          </w:p>
        </w:tc>
        <w:tc>
          <w:tcPr>
            <w:tcW w:w="1276" w:type="dxa"/>
            <w:vAlign w:val="center"/>
          </w:tcPr>
          <w:p w:rsidR="00196D90" w:rsidRPr="007875DC" w:rsidRDefault="00196D90" w:rsidP="00B55349">
            <w:pPr>
              <w:jc w:val="both"/>
            </w:pPr>
            <w:r w:rsidRPr="007875DC">
              <w:t>351,50</w:t>
            </w:r>
          </w:p>
        </w:tc>
        <w:tc>
          <w:tcPr>
            <w:tcW w:w="1275" w:type="dxa"/>
            <w:vAlign w:val="center"/>
          </w:tcPr>
          <w:p w:rsidR="00196D90" w:rsidRPr="007875DC" w:rsidRDefault="00196D90" w:rsidP="00B55349">
            <w:pPr>
              <w:jc w:val="both"/>
            </w:pPr>
            <w:r w:rsidRPr="007875DC">
              <w:t>319,51</w:t>
            </w:r>
          </w:p>
        </w:tc>
        <w:tc>
          <w:tcPr>
            <w:tcW w:w="1417" w:type="dxa"/>
            <w:vAlign w:val="center"/>
          </w:tcPr>
          <w:p w:rsidR="00196D90" w:rsidRPr="007875DC" w:rsidRDefault="00196D90" w:rsidP="00B55349">
            <w:pPr>
              <w:jc w:val="both"/>
            </w:pPr>
            <w:r w:rsidRPr="007875DC">
              <w:t>290,50</w:t>
            </w:r>
          </w:p>
        </w:tc>
        <w:tc>
          <w:tcPr>
            <w:tcW w:w="1560" w:type="dxa"/>
            <w:vAlign w:val="center"/>
          </w:tcPr>
          <w:p w:rsidR="00196D90" w:rsidRPr="007875DC" w:rsidRDefault="00196D90" w:rsidP="00B55349">
            <w:pPr>
              <w:jc w:val="both"/>
            </w:pPr>
            <w:r w:rsidRPr="007875DC">
              <w:t>264,06</w:t>
            </w:r>
          </w:p>
        </w:tc>
        <w:tc>
          <w:tcPr>
            <w:tcW w:w="1418" w:type="dxa"/>
            <w:vAlign w:val="center"/>
          </w:tcPr>
          <w:p w:rsidR="00196D90" w:rsidRPr="007875DC" w:rsidRDefault="00196D90" w:rsidP="00B55349">
            <w:pPr>
              <w:jc w:val="both"/>
            </w:pPr>
            <w:r w:rsidRPr="007875DC">
              <w:t>4683,29</w:t>
            </w:r>
          </w:p>
        </w:tc>
      </w:tr>
    </w:tbl>
    <w:p w:rsidR="00196D90" w:rsidRPr="007875DC" w:rsidRDefault="00196D90" w:rsidP="00196D90">
      <w:pPr>
        <w:shd w:val="clear" w:color="auto" w:fill="FFFFFF"/>
        <w:jc w:val="both"/>
      </w:pPr>
    </w:p>
    <w:p w:rsidR="00196D90" w:rsidRPr="007875DC" w:rsidRDefault="00196D90" w:rsidP="00196D90">
      <w:pPr>
        <w:jc w:val="both"/>
      </w:pPr>
    </w:p>
    <w:p w:rsidR="00196D90" w:rsidRPr="007875DC" w:rsidRDefault="00196D90" w:rsidP="00196D90">
      <w:pPr>
        <w:jc w:val="both"/>
      </w:pPr>
    </w:p>
    <w:p w:rsidR="00196D90" w:rsidRPr="007875DC" w:rsidRDefault="00196D90" w:rsidP="00196D90">
      <w:pPr>
        <w:shd w:val="clear" w:color="auto" w:fill="FFFFFF"/>
        <w:tabs>
          <w:tab w:val="left" w:pos="533"/>
          <w:tab w:val="left" w:pos="1080"/>
        </w:tabs>
        <w:jc w:val="both"/>
      </w:pPr>
    </w:p>
    <w:p w:rsidR="00196D90" w:rsidRPr="007875DC" w:rsidRDefault="00196D90" w:rsidP="00196D90">
      <w:pPr>
        <w:shd w:val="clear" w:color="auto" w:fill="FFFFFF"/>
        <w:tabs>
          <w:tab w:val="left" w:pos="533"/>
          <w:tab w:val="left" w:pos="1080"/>
        </w:tabs>
        <w:jc w:val="both"/>
      </w:pPr>
    </w:p>
    <w:p w:rsidR="00196D90" w:rsidRPr="007875DC" w:rsidRDefault="00196D90" w:rsidP="00196D90">
      <w:pPr>
        <w:shd w:val="clear" w:color="auto" w:fill="FFFFFF"/>
        <w:tabs>
          <w:tab w:val="left" w:pos="533"/>
          <w:tab w:val="left" w:pos="1080"/>
        </w:tabs>
        <w:jc w:val="both"/>
        <w:sectPr w:rsidR="00196D90" w:rsidRPr="007875DC" w:rsidSect="00B55349">
          <w:pgSz w:w="16838" w:h="11906" w:orient="landscape"/>
          <w:pgMar w:top="1134" w:right="1134" w:bottom="1134" w:left="1134" w:header="709" w:footer="709" w:gutter="0"/>
          <w:cols w:space="708"/>
          <w:docGrid w:linePitch="360"/>
        </w:sectPr>
      </w:pPr>
    </w:p>
    <w:p w:rsidR="00196D90" w:rsidRPr="007875DC" w:rsidRDefault="00F63AF1" w:rsidP="00F63AF1">
      <w:pPr>
        <w:shd w:val="clear" w:color="auto" w:fill="FFFFFF"/>
        <w:tabs>
          <w:tab w:val="left" w:pos="533"/>
          <w:tab w:val="left" w:pos="1080"/>
        </w:tabs>
        <w:ind w:firstLine="720"/>
        <w:jc w:val="both"/>
      </w:pPr>
      <w:r w:rsidRPr="007875DC">
        <w:lastRenderedPageBreak/>
        <w:t>1</w:t>
      </w:r>
      <w:r w:rsidR="00196D90" w:rsidRPr="007875DC">
        <w:t>.6 Технико-экономические показатели проекта</w:t>
      </w:r>
    </w:p>
    <w:p w:rsidR="00196D90" w:rsidRPr="007875DC" w:rsidRDefault="00196D90" w:rsidP="00F63AF1">
      <w:pPr>
        <w:shd w:val="clear" w:color="auto" w:fill="FFFFFF"/>
        <w:tabs>
          <w:tab w:val="left" w:pos="533"/>
          <w:tab w:val="left" w:pos="1080"/>
        </w:tabs>
        <w:ind w:firstLine="720"/>
        <w:jc w:val="both"/>
        <w:rPr>
          <w:b/>
        </w:rPr>
      </w:pPr>
    </w:p>
    <w:p w:rsidR="00196D90" w:rsidRPr="007875DC" w:rsidRDefault="00196D90" w:rsidP="00F63AF1">
      <w:pPr>
        <w:shd w:val="clear" w:color="auto" w:fill="FFFFFF"/>
        <w:tabs>
          <w:tab w:val="left" w:pos="533"/>
          <w:tab w:val="left" w:pos="1080"/>
        </w:tabs>
        <w:ind w:firstLine="720"/>
        <w:jc w:val="both"/>
      </w:pPr>
      <w:r w:rsidRPr="007875DC">
        <w:t xml:space="preserve">Основные технико-экономические показатели </w:t>
      </w:r>
      <w:r w:rsidR="00F63AF1" w:rsidRPr="007875DC">
        <w:t>проекта представлены в таблице 1</w:t>
      </w:r>
      <w:r w:rsidRPr="007875DC">
        <w:t>.30.</w:t>
      </w:r>
    </w:p>
    <w:p w:rsidR="00196D90" w:rsidRPr="007875DC" w:rsidRDefault="00196D90" w:rsidP="00F63AF1">
      <w:pPr>
        <w:shd w:val="clear" w:color="auto" w:fill="FFFFFF"/>
        <w:tabs>
          <w:tab w:val="left" w:pos="533"/>
          <w:tab w:val="left" w:pos="1080"/>
        </w:tabs>
        <w:ind w:firstLine="720"/>
        <w:jc w:val="both"/>
      </w:pPr>
    </w:p>
    <w:p w:rsidR="00196D90" w:rsidRPr="007875DC" w:rsidRDefault="00196D90" w:rsidP="00196D90">
      <w:pPr>
        <w:shd w:val="clear" w:color="auto" w:fill="FFFFFF"/>
        <w:tabs>
          <w:tab w:val="left" w:pos="900"/>
          <w:tab w:val="left" w:pos="1080"/>
        </w:tabs>
        <w:jc w:val="both"/>
      </w:pPr>
      <w:r w:rsidRPr="007875DC">
        <w:t xml:space="preserve">Таблица </w:t>
      </w:r>
      <w:r w:rsidR="00F63AF1" w:rsidRPr="007875DC">
        <w:t>1</w:t>
      </w:r>
      <w:r w:rsidRPr="007875DC">
        <w:t>.30 − Технико-экономические показатели проекта</w:t>
      </w:r>
    </w:p>
    <w:p w:rsidR="00196D90" w:rsidRPr="007875DC" w:rsidRDefault="00196D90" w:rsidP="00196D90">
      <w:pPr>
        <w:shd w:val="clear" w:color="auto" w:fill="FFFFFF"/>
        <w:tabs>
          <w:tab w:val="left" w:pos="900"/>
          <w:tab w:val="left" w:pos="10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4865"/>
        <w:gridCol w:w="1701"/>
        <w:gridCol w:w="2375"/>
      </w:tblGrid>
      <w:tr w:rsidR="00F4170A" w:rsidRPr="007875DC" w:rsidTr="00B55349">
        <w:tc>
          <w:tcPr>
            <w:tcW w:w="913" w:type="dxa"/>
            <w:tcBorders>
              <w:bottom w:val="single" w:sz="4" w:space="0" w:color="auto"/>
            </w:tcBorders>
          </w:tcPr>
          <w:p w:rsidR="00196D90" w:rsidRPr="007875DC" w:rsidRDefault="00196D90" w:rsidP="00B55349">
            <w:pPr>
              <w:jc w:val="both"/>
            </w:pPr>
            <w:r w:rsidRPr="007875DC">
              <w:t>№ стр.</w:t>
            </w:r>
          </w:p>
        </w:tc>
        <w:tc>
          <w:tcPr>
            <w:tcW w:w="4865" w:type="dxa"/>
            <w:tcBorders>
              <w:bottom w:val="single" w:sz="4" w:space="0" w:color="auto"/>
            </w:tcBorders>
          </w:tcPr>
          <w:p w:rsidR="00196D90" w:rsidRPr="007875DC" w:rsidRDefault="00196D90" w:rsidP="00B55349">
            <w:pPr>
              <w:jc w:val="both"/>
            </w:pPr>
            <w:r w:rsidRPr="007875DC">
              <w:t>Наименование показателей</w:t>
            </w:r>
          </w:p>
        </w:tc>
        <w:tc>
          <w:tcPr>
            <w:tcW w:w="1701" w:type="dxa"/>
            <w:tcBorders>
              <w:bottom w:val="single" w:sz="4" w:space="0" w:color="auto"/>
            </w:tcBorders>
          </w:tcPr>
          <w:p w:rsidR="00196D90" w:rsidRPr="007875DC" w:rsidRDefault="00196D90" w:rsidP="00B55349">
            <w:pPr>
              <w:jc w:val="both"/>
            </w:pPr>
            <w:r w:rsidRPr="007875DC">
              <w:t xml:space="preserve">Единица </w:t>
            </w:r>
          </w:p>
          <w:p w:rsidR="00196D90" w:rsidRPr="007875DC" w:rsidRDefault="00196D90" w:rsidP="00B55349">
            <w:pPr>
              <w:jc w:val="both"/>
            </w:pPr>
            <w:r w:rsidRPr="007875DC">
              <w:t>измерения</w:t>
            </w:r>
          </w:p>
        </w:tc>
        <w:tc>
          <w:tcPr>
            <w:tcW w:w="2375" w:type="dxa"/>
            <w:tcBorders>
              <w:bottom w:val="single" w:sz="4" w:space="0" w:color="auto"/>
            </w:tcBorders>
          </w:tcPr>
          <w:p w:rsidR="00196D90" w:rsidRPr="007875DC" w:rsidRDefault="00196D90" w:rsidP="00B55349">
            <w:pPr>
              <w:jc w:val="both"/>
            </w:pPr>
            <w:r w:rsidRPr="007875DC">
              <w:t xml:space="preserve">Значения </w:t>
            </w:r>
          </w:p>
          <w:p w:rsidR="00196D90" w:rsidRPr="007875DC" w:rsidRDefault="00196D90" w:rsidP="00B55349">
            <w:pPr>
              <w:jc w:val="both"/>
            </w:pPr>
            <w:r w:rsidRPr="007875DC">
              <w:t>показателей</w:t>
            </w:r>
          </w:p>
        </w:tc>
      </w:tr>
      <w:tr w:rsidR="00F4170A" w:rsidRPr="007875DC" w:rsidTr="00B55349">
        <w:trPr>
          <w:trHeight w:val="360"/>
        </w:trPr>
        <w:tc>
          <w:tcPr>
            <w:tcW w:w="913" w:type="dxa"/>
            <w:tcBorders>
              <w:top w:val="single" w:sz="4" w:space="0" w:color="auto"/>
              <w:left w:val="single" w:sz="4" w:space="0" w:color="auto"/>
              <w:bottom w:val="nil"/>
              <w:right w:val="single" w:sz="4" w:space="0" w:color="auto"/>
            </w:tcBorders>
          </w:tcPr>
          <w:p w:rsidR="00196D90" w:rsidRPr="007875DC" w:rsidRDefault="00196D90" w:rsidP="00B55349">
            <w:pPr>
              <w:jc w:val="both"/>
            </w:pPr>
            <w:r w:rsidRPr="007875DC">
              <w:t>1</w:t>
            </w:r>
          </w:p>
        </w:tc>
        <w:tc>
          <w:tcPr>
            <w:tcW w:w="4865" w:type="dxa"/>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Объем производства продукции:</w:t>
            </w:r>
          </w:p>
        </w:tc>
        <w:tc>
          <w:tcPr>
            <w:tcW w:w="1701" w:type="dxa"/>
            <w:tcBorders>
              <w:top w:val="single" w:sz="4" w:space="0" w:color="auto"/>
              <w:left w:val="single" w:sz="4" w:space="0" w:color="auto"/>
              <w:bottom w:val="nil"/>
              <w:right w:val="single" w:sz="4" w:space="0" w:color="auto"/>
            </w:tcBorders>
          </w:tcPr>
          <w:p w:rsidR="00196D90" w:rsidRPr="007875DC" w:rsidRDefault="00196D90" w:rsidP="00B55349">
            <w:pPr>
              <w:jc w:val="both"/>
            </w:pPr>
          </w:p>
        </w:tc>
        <w:tc>
          <w:tcPr>
            <w:tcW w:w="2375" w:type="dxa"/>
            <w:tcBorders>
              <w:top w:val="single" w:sz="4" w:space="0" w:color="auto"/>
              <w:left w:val="single" w:sz="4" w:space="0" w:color="auto"/>
              <w:bottom w:val="nil"/>
              <w:right w:val="single" w:sz="4" w:space="0" w:color="auto"/>
            </w:tcBorders>
          </w:tcPr>
          <w:p w:rsidR="00196D90" w:rsidRPr="007875DC" w:rsidRDefault="00196D90" w:rsidP="00B55349">
            <w:pPr>
              <w:jc w:val="both"/>
            </w:pPr>
          </w:p>
        </w:tc>
      </w:tr>
      <w:tr w:rsidR="00F4170A" w:rsidRPr="007875DC" w:rsidTr="00B55349">
        <w:trPr>
          <w:trHeight w:val="360"/>
        </w:trPr>
        <w:tc>
          <w:tcPr>
            <w:tcW w:w="913" w:type="dxa"/>
            <w:tcBorders>
              <w:top w:val="nil"/>
              <w:left w:val="single" w:sz="4" w:space="0" w:color="auto"/>
              <w:bottom w:val="nil"/>
              <w:right w:val="single" w:sz="4" w:space="0" w:color="auto"/>
            </w:tcBorders>
          </w:tcPr>
          <w:p w:rsidR="00196D90" w:rsidRPr="007875DC" w:rsidRDefault="00196D90" w:rsidP="00B55349">
            <w:pPr>
              <w:jc w:val="both"/>
            </w:pPr>
          </w:p>
        </w:tc>
        <w:tc>
          <w:tcPr>
            <w:tcW w:w="4865" w:type="dxa"/>
            <w:tcBorders>
              <w:top w:val="nil"/>
              <w:left w:val="single" w:sz="4" w:space="0" w:color="auto"/>
              <w:bottom w:val="nil"/>
              <w:right w:val="single" w:sz="4" w:space="0" w:color="auto"/>
            </w:tcBorders>
            <w:vAlign w:val="center"/>
          </w:tcPr>
          <w:p w:rsidR="00196D90" w:rsidRPr="007875DC" w:rsidRDefault="00196D90" w:rsidP="00B55349">
            <w:pPr>
              <w:jc w:val="both"/>
            </w:pPr>
            <w:r w:rsidRPr="007875DC">
              <w:t>в натуральном выражении</w:t>
            </w:r>
          </w:p>
        </w:tc>
        <w:tc>
          <w:tcPr>
            <w:tcW w:w="1701" w:type="dxa"/>
            <w:tcBorders>
              <w:top w:val="nil"/>
              <w:left w:val="single" w:sz="4" w:space="0" w:color="auto"/>
              <w:bottom w:val="nil"/>
              <w:right w:val="single" w:sz="4" w:space="0" w:color="auto"/>
            </w:tcBorders>
          </w:tcPr>
          <w:p w:rsidR="00196D90" w:rsidRPr="007875DC" w:rsidRDefault="00196D90" w:rsidP="00B55349">
            <w:pPr>
              <w:jc w:val="both"/>
            </w:pPr>
            <w:r w:rsidRPr="007875DC">
              <w:t>т.</w:t>
            </w:r>
          </w:p>
        </w:tc>
        <w:tc>
          <w:tcPr>
            <w:tcW w:w="2375" w:type="dxa"/>
            <w:tcBorders>
              <w:top w:val="nil"/>
              <w:left w:val="single" w:sz="4" w:space="0" w:color="auto"/>
              <w:bottom w:val="nil"/>
              <w:right w:val="single" w:sz="4" w:space="0" w:color="auto"/>
            </w:tcBorders>
          </w:tcPr>
          <w:p w:rsidR="00196D90" w:rsidRPr="007875DC" w:rsidRDefault="00196D90" w:rsidP="00B55349">
            <w:pPr>
              <w:jc w:val="both"/>
            </w:pPr>
            <w:r w:rsidRPr="007875DC">
              <w:t>45000</w:t>
            </w:r>
          </w:p>
        </w:tc>
      </w:tr>
      <w:tr w:rsidR="00F4170A" w:rsidRPr="007875DC" w:rsidTr="00B55349">
        <w:trPr>
          <w:trHeight w:val="360"/>
        </w:trPr>
        <w:tc>
          <w:tcPr>
            <w:tcW w:w="913" w:type="dxa"/>
            <w:tcBorders>
              <w:top w:val="nil"/>
              <w:left w:val="single" w:sz="4" w:space="0" w:color="auto"/>
              <w:bottom w:val="single" w:sz="4" w:space="0" w:color="auto"/>
              <w:right w:val="single" w:sz="4" w:space="0" w:color="auto"/>
            </w:tcBorders>
          </w:tcPr>
          <w:p w:rsidR="00196D90" w:rsidRPr="007875DC" w:rsidRDefault="00196D90" w:rsidP="00B55349">
            <w:pPr>
              <w:jc w:val="both"/>
            </w:pPr>
          </w:p>
        </w:tc>
        <w:tc>
          <w:tcPr>
            <w:tcW w:w="4865" w:type="dxa"/>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в стоимостном выражении</w:t>
            </w:r>
          </w:p>
        </w:tc>
        <w:tc>
          <w:tcPr>
            <w:tcW w:w="1701" w:type="dxa"/>
            <w:tcBorders>
              <w:top w:val="nil"/>
              <w:left w:val="single" w:sz="4" w:space="0" w:color="auto"/>
              <w:bottom w:val="single" w:sz="4" w:space="0" w:color="auto"/>
              <w:right w:val="single" w:sz="4" w:space="0" w:color="auto"/>
            </w:tcBorders>
          </w:tcPr>
          <w:p w:rsidR="00196D90" w:rsidRPr="007875DC" w:rsidRDefault="00196D90" w:rsidP="00B55349">
            <w:pPr>
              <w:jc w:val="both"/>
            </w:pPr>
            <w:proofErr w:type="gramStart"/>
            <w:r w:rsidRPr="007875DC">
              <w:t>млн</w:t>
            </w:r>
            <w:proofErr w:type="gramEnd"/>
            <w:r w:rsidRPr="007875DC">
              <w:t xml:space="preserve"> руб.</w:t>
            </w:r>
          </w:p>
        </w:tc>
        <w:tc>
          <w:tcPr>
            <w:tcW w:w="2375" w:type="dxa"/>
            <w:tcBorders>
              <w:top w:val="nil"/>
              <w:left w:val="single" w:sz="4" w:space="0" w:color="auto"/>
              <w:bottom w:val="single" w:sz="4" w:space="0" w:color="auto"/>
              <w:right w:val="single" w:sz="4" w:space="0" w:color="auto"/>
            </w:tcBorders>
          </w:tcPr>
          <w:p w:rsidR="00196D90" w:rsidRPr="007875DC" w:rsidRDefault="00196D90" w:rsidP="00B55349">
            <w:pPr>
              <w:jc w:val="both"/>
            </w:pPr>
            <w:r w:rsidRPr="007875DC">
              <w:t>1021,50</w:t>
            </w:r>
          </w:p>
        </w:tc>
      </w:tr>
      <w:tr w:rsidR="00F4170A" w:rsidRPr="007875DC" w:rsidTr="00B55349">
        <w:trPr>
          <w:trHeight w:val="360"/>
        </w:trPr>
        <w:tc>
          <w:tcPr>
            <w:tcW w:w="913" w:type="dxa"/>
            <w:tcBorders>
              <w:top w:val="single" w:sz="4" w:space="0" w:color="auto"/>
            </w:tcBorders>
          </w:tcPr>
          <w:p w:rsidR="00196D90" w:rsidRPr="007875DC" w:rsidRDefault="00196D90" w:rsidP="00B55349">
            <w:pPr>
              <w:jc w:val="both"/>
            </w:pPr>
            <w:r w:rsidRPr="007875DC">
              <w:t>2</w:t>
            </w:r>
          </w:p>
        </w:tc>
        <w:tc>
          <w:tcPr>
            <w:tcW w:w="4865" w:type="dxa"/>
            <w:tcBorders>
              <w:top w:val="single" w:sz="4" w:space="0" w:color="auto"/>
            </w:tcBorders>
            <w:vAlign w:val="center"/>
          </w:tcPr>
          <w:p w:rsidR="00196D90" w:rsidRPr="007875DC" w:rsidRDefault="00196D90" w:rsidP="00B55349">
            <w:pPr>
              <w:jc w:val="both"/>
            </w:pPr>
            <w:r w:rsidRPr="007875DC">
              <w:t>Общая сумма инвестиций</w:t>
            </w:r>
          </w:p>
        </w:tc>
        <w:tc>
          <w:tcPr>
            <w:tcW w:w="1701" w:type="dxa"/>
            <w:tcBorders>
              <w:top w:val="single" w:sz="4" w:space="0" w:color="auto"/>
            </w:tcBorders>
          </w:tcPr>
          <w:p w:rsidR="00196D90" w:rsidRPr="007875DC" w:rsidRDefault="00196D90" w:rsidP="00B55349">
            <w:pPr>
              <w:jc w:val="both"/>
            </w:pPr>
            <w:proofErr w:type="gramStart"/>
            <w:r w:rsidRPr="007875DC">
              <w:t>млн</w:t>
            </w:r>
            <w:proofErr w:type="gramEnd"/>
            <w:r w:rsidRPr="007875DC">
              <w:t xml:space="preserve"> руб.</w:t>
            </w:r>
          </w:p>
        </w:tc>
        <w:tc>
          <w:tcPr>
            <w:tcW w:w="2375" w:type="dxa"/>
            <w:tcBorders>
              <w:top w:val="single" w:sz="4" w:space="0" w:color="auto"/>
            </w:tcBorders>
          </w:tcPr>
          <w:p w:rsidR="00196D90" w:rsidRPr="007875DC" w:rsidRDefault="00196D90" w:rsidP="00B55349">
            <w:pPr>
              <w:jc w:val="both"/>
            </w:pPr>
            <w:r w:rsidRPr="007875DC">
              <w:t>721,38</w:t>
            </w:r>
          </w:p>
        </w:tc>
      </w:tr>
      <w:tr w:rsidR="00F4170A" w:rsidRPr="007875DC" w:rsidTr="00B55349">
        <w:tc>
          <w:tcPr>
            <w:tcW w:w="913" w:type="dxa"/>
          </w:tcPr>
          <w:p w:rsidR="00196D90" w:rsidRPr="007875DC" w:rsidRDefault="00196D90" w:rsidP="00B55349">
            <w:pPr>
              <w:jc w:val="both"/>
            </w:pPr>
            <w:r w:rsidRPr="007875DC">
              <w:t>3</w:t>
            </w:r>
          </w:p>
        </w:tc>
        <w:tc>
          <w:tcPr>
            <w:tcW w:w="4865" w:type="dxa"/>
          </w:tcPr>
          <w:p w:rsidR="00196D90" w:rsidRPr="007875DC" w:rsidRDefault="00196D90" w:rsidP="00B55349">
            <w:pPr>
              <w:jc w:val="both"/>
            </w:pPr>
            <w:r w:rsidRPr="007875DC">
              <w:t>Стоимость основных производственных фондов</w:t>
            </w:r>
          </w:p>
        </w:tc>
        <w:tc>
          <w:tcPr>
            <w:tcW w:w="1701" w:type="dxa"/>
          </w:tcPr>
          <w:p w:rsidR="00196D90" w:rsidRPr="007875DC" w:rsidRDefault="00196D90" w:rsidP="00B55349">
            <w:pPr>
              <w:jc w:val="both"/>
            </w:pPr>
            <w:proofErr w:type="gramStart"/>
            <w:r w:rsidRPr="007875DC">
              <w:t>млн</w:t>
            </w:r>
            <w:proofErr w:type="gramEnd"/>
            <w:r w:rsidRPr="007875DC">
              <w:t xml:space="preserve"> руб.</w:t>
            </w:r>
          </w:p>
        </w:tc>
        <w:tc>
          <w:tcPr>
            <w:tcW w:w="2375" w:type="dxa"/>
          </w:tcPr>
          <w:p w:rsidR="00196D90" w:rsidRPr="007875DC" w:rsidRDefault="00196D90" w:rsidP="00B55349">
            <w:pPr>
              <w:jc w:val="both"/>
            </w:pPr>
          </w:p>
          <w:p w:rsidR="00196D90" w:rsidRPr="007875DC" w:rsidRDefault="00196D90" w:rsidP="00B55349">
            <w:pPr>
              <w:jc w:val="both"/>
            </w:pPr>
            <w:r w:rsidRPr="007875DC">
              <w:t>567,58</w:t>
            </w:r>
          </w:p>
        </w:tc>
      </w:tr>
      <w:tr w:rsidR="00F4170A" w:rsidRPr="007875DC" w:rsidTr="00B55349">
        <w:trPr>
          <w:trHeight w:val="375"/>
        </w:trPr>
        <w:tc>
          <w:tcPr>
            <w:tcW w:w="913" w:type="dxa"/>
          </w:tcPr>
          <w:p w:rsidR="00196D90" w:rsidRPr="007875DC" w:rsidRDefault="00196D90" w:rsidP="00B55349">
            <w:pPr>
              <w:jc w:val="both"/>
            </w:pPr>
            <w:r w:rsidRPr="007875DC">
              <w:t>4</w:t>
            </w:r>
          </w:p>
        </w:tc>
        <w:tc>
          <w:tcPr>
            <w:tcW w:w="4865" w:type="dxa"/>
            <w:vAlign w:val="center"/>
          </w:tcPr>
          <w:p w:rsidR="00196D90" w:rsidRPr="007875DC" w:rsidRDefault="00196D90" w:rsidP="00B55349">
            <w:pPr>
              <w:jc w:val="both"/>
            </w:pPr>
            <w:r w:rsidRPr="007875DC">
              <w:t>Фондоотдача</w:t>
            </w:r>
          </w:p>
        </w:tc>
        <w:tc>
          <w:tcPr>
            <w:tcW w:w="1701" w:type="dxa"/>
          </w:tcPr>
          <w:p w:rsidR="00196D90" w:rsidRPr="007875DC" w:rsidRDefault="00196D90" w:rsidP="00B55349">
            <w:pPr>
              <w:jc w:val="both"/>
            </w:pPr>
            <w:r w:rsidRPr="007875DC">
              <w:t>руб./руб.</w:t>
            </w:r>
          </w:p>
        </w:tc>
        <w:tc>
          <w:tcPr>
            <w:tcW w:w="2375" w:type="dxa"/>
          </w:tcPr>
          <w:p w:rsidR="00196D90" w:rsidRPr="007875DC" w:rsidRDefault="00196D90" w:rsidP="00B55349">
            <w:pPr>
              <w:jc w:val="both"/>
            </w:pPr>
            <w:r w:rsidRPr="007875DC">
              <w:t>1,80</w:t>
            </w:r>
          </w:p>
        </w:tc>
      </w:tr>
      <w:tr w:rsidR="00F4170A" w:rsidRPr="007875DC" w:rsidTr="00B55349">
        <w:trPr>
          <w:trHeight w:val="375"/>
        </w:trPr>
        <w:tc>
          <w:tcPr>
            <w:tcW w:w="913" w:type="dxa"/>
            <w:tcBorders>
              <w:bottom w:val="single" w:sz="4" w:space="0" w:color="auto"/>
            </w:tcBorders>
          </w:tcPr>
          <w:p w:rsidR="00196D90" w:rsidRPr="007875DC" w:rsidRDefault="00196D90" w:rsidP="00B55349">
            <w:pPr>
              <w:jc w:val="both"/>
            </w:pPr>
            <w:r w:rsidRPr="007875DC">
              <w:t>5</w:t>
            </w:r>
          </w:p>
        </w:tc>
        <w:tc>
          <w:tcPr>
            <w:tcW w:w="4865" w:type="dxa"/>
            <w:tcBorders>
              <w:bottom w:val="single" w:sz="4" w:space="0" w:color="auto"/>
            </w:tcBorders>
            <w:vAlign w:val="center"/>
          </w:tcPr>
          <w:p w:rsidR="00196D90" w:rsidRPr="007875DC" w:rsidRDefault="00196D90" w:rsidP="00B55349">
            <w:pPr>
              <w:jc w:val="both"/>
            </w:pPr>
            <w:r w:rsidRPr="007875DC">
              <w:t xml:space="preserve">Численность </w:t>
            </w:r>
            <w:proofErr w:type="gramStart"/>
            <w:r w:rsidRPr="007875DC">
              <w:t>работающих</w:t>
            </w:r>
            <w:proofErr w:type="gramEnd"/>
            <w:r w:rsidRPr="007875DC">
              <w:t xml:space="preserve"> – всего</w:t>
            </w:r>
          </w:p>
          <w:p w:rsidR="00196D90" w:rsidRPr="007875DC" w:rsidRDefault="00196D90" w:rsidP="00B55349">
            <w:pPr>
              <w:jc w:val="both"/>
            </w:pPr>
            <w:r w:rsidRPr="007875DC">
              <w:t>В том числе рабочих</w:t>
            </w:r>
          </w:p>
        </w:tc>
        <w:tc>
          <w:tcPr>
            <w:tcW w:w="1701" w:type="dxa"/>
            <w:tcBorders>
              <w:bottom w:val="single" w:sz="4" w:space="0" w:color="auto"/>
            </w:tcBorders>
          </w:tcPr>
          <w:p w:rsidR="00196D90" w:rsidRPr="007875DC" w:rsidRDefault="00196D90" w:rsidP="00B55349">
            <w:pPr>
              <w:jc w:val="both"/>
            </w:pPr>
            <w:r w:rsidRPr="007875DC">
              <w:t>чел.</w:t>
            </w:r>
          </w:p>
          <w:p w:rsidR="00196D90" w:rsidRPr="007875DC" w:rsidRDefault="00196D90" w:rsidP="00B55349">
            <w:pPr>
              <w:jc w:val="both"/>
            </w:pPr>
            <w:r w:rsidRPr="007875DC">
              <w:t>чел.</w:t>
            </w:r>
          </w:p>
        </w:tc>
        <w:tc>
          <w:tcPr>
            <w:tcW w:w="2375" w:type="dxa"/>
            <w:tcBorders>
              <w:bottom w:val="single" w:sz="4" w:space="0" w:color="auto"/>
            </w:tcBorders>
          </w:tcPr>
          <w:p w:rsidR="00196D90" w:rsidRPr="007875DC" w:rsidRDefault="00196D90" w:rsidP="00B55349">
            <w:pPr>
              <w:jc w:val="both"/>
            </w:pPr>
            <w:r w:rsidRPr="007875DC">
              <w:t>122</w:t>
            </w:r>
          </w:p>
          <w:p w:rsidR="00196D90" w:rsidRPr="007875DC" w:rsidRDefault="00196D90" w:rsidP="00B55349">
            <w:pPr>
              <w:jc w:val="both"/>
            </w:pPr>
            <w:r w:rsidRPr="007875DC">
              <w:t>107</w:t>
            </w:r>
          </w:p>
        </w:tc>
      </w:tr>
      <w:tr w:rsidR="00F4170A" w:rsidRPr="007875DC" w:rsidTr="00B55349">
        <w:tc>
          <w:tcPr>
            <w:tcW w:w="913" w:type="dxa"/>
            <w:tcBorders>
              <w:bottom w:val="single" w:sz="4" w:space="0" w:color="auto"/>
            </w:tcBorders>
          </w:tcPr>
          <w:p w:rsidR="00196D90" w:rsidRPr="007875DC" w:rsidRDefault="00196D90" w:rsidP="00B55349">
            <w:pPr>
              <w:jc w:val="both"/>
            </w:pPr>
            <w:r w:rsidRPr="007875DC">
              <w:t>6</w:t>
            </w:r>
          </w:p>
        </w:tc>
        <w:tc>
          <w:tcPr>
            <w:tcW w:w="4865" w:type="dxa"/>
            <w:tcBorders>
              <w:bottom w:val="single" w:sz="4" w:space="0" w:color="auto"/>
            </w:tcBorders>
          </w:tcPr>
          <w:p w:rsidR="00196D90" w:rsidRPr="007875DC" w:rsidRDefault="00196D90" w:rsidP="00B55349">
            <w:pPr>
              <w:jc w:val="both"/>
            </w:pPr>
            <w:r w:rsidRPr="007875DC">
              <w:t xml:space="preserve">Производительность труда: </w:t>
            </w:r>
          </w:p>
          <w:p w:rsidR="00196D90" w:rsidRPr="007875DC" w:rsidRDefault="00196D90" w:rsidP="00B55349">
            <w:pPr>
              <w:jc w:val="both"/>
            </w:pPr>
            <w:r w:rsidRPr="007875DC">
              <w:t>одного работающего</w:t>
            </w:r>
          </w:p>
          <w:p w:rsidR="00196D90" w:rsidRPr="007875DC" w:rsidRDefault="00196D90" w:rsidP="00B55349">
            <w:pPr>
              <w:jc w:val="both"/>
            </w:pPr>
            <w:r w:rsidRPr="007875DC">
              <w:t>одного рабочего</w:t>
            </w:r>
          </w:p>
        </w:tc>
        <w:tc>
          <w:tcPr>
            <w:tcW w:w="1701" w:type="dxa"/>
            <w:tcBorders>
              <w:bottom w:val="single" w:sz="4" w:space="0" w:color="auto"/>
            </w:tcBorders>
          </w:tcPr>
          <w:p w:rsidR="00196D90" w:rsidRPr="007875DC" w:rsidRDefault="00196D90" w:rsidP="00B55349">
            <w:pPr>
              <w:jc w:val="both"/>
            </w:pPr>
          </w:p>
          <w:p w:rsidR="00196D90" w:rsidRPr="007875DC" w:rsidRDefault="00196D90" w:rsidP="00B55349">
            <w:pPr>
              <w:jc w:val="both"/>
            </w:pPr>
            <w:proofErr w:type="gramStart"/>
            <w:r w:rsidRPr="007875DC">
              <w:t>млн</w:t>
            </w:r>
            <w:proofErr w:type="gramEnd"/>
            <w:r w:rsidRPr="007875DC">
              <w:t xml:space="preserve"> руб./чел.</w:t>
            </w:r>
          </w:p>
          <w:p w:rsidR="00196D90" w:rsidRPr="007875DC" w:rsidRDefault="00196D90" w:rsidP="00B55349">
            <w:pPr>
              <w:jc w:val="both"/>
            </w:pPr>
            <w:proofErr w:type="gramStart"/>
            <w:r w:rsidRPr="007875DC">
              <w:t>млн</w:t>
            </w:r>
            <w:proofErr w:type="gramEnd"/>
            <w:r w:rsidRPr="007875DC">
              <w:t xml:space="preserve"> руб./чел.</w:t>
            </w:r>
          </w:p>
        </w:tc>
        <w:tc>
          <w:tcPr>
            <w:tcW w:w="2375" w:type="dxa"/>
            <w:tcBorders>
              <w:bottom w:val="single" w:sz="4" w:space="0" w:color="auto"/>
            </w:tcBorders>
          </w:tcPr>
          <w:p w:rsidR="00196D90" w:rsidRPr="007875DC" w:rsidRDefault="00196D90" w:rsidP="00B55349">
            <w:pPr>
              <w:jc w:val="both"/>
            </w:pPr>
          </w:p>
          <w:p w:rsidR="00196D90" w:rsidRPr="007875DC" w:rsidRDefault="00196D90" w:rsidP="00B55349">
            <w:pPr>
              <w:jc w:val="both"/>
            </w:pPr>
            <w:r w:rsidRPr="007875DC">
              <w:t>8,37</w:t>
            </w:r>
          </w:p>
          <w:p w:rsidR="00196D90" w:rsidRPr="007875DC" w:rsidRDefault="00196D90" w:rsidP="00B55349">
            <w:pPr>
              <w:jc w:val="both"/>
            </w:pPr>
            <w:r w:rsidRPr="007875DC">
              <w:t>9,55</w:t>
            </w:r>
          </w:p>
        </w:tc>
      </w:tr>
      <w:tr w:rsidR="00F4170A" w:rsidRPr="007875DC" w:rsidTr="00B55349">
        <w:tc>
          <w:tcPr>
            <w:tcW w:w="913" w:type="dxa"/>
            <w:tcBorders>
              <w:bottom w:val="nil"/>
            </w:tcBorders>
          </w:tcPr>
          <w:p w:rsidR="00196D90" w:rsidRPr="007875DC" w:rsidRDefault="00196D90" w:rsidP="00B55349">
            <w:pPr>
              <w:jc w:val="both"/>
            </w:pPr>
            <w:r w:rsidRPr="007875DC">
              <w:t>7</w:t>
            </w:r>
          </w:p>
        </w:tc>
        <w:tc>
          <w:tcPr>
            <w:tcW w:w="4865" w:type="dxa"/>
            <w:tcBorders>
              <w:bottom w:val="nil"/>
            </w:tcBorders>
          </w:tcPr>
          <w:p w:rsidR="00196D90" w:rsidRPr="007875DC" w:rsidRDefault="00196D90" w:rsidP="00B55349">
            <w:pPr>
              <w:jc w:val="both"/>
            </w:pPr>
            <w:r w:rsidRPr="007875DC">
              <w:t xml:space="preserve">Фонд заработной платы </w:t>
            </w:r>
            <w:proofErr w:type="gramStart"/>
            <w:r w:rsidRPr="007875DC">
              <w:t>работающих</w:t>
            </w:r>
            <w:proofErr w:type="gramEnd"/>
            <w:r w:rsidRPr="007875DC">
              <w:t xml:space="preserve"> – всего</w:t>
            </w:r>
          </w:p>
          <w:p w:rsidR="00196D90" w:rsidRPr="007875DC" w:rsidRDefault="00196D90" w:rsidP="00B55349">
            <w:pPr>
              <w:jc w:val="both"/>
            </w:pPr>
            <w:r w:rsidRPr="007875DC">
              <w:t>В том числе рабочих</w:t>
            </w:r>
          </w:p>
        </w:tc>
        <w:tc>
          <w:tcPr>
            <w:tcW w:w="1701" w:type="dxa"/>
            <w:tcBorders>
              <w:bottom w:val="nil"/>
            </w:tcBorders>
          </w:tcPr>
          <w:p w:rsidR="00196D90" w:rsidRPr="007875DC" w:rsidRDefault="00196D90" w:rsidP="00B55349">
            <w:pPr>
              <w:jc w:val="both"/>
            </w:pPr>
            <w:proofErr w:type="gramStart"/>
            <w:r w:rsidRPr="007875DC">
              <w:t>млн</w:t>
            </w:r>
            <w:proofErr w:type="gramEnd"/>
            <w:r w:rsidRPr="007875DC">
              <w:t xml:space="preserve"> руб.</w:t>
            </w:r>
          </w:p>
          <w:p w:rsidR="00196D90" w:rsidRPr="007875DC" w:rsidRDefault="00196D90" w:rsidP="00B55349">
            <w:pPr>
              <w:jc w:val="both"/>
            </w:pPr>
            <w:proofErr w:type="gramStart"/>
            <w:r w:rsidRPr="007875DC">
              <w:t>млн</w:t>
            </w:r>
            <w:proofErr w:type="gramEnd"/>
            <w:r w:rsidRPr="007875DC">
              <w:t xml:space="preserve"> руб.</w:t>
            </w:r>
          </w:p>
        </w:tc>
        <w:tc>
          <w:tcPr>
            <w:tcW w:w="2375" w:type="dxa"/>
            <w:tcBorders>
              <w:bottom w:val="nil"/>
            </w:tcBorders>
          </w:tcPr>
          <w:p w:rsidR="00196D90" w:rsidRPr="007875DC" w:rsidRDefault="00196D90" w:rsidP="00B55349">
            <w:pPr>
              <w:jc w:val="both"/>
            </w:pPr>
            <w:r w:rsidRPr="007875DC">
              <w:t>13,62</w:t>
            </w:r>
          </w:p>
          <w:p w:rsidR="00196D90" w:rsidRPr="007875DC" w:rsidRDefault="00196D90" w:rsidP="00B55349">
            <w:pPr>
              <w:jc w:val="both"/>
            </w:pPr>
            <w:r w:rsidRPr="007875DC">
              <w:t>10,92</w:t>
            </w:r>
          </w:p>
        </w:tc>
      </w:tr>
      <w:tr w:rsidR="00F4170A" w:rsidRPr="007875DC" w:rsidTr="00B55349">
        <w:tc>
          <w:tcPr>
            <w:tcW w:w="913" w:type="dxa"/>
          </w:tcPr>
          <w:p w:rsidR="00196D90" w:rsidRPr="007875DC" w:rsidRDefault="00196D90" w:rsidP="00B55349">
            <w:pPr>
              <w:jc w:val="both"/>
            </w:pPr>
            <w:r w:rsidRPr="007875DC">
              <w:t>8</w:t>
            </w:r>
          </w:p>
        </w:tc>
        <w:tc>
          <w:tcPr>
            <w:tcW w:w="4865" w:type="dxa"/>
          </w:tcPr>
          <w:p w:rsidR="00196D90" w:rsidRPr="007875DC" w:rsidRDefault="00196D90" w:rsidP="00B55349">
            <w:pPr>
              <w:jc w:val="both"/>
            </w:pPr>
            <w:r w:rsidRPr="007875DC">
              <w:t xml:space="preserve">Среднемесячная заработная плата: </w:t>
            </w:r>
          </w:p>
          <w:p w:rsidR="00196D90" w:rsidRPr="007875DC" w:rsidRDefault="00196D90" w:rsidP="00B55349">
            <w:pPr>
              <w:jc w:val="both"/>
            </w:pPr>
            <w:r w:rsidRPr="007875DC">
              <w:t>одного работающего</w:t>
            </w:r>
          </w:p>
          <w:p w:rsidR="00196D90" w:rsidRPr="007875DC" w:rsidRDefault="00196D90" w:rsidP="00B55349">
            <w:pPr>
              <w:jc w:val="both"/>
            </w:pPr>
            <w:r w:rsidRPr="007875DC">
              <w:t>одного рабочего</w:t>
            </w:r>
          </w:p>
        </w:tc>
        <w:tc>
          <w:tcPr>
            <w:tcW w:w="1701" w:type="dxa"/>
          </w:tcPr>
          <w:p w:rsidR="00196D90" w:rsidRPr="007875DC" w:rsidRDefault="00196D90" w:rsidP="00B55349">
            <w:pPr>
              <w:jc w:val="both"/>
            </w:pPr>
          </w:p>
          <w:p w:rsidR="00196D90" w:rsidRPr="007875DC" w:rsidRDefault="00196D90" w:rsidP="00B55349">
            <w:pPr>
              <w:jc w:val="both"/>
            </w:pPr>
            <w:r w:rsidRPr="007875DC">
              <w:t>тыс. руб.</w:t>
            </w:r>
          </w:p>
          <w:p w:rsidR="00196D90" w:rsidRPr="007875DC" w:rsidRDefault="00196D90" w:rsidP="00B55349">
            <w:pPr>
              <w:jc w:val="both"/>
            </w:pPr>
            <w:r w:rsidRPr="007875DC">
              <w:t>тыс. руб.</w:t>
            </w:r>
          </w:p>
        </w:tc>
        <w:tc>
          <w:tcPr>
            <w:tcW w:w="2375" w:type="dxa"/>
          </w:tcPr>
          <w:p w:rsidR="00196D90" w:rsidRPr="007875DC" w:rsidRDefault="00196D90" w:rsidP="00B55349">
            <w:pPr>
              <w:jc w:val="both"/>
            </w:pPr>
          </w:p>
          <w:p w:rsidR="00196D90" w:rsidRPr="007875DC" w:rsidRDefault="00196D90" w:rsidP="00B55349">
            <w:pPr>
              <w:jc w:val="both"/>
            </w:pPr>
            <w:r w:rsidRPr="007875DC">
              <w:t>8,51</w:t>
            </w:r>
          </w:p>
          <w:p w:rsidR="00196D90" w:rsidRPr="007875DC" w:rsidRDefault="00196D90" w:rsidP="00B55349">
            <w:pPr>
              <w:jc w:val="both"/>
            </w:pPr>
            <w:r w:rsidRPr="007875DC">
              <w:t>9,30</w:t>
            </w:r>
          </w:p>
        </w:tc>
      </w:tr>
      <w:tr w:rsidR="00F4170A" w:rsidRPr="007875DC" w:rsidTr="00B55349">
        <w:tc>
          <w:tcPr>
            <w:tcW w:w="913" w:type="dxa"/>
          </w:tcPr>
          <w:p w:rsidR="00196D90" w:rsidRPr="007875DC" w:rsidRDefault="00196D90" w:rsidP="00B55349">
            <w:pPr>
              <w:jc w:val="both"/>
            </w:pPr>
            <w:r w:rsidRPr="007875DC">
              <w:t>9</w:t>
            </w:r>
          </w:p>
        </w:tc>
        <w:tc>
          <w:tcPr>
            <w:tcW w:w="4865" w:type="dxa"/>
          </w:tcPr>
          <w:p w:rsidR="00196D90" w:rsidRPr="007875DC" w:rsidRDefault="00196D90" w:rsidP="00B55349">
            <w:pPr>
              <w:jc w:val="both"/>
            </w:pPr>
            <w:r w:rsidRPr="007875DC">
              <w:t>Себестоимость продукции:</w:t>
            </w:r>
          </w:p>
          <w:p w:rsidR="00196D90" w:rsidRPr="007875DC" w:rsidRDefault="00196D90" w:rsidP="00B55349">
            <w:pPr>
              <w:jc w:val="both"/>
            </w:pPr>
            <w:r w:rsidRPr="007875DC">
              <w:t>единицы продукции</w:t>
            </w:r>
          </w:p>
          <w:p w:rsidR="00196D90" w:rsidRPr="007875DC" w:rsidRDefault="00196D90" w:rsidP="00B55349">
            <w:pPr>
              <w:jc w:val="both"/>
            </w:pPr>
            <w:r w:rsidRPr="007875DC">
              <w:t>всего выпуска</w:t>
            </w:r>
          </w:p>
        </w:tc>
        <w:tc>
          <w:tcPr>
            <w:tcW w:w="1701" w:type="dxa"/>
          </w:tcPr>
          <w:p w:rsidR="00196D90" w:rsidRPr="007875DC" w:rsidRDefault="00196D90" w:rsidP="00B55349">
            <w:pPr>
              <w:jc w:val="both"/>
            </w:pPr>
          </w:p>
          <w:p w:rsidR="00196D90" w:rsidRPr="007875DC" w:rsidRDefault="00196D90" w:rsidP="00B55349">
            <w:pPr>
              <w:jc w:val="both"/>
            </w:pPr>
            <w:r w:rsidRPr="007875DC">
              <w:t>тыс. руб.</w:t>
            </w:r>
          </w:p>
          <w:p w:rsidR="00196D90" w:rsidRPr="007875DC" w:rsidRDefault="00196D90" w:rsidP="00B55349">
            <w:pPr>
              <w:jc w:val="both"/>
            </w:pPr>
            <w:proofErr w:type="gramStart"/>
            <w:r w:rsidRPr="007875DC">
              <w:t>млн</w:t>
            </w:r>
            <w:proofErr w:type="gramEnd"/>
            <w:r w:rsidRPr="007875DC">
              <w:t xml:space="preserve"> руб.</w:t>
            </w:r>
          </w:p>
        </w:tc>
        <w:tc>
          <w:tcPr>
            <w:tcW w:w="2375" w:type="dxa"/>
          </w:tcPr>
          <w:p w:rsidR="00196D90" w:rsidRPr="007875DC" w:rsidRDefault="00196D90" w:rsidP="00B55349">
            <w:pPr>
              <w:jc w:val="both"/>
            </w:pPr>
          </w:p>
          <w:p w:rsidR="00196D90" w:rsidRPr="007875DC" w:rsidRDefault="00196D90" w:rsidP="00B55349">
            <w:pPr>
              <w:jc w:val="both"/>
            </w:pPr>
            <w:r w:rsidRPr="007875DC">
              <w:t>18,07</w:t>
            </w:r>
          </w:p>
          <w:p w:rsidR="00196D90" w:rsidRPr="007875DC" w:rsidRDefault="00196D90" w:rsidP="00B55349">
            <w:pPr>
              <w:jc w:val="both"/>
            </w:pPr>
            <w:r w:rsidRPr="007875DC">
              <w:t>813,10</w:t>
            </w:r>
          </w:p>
        </w:tc>
      </w:tr>
      <w:tr w:rsidR="00F4170A" w:rsidRPr="007875DC" w:rsidTr="00B55349">
        <w:trPr>
          <w:trHeight w:val="405"/>
        </w:trPr>
        <w:tc>
          <w:tcPr>
            <w:tcW w:w="913" w:type="dxa"/>
            <w:vAlign w:val="center"/>
          </w:tcPr>
          <w:p w:rsidR="00196D90" w:rsidRPr="007875DC" w:rsidRDefault="00196D90" w:rsidP="00B55349">
            <w:pPr>
              <w:jc w:val="both"/>
            </w:pPr>
            <w:r w:rsidRPr="007875DC">
              <w:t>10</w:t>
            </w:r>
          </w:p>
        </w:tc>
        <w:tc>
          <w:tcPr>
            <w:tcW w:w="4865" w:type="dxa"/>
            <w:vAlign w:val="center"/>
          </w:tcPr>
          <w:p w:rsidR="00196D90" w:rsidRPr="007875DC" w:rsidRDefault="00196D90" w:rsidP="00B55349">
            <w:pPr>
              <w:jc w:val="both"/>
            </w:pPr>
            <w:r w:rsidRPr="007875DC">
              <w:t>Рентабельность продукции</w:t>
            </w:r>
          </w:p>
        </w:tc>
        <w:tc>
          <w:tcPr>
            <w:tcW w:w="1701" w:type="dxa"/>
          </w:tcPr>
          <w:p w:rsidR="00196D90" w:rsidRPr="007875DC" w:rsidRDefault="00196D90" w:rsidP="00B55349">
            <w:pPr>
              <w:jc w:val="both"/>
            </w:pPr>
            <w:r w:rsidRPr="007875DC">
              <w:t>%</w:t>
            </w:r>
          </w:p>
        </w:tc>
        <w:tc>
          <w:tcPr>
            <w:tcW w:w="2375" w:type="dxa"/>
          </w:tcPr>
          <w:p w:rsidR="00196D90" w:rsidRPr="007875DC" w:rsidRDefault="00196D90" w:rsidP="00B55349">
            <w:pPr>
              <w:jc w:val="both"/>
            </w:pPr>
            <w:r w:rsidRPr="007875DC">
              <w:t>25,62</w:t>
            </w:r>
          </w:p>
        </w:tc>
      </w:tr>
      <w:tr w:rsidR="00F4170A" w:rsidRPr="007875DC" w:rsidTr="00B55349">
        <w:trPr>
          <w:trHeight w:val="405"/>
        </w:trPr>
        <w:tc>
          <w:tcPr>
            <w:tcW w:w="913" w:type="dxa"/>
            <w:tcBorders>
              <w:bottom w:val="single" w:sz="4" w:space="0" w:color="auto"/>
            </w:tcBorders>
            <w:vAlign w:val="center"/>
          </w:tcPr>
          <w:p w:rsidR="00196D90" w:rsidRPr="007875DC" w:rsidRDefault="00196D90" w:rsidP="00B55349">
            <w:pPr>
              <w:jc w:val="both"/>
            </w:pPr>
            <w:r w:rsidRPr="007875DC">
              <w:t>11</w:t>
            </w:r>
          </w:p>
        </w:tc>
        <w:tc>
          <w:tcPr>
            <w:tcW w:w="4865" w:type="dxa"/>
            <w:tcBorders>
              <w:bottom w:val="single" w:sz="4" w:space="0" w:color="auto"/>
            </w:tcBorders>
            <w:vAlign w:val="center"/>
          </w:tcPr>
          <w:p w:rsidR="00196D90" w:rsidRPr="007875DC" w:rsidRDefault="00196D90" w:rsidP="00B55349">
            <w:pPr>
              <w:jc w:val="both"/>
            </w:pPr>
            <w:r w:rsidRPr="007875DC">
              <w:t>Точка безубыточности</w:t>
            </w:r>
          </w:p>
        </w:tc>
        <w:tc>
          <w:tcPr>
            <w:tcW w:w="1701" w:type="dxa"/>
            <w:tcBorders>
              <w:bottom w:val="single" w:sz="4" w:space="0" w:color="auto"/>
            </w:tcBorders>
          </w:tcPr>
          <w:p w:rsidR="00196D90" w:rsidRPr="007875DC" w:rsidRDefault="00196D90" w:rsidP="00B55349">
            <w:pPr>
              <w:jc w:val="both"/>
            </w:pPr>
            <w:r w:rsidRPr="007875DC">
              <w:t>т</w:t>
            </w:r>
          </w:p>
        </w:tc>
        <w:tc>
          <w:tcPr>
            <w:tcW w:w="2375" w:type="dxa"/>
            <w:tcBorders>
              <w:bottom w:val="single" w:sz="4" w:space="0" w:color="auto"/>
            </w:tcBorders>
          </w:tcPr>
          <w:p w:rsidR="00196D90" w:rsidRPr="007875DC" w:rsidRDefault="00196D90" w:rsidP="00B55349">
            <w:pPr>
              <w:jc w:val="both"/>
            </w:pPr>
            <w:r w:rsidRPr="007875DC">
              <w:t>21244</w:t>
            </w:r>
          </w:p>
        </w:tc>
      </w:tr>
      <w:tr w:rsidR="00F4170A" w:rsidRPr="007875DC" w:rsidTr="00B55349">
        <w:trPr>
          <w:trHeight w:val="323"/>
        </w:trPr>
        <w:tc>
          <w:tcPr>
            <w:tcW w:w="913" w:type="dxa"/>
            <w:tcBorders>
              <w:top w:val="single" w:sz="4" w:space="0" w:color="auto"/>
              <w:left w:val="single" w:sz="4" w:space="0" w:color="auto"/>
              <w:bottom w:val="nil"/>
              <w:right w:val="single" w:sz="4" w:space="0" w:color="auto"/>
            </w:tcBorders>
          </w:tcPr>
          <w:p w:rsidR="00196D90" w:rsidRPr="007875DC" w:rsidRDefault="00196D90" w:rsidP="00B55349">
            <w:pPr>
              <w:jc w:val="both"/>
            </w:pPr>
            <w:r w:rsidRPr="007875DC">
              <w:t>12</w:t>
            </w:r>
          </w:p>
        </w:tc>
        <w:tc>
          <w:tcPr>
            <w:tcW w:w="4865" w:type="dxa"/>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Показатели эффективности проекта в целом</w:t>
            </w:r>
          </w:p>
        </w:tc>
        <w:tc>
          <w:tcPr>
            <w:tcW w:w="1701" w:type="dxa"/>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p>
        </w:tc>
        <w:tc>
          <w:tcPr>
            <w:tcW w:w="2375" w:type="dxa"/>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p>
        </w:tc>
      </w:tr>
      <w:tr w:rsidR="00F4170A" w:rsidRPr="007875DC" w:rsidTr="00B55349">
        <w:trPr>
          <w:trHeight w:val="415"/>
        </w:trPr>
        <w:tc>
          <w:tcPr>
            <w:tcW w:w="913" w:type="dxa"/>
            <w:tcBorders>
              <w:top w:val="nil"/>
              <w:left w:val="single" w:sz="4" w:space="0" w:color="auto"/>
              <w:bottom w:val="nil"/>
              <w:right w:val="single" w:sz="4" w:space="0" w:color="auto"/>
            </w:tcBorders>
          </w:tcPr>
          <w:p w:rsidR="00196D90" w:rsidRPr="007875DC" w:rsidRDefault="00196D90" w:rsidP="00B55349">
            <w:pPr>
              <w:jc w:val="both"/>
            </w:pPr>
          </w:p>
        </w:tc>
        <w:tc>
          <w:tcPr>
            <w:tcW w:w="4865" w:type="dxa"/>
            <w:tcBorders>
              <w:top w:val="nil"/>
              <w:left w:val="single" w:sz="4" w:space="0" w:color="auto"/>
              <w:bottom w:val="nil"/>
              <w:right w:val="single" w:sz="4" w:space="0" w:color="auto"/>
            </w:tcBorders>
            <w:vAlign w:val="center"/>
          </w:tcPr>
          <w:p w:rsidR="00196D90" w:rsidRPr="007875DC" w:rsidRDefault="00196D90" w:rsidP="00B55349">
            <w:pPr>
              <w:jc w:val="both"/>
            </w:pPr>
            <w:r w:rsidRPr="007875DC">
              <w:t>Норма дисконта</w:t>
            </w:r>
          </w:p>
        </w:tc>
        <w:tc>
          <w:tcPr>
            <w:tcW w:w="1701" w:type="dxa"/>
            <w:tcBorders>
              <w:top w:val="nil"/>
              <w:left w:val="single" w:sz="4" w:space="0" w:color="auto"/>
              <w:bottom w:val="nil"/>
              <w:right w:val="single" w:sz="4" w:space="0" w:color="auto"/>
            </w:tcBorders>
          </w:tcPr>
          <w:p w:rsidR="00196D90" w:rsidRPr="007875DC" w:rsidRDefault="00196D90" w:rsidP="00B55349">
            <w:pPr>
              <w:jc w:val="both"/>
            </w:pPr>
            <w:r w:rsidRPr="007875DC">
              <w:t>%</w:t>
            </w:r>
          </w:p>
        </w:tc>
        <w:tc>
          <w:tcPr>
            <w:tcW w:w="2375" w:type="dxa"/>
            <w:tcBorders>
              <w:top w:val="nil"/>
              <w:left w:val="single" w:sz="4" w:space="0" w:color="auto"/>
              <w:bottom w:val="nil"/>
              <w:right w:val="single" w:sz="4" w:space="0" w:color="auto"/>
            </w:tcBorders>
          </w:tcPr>
          <w:p w:rsidR="00196D90" w:rsidRPr="007875DC" w:rsidRDefault="00196D90" w:rsidP="00B55349">
            <w:pPr>
              <w:jc w:val="both"/>
            </w:pPr>
            <w:r w:rsidRPr="007875DC">
              <w:t>10</w:t>
            </w:r>
          </w:p>
        </w:tc>
      </w:tr>
      <w:tr w:rsidR="00F4170A" w:rsidRPr="007875DC" w:rsidTr="00B55349">
        <w:tc>
          <w:tcPr>
            <w:tcW w:w="913" w:type="dxa"/>
            <w:tcBorders>
              <w:top w:val="nil"/>
              <w:left w:val="single" w:sz="4" w:space="0" w:color="auto"/>
              <w:bottom w:val="nil"/>
              <w:right w:val="single" w:sz="4" w:space="0" w:color="auto"/>
            </w:tcBorders>
          </w:tcPr>
          <w:p w:rsidR="00196D90" w:rsidRPr="007875DC" w:rsidRDefault="00196D90" w:rsidP="00B55349">
            <w:pPr>
              <w:jc w:val="both"/>
            </w:pPr>
          </w:p>
        </w:tc>
        <w:tc>
          <w:tcPr>
            <w:tcW w:w="4865" w:type="dxa"/>
            <w:tcBorders>
              <w:top w:val="nil"/>
              <w:left w:val="single" w:sz="4" w:space="0" w:color="auto"/>
              <w:bottom w:val="nil"/>
              <w:right w:val="single" w:sz="4" w:space="0" w:color="auto"/>
            </w:tcBorders>
          </w:tcPr>
          <w:p w:rsidR="00196D90" w:rsidRPr="007875DC" w:rsidRDefault="00196D90" w:rsidP="00B55349">
            <w:pPr>
              <w:jc w:val="both"/>
            </w:pPr>
            <w:r w:rsidRPr="007875DC">
              <w:t xml:space="preserve">Срок окупаемости </w:t>
            </w:r>
          </w:p>
          <w:p w:rsidR="00196D90" w:rsidRPr="007875DC" w:rsidRDefault="00196D90" w:rsidP="00B55349">
            <w:pPr>
              <w:jc w:val="both"/>
            </w:pPr>
            <w:r w:rsidRPr="007875DC">
              <w:t>простой</w:t>
            </w:r>
          </w:p>
          <w:p w:rsidR="00196D90" w:rsidRPr="007875DC" w:rsidRDefault="00196D90" w:rsidP="00B55349">
            <w:pPr>
              <w:jc w:val="both"/>
            </w:pPr>
            <w:r w:rsidRPr="007875DC">
              <w:t>с учетом фактора времени</w:t>
            </w:r>
          </w:p>
        </w:tc>
        <w:tc>
          <w:tcPr>
            <w:tcW w:w="1701" w:type="dxa"/>
            <w:tcBorders>
              <w:top w:val="nil"/>
              <w:left w:val="single" w:sz="4" w:space="0" w:color="auto"/>
              <w:bottom w:val="nil"/>
              <w:right w:val="single" w:sz="4" w:space="0" w:color="auto"/>
            </w:tcBorders>
            <w:vAlign w:val="center"/>
          </w:tcPr>
          <w:p w:rsidR="00196D90" w:rsidRPr="007875DC" w:rsidRDefault="00196D90" w:rsidP="00B55349">
            <w:pPr>
              <w:jc w:val="both"/>
            </w:pPr>
            <w:r w:rsidRPr="007875DC">
              <w:t>лет</w:t>
            </w:r>
          </w:p>
          <w:p w:rsidR="00196D90" w:rsidRPr="007875DC" w:rsidRDefault="00196D90" w:rsidP="00B55349">
            <w:pPr>
              <w:jc w:val="both"/>
            </w:pPr>
            <w:r w:rsidRPr="007875DC">
              <w:t>лет</w:t>
            </w:r>
          </w:p>
        </w:tc>
        <w:tc>
          <w:tcPr>
            <w:tcW w:w="2375" w:type="dxa"/>
            <w:tcBorders>
              <w:top w:val="nil"/>
              <w:left w:val="single" w:sz="4" w:space="0" w:color="auto"/>
              <w:bottom w:val="nil"/>
              <w:right w:val="single" w:sz="4" w:space="0" w:color="auto"/>
            </w:tcBorders>
          </w:tcPr>
          <w:p w:rsidR="00196D90" w:rsidRPr="007875DC" w:rsidRDefault="00196D90" w:rsidP="00B55349">
            <w:pPr>
              <w:jc w:val="both"/>
            </w:pPr>
          </w:p>
          <w:p w:rsidR="00196D90" w:rsidRPr="007875DC" w:rsidRDefault="00196D90" w:rsidP="00B55349">
            <w:pPr>
              <w:jc w:val="both"/>
            </w:pPr>
            <w:r w:rsidRPr="007875DC">
              <w:t>6,27</w:t>
            </w:r>
          </w:p>
          <w:p w:rsidR="00196D90" w:rsidRPr="007875DC" w:rsidRDefault="00196D90" w:rsidP="00B55349">
            <w:pPr>
              <w:jc w:val="both"/>
            </w:pPr>
            <w:r w:rsidRPr="007875DC">
              <w:t>8,02</w:t>
            </w:r>
          </w:p>
        </w:tc>
      </w:tr>
      <w:tr w:rsidR="00F4170A" w:rsidRPr="007875DC" w:rsidTr="00B55349">
        <w:trPr>
          <w:trHeight w:val="375"/>
        </w:trPr>
        <w:tc>
          <w:tcPr>
            <w:tcW w:w="913" w:type="dxa"/>
            <w:tcBorders>
              <w:top w:val="nil"/>
              <w:left w:val="single" w:sz="4" w:space="0" w:color="auto"/>
              <w:bottom w:val="nil"/>
              <w:right w:val="single" w:sz="4" w:space="0" w:color="auto"/>
            </w:tcBorders>
          </w:tcPr>
          <w:p w:rsidR="00196D90" w:rsidRPr="007875DC" w:rsidRDefault="00196D90" w:rsidP="00B55349">
            <w:pPr>
              <w:jc w:val="both"/>
            </w:pPr>
          </w:p>
        </w:tc>
        <w:tc>
          <w:tcPr>
            <w:tcW w:w="4865" w:type="dxa"/>
            <w:tcBorders>
              <w:top w:val="nil"/>
              <w:left w:val="single" w:sz="4" w:space="0" w:color="auto"/>
              <w:bottom w:val="nil"/>
              <w:right w:val="single" w:sz="4" w:space="0" w:color="auto"/>
            </w:tcBorders>
            <w:vAlign w:val="center"/>
          </w:tcPr>
          <w:p w:rsidR="00196D90" w:rsidRPr="007875DC" w:rsidRDefault="00196D90" w:rsidP="00B55349">
            <w:pPr>
              <w:jc w:val="both"/>
            </w:pPr>
            <w:r w:rsidRPr="007875DC">
              <w:t>Чистый дисконтированный доход</w:t>
            </w:r>
          </w:p>
        </w:tc>
        <w:tc>
          <w:tcPr>
            <w:tcW w:w="1701" w:type="dxa"/>
            <w:tcBorders>
              <w:top w:val="nil"/>
              <w:left w:val="single" w:sz="4" w:space="0" w:color="auto"/>
              <w:bottom w:val="nil"/>
              <w:right w:val="single" w:sz="4" w:space="0" w:color="auto"/>
            </w:tcBorders>
          </w:tcPr>
          <w:p w:rsidR="00196D90" w:rsidRPr="007875DC" w:rsidRDefault="00196D90" w:rsidP="00B55349">
            <w:pPr>
              <w:jc w:val="both"/>
            </w:pPr>
            <w:proofErr w:type="gramStart"/>
            <w:r w:rsidRPr="007875DC">
              <w:t>млн</w:t>
            </w:r>
            <w:proofErr w:type="gramEnd"/>
            <w:r w:rsidRPr="007875DC">
              <w:t xml:space="preserve"> руб.</w:t>
            </w:r>
          </w:p>
        </w:tc>
        <w:tc>
          <w:tcPr>
            <w:tcW w:w="2375" w:type="dxa"/>
            <w:tcBorders>
              <w:top w:val="nil"/>
              <w:left w:val="single" w:sz="4" w:space="0" w:color="auto"/>
              <w:bottom w:val="nil"/>
              <w:right w:val="single" w:sz="4" w:space="0" w:color="auto"/>
            </w:tcBorders>
          </w:tcPr>
          <w:p w:rsidR="00196D90" w:rsidRPr="007875DC" w:rsidRDefault="00196D90" w:rsidP="00B55349">
            <w:pPr>
              <w:jc w:val="both"/>
            </w:pPr>
            <w:r w:rsidRPr="007875DC">
              <w:t>364,09</w:t>
            </w:r>
          </w:p>
        </w:tc>
      </w:tr>
      <w:tr w:rsidR="00F4170A" w:rsidRPr="007875DC" w:rsidTr="00B55349">
        <w:trPr>
          <w:trHeight w:val="375"/>
        </w:trPr>
        <w:tc>
          <w:tcPr>
            <w:tcW w:w="913" w:type="dxa"/>
            <w:tcBorders>
              <w:top w:val="nil"/>
              <w:left w:val="single" w:sz="4" w:space="0" w:color="auto"/>
              <w:bottom w:val="single" w:sz="4" w:space="0" w:color="auto"/>
              <w:right w:val="single" w:sz="4" w:space="0" w:color="auto"/>
            </w:tcBorders>
          </w:tcPr>
          <w:p w:rsidR="00196D90" w:rsidRPr="007875DC" w:rsidRDefault="00196D90" w:rsidP="00B55349">
            <w:pPr>
              <w:jc w:val="both"/>
            </w:pPr>
          </w:p>
        </w:tc>
        <w:tc>
          <w:tcPr>
            <w:tcW w:w="4865" w:type="dxa"/>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Внутренняя норма доходности</w:t>
            </w:r>
          </w:p>
        </w:tc>
        <w:tc>
          <w:tcPr>
            <w:tcW w:w="1701" w:type="dxa"/>
            <w:tcBorders>
              <w:top w:val="nil"/>
              <w:left w:val="single" w:sz="4" w:space="0" w:color="auto"/>
              <w:bottom w:val="single" w:sz="4" w:space="0" w:color="auto"/>
              <w:right w:val="single" w:sz="4" w:space="0" w:color="auto"/>
            </w:tcBorders>
          </w:tcPr>
          <w:p w:rsidR="00196D90" w:rsidRPr="007875DC" w:rsidRDefault="00196D90" w:rsidP="00B55349">
            <w:pPr>
              <w:jc w:val="both"/>
            </w:pPr>
            <w:r w:rsidRPr="007875DC">
              <w:t>%</w:t>
            </w:r>
          </w:p>
        </w:tc>
        <w:tc>
          <w:tcPr>
            <w:tcW w:w="2375" w:type="dxa"/>
            <w:tcBorders>
              <w:top w:val="nil"/>
              <w:left w:val="single" w:sz="4" w:space="0" w:color="auto"/>
              <w:bottom w:val="single" w:sz="4" w:space="0" w:color="auto"/>
              <w:right w:val="single" w:sz="4" w:space="0" w:color="auto"/>
            </w:tcBorders>
          </w:tcPr>
          <w:p w:rsidR="00196D90" w:rsidRPr="007875DC" w:rsidRDefault="00196D90" w:rsidP="00B55349">
            <w:pPr>
              <w:jc w:val="both"/>
            </w:pPr>
            <w:r w:rsidRPr="007875DC">
              <w:t>20,31</w:t>
            </w:r>
          </w:p>
        </w:tc>
      </w:tr>
      <w:tr w:rsidR="00F4170A" w:rsidRPr="007875DC" w:rsidTr="00B55349">
        <w:trPr>
          <w:trHeight w:val="375"/>
        </w:trPr>
        <w:tc>
          <w:tcPr>
            <w:tcW w:w="913" w:type="dxa"/>
            <w:tcBorders>
              <w:top w:val="single" w:sz="4" w:space="0" w:color="auto"/>
              <w:left w:val="single" w:sz="4" w:space="0" w:color="auto"/>
              <w:bottom w:val="nil"/>
              <w:right w:val="single" w:sz="4" w:space="0" w:color="auto"/>
            </w:tcBorders>
          </w:tcPr>
          <w:p w:rsidR="00196D90" w:rsidRPr="007875DC" w:rsidRDefault="00196D90" w:rsidP="00B55349">
            <w:pPr>
              <w:jc w:val="both"/>
            </w:pPr>
            <w:r w:rsidRPr="007875DC">
              <w:t>13</w:t>
            </w:r>
          </w:p>
        </w:tc>
        <w:tc>
          <w:tcPr>
            <w:tcW w:w="4865" w:type="dxa"/>
            <w:tcBorders>
              <w:top w:val="single" w:sz="4" w:space="0" w:color="auto"/>
              <w:left w:val="single" w:sz="4" w:space="0" w:color="auto"/>
              <w:bottom w:val="nil"/>
              <w:right w:val="single" w:sz="4" w:space="0" w:color="auto"/>
            </w:tcBorders>
            <w:vAlign w:val="center"/>
          </w:tcPr>
          <w:p w:rsidR="00196D90" w:rsidRPr="007875DC" w:rsidRDefault="00196D90" w:rsidP="00B55349">
            <w:pPr>
              <w:jc w:val="both"/>
            </w:pPr>
            <w:r w:rsidRPr="007875DC">
              <w:t xml:space="preserve">Показатели эффективности участия </w:t>
            </w:r>
          </w:p>
          <w:p w:rsidR="00196D90" w:rsidRPr="007875DC" w:rsidRDefault="00196D90" w:rsidP="00B55349">
            <w:pPr>
              <w:jc w:val="both"/>
            </w:pPr>
            <w:r w:rsidRPr="007875DC">
              <w:t>предприятия в проекте</w:t>
            </w:r>
          </w:p>
        </w:tc>
        <w:tc>
          <w:tcPr>
            <w:tcW w:w="1701" w:type="dxa"/>
            <w:tcBorders>
              <w:top w:val="single" w:sz="4" w:space="0" w:color="auto"/>
              <w:left w:val="single" w:sz="4" w:space="0" w:color="auto"/>
              <w:bottom w:val="nil"/>
              <w:right w:val="single" w:sz="4" w:space="0" w:color="auto"/>
            </w:tcBorders>
          </w:tcPr>
          <w:p w:rsidR="00196D90" w:rsidRPr="007875DC" w:rsidRDefault="00196D90" w:rsidP="00B55349">
            <w:pPr>
              <w:jc w:val="both"/>
            </w:pPr>
          </w:p>
        </w:tc>
        <w:tc>
          <w:tcPr>
            <w:tcW w:w="2375" w:type="dxa"/>
            <w:tcBorders>
              <w:top w:val="single" w:sz="4" w:space="0" w:color="auto"/>
              <w:left w:val="single" w:sz="4" w:space="0" w:color="auto"/>
              <w:bottom w:val="nil"/>
              <w:right w:val="single" w:sz="4" w:space="0" w:color="auto"/>
            </w:tcBorders>
          </w:tcPr>
          <w:p w:rsidR="00196D90" w:rsidRPr="007875DC" w:rsidRDefault="00196D90" w:rsidP="00B55349">
            <w:pPr>
              <w:jc w:val="both"/>
            </w:pPr>
          </w:p>
        </w:tc>
      </w:tr>
      <w:tr w:rsidR="00F4170A" w:rsidRPr="007875DC" w:rsidTr="00B55349">
        <w:trPr>
          <w:trHeight w:val="408"/>
        </w:trPr>
        <w:tc>
          <w:tcPr>
            <w:tcW w:w="913" w:type="dxa"/>
            <w:tcBorders>
              <w:top w:val="nil"/>
              <w:left w:val="single" w:sz="4" w:space="0" w:color="auto"/>
              <w:bottom w:val="nil"/>
              <w:right w:val="single" w:sz="4" w:space="0" w:color="auto"/>
            </w:tcBorders>
          </w:tcPr>
          <w:p w:rsidR="00196D90" w:rsidRPr="007875DC" w:rsidRDefault="00196D90" w:rsidP="00B55349">
            <w:pPr>
              <w:jc w:val="both"/>
            </w:pPr>
          </w:p>
        </w:tc>
        <w:tc>
          <w:tcPr>
            <w:tcW w:w="4865" w:type="dxa"/>
            <w:tcBorders>
              <w:top w:val="nil"/>
              <w:left w:val="single" w:sz="4" w:space="0" w:color="auto"/>
              <w:bottom w:val="nil"/>
              <w:right w:val="single" w:sz="4" w:space="0" w:color="auto"/>
            </w:tcBorders>
            <w:vAlign w:val="center"/>
          </w:tcPr>
          <w:p w:rsidR="00196D90" w:rsidRPr="007875DC" w:rsidRDefault="00196D90" w:rsidP="00B55349">
            <w:pPr>
              <w:jc w:val="both"/>
            </w:pPr>
            <w:r w:rsidRPr="007875DC">
              <w:t>Норма дисконта</w:t>
            </w:r>
          </w:p>
        </w:tc>
        <w:tc>
          <w:tcPr>
            <w:tcW w:w="1701" w:type="dxa"/>
            <w:tcBorders>
              <w:top w:val="nil"/>
              <w:left w:val="single" w:sz="4" w:space="0" w:color="auto"/>
              <w:bottom w:val="nil"/>
              <w:right w:val="single" w:sz="4" w:space="0" w:color="auto"/>
            </w:tcBorders>
          </w:tcPr>
          <w:p w:rsidR="00196D90" w:rsidRPr="007875DC" w:rsidRDefault="00196D90" w:rsidP="00B55349">
            <w:pPr>
              <w:jc w:val="both"/>
            </w:pPr>
            <w:r w:rsidRPr="007875DC">
              <w:t>%</w:t>
            </w:r>
          </w:p>
        </w:tc>
        <w:tc>
          <w:tcPr>
            <w:tcW w:w="2375" w:type="dxa"/>
            <w:tcBorders>
              <w:top w:val="nil"/>
              <w:left w:val="single" w:sz="4" w:space="0" w:color="auto"/>
              <w:bottom w:val="nil"/>
              <w:right w:val="single" w:sz="4" w:space="0" w:color="auto"/>
            </w:tcBorders>
          </w:tcPr>
          <w:p w:rsidR="00196D90" w:rsidRPr="007875DC" w:rsidRDefault="00196D90" w:rsidP="00B55349">
            <w:pPr>
              <w:jc w:val="both"/>
            </w:pPr>
            <w:r w:rsidRPr="007875DC">
              <w:t>10</w:t>
            </w:r>
          </w:p>
        </w:tc>
      </w:tr>
      <w:tr w:rsidR="00F4170A" w:rsidRPr="007875DC" w:rsidTr="00B55349">
        <w:trPr>
          <w:trHeight w:val="375"/>
        </w:trPr>
        <w:tc>
          <w:tcPr>
            <w:tcW w:w="913" w:type="dxa"/>
            <w:tcBorders>
              <w:top w:val="nil"/>
              <w:left w:val="single" w:sz="4" w:space="0" w:color="auto"/>
              <w:bottom w:val="nil"/>
              <w:right w:val="single" w:sz="4" w:space="0" w:color="auto"/>
            </w:tcBorders>
          </w:tcPr>
          <w:p w:rsidR="00196D90" w:rsidRPr="007875DC" w:rsidRDefault="00196D90" w:rsidP="00B55349">
            <w:pPr>
              <w:jc w:val="both"/>
            </w:pPr>
          </w:p>
        </w:tc>
        <w:tc>
          <w:tcPr>
            <w:tcW w:w="4865" w:type="dxa"/>
            <w:tcBorders>
              <w:top w:val="nil"/>
              <w:left w:val="single" w:sz="4" w:space="0" w:color="auto"/>
              <w:bottom w:val="nil"/>
              <w:right w:val="single" w:sz="4" w:space="0" w:color="auto"/>
            </w:tcBorders>
          </w:tcPr>
          <w:p w:rsidR="00196D90" w:rsidRPr="007875DC" w:rsidRDefault="00196D90" w:rsidP="00B55349">
            <w:pPr>
              <w:jc w:val="both"/>
            </w:pPr>
            <w:r w:rsidRPr="007875DC">
              <w:t xml:space="preserve">Срок окупаемости </w:t>
            </w:r>
          </w:p>
          <w:p w:rsidR="00196D90" w:rsidRPr="007875DC" w:rsidRDefault="00196D90" w:rsidP="00B55349">
            <w:pPr>
              <w:jc w:val="both"/>
            </w:pPr>
            <w:r w:rsidRPr="007875DC">
              <w:t>простой</w:t>
            </w:r>
          </w:p>
          <w:p w:rsidR="00196D90" w:rsidRPr="007875DC" w:rsidRDefault="00196D90" w:rsidP="00B55349">
            <w:pPr>
              <w:jc w:val="both"/>
            </w:pPr>
            <w:r w:rsidRPr="007875DC">
              <w:t>с учетом фактора времени</w:t>
            </w:r>
          </w:p>
        </w:tc>
        <w:tc>
          <w:tcPr>
            <w:tcW w:w="1701" w:type="dxa"/>
            <w:tcBorders>
              <w:top w:val="nil"/>
              <w:left w:val="single" w:sz="4" w:space="0" w:color="auto"/>
              <w:bottom w:val="nil"/>
              <w:right w:val="single" w:sz="4" w:space="0" w:color="auto"/>
            </w:tcBorders>
            <w:vAlign w:val="center"/>
          </w:tcPr>
          <w:p w:rsidR="00196D90" w:rsidRPr="007875DC" w:rsidRDefault="00196D90" w:rsidP="00B55349">
            <w:pPr>
              <w:jc w:val="both"/>
            </w:pPr>
          </w:p>
          <w:p w:rsidR="00196D90" w:rsidRPr="007875DC" w:rsidRDefault="00196D90" w:rsidP="00B55349">
            <w:pPr>
              <w:jc w:val="both"/>
            </w:pPr>
            <w:r w:rsidRPr="007875DC">
              <w:t>лет</w:t>
            </w:r>
          </w:p>
          <w:p w:rsidR="00196D90" w:rsidRPr="007875DC" w:rsidRDefault="00196D90" w:rsidP="00B55349">
            <w:pPr>
              <w:jc w:val="both"/>
            </w:pPr>
            <w:r w:rsidRPr="007875DC">
              <w:t>лет</w:t>
            </w:r>
          </w:p>
        </w:tc>
        <w:tc>
          <w:tcPr>
            <w:tcW w:w="2375" w:type="dxa"/>
            <w:tcBorders>
              <w:top w:val="nil"/>
              <w:left w:val="single" w:sz="4" w:space="0" w:color="auto"/>
              <w:bottom w:val="nil"/>
              <w:right w:val="single" w:sz="4" w:space="0" w:color="auto"/>
            </w:tcBorders>
          </w:tcPr>
          <w:p w:rsidR="00196D90" w:rsidRPr="007875DC" w:rsidRDefault="00196D90" w:rsidP="00B55349">
            <w:pPr>
              <w:jc w:val="both"/>
            </w:pPr>
          </w:p>
          <w:p w:rsidR="00196D90" w:rsidRPr="007875DC" w:rsidRDefault="00196D90" w:rsidP="00B55349">
            <w:pPr>
              <w:jc w:val="both"/>
            </w:pPr>
            <w:r w:rsidRPr="007875DC">
              <w:t>7,20</w:t>
            </w:r>
          </w:p>
          <w:p w:rsidR="00196D90" w:rsidRPr="007875DC" w:rsidRDefault="00196D90" w:rsidP="00B55349">
            <w:pPr>
              <w:jc w:val="both"/>
            </w:pPr>
            <w:r w:rsidRPr="007875DC">
              <w:t>8,26</w:t>
            </w:r>
          </w:p>
        </w:tc>
      </w:tr>
      <w:tr w:rsidR="00196D90" w:rsidRPr="007875DC" w:rsidTr="00B55349">
        <w:trPr>
          <w:trHeight w:val="750"/>
        </w:trPr>
        <w:tc>
          <w:tcPr>
            <w:tcW w:w="913" w:type="dxa"/>
            <w:tcBorders>
              <w:top w:val="nil"/>
              <w:left w:val="single" w:sz="4" w:space="0" w:color="auto"/>
              <w:bottom w:val="single" w:sz="4" w:space="0" w:color="auto"/>
              <w:right w:val="single" w:sz="4" w:space="0" w:color="auto"/>
            </w:tcBorders>
          </w:tcPr>
          <w:p w:rsidR="00196D90" w:rsidRPr="007875DC" w:rsidRDefault="00196D90" w:rsidP="00B55349">
            <w:pPr>
              <w:jc w:val="both"/>
            </w:pPr>
          </w:p>
        </w:tc>
        <w:tc>
          <w:tcPr>
            <w:tcW w:w="4865" w:type="dxa"/>
            <w:tcBorders>
              <w:top w:val="nil"/>
              <w:left w:val="single" w:sz="4" w:space="0" w:color="auto"/>
              <w:bottom w:val="single" w:sz="4" w:space="0" w:color="auto"/>
              <w:right w:val="single" w:sz="4" w:space="0" w:color="auto"/>
            </w:tcBorders>
            <w:vAlign w:val="center"/>
          </w:tcPr>
          <w:p w:rsidR="00196D90" w:rsidRPr="007875DC" w:rsidRDefault="00196D90" w:rsidP="00B55349">
            <w:pPr>
              <w:jc w:val="both"/>
            </w:pPr>
            <w:r w:rsidRPr="007875DC">
              <w:t>Чистый дисконтированный доход</w:t>
            </w:r>
          </w:p>
          <w:p w:rsidR="00196D90" w:rsidRPr="007875DC" w:rsidRDefault="00196D90" w:rsidP="00B55349">
            <w:pPr>
              <w:jc w:val="both"/>
            </w:pPr>
            <w:r w:rsidRPr="007875DC">
              <w:t>Внутренняя норма доходности</w:t>
            </w:r>
          </w:p>
        </w:tc>
        <w:tc>
          <w:tcPr>
            <w:tcW w:w="1701" w:type="dxa"/>
            <w:tcBorders>
              <w:top w:val="nil"/>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proofErr w:type="gramStart"/>
            <w:r w:rsidRPr="007875DC">
              <w:t>млн</w:t>
            </w:r>
            <w:proofErr w:type="gramEnd"/>
            <w:r w:rsidRPr="007875DC">
              <w:t xml:space="preserve"> руб.</w:t>
            </w:r>
          </w:p>
          <w:p w:rsidR="00196D90" w:rsidRPr="007875DC" w:rsidRDefault="00196D90" w:rsidP="00B55349">
            <w:pPr>
              <w:jc w:val="both"/>
            </w:pPr>
            <w:r w:rsidRPr="007875DC">
              <w:t>%</w:t>
            </w:r>
          </w:p>
        </w:tc>
        <w:tc>
          <w:tcPr>
            <w:tcW w:w="2375" w:type="dxa"/>
            <w:tcBorders>
              <w:top w:val="nil"/>
              <w:left w:val="single" w:sz="4" w:space="0" w:color="auto"/>
              <w:bottom w:val="single" w:sz="4" w:space="0" w:color="auto"/>
              <w:right w:val="single" w:sz="4" w:space="0" w:color="auto"/>
            </w:tcBorders>
          </w:tcPr>
          <w:p w:rsidR="00196D90" w:rsidRPr="007875DC" w:rsidRDefault="00196D90" w:rsidP="00B55349">
            <w:pPr>
              <w:jc w:val="both"/>
            </w:pPr>
          </w:p>
          <w:p w:rsidR="00196D90" w:rsidRPr="007875DC" w:rsidRDefault="00196D90" w:rsidP="00B55349">
            <w:pPr>
              <w:jc w:val="both"/>
            </w:pPr>
            <w:r w:rsidRPr="007875DC">
              <w:t>320,40</w:t>
            </w:r>
          </w:p>
          <w:p w:rsidR="00196D90" w:rsidRPr="007875DC" w:rsidRDefault="00196D90" w:rsidP="00B55349">
            <w:pPr>
              <w:jc w:val="both"/>
            </w:pPr>
            <w:r w:rsidRPr="007875DC">
              <w:t>24</w:t>
            </w:r>
          </w:p>
        </w:tc>
      </w:tr>
    </w:tbl>
    <w:p w:rsidR="00F63AF1" w:rsidRPr="007875DC" w:rsidRDefault="00F63AF1" w:rsidP="00196D90">
      <w:pPr>
        <w:jc w:val="both"/>
        <w:rPr>
          <w:bCs/>
          <w:spacing w:val="7"/>
        </w:rPr>
      </w:pPr>
    </w:p>
    <w:p w:rsidR="00196D90" w:rsidRPr="007875DC" w:rsidRDefault="00196D90" w:rsidP="00F63AF1">
      <w:pPr>
        <w:ind w:firstLine="720"/>
        <w:jc w:val="both"/>
      </w:pPr>
      <w:r w:rsidRPr="007875DC">
        <w:rPr>
          <w:bCs/>
          <w:spacing w:val="7"/>
        </w:rPr>
        <w:t xml:space="preserve">Результаты проведенных расчетов по оценке </w:t>
      </w:r>
      <w:r w:rsidRPr="007875DC">
        <w:t xml:space="preserve">эффективности строительства цеха по производству </w:t>
      </w:r>
      <w:proofErr w:type="spellStart"/>
      <w:r w:rsidRPr="007875DC">
        <w:t>трифторида</w:t>
      </w:r>
      <w:proofErr w:type="spellEnd"/>
      <w:r w:rsidRPr="007875DC">
        <w:t xml:space="preserve"> алюминия свидетельствуют о практической возможности и </w:t>
      </w:r>
      <w:r w:rsidRPr="007875DC">
        <w:lastRenderedPageBreak/>
        <w:t>экономической целесообразности реализации рассматриваемого проекта. Окончательное решение принимается самим предпринимателем с учетом интересов собственников капитала, потенциальных партнеров, поставщиков ресурсов, покупателей продукции.</w:t>
      </w:r>
    </w:p>
    <w:p w:rsidR="00D9198A" w:rsidRPr="007875DC" w:rsidRDefault="00D9198A" w:rsidP="00F63AF1">
      <w:pPr>
        <w:ind w:firstLine="720"/>
        <w:jc w:val="both"/>
      </w:pPr>
    </w:p>
    <w:p w:rsidR="00A861BA" w:rsidRPr="007875DC" w:rsidRDefault="00B55349" w:rsidP="00F63AF1">
      <w:pPr>
        <w:ind w:firstLine="720"/>
        <w:jc w:val="both"/>
        <w:rPr>
          <w:b/>
          <w:bCs/>
          <w:i/>
          <w:spacing w:val="7"/>
        </w:rPr>
      </w:pPr>
      <w:r w:rsidRPr="007875DC">
        <w:rPr>
          <w:b/>
          <w:bCs/>
          <w:i/>
          <w:spacing w:val="7"/>
        </w:rPr>
        <w:t>б) критерии оценивания компетенций</w:t>
      </w:r>
    </w:p>
    <w:p w:rsidR="00D9198A" w:rsidRPr="007875DC" w:rsidRDefault="00D9198A" w:rsidP="00F63AF1">
      <w:pPr>
        <w:ind w:firstLine="720"/>
        <w:jc w:val="both"/>
        <w:rPr>
          <w:b/>
          <w:bCs/>
          <w:i/>
          <w:spacing w:val="7"/>
        </w:rPr>
      </w:pPr>
    </w:p>
    <w:p w:rsidR="00B55349" w:rsidRPr="007875DC" w:rsidRDefault="00B55349" w:rsidP="00D9198A">
      <w:pPr>
        <w:pStyle w:val="Style6"/>
        <w:widowControl/>
        <w:ind w:firstLine="709"/>
        <w:rPr>
          <w:rStyle w:val="FontStyle176"/>
        </w:rPr>
      </w:pPr>
      <w:r w:rsidRPr="007875DC">
        <w:rPr>
          <w:rStyle w:val="FontStyle176"/>
        </w:rPr>
        <w:t>Индивидуальная домашняя работа</w:t>
      </w:r>
      <w:r w:rsidR="00D9198A" w:rsidRPr="007875DC">
        <w:rPr>
          <w:rStyle w:val="FontStyle176"/>
        </w:rPr>
        <w:t xml:space="preserve"> </w:t>
      </w:r>
      <w:r w:rsidRPr="007875DC">
        <w:rPr>
          <w:rStyle w:val="FontStyle176"/>
        </w:rPr>
        <w:t>оценивается по сто балльной системе, используемой в ИАТЭ НИЯУ МИФИ. Преподаватель, оценивая работу, придерживается следующих шкал оценивания:</w:t>
      </w:r>
    </w:p>
    <w:p w:rsidR="00B55349" w:rsidRPr="007875DC" w:rsidRDefault="00D9198A" w:rsidP="00D9198A">
      <w:pPr>
        <w:pStyle w:val="Style6"/>
        <w:widowControl/>
        <w:ind w:firstLine="709"/>
        <w:jc w:val="both"/>
        <w:rPr>
          <w:rStyle w:val="FontStyle176"/>
        </w:rPr>
      </w:pPr>
      <w:r w:rsidRPr="007875DC">
        <w:rPr>
          <w:rStyle w:val="FontStyle176"/>
        </w:rPr>
        <w:t>1</w:t>
      </w:r>
      <w:r w:rsidR="00B55349" w:rsidRPr="007875DC">
        <w:rPr>
          <w:rStyle w:val="FontStyle176"/>
        </w:rPr>
        <w:t xml:space="preserve">) правильность </w:t>
      </w:r>
      <w:r w:rsidRPr="007875DC">
        <w:rPr>
          <w:rStyle w:val="FontStyle176"/>
        </w:rPr>
        <w:t>проведенных расчетов</w:t>
      </w:r>
      <w:r w:rsidR="00B55349" w:rsidRPr="007875DC">
        <w:rPr>
          <w:rStyle w:val="FontStyle176"/>
        </w:rPr>
        <w:t xml:space="preserve"> с использованием предложенных в методических рекомендациях инструментов:</w:t>
      </w:r>
    </w:p>
    <w:p w:rsidR="00B55349" w:rsidRPr="007875DC" w:rsidRDefault="00B55349" w:rsidP="00D9198A">
      <w:pPr>
        <w:pStyle w:val="Style6"/>
        <w:widowControl/>
        <w:ind w:firstLine="709"/>
        <w:jc w:val="both"/>
        <w:rPr>
          <w:rStyle w:val="FontStyle176"/>
        </w:rPr>
      </w:pPr>
      <w:r w:rsidRPr="007875DC">
        <w:rPr>
          <w:rStyle w:val="FontStyle176"/>
        </w:rPr>
        <w:t xml:space="preserve">- все расчеты выполнены правильно – </w:t>
      </w:r>
      <w:r w:rsidR="00D9198A" w:rsidRPr="007875DC">
        <w:rPr>
          <w:rStyle w:val="FontStyle176"/>
        </w:rPr>
        <w:t xml:space="preserve">90 </w:t>
      </w:r>
      <w:r w:rsidRPr="007875DC">
        <w:rPr>
          <w:rStyle w:val="FontStyle176"/>
        </w:rPr>
        <w:t>баллов;</w:t>
      </w:r>
    </w:p>
    <w:p w:rsidR="00B55349" w:rsidRPr="007875DC" w:rsidRDefault="00B55349" w:rsidP="00D9198A">
      <w:pPr>
        <w:pStyle w:val="Style6"/>
        <w:widowControl/>
        <w:ind w:firstLine="709"/>
        <w:jc w:val="both"/>
        <w:rPr>
          <w:rStyle w:val="FontStyle176"/>
        </w:rPr>
      </w:pPr>
      <w:r w:rsidRPr="007875DC">
        <w:rPr>
          <w:rStyle w:val="FontStyle176"/>
        </w:rPr>
        <w:t>- расчеты выполнены с одной-двумя арифметическими ошибками, не влияющими на дальнейш</w:t>
      </w:r>
      <w:r w:rsidR="00D9198A" w:rsidRPr="007875DC">
        <w:rPr>
          <w:rStyle w:val="FontStyle176"/>
        </w:rPr>
        <w:t>ие расчеты в курсовой работе – 8</w:t>
      </w:r>
      <w:r w:rsidRPr="007875DC">
        <w:rPr>
          <w:rStyle w:val="FontStyle176"/>
        </w:rPr>
        <w:t>0 баллов;</w:t>
      </w:r>
    </w:p>
    <w:p w:rsidR="00B55349" w:rsidRPr="007875DC" w:rsidRDefault="00B55349" w:rsidP="00D9198A">
      <w:pPr>
        <w:pStyle w:val="Style6"/>
        <w:widowControl/>
        <w:ind w:firstLine="709"/>
        <w:jc w:val="both"/>
        <w:rPr>
          <w:rStyle w:val="FontStyle176"/>
        </w:rPr>
      </w:pPr>
      <w:r w:rsidRPr="007875DC">
        <w:rPr>
          <w:rStyle w:val="FontStyle176"/>
        </w:rPr>
        <w:t>- расчеты выполнены с более чем тремя арифметическими ошибками, не влияющими на дальнейшие расчеты в курсовой работе –</w:t>
      </w:r>
      <w:r w:rsidR="00D9198A" w:rsidRPr="007875DC">
        <w:rPr>
          <w:rStyle w:val="FontStyle176"/>
        </w:rPr>
        <w:t>70</w:t>
      </w:r>
      <w:r w:rsidRPr="007875DC">
        <w:rPr>
          <w:rStyle w:val="FontStyle176"/>
        </w:rPr>
        <w:t xml:space="preserve"> баллов;</w:t>
      </w:r>
    </w:p>
    <w:p w:rsidR="00B55349" w:rsidRPr="007875DC" w:rsidRDefault="00B55349" w:rsidP="00D9198A">
      <w:pPr>
        <w:pStyle w:val="Style6"/>
        <w:widowControl/>
        <w:ind w:firstLine="709"/>
        <w:jc w:val="both"/>
        <w:rPr>
          <w:rStyle w:val="FontStyle176"/>
        </w:rPr>
      </w:pPr>
      <w:r w:rsidRPr="007875DC">
        <w:rPr>
          <w:rStyle w:val="FontStyle176"/>
        </w:rPr>
        <w:t xml:space="preserve">- расчеты выполнены с одной-двумя арифметическими ошибками,  влияющими на дальнейшие расчеты в курсовой работе – </w:t>
      </w:r>
      <w:r w:rsidR="00D9198A" w:rsidRPr="007875DC">
        <w:rPr>
          <w:rStyle w:val="FontStyle176"/>
        </w:rPr>
        <w:t>10</w:t>
      </w:r>
      <w:r w:rsidRPr="007875DC">
        <w:rPr>
          <w:rStyle w:val="FontStyle176"/>
        </w:rPr>
        <w:t xml:space="preserve"> баллов (первоначально); индивидуальная домашняя работа отправляется на доработку;</w:t>
      </w:r>
    </w:p>
    <w:p w:rsidR="00B55349" w:rsidRPr="007875DC" w:rsidRDefault="00B55349" w:rsidP="00D9198A">
      <w:pPr>
        <w:pStyle w:val="Style6"/>
        <w:widowControl/>
        <w:ind w:firstLine="709"/>
        <w:jc w:val="both"/>
        <w:rPr>
          <w:rStyle w:val="FontStyle176"/>
        </w:rPr>
      </w:pPr>
      <w:r w:rsidRPr="007875DC">
        <w:rPr>
          <w:rStyle w:val="FontStyle176"/>
        </w:rPr>
        <w:t>- расчеты выполнены с более чем тремя арифметическими ошибками,  влияющими на дальнейшие расчеты в курсовой работе – 0 баллов; индивидуальная домашняя работа отправляется на доработку.</w:t>
      </w:r>
    </w:p>
    <w:p w:rsidR="00B55349" w:rsidRPr="007875DC" w:rsidRDefault="00D9198A" w:rsidP="00D9198A">
      <w:pPr>
        <w:pStyle w:val="Style6"/>
        <w:widowControl/>
        <w:ind w:firstLine="709"/>
        <w:jc w:val="both"/>
        <w:rPr>
          <w:rStyle w:val="FontStyle176"/>
        </w:rPr>
      </w:pPr>
      <w:r w:rsidRPr="007875DC">
        <w:rPr>
          <w:rStyle w:val="FontStyle176"/>
        </w:rPr>
        <w:t>2</w:t>
      </w:r>
      <w:r w:rsidR="00B55349" w:rsidRPr="007875DC">
        <w:rPr>
          <w:rStyle w:val="FontStyle176"/>
        </w:rPr>
        <w:t>) защита работы, умение грамотно изъясняться, четко и логично формулировать устно свои мысли, аргументированно доказывать свою точку зрения:</w:t>
      </w:r>
    </w:p>
    <w:p w:rsidR="00B55349" w:rsidRPr="007875DC" w:rsidRDefault="00B55349" w:rsidP="00D9198A">
      <w:pPr>
        <w:pStyle w:val="Style6"/>
        <w:widowControl/>
        <w:ind w:firstLine="709"/>
        <w:jc w:val="both"/>
        <w:rPr>
          <w:rStyle w:val="FontStyle176"/>
        </w:rPr>
      </w:pPr>
      <w:r w:rsidRPr="007875DC">
        <w:rPr>
          <w:rStyle w:val="FontStyle176"/>
        </w:rPr>
        <w:t>- студент грамотно изъясняется, четко и логично формулирует устно свои мысли, аргументированно доказывает свою точку зрения -10 баллов;</w:t>
      </w:r>
    </w:p>
    <w:p w:rsidR="00B55349" w:rsidRPr="007875DC" w:rsidRDefault="00B55349" w:rsidP="00D9198A">
      <w:pPr>
        <w:pStyle w:val="Style6"/>
        <w:widowControl/>
        <w:ind w:firstLine="709"/>
        <w:jc w:val="both"/>
        <w:rPr>
          <w:rStyle w:val="FontStyle176"/>
        </w:rPr>
      </w:pPr>
      <w:r w:rsidRPr="007875DC">
        <w:rPr>
          <w:rStyle w:val="FontStyle176"/>
        </w:rPr>
        <w:t>- студент грамотно изъясняется, четко и логично формулирует устно свои мысли, не аргументированно доказывает свою точку зрения -5 баллов;</w:t>
      </w:r>
    </w:p>
    <w:p w:rsidR="00B55349" w:rsidRPr="007875DC" w:rsidRDefault="00B55349" w:rsidP="00D9198A">
      <w:pPr>
        <w:pStyle w:val="Style6"/>
        <w:widowControl/>
        <w:ind w:firstLine="709"/>
        <w:jc w:val="both"/>
        <w:rPr>
          <w:rStyle w:val="FontStyle176"/>
        </w:rPr>
      </w:pPr>
      <w:r w:rsidRPr="007875DC">
        <w:rPr>
          <w:rStyle w:val="FontStyle176"/>
        </w:rPr>
        <w:t>- студент грамотно изъясняется, однако нечетко и нелогично формулирует устно свои мысли, не аргументированно доказывает свою точку зрения -2 балла;</w:t>
      </w:r>
    </w:p>
    <w:p w:rsidR="00B55349" w:rsidRPr="007875DC" w:rsidRDefault="00B55349" w:rsidP="00D9198A">
      <w:pPr>
        <w:pStyle w:val="Style6"/>
        <w:widowControl/>
        <w:ind w:firstLine="709"/>
        <w:jc w:val="both"/>
        <w:rPr>
          <w:rStyle w:val="FontStyle176"/>
        </w:rPr>
      </w:pPr>
      <w:proofErr w:type="gramStart"/>
      <w:r w:rsidRPr="007875DC">
        <w:rPr>
          <w:rStyle w:val="FontStyle176"/>
        </w:rPr>
        <w:t>- студент не выполняет ничего из перечисленного в пункте 6 -0 баллов.</w:t>
      </w:r>
      <w:proofErr w:type="gramEnd"/>
    </w:p>
    <w:p w:rsidR="00D9198A" w:rsidRPr="007875DC" w:rsidRDefault="00D9198A" w:rsidP="00D9198A">
      <w:pPr>
        <w:pStyle w:val="Style6"/>
        <w:widowControl/>
        <w:ind w:firstLine="709"/>
        <w:jc w:val="both"/>
        <w:rPr>
          <w:rStyle w:val="FontStyle176"/>
        </w:rPr>
      </w:pPr>
    </w:p>
    <w:p w:rsidR="00D9198A" w:rsidRPr="007875DC" w:rsidRDefault="00D9198A" w:rsidP="00D9198A">
      <w:pPr>
        <w:pStyle w:val="Style7"/>
        <w:widowControl/>
        <w:tabs>
          <w:tab w:val="left" w:pos="350"/>
        </w:tabs>
        <w:ind w:firstLine="709"/>
        <w:rPr>
          <w:rStyle w:val="FontStyle137"/>
          <w:b/>
          <w:i/>
          <w:sz w:val="24"/>
          <w:szCs w:val="24"/>
        </w:rPr>
      </w:pPr>
      <w:r w:rsidRPr="007875DC">
        <w:rPr>
          <w:rStyle w:val="FontStyle137"/>
          <w:b/>
          <w:i/>
          <w:sz w:val="24"/>
          <w:szCs w:val="24"/>
        </w:rPr>
        <w:t>в)</w:t>
      </w:r>
      <w:r w:rsidRPr="007875DC">
        <w:rPr>
          <w:rStyle w:val="FontStyle137"/>
          <w:b/>
          <w:i/>
          <w:sz w:val="24"/>
          <w:szCs w:val="24"/>
        </w:rPr>
        <w:tab/>
        <w:t>описание шкалы оценивания:</w:t>
      </w:r>
    </w:p>
    <w:p w:rsidR="00FE09B9" w:rsidRPr="007875DC" w:rsidRDefault="00FE09B9" w:rsidP="00D9198A">
      <w:pPr>
        <w:pStyle w:val="Style7"/>
        <w:widowControl/>
        <w:tabs>
          <w:tab w:val="left" w:pos="350"/>
        </w:tabs>
        <w:ind w:firstLine="709"/>
        <w:rPr>
          <w:rStyle w:val="FontStyle137"/>
          <w:b/>
          <w:i/>
          <w:sz w:val="24"/>
          <w:szCs w:val="24"/>
        </w:rPr>
      </w:pPr>
    </w:p>
    <w:p w:rsidR="00D9198A" w:rsidRPr="007875DC" w:rsidRDefault="00D9198A" w:rsidP="00D9198A">
      <w:pPr>
        <w:pStyle w:val="Style7"/>
        <w:widowControl/>
        <w:tabs>
          <w:tab w:val="left" w:pos="413"/>
        </w:tabs>
        <w:ind w:firstLine="414"/>
        <w:rPr>
          <w:rStyle w:val="FontStyle137"/>
          <w:sz w:val="24"/>
          <w:szCs w:val="24"/>
        </w:rPr>
      </w:pPr>
      <w:r w:rsidRPr="007875DC">
        <w:rPr>
          <w:rStyle w:val="FontStyle137"/>
          <w:sz w:val="24"/>
          <w:szCs w:val="24"/>
        </w:rPr>
        <w:t>- от 90 до 100 баллов – отлично;</w:t>
      </w:r>
    </w:p>
    <w:p w:rsidR="00D9198A" w:rsidRPr="007875DC" w:rsidRDefault="00D9198A" w:rsidP="00D9198A">
      <w:pPr>
        <w:pStyle w:val="Style7"/>
        <w:widowControl/>
        <w:tabs>
          <w:tab w:val="left" w:pos="413"/>
        </w:tabs>
        <w:ind w:firstLine="414"/>
        <w:rPr>
          <w:rStyle w:val="FontStyle137"/>
          <w:sz w:val="24"/>
          <w:szCs w:val="24"/>
        </w:rPr>
      </w:pPr>
      <w:r w:rsidRPr="007875DC">
        <w:rPr>
          <w:rStyle w:val="FontStyle137"/>
          <w:sz w:val="24"/>
          <w:szCs w:val="24"/>
        </w:rPr>
        <w:t>- от 75 до 89 баллов – хорошо;</w:t>
      </w:r>
    </w:p>
    <w:p w:rsidR="00D9198A" w:rsidRPr="007875DC" w:rsidRDefault="00D9198A" w:rsidP="00D9198A">
      <w:pPr>
        <w:pStyle w:val="Style7"/>
        <w:widowControl/>
        <w:tabs>
          <w:tab w:val="left" w:pos="413"/>
        </w:tabs>
        <w:ind w:firstLine="414"/>
        <w:rPr>
          <w:rStyle w:val="FontStyle137"/>
          <w:sz w:val="24"/>
          <w:szCs w:val="24"/>
        </w:rPr>
      </w:pPr>
      <w:r w:rsidRPr="007875DC">
        <w:rPr>
          <w:rStyle w:val="FontStyle137"/>
          <w:sz w:val="24"/>
          <w:szCs w:val="24"/>
        </w:rPr>
        <w:t>- от 60 до 74 баллов – удовлетворительно;</w:t>
      </w:r>
    </w:p>
    <w:p w:rsidR="00D9198A" w:rsidRPr="007875DC" w:rsidRDefault="00D9198A" w:rsidP="00D9198A">
      <w:pPr>
        <w:pStyle w:val="Style7"/>
        <w:widowControl/>
        <w:tabs>
          <w:tab w:val="left" w:pos="413"/>
        </w:tabs>
        <w:ind w:firstLine="414"/>
        <w:rPr>
          <w:rStyle w:val="FontStyle137"/>
          <w:sz w:val="24"/>
          <w:szCs w:val="24"/>
        </w:rPr>
      </w:pPr>
      <w:r w:rsidRPr="007875DC">
        <w:rPr>
          <w:rStyle w:val="FontStyle137"/>
          <w:sz w:val="24"/>
          <w:szCs w:val="24"/>
        </w:rPr>
        <w:t>- менее 60 баллов – неудовлетворительно.</w:t>
      </w:r>
    </w:p>
    <w:p w:rsidR="00D9198A" w:rsidRPr="007875DC" w:rsidRDefault="00D9198A" w:rsidP="00D9198A">
      <w:pPr>
        <w:pStyle w:val="Style7"/>
        <w:widowControl/>
        <w:tabs>
          <w:tab w:val="left" w:pos="413"/>
        </w:tabs>
        <w:ind w:firstLine="414"/>
        <w:jc w:val="both"/>
      </w:pPr>
      <w:r w:rsidRPr="007875DC">
        <w:rPr>
          <w:rStyle w:val="FontStyle137"/>
          <w:sz w:val="24"/>
          <w:szCs w:val="24"/>
        </w:rPr>
        <w:t>При этом индивидуальная домашняя работа в целом оценивается в 40 баллов и входит как оценочное средство контрольной точки № 2.</w:t>
      </w:r>
    </w:p>
    <w:p w:rsidR="00D9198A" w:rsidRPr="007875DC" w:rsidRDefault="00D9198A" w:rsidP="00F63AF1">
      <w:pPr>
        <w:ind w:firstLine="720"/>
        <w:jc w:val="both"/>
        <w:rPr>
          <w:b/>
          <w:bCs/>
          <w:spacing w:val="7"/>
        </w:rPr>
      </w:pPr>
    </w:p>
    <w:p w:rsidR="00A90B54" w:rsidRPr="007875DC" w:rsidRDefault="00A90B54" w:rsidP="00A17ED1">
      <w:pPr>
        <w:pStyle w:val="Style63"/>
        <w:widowControl/>
      </w:pPr>
    </w:p>
    <w:p w:rsidR="00C20CB8" w:rsidRPr="00C20CB8" w:rsidRDefault="00C20CB8" w:rsidP="00C20CB8">
      <w:pPr>
        <w:widowControl/>
        <w:jc w:val="both"/>
        <w:rPr>
          <w:b/>
          <w:bCs/>
        </w:rPr>
      </w:pPr>
      <w:bookmarkStart w:id="3" w:name="bookmark10"/>
      <w:r w:rsidRPr="00C20CB8">
        <w:rPr>
          <w:b/>
          <w:bCs/>
          <w:i/>
          <w:iCs/>
        </w:rPr>
        <w:t xml:space="preserve">7.3. </w:t>
      </w:r>
      <w:r w:rsidRPr="00C20CB8">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20CB8" w:rsidRPr="00C20CB8" w:rsidRDefault="00C20CB8" w:rsidP="00C20CB8">
      <w:pPr>
        <w:widowControl/>
        <w:jc w:val="both"/>
        <w:rPr>
          <w:b/>
          <w:bCs/>
        </w:rPr>
      </w:pPr>
    </w:p>
    <w:p w:rsidR="00C20CB8" w:rsidRPr="00C20CB8" w:rsidRDefault="00C20CB8" w:rsidP="00C20CB8">
      <w:pPr>
        <w:numPr>
          <w:ilvl w:val="0"/>
          <w:numId w:val="10"/>
        </w:numPr>
        <w:overflowPunct w:val="0"/>
        <w:ind w:right="-2"/>
        <w:contextualSpacing/>
        <w:jc w:val="both"/>
      </w:pPr>
      <w:r w:rsidRPr="00C20CB8">
        <w:t xml:space="preserve">Итоговая аттестация по дисциплине является интегральным показателем качества теоретических и практических знаний и </w:t>
      </w:r>
      <w:proofErr w:type="gramStart"/>
      <w:r w:rsidRPr="00C20CB8">
        <w:t>навыков</w:t>
      </w:r>
      <w:proofErr w:type="gramEnd"/>
      <w:r w:rsidRPr="00C20CB8">
        <w:t xml:space="preserve"> обучающихся по дисциплине и складывается из оценок, полученных в ходе текущей и промежуточной аттестации.</w:t>
      </w:r>
    </w:p>
    <w:p w:rsidR="00C20CB8" w:rsidRPr="00C20CB8" w:rsidRDefault="00C20CB8" w:rsidP="00C20CB8">
      <w:pPr>
        <w:numPr>
          <w:ilvl w:val="0"/>
          <w:numId w:val="10"/>
        </w:numPr>
        <w:overflowPunct w:val="0"/>
        <w:ind w:right="-2"/>
        <w:contextualSpacing/>
        <w:jc w:val="both"/>
      </w:pPr>
      <w:r w:rsidRPr="00C20CB8">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C20CB8">
        <w:t>обучающихся</w:t>
      </w:r>
      <w:proofErr w:type="gramEnd"/>
      <w:r w:rsidRPr="00C20CB8">
        <w:t xml:space="preserve">. </w:t>
      </w:r>
    </w:p>
    <w:p w:rsidR="00C20CB8" w:rsidRPr="00C20CB8" w:rsidRDefault="00C20CB8" w:rsidP="00C20CB8">
      <w:pPr>
        <w:numPr>
          <w:ilvl w:val="0"/>
          <w:numId w:val="10"/>
        </w:numPr>
        <w:overflowPunct w:val="0"/>
        <w:ind w:right="-2"/>
        <w:contextualSpacing/>
        <w:jc w:val="both"/>
      </w:pPr>
      <w:r w:rsidRPr="00C20CB8">
        <w:t xml:space="preserve">Промежуточная аттестация предназначена для объективного подтверждения и </w:t>
      </w:r>
      <w:r w:rsidRPr="00C20CB8">
        <w:lastRenderedPageBreak/>
        <w:t>оценивания достигнутых результатов обучения после завершения изучения дисциплины.</w:t>
      </w:r>
    </w:p>
    <w:p w:rsidR="00C20CB8" w:rsidRPr="00C20CB8" w:rsidRDefault="00C20CB8" w:rsidP="00C20CB8">
      <w:pPr>
        <w:numPr>
          <w:ilvl w:val="0"/>
          <w:numId w:val="10"/>
        </w:numPr>
        <w:overflowPunct w:val="0"/>
        <w:ind w:right="-2"/>
        <w:contextualSpacing/>
        <w:jc w:val="both"/>
      </w:pPr>
      <w:r w:rsidRPr="00C20CB8">
        <w:t xml:space="preserve">Текущая аттестация осуществляется два раза в семестр: </w:t>
      </w:r>
    </w:p>
    <w:p w:rsidR="00C20CB8" w:rsidRPr="00C20CB8" w:rsidRDefault="00C20CB8" w:rsidP="00C20CB8">
      <w:pPr>
        <w:numPr>
          <w:ilvl w:val="1"/>
          <w:numId w:val="10"/>
        </w:numPr>
        <w:overflowPunct w:val="0"/>
        <w:ind w:right="-2"/>
        <w:contextualSpacing/>
        <w:jc w:val="both"/>
      </w:pPr>
      <w:r w:rsidRPr="00C20CB8">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rsidR="00C20CB8" w:rsidRPr="00C20CB8" w:rsidRDefault="00C20CB8" w:rsidP="00C20CB8">
      <w:pPr>
        <w:numPr>
          <w:ilvl w:val="1"/>
          <w:numId w:val="10"/>
        </w:numPr>
        <w:overflowPunct w:val="0"/>
        <w:ind w:right="-2"/>
        <w:contextualSpacing/>
        <w:jc w:val="both"/>
      </w:pPr>
      <w:r w:rsidRPr="00C20CB8">
        <w:t>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rsidR="00C20CB8" w:rsidRPr="00C20CB8" w:rsidRDefault="00C20CB8" w:rsidP="00C20CB8">
      <w:pPr>
        <w:overflowPunct w:val="0"/>
        <w:ind w:left="1440" w:right="-2"/>
        <w:jc w:val="both"/>
      </w:pPr>
      <w:r w:rsidRPr="00C20CB8">
        <w:rPr>
          <w:i/>
        </w:rPr>
        <w:t>Исключение:</w:t>
      </w:r>
      <w:r w:rsidRPr="00C20CB8">
        <w:t xml:space="preserve"> текущая аттестация в 8 семестре </w:t>
      </w:r>
      <w:proofErr w:type="gramStart"/>
      <w:r w:rsidRPr="00C20CB8">
        <w:t>обучения по</w:t>
      </w:r>
      <w:proofErr w:type="gramEnd"/>
      <w:r w:rsidRPr="00C20CB8">
        <w:t xml:space="preserve"> образовательным программам </w:t>
      </w:r>
      <w:proofErr w:type="spellStart"/>
      <w:r w:rsidRPr="00C20CB8">
        <w:t>бакалавриата</w:t>
      </w:r>
      <w:proofErr w:type="spellEnd"/>
      <w:r w:rsidRPr="00C20CB8">
        <w:t>, в котором единственная контрольная точка № 1 (КТ № 1) – выставляется в электронную ведомость не позднее 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6 неделю учебного семестра.</w:t>
      </w:r>
    </w:p>
    <w:p w:rsidR="00C20CB8" w:rsidRPr="00C20CB8" w:rsidRDefault="00C20CB8" w:rsidP="00C20CB8">
      <w:pPr>
        <w:numPr>
          <w:ilvl w:val="0"/>
          <w:numId w:val="10"/>
        </w:numPr>
        <w:overflowPunct w:val="0"/>
        <w:ind w:right="-2"/>
        <w:contextualSpacing/>
        <w:jc w:val="both"/>
      </w:pPr>
      <w:r w:rsidRPr="00C20CB8">
        <w:t xml:space="preserve">Результаты текущей и промежуточной аттестации подводятся по шкале </w:t>
      </w:r>
      <w:proofErr w:type="spellStart"/>
      <w:r w:rsidRPr="00C20CB8">
        <w:t>балльно</w:t>
      </w:r>
      <w:proofErr w:type="spellEnd"/>
      <w:r w:rsidRPr="00C20CB8">
        <w:t xml:space="preserve">-рейтинговой системы. </w:t>
      </w:r>
    </w:p>
    <w:p w:rsidR="00C20CB8" w:rsidRPr="00C20CB8" w:rsidRDefault="00C20CB8" w:rsidP="00C20CB8">
      <w:pPr>
        <w:overflowPunct w:val="0"/>
        <w:ind w:left="720" w:right="-2"/>
        <w:jc w:val="both"/>
      </w:pPr>
    </w:p>
    <w:p w:rsidR="00C20CB8" w:rsidRPr="00C20CB8" w:rsidRDefault="00C20CB8" w:rsidP="00C20CB8">
      <w:pPr>
        <w:widowControl/>
        <w:autoSpaceDE/>
        <w:autoSpaceDN/>
        <w:adjustRightInd/>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4"/>
        <w:gridCol w:w="2409"/>
        <w:gridCol w:w="2126"/>
      </w:tblGrid>
      <w:tr w:rsidR="00C20CB8" w:rsidRPr="00C20CB8" w:rsidTr="00C20CB8">
        <w:trPr>
          <w:trHeight w:val="399"/>
        </w:trPr>
        <w:tc>
          <w:tcPr>
            <w:tcW w:w="3652" w:type="dxa"/>
            <w:vMerge w:val="restart"/>
          </w:tcPr>
          <w:p w:rsidR="00C20CB8" w:rsidRPr="00C20CB8" w:rsidRDefault="00C20CB8" w:rsidP="00C20CB8">
            <w:pPr>
              <w:widowControl/>
              <w:ind w:firstLine="22"/>
              <w:jc w:val="center"/>
              <w:rPr>
                <w:b/>
                <w:bCs/>
              </w:rPr>
            </w:pPr>
            <w:r w:rsidRPr="00C20CB8">
              <w:rPr>
                <w:b/>
                <w:bCs/>
              </w:rPr>
              <w:t xml:space="preserve">Этап рейтинговой системы / </w:t>
            </w:r>
          </w:p>
          <w:p w:rsidR="00C20CB8" w:rsidRPr="00C20CB8" w:rsidRDefault="00C20CB8" w:rsidP="00C20CB8">
            <w:pPr>
              <w:widowControl/>
              <w:ind w:firstLine="22"/>
              <w:jc w:val="center"/>
              <w:rPr>
                <w:b/>
                <w:bCs/>
              </w:rPr>
            </w:pPr>
            <w:r w:rsidRPr="00C20CB8">
              <w:rPr>
                <w:b/>
                <w:bCs/>
              </w:rPr>
              <w:t>Оценочное средство</w:t>
            </w:r>
          </w:p>
        </w:tc>
        <w:tc>
          <w:tcPr>
            <w:tcW w:w="1844" w:type="dxa"/>
            <w:vMerge w:val="restart"/>
          </w:tcPr>
          <w:p w:rsidR="00C20CB8" w:rsidRPr="00C20CB8" w:rsidRDefault="00C20CB8" w:rsidP="00C20CB8">
            <w:pPr>
              <w:widowControl/>
              <w:autoSpaceDE/>
              <w:autoSpaceDN/>
              <w:adjustRightInd/>
              <w:jc w:val="center"/>
              <w:rPr>
                <w:b/>
                <w:bCs/>
              </w:rPr>
            </w:pPr>
            <w:r w:rsidRPr="00C20CB8">
              <w:rPr>
                <w:b/>
                <w:bCs/>
              </w:rPr>
              <w:t>Неделя</w:t>
            </w:r>
          </w:p>
          <w:p w:rsidR="00C20CB8" w:rsidRPr="00C20CB8" w:rsidRDefault="00C20CB8" w:rsidP="00C20CB8">
            <w:pPr>
              <w:widowControl/>
              <w:jc w:val="center"/>
              <w:rPr>
                <w:b/>
                <w:bCs/>
              </w:rPr>
            </w:pPr>
          </w:p>
        </w:tc>
        <w:tc>
          <w:tcPr>
            <w:tcW w:w="4535" w:type="dxa"/>
            <w:gridSpan w:val="2"/>
          </w:tcPr>
          <w:p w:rsidR="00C20CB8" w:rsidRPr="00C20CB8" w:rsidRDefault="00C20CB8" w:rsidP="00C20CB8">
            <w:pPr>
              <w:widowControl/>
              <w:ind w:firstLine="22"/>
              <w:jc w:val="center"/>
              <w:rPr>
                <w:b/>
                <w:bCs/>
              </w:rPr>
            </w:pPr>
            <w:r w:rsidRPr="00C20CB8">
              <w:rPr>
                <w:b/>
                <w:bCs/>
              </w:rPr>
              <w:t>Балл</w:t>
            </w:r>
          </w:p>
        </w:tc>
      </w:tr>
      <w:tr w:rsidR="00C20CB8" w:rsidRPr="00C20CB8" w:rsidTr="00C20CB8">
        <w:trPr>
          <w:trHeight w:val="414"/>
        </w:trPr>
        <w:tc>
          <w:tcPr>
            <w:tcW w:w="3652" w:type="dxa"/>
            <w:vMerge/>
          </w:tcPr>
          <w:p w:rsidR="00C20CB8" w:rsidRPr="00C20CB8" w:rsidRDefault="00C20CB8" w:rsidP="00C20CB8">
            <w:pPr>
              <w:widowControl/>
              <w:ind w:firstLine="22"/>
              <w:rPr>
                <w:b/>
                <w:bCs/>
              </w:rPr>
            </w:pPr>
          </w:p>
        </w:tc>
        <w:tc>
          <w:tcPr>
            <w:tcW w:w="1844" w:type="dxa"/>
            <w:vMerge/>
          </w:tcPr>
          <w:p w:rsidR="00C20CB8" w:rsidRPr="00C20CB8" w:rsidRDefault="00C20CB8" w:rsidP="00C20CB8">
            <w:pPr>
              <w:widowControl/>
              <w:ind w:firstLine="22"/>
              <w:rPr>
                <w:b/>
                <w:bCs/>
              </w:rPr>
            </w:pPr>
          </w:p>
        </w:tc>
        <w:tc>
          <w:tcPr>
            <w:tcW w:w="2409" w:type="dxa"/>
          </w:tcPr>
          <w:p w:rsidR="00C20CB8" w:rsidRPr="00C20CB8" w:rsidRDefault="00C20CB8" w:rsidP="00C20CB8">
            <w:pPr>
              <w:widowControl/>
              <w:ind w:firstLine="22"/>
              <w:jc w:val="center"/>
              <w:rPr>
                <w:bCs/>
              </w:rPr>
            </w:pPr>
            <w:r w:rsidRPr="00C20CB8">
              <w:rPr>
                <w:bCs/>
              </w:rPr>
              <w:t>Минимум</w:t>
            </w:r>
            <w:r w:rsidRPr="00C20CB8">
              <w:rPr>
                <w:bCs/>
                <w:color w:val="FF0000"/>
              </w:rPr>
              <w:t>*</w:t>
            </w:r>
          </w:p>
        </w:tc>
        <w:tc>
          <w:tcPr>
            <w:tcW w:w="2126" w:type="dxa"/>
          </w:tcPr>
          <w:p w:rsidR="00C20CB8" w:rsidRPr="00C20CB8" w:rsidRDefault="00C20CB8" w:rsidP="00C20CB8">
            <w:pPr>
              <w:widowControl/>
              <w:ind w:firstLine="22"/>
              <w:jc w:val="center"/>
              <w:rPr>
                <w:bCs/>
              </w:rPr>
            </w:pPr>
            <w:r w:rsidRPr="00C20CB8">
              <w:rPr>
                <w:bCs/>
              </w:rPr>
              <w:t>Максимум</w:t>
            </w:r>
            <w:r w:rsidRPr="00C20CB8">
              <w:rPr>
                <w:bCs/>
                <w:color w:val="FF0000"/>
              </w:rPr>
              <w:t>**</w:t>
            </w:r>
          </w:p>
        </w:tc>
      </w:tr>
      <w:tr w:rsidR="00C20CB8" w:rsidRPr="00C20CB8" w:rsidTr="00C20CB8">
        <w:trPr>
          <w:trHeight w:val="414"/>
        </w:trPr>
        <w:tc>
          <w:tcPr>
            <w:tcW w:w="3652" w:type="dxa"/>
            <w:shd w:val="clear" w:color="auto" w:fill="BFBFBF"/>
          </w:tcPr>
          <w:p w:rsidR="00C20CB8" w:rsidRPr="00C20CB8" w:rsidRDefault="00C20CB8" w:rsidP="00C20CB8">
            <w:pPr>
              <w:widowControl/>
              <w:ind w:firstLine="22"/>
              <w:rPr>
                <w:b/>
                <w:bCs/>
              </w:rPr>
            </w:pPr>
            <w:r w:rsidRPr="00C20CB8">
              <w:rPr>
                <w:b/>
                <w:bCs/>
              </w:rPr>
              <w:t xml:space="preserve">Текущая аттестация </w:t>
            </w:r>
          </w:p>
        </w:tc>
        <w:tc>
          <w:tcPr>
            <w:tcW w:w="1844" w:type="dxa"/>
            <w:shd w:val="clear" w:color="auto" w:fill="BFBFBF"/>
          </w:tcPr>
          <w:p w:rsidR="00C20CB8" w:rsidRPr="00C20CB8" w:rsidRDefault="00C20CB8" w:rsidP="00C20CB8">
            <w:pPr>
              <w:widowControl/>
              <w:ind w:firstLine="22"/>
              <w:jc w:val="center"/>
              <w:rPr>
                <w:b/>
                <w:bCs/>
                <w:lang w:val="en-US"/>
              </w:rPr>
            </w:pPr>
            <w:r w:rsidRPr="00C20CB8">
              <w:rPr>
                <w:b/>
                <w:bCs/>
                <w:lang w:val="en-US"/>
              </w:rPr>
              <w:t>1-16</w:t>
            </w:r>
          </w:p>
        </w:tc>
        <w:tc>
          <w:tcPr>
            <w:tcW w:w="2409" w:type="dxa"/>
            <w:shd w:val="clear" w:color="auto" w:fill="BFBFBF"/>
          </w:tcPr>
          <w:p w:rsidR="00C20CB8" w:rsidRPr="00C20CB8" w:rsidRDefault="00C20CB8" w:rsidP="00C20CB8">
            <w:pPr>
              <w:widowControl/>
              <w:ind w:firstLine="22"/>
              <w:jc w:val="center"/>
              <w:rPr>
                <w:b/>
                <w:bCs/>
              </w:rPr>
            </w:pPr>
            <w:r w:rsidRPr="00C20CB8">
              <w:rPr>
                <w:b/>
                <w:bCs/>
              </w:rPr>
              <w:t>36 - 60% от максимума</w:t>
            </w:r>
          </w:p>
        </w:tc>
        <w:tc>
          <w:tcPr>
            <w:tcW w:w="2126" w:type="dxa"/>
            <w:shd w:val="clear" w:color="auto" w:fill="BFBFBF"/>
          </w:tcPr>
          <w:p w:rsidR="00C20CB8" w:rsidRPr="00C20CB8" w:rsidRDefault="00C20CB8" w:rsidP="00C20CB8">
            <w:pPr>
              <w:widowControl/>
              <w:ind w:firstLine="22"/>
              <w:jc w:val="center"/>
              <w:rPr>
                <w:b/>
                <w:bCs/>
              </w:rPr>
            </w:pPr>
            <w:r w:rsidRPr="00C20CB8">
              <w:rPr>
                <w:b/>
                <w:bCs/>
              </w:rPr>
              <w:t>60</w:t>
            </w:r>
          </w:p>
        </w:tc>
      </w:tr>
      <w:tr w:rsidR="00C20CB8" w:rsidRPr="00C20CB8" w:rsidTr="00C20CB8">
        <w:trPr>
          <w:trHeight w:val="291"/>
        </w:trPr>
        <w:tc>
          <w:tcPr>
            <w:tcW w:w="3652" w:type="dxa"/>
            <w:shd w:val="clear" w:color="auto" w:fill="auto"/>
          </w:tcPr>
          <w:p w:rsidR="00C20CB8" w:rsidRPr="00C20CB8" w:rsidRDefault="00C20CB8" w:rsidP="00C20CB8">
            <w:pPr>
              <w:widowControl/>
              <w:ind w:firstLine="22"/>
              <w:rPr>
                <w:b/>
                <w:bCs/>
              </w:rPr>
            </w:pPr>
            <w:r w:rsidRPr="00C20CB8">
              <w:rPr>
                <w:b/>
                <w:bCs/>
              </w:rPr>
              <w:t>Контрольная точка № 1</w:t>
            </w:r>
          </w:p>
        </w:tc>
        <w:tc>
          <w:tcPr>
            <w:tcW w:w="1844" w:type="dxa"/>
            <w:shd w:val="clear" w:color="auto" w:fill="auto"/>
          </w:tcPr>
          <w:p w:rsidR="00C20CB8" w:rsidRPr="00C20CB8" w:rsidRDefault="00C20CB8" w:rsidP="00C20CB8">
            <w:pPr>
              <w:widowControl/>
              <w:jc w:val="center"/>
              <w:rPr>
                <w:b/>
                <w:bCs/>
              </w:rPr>
            </w:pPr>
            <w:r w:rsidRPr="00C20CB8">
              <w:rPr>
                <w:b/>
                <w:bCs/>
              </w:rPr>
              <w:t>7-8</w:t>
            </w:r>
          </w:p>
        </w:tc>
        <w:tc>
          <w:tcPr>
            <w:tcW w:w="2409" w:type="dxa"/>
            <w:shd w:val="clear" w:color="auto" w:fill="auto"/>
          </w:tcPr>
          <w:p w:rsidR="00C20CB8" w:rsidRPr="00C20CB8" w:rsidRDefault="00C20CB8" w:rsidP="00C20CB8">
            <w:pPr>
              <w:widowControl/>
              <w:ind w:firstLine="22"/>
              <w:jc w:val="center"/>
              <w:rPr>
                <w:b/>
                <w:bCs/>
                <w:lang w:val="en-US"/>
              </w:rPr>
            </w:pPr>
            <w:r w:rsidRPr="00C20CB8">
              <w:rPr>
                <w:b/>
                <w:bCs/>
              </w:rPr>
              <w:t xml:space="preserve">18 </w:t>
            </w:r>
            <w:r w:rsidRPr="00C20CB8">
              <w:rPr>
                <w:b/>
                <w:bCs/>
                <w:lang w:val="en-US"/>
              </w:rPr>
              <w:t>(</w:t>
            </w:r>
            <w:r w:rsidRPr="00C20CB8">
              <w:rPr>
                <w:b/>
                <w:bCs/>
              </w:rPr>
              <w:t xml:space="preserve">60% от </w:t>
            </w:r>
            <w:r w:rsidRPr="00C20CB8">
              <w:rPr>
                <w:b/>
                <w:bCs/>
                <w:lang w:val="en-US"/>
              </w:rPr>
              <w:t>30)</w:t>
            </w:r>
          </w:p>
        </w:tc>
        <w:tc>
          <w:tcPr>
            <w:tcW w:w="2126" w:type="dxa"/>
            <w:shd w:val="clear" w:color="auto" w:fill="auto"/>
          </w:tcPr>
          <w:p w:rsidR="00C20CB8" w:rsidRPr="00C20CB8" w:rsidRDefault="00C20CB8" w:rsidP="00C20CB8">
            <w:pPr>
              <w:widowControl/>
              <w:ind w:firstLine="22"/>
              <w:jc w:val="center"/>
              <w:rPr>
                <w:b/>
                <w:bCs/>
              </w:rPr>
            </w:pPr>
            <w:r w:rsidRPr="00C20CB8">
              <w:rPr>
                <w:b/>
                <w:bCs/>
              </w:rPr>
              <w:t>30</w:t>
            </w:r>
          </w:p>
        </w:tc>
      </w:tr>
      <w:tr w:rsidR="00C20CB8" w:rsidRPr="00C20CB8" w:rsidTr="00C20CB8">
        <w:trPr>
          <w:trHeight w:val="284"/>
        </w:trPr>
        <w:tc>
          <w:tcPr>
            <w:tcW w:w="3652" w:type="dxa"/>
            <w:vAlign w:val="center"/>
          </w:tcPr>
          <w:p w:rsidR="00C20CB8" w:rsidRPr="00C20CB8" w:rsidRDefault="00C20CB8" w:rsidP="00C20CB8">
            <w:pPr>
              <w:widowControl/>
              <w:ind w:firstLine="22"/>
              <w:rPr>
                <w:bCs/>
                <w:i/>
              </w:rPr>
            </w:pPr>
            <w:r w:rsidRPr="00C20CB8">
              <w:rPr>
                <w:bCs/>
                <w:i/>
              </w:rPr>
              <w:t>Оценочное средство № 1.1</w:t>
            </w:r>
          </w:p>
        </w:tc>
        <w:tc>
          <w:tcPr>
            <w:tcW w:w="1844" w:type="dxa"/>
            <w:vAlign w:val="center"/>
          </w:tcPr>
          <w:p w:rsidR="00C20CB8" w:rsidRPr="00C20CB8" w:rsidRDefault="00C20CB8" w:rsidP="00C20CB8">
            <w:pPr>
              <w:widowControl/>
              <w:jc w:val="center"/>
              <w:rPr>
                <w:bCs/>
              </w:rPr>
            </w:pPr>
            <w:r w:rsidRPr="00C20CB8">
              <w:rPr>
                <w:bCs/>
              </w:rPr>
              <w:t>3</w:t>
            </w:r>
          </w:p>
        </w:tc>
        <w:tc>
          <w:tcPr>
            <w:tcW w:w="2409" w:type="dxa"/>
          </w:tcPr>
          <w:p w:rsidR="00C20CB8" w:rsidRPr="00C20CB8" w:rsidRDefault="00C20CB8" w:rsidP="00C20CB8">
            <w:pPr>
              <w:widowControl/>
              <w:ind w:firstLine="22"/>
              <w:jc w:val="center"/>
              <w:rPr>
                <w:bCs/>
              </w:rPr>
            </w:pPr>
            <w:r w:rsidRPr="00C20CB8">
              <w:rPr>
                <w:bCs/>
              </w:rPr>
              <w:t>60% от М</w:t>
            </w:r>
            <w:proofErr w:type="gramStart"/>
            <w:r w:rsidRPr="00C20CB8">
              <w:rPr>
                <w:bCs/>
              </w:rPr>
              <w:t>1</w:t>
            </w:r>
            <w:proofErr w:type="gramEnd"/>
          </w:p>
        </w:tc>
        <w:tc>
          <w:tcPr>
            <w:tcW w:w="2126" w:type="dxa"/>
          </w:tcPr>
          <w:p w:rsidR="00C20CB8" w:rsidRPr="00C20CB8" w:rsidRDefault="00C20CB8" w:rsidP="00C20CB8">
            <w:pPr>
              <w:widowControl/>
              <w:ind w:firstLine="22"/>
              <w:jc w:val="center"/>
              <w:rPr>
                <w:bCs/>
              </w:rPr>
            </w:pPr>
            <w:r w:rsidRPr="00C20CB8">
              <w:rPr>
                <w:bCs/>
              </w:rPr>
              <w:t>М</w:t>
            </w:r>
            <w:proofErr w:type="gramStart"/>
            <w:r w:rsidRPr="00C20CB8">
              <w:rPr>
                <w:bCs/>
              </w:rPr>
              <w:t>1</w:t>
            </w:r>
            <w:proofErr w:type="gramEnd"/>
          </w:p>
        </w:tc>
      </w:tr>
      <w:tr w:rsidR="00C20CB8" w:rsidRPr="00C20CB8" w:rsidTr="00C20CB8">
        <w:trPr>
          <w:trHeight w:val="284"/>
        </w:trPr>
        <w:tc>
          <w:tcPr>
            <w:tcW w:w="3652" w:type="dxa"/>
            <w:vAlign w:val="center"/>
          </w:tcPr>
          <w:p w:rsidR="00C20CB8" w:rsidRPr="00C20CB8" w:rsidRDefault="00C20CB8" w:rsidP="00C20CB8">
            <w:pPr>
              <w:widowControl/>
              <w:ind w:firstLine="22"/>
              <w:rPr>
                <w:bCs/>
                <w:i/>
              </w:rPr>
            </w:pPr>
            <w:r w:rsidRPr="00C20CB8">
              <w:rPr>
                <w:bCs/>
                <w:i/>
              </w:rPr>
              <w:t>Оценочное средство № 1.2</w:t>
            </w:r>
          </w:p>
        </w:tc>
        <w:tc>
          <w:tcPr>
            <w:tcW w:w="1844" w:type="dxa"/>
            <w:vAlign w:val="center"/>
          </w:tcPr>
          <w:p w:rsidR="00C20CB8" w:rsidRPr="00C20CB8" w:rsidRDefault="00C20CB8" w:rsidP="00C20CB8">
            <w:pPr>
              <w:widowControl/>
              <w:jc w:val="center"/>
              <w:rPr>
                <w:bCs/>
              </w:rPr>
            </w:pPr>
            <w:r w:rsidRPr="00C20CB8">
              <w:rPr>
                <w:bCs/>
              </w:rPr>
              <w:t>5</w:t>
            </w:r>
          </w:p>
        </w:tc>
        <w:tc>
          <w:tcPr>
            <w:tcW w:w="2409" w:type="dxa"/>
          </w:tcPr>
          <w:p w:rsidR="00C20CB8" w:rsidRPr="00C20CB8" w:rsidRDefault="00C20CB8" w:rsidP="00C20CB8">
            <w:pPr>
              <w:widowControl/>
              <w:ind w:firstLine="22"/>
              <w:jc w:val="center"/>
              <w:rPr>
                <w:bCs/>
              </w:rPr>
            </w:pPr>
            <w:r w:rsidRPr="00C20CB8">
              <w:rPr>
                <w:bCs/>
              </w:rPr>
              <w:t>60% от М</w:t>
            </w:r>
            <w:proofErr w:type="gramStart"/>
            <w:r w:rsidRPr="00C20CB8">
              <w:rPr>
                <w:bCs/>
              </w:rPr>
              <w:t>2</w:t>
            </w:r>
            <w:proofErr w:type="gramEnd"/>
          </w:p>
        </w:tc>
        <w:tc>
          <w:tcPr>
            <w:tcW w:w="2126" w:type="dxa"/>
          </w:tcPr>
          <w:p w:rsidR="00C20CB8" w:rsidRPr="00C20CB8" w:rsidRDefault="00C20CB8" w:rsidP="00C20CB8">
            <w:pPr>
              <w:widowControl/>
              <w:ind w:firstLine="22"/>
              <w:jc w:val="center"/>
              <w:rPr>
                <w:bCs/>
              </w:rPr>
            </w:pPr>
            <w:r w:rsidRPr="00C20CB8">
              <w:rPr>
                <w:bCs/>
              </w:rPr>
              <w:t>М</w:t>
            </w:r>
            <w:proofErr w:type="gramStart"/>
            <w:r w:rsidRPr="00C20CB8">
              <w:rPr>
                <w:bCs/>
              </w:rPr>
              <w:t>2</w:t>
            </w:r>
            <w:proofErr w:type="gramEnd"/>
          </w:p>
        </w:tc>
      </w:tr>
      <w:tr w:rsidR="00C20CB8" w:rsidRPr="00C20CB8" w:rsidTr="00C20CB8">
        <w:trPr>
          <w:trHeight w:val="284"/>
        </w:trPr>
        <w:tc>
          <w:tcPr>
            <w:tcW w:w="3652" w:type="dxa"/>
            <w:vAlign w:val="center"/>
          </w:tcPr>
          <w:p w:rsidR="00C20CB8" w:rsidRPr="00C20CB8" w:rsidRDefault="00C20CB8" w:rsidP="00C20CB8">
            <w:pPr>
              <w:widowControl/>
              <w:ind w:firstLine="22"/>
              <w:rPr>
                <w:bCs/>
                <w:i/>
              </w:rPr>
            </w:pPr>
            <w:r w:rsidRPr="00C20CB8">
              <w:rPr>
                <w:bCs/>
                <w:i/>
              </w:rPr>
              <w:t>Оценочное средство № 1.3</w:t>
            </w:r>
          </w:p>
        </w:tc>
        <w:tc>
          <w:tcPr>
            <w:tcW w:w="1844" w:type="dxa"/>
            <w:vAlign w:val="center"/>
          </w:tcPr>
          <w:p w:rsidR="00C20CB8" w:rsidRPr="00C20CB8" w:rsidRDefault="00C20CB8" w:rsidP="00C20CB8">
            <w:pPr>
              <w:widowControl/>
              <w:jc w:val="center"/>
              <w:rPr>
                <w:bCs/>
              </w:rPr>
            </w:pPr>
            <w:r w:rsidRPr="00C20CB8">
              <w:rPr>
                <w:bCs/>
              </w:rPr>
              <w:t>7</w:t>
            </w:r>
          </w:p>
        </w:tc>
        <w:tc>
          <w:tcPr>
            <w:tcW w:w="2409" w:type="dxa"/>
          </w:tcPr>
          <w:p w:rsidR="00C20CB8" w:rsidRPr="00C20CB8" w:rsidRDefault="00C20CB8" w:rsidP="00C20CB8">
            <w:pPr>
              <w:widowControl/>
              <w:ind w:firstLine="22"/>
              <w:jc w:val="center"/>
              <w:rPr>
                <w:bCs/>
              </w:rPr>
            </w:pPr>
            <w:r w:rsidRPr="00C20CB8">
              <w:rPr>
                <w:bCs/>
              </w:rPr>
              <w:t>60% от М3</w:t>
            </w:r>
          </w:p>
        </w:tc>
        <w:tc>
          <w:tcPr>
            <w:tcW w:w="2126" w:type="dxa"/>
          </w:tcPr>
          <w:p w:rsidR="00C20CB8" w:rsidRPr="00C20CB8" w:rsidRDefault="00C20CB8" w:rsidP="00C20CB8">
            <w:pPr>
              <w:widowControl/>
              <w:ind w:firstLine="22"/>
              <w:jc w:val="center"/>
              <w:rPr>
                <w:bCs/>
              </w:rPr>
            </w:pPr>
            <w:r w:rsidRPr="00C20CB8">
              <w:rPr>
                <w:bCs/>
              </w:rPr>
              <w:t>М3</w:t>
            </w:r>
          </w:p>
        </w:tc>
      </w:tr>
      <w:tr w:rsidR="00C20CB8" w:rsidRPr="00C20CB8" w:rsidTr="00C20CB8">
        <w:trPr>
          <w:trHeight w:val="284"/>
        </w:trPr>
        <w:tc>
          <w:tcPr>
            <w:tcW w:w="3652" w:type="dxa"/>
            <w:shd w:val="clear" w:color="auto" w:fill="auto"/>
            <w:vAlign w:val="center"/>
          </w:tcPr>
          <w:p w:rsidR="00C20CB8" w:rsidRPr="00C20CB8" w:rsidRDefault="00C20CB8" w:rsidP="00C20CB8">
            <w:pPr>
              <w:widowControl/>
              <w:ind w:firstLine="22"/>
              <w:rPr>
                <w:b/>
                <w:bCs/>
              </w:rPr>
            </w:pPr>
            <w:r w:rsidRPr="00C20CB8">
              <w:rPr>
                <w:b/>
                <w:bCs/>
              </w:rPr>
              <w:t>Контрольная точка № 2</w:t>
            </w:r>
          </w:p>
        </w:tc>
        <w:tc>
          <w:tcPr>
            <w:tcW w:w="1844" w:type="dxa"/>
            <w:shd w:val="clear" w:color="auto" w:fill="auto"/>
            <w:vAlign w:val="center"/>
          </w:tcPr>
          <w:p w:rsidR="00C20CB8" w:rsidRPr="00C20CB8" w:rsidRDefault="00C20CB8" w:rsidP="00C20CB8">
            <w:pPr>
              <w:widowControl/>
              <w:jc w:val="center"/>
              <w:rPr>
                <w:b/>
                <w:bCs/>
              </w:rPr>
            </w:pPr>
            <w:r w:rsidRPr="00C20CB8">
              <w:rPr>
                <w:b/>
                <w:bCs/>
              </w:rPr>
              <w:t>15-16</w:t>
            </w:r>
          </w:p>
        </w:tc>
        <w:tc>
          <w:tcPr>
            <w:tcW w:w="2409" w:type="dxa"/>
            <w:shd w:val="clear" w:color="auto" w:fill="auto"/>
          </w:tcPr>
          <w:p w:rsidR="00C20CB8" w:rsidRPr="00C20CB8" w:rsidRDefault="00C20CB8" w:rsidP="00C20CB8">
            <w:pPr>
              <w:widowControl/>
              <w:ind w:firstLine="22"/>
              <w:jc w:val="center"/>
              <w:rPr>
                <w:b/>
                <w:bCs/>
              </w:rPr>
            </w:pPr>
            <w:r w:rsidRPr="00C20CB8">
              <w:rPr>
                <w:b/>
                <w:bCs/>
              </w:rPr>
              <w:t xml:space="preserve">18 </w:t>
            </w:r>
            <w:r w:rsidRPr="00C20CB8">
              <w:rPr>
                <w:b/>
                <w:bCs/>
                <w:lang w:val="en-US"/>
              </w:rPr>
              <w:t>(</w:t>
            </w:r>
            <w:r w:rsidRPr="00C20CB8">
              <w:rPr>
                <w:b/>
                <w:bCs/>
              </w:rPr>
              <w:t xml:space="preserve">60% от </w:t>
            </w:r>
            <w:r w:rsidRPr="00C20CB8">
              <w:rPr>
                <w:b/>
                <w:bCs/>
                <w:lang w:val="en-US"/>
              </w:rPr>
              <w:t>30)</w:t>
            </w:r>
          </w:p>
        </w:tc>
        <w:tc>
          <w:tcPr>
            <w:tcW w:w="2126" w:type="dxa"/>
            <w:shd w:val="clear" w:color="auto" w:fill="auto"/>
          </w:tcPr>
          <w:p w:rsidR="00C20CB8" w:rsidRPr="00C20CB8" w:rsidRDefault="00C20CB8" w:rsidP="00C20CB8">
            <w:pPr>
              <w:widowControl/>
              <w:ind w:firstLine="22"/>
              <w:jc w:val="center"/>
              <w:rPr>
                <w:b/>
                <w:bCs/>
              </w:rPr>
            </w:pPr>
            <w:r w:rsidRPr="00C20CB8">
              <w:rPr>
                <w:b/>
                <w:bCs/>
              </w:rPr>
              <w:t>30</w:t>
            </w:r>
          </w:p>
        </w:tc>
      </w:tr>
      <w:tr w:rsidR="00C20CB8" w:rsidRPr="00C20CB8" w:rsidTr="00C20CB8">
        <w:trPr>
          <w:trHeight w:val="284"/>
        </w:trPr>
        <w:tc>
          <w:tcPr>
            <w:tcW w:w="3652" w:type="dxa"/>
            <w:vAlign w:val="center"/>
          </w:tcPr>
          <w:p w:rsidR="00C20CB8" w:rsidRPr="00C20CB8" w:rsidRDefault="00C20CB8" w:rsidP="00C20CB8">
            <w:pPr>
              <w:widowControl/>
              <w:ind w:firstLine="22"/>
              <w:rPr>
                <w:bCs/>
                <w:i/>
              </w:rPr>
            </w:pPr>
            <w:r w:rsidRPr="00C20CB8">
              <w:rPr>
                <w:bCs/>
                <w:i/>
              </w:rPr>
              <w:t>Оценочное средство № 2.1</w:t>
            </w:r>
          </w:p>
        </w:tc>
        <w:tc>
          <w:tcPr>
            <w:tcW w:w="1844" w:type="dxa"/>
            <w:vAlign w:val="center"/>
          </w:tcPr>
          <w:p w:rsidR="00C20CB8" w:rsidRPr="00C20CB8" w:rsidRDefault="00C20CB8" w:rsidP="00C20CB8">
            <w:pPr>
              <w:widowControl/>
              <w:jc w:val="center"/>
              <w:rPr>
                <w:bCs/>
              </w:rPr>
            </w:pPr>
            <w:r w:rsidRPr="00C20CB8">
              <w:rPr>
                <w:bCs/>
              </w:rPr>
              <w:t>10</w:t>
            </w:r>
          </w:p>
        </w:tc>
        <w:tc>
          <w:tcPr>
            <w:tcW w:w="2409" w:type="dxa"/>
          </w:tcPr>
          <w:p w:rsidR="00C20CB8" w:rsidRPr="00C20CB8" w:rsidRDefault="00C20CB8" w:rsidP="00C20CB8">
            <w:pPr>
              <w:widowControl/>
              <w:ind w:firstLine="22"/>
              <w:jc w:val="center"/>
              <w:rPr>
                <w:bCs/>
              </w:rPr>
            </w:pPr>
            <w:r w:rsidRPr="00C20CB8">
              <w:rPr>
                <w:bCs/>
              </w:rPr>
              <w:t>60% от Т</w:t>
            </w:r>
            <w:proofErr w:type="gramStart"/>
            <w:r w:rsidRPr="00C20CB8">
              <w:rPr>
                <w:bCs/>
              </w:rPr>
              <w:t>1</w:t>
            </w:r>
            <w:proofErr w:type="gramEnd"/>
          </w:p>
        </w:tc>
        <w:tc>
          <w:tcPr>
            <w:tcW w:w="2126" w:type="dxa"/>
          </w:tcPr>
          <w:p w:rsidR="00C20CB8" w:rsidRPr="00C20CB8" w:rsidRDefault="00C20CB8" w:rsidP="00C20CB8">
            <w:pPr>
              <w:widowControl/>
              <w:ind w:firstLine="22"/>
              <w:jc w:val="center"/>
              <w:rPr>
                <w:bCs/>
              </w:rPr>
            </w:pPr>
            <w:r w:rsidRPr="00C20CB8">
              <w:rPr>
                <w:bCs/>
              </w:rPr>
              <w:t>Т</w:t>
            </w:r>
            <w:proofErr w:type="gramStart"/>
            <w:r w:rsidRPr="00C20CB8">
              <w:rPr>
                <w:bCs/>
              </w:rPr>
              <w:t>1</w:t>
            </w:r>
            <w:proofErr w:type="gramEnd"/>
          </w:p>
        </w:tc>
      </w:tr>
      <w:tr w:rsidR="00C20CB8" w:rsidRPr="00C20CB8" w:rsidTr="00C20CB8">
        <w:trPr>
          <w:trHeight w:val="284"/>
        </w:trPr>
        <w:tc>
          <w:tcPr>
            <w:tcW w:w="3652" w:type="dxa"/>
            <w:vAlign w:val="center"/>
          </w:tcPr>
          <w:p w:rsidR="00C20CB8" w:rsidRPr="00C20CB8" w:rsidRDefault="00C20CB8" w:rsidP="00C20CB8">
            <w:pPr>
              <w:widowControl/>
              <w:ind w:firstLine="22"/>
              <w:rPr>
                <w:bCs/>
                <w:i/>
              </w:rPr>
            </w:pPr>
            <w:r w:rsidRPr="00C20CB8">
              <w:rPr>
                <w:bCs/>
                <w:i/>
              </w:rPr>
              <w:t>Оценочное средство № 2.2</w:t>
            </w:r>
          </w:p>
        </w:tc>
        <w:tc>
          <w:tcPr>
            <w:tcW w:w="1844" w:type="dxa"/>
            <w:vAlign w:val="center"/>
          </w:tcPr>
          <w:p w:rsidR="00C20CB8" w:rsidRPr="00C20CB8" w:rsidRDefault="00C20CB8" w:rsidP="00C20CB8">
            <w:pPr>
              <w:widowControl/>
              <w:jc w:val="center"/>
              <w:rPr>
                <w:bCs/>
              </w:rPr>
            </w:pPr>
            <w:r w:rsidRPr="00C20CB8">
              <w:rPr>
                <w:bCs/>
              </w:rPr>
              <w:t>13</w:t>
            </w:r>
          </w:p>
        </w:tc>
        <w:tc>
          <w:tcPr>
            <w:tcW w:w="2409" w:type="dxa"/>
          </w:tcPr>
          <w:p w:rsidR="00C20CB8" w:rsidRPr="00C20CB8" w:rsidRDefault="00C20CB8" w:rsidP="00C20CB8">
            <w:pPr>
              <w:widowControl/>
              <w:ind w:firstLine="22"/>
              <w:jc w:val="center"/>
              <w:rPr>
                <w:bCs/>
              </w:rPr>
            </w:pPr>
            <w:r w:rsidRPr="00C20CB8">
              <w:rPr>
                <w:bCs/>
              </w:rPr>
              <w:t>60% от Т</w:t>
            </w:r>
            <w:proofErr w:type="gramStart"/>
            <w:r w:rsidRPr="00C20CB8">
              <w:rPr>
                <w:bCs/>
              </w:rPr>
              <w:t>2</w:t>
            </w:r>
            <w:proofErr w:type="gramEnd"/>
          </w:p>
        </w:tc>
        <w:tc>
          <w:tcPr>
            <w:tcW w:w="2126" w:type="dxa"/>
          </w:tcPr>
          <w:p w:rsidR="00C20CB8" w:rsidRPr="00C20CB8" w:rsidRDefault="00C20CB8" w:rsidP="00C20CB8">
            <w:pPr>
              <w:widowControl/>
              <w:ind w:firstLine="22"/>
              <w:jc w:val="center"/>
              <w:rPr>
                <w:bCs/>
              </w:rPr>
            </w:pPr>
            <w:r w:rsidRPr="00C20CB8">
              <w:rPr>
                <w:bCs/>
              </w:rPr>
              <w:t>Т</w:t>
            </w:r>
            <w:proofErr w:type="gramStart"/>
            <w:r w:rsidRPr="00C20CB8">
              <w:rPr>
                <w:bCs/>
              </w:rPr>
              <w:t>2</w:t>
            </w:r>
            <w:proofErr w:type="gramEnd"/>
          </w:p>
        </w:tc>
      </w:tr>
      <w:tr w:rsidR="00C20CB8" w:rsidRPr="00C20CB8" w:rsidTr="00C20CB8">
        <w:trPr>
          <w:trHeight w:val="284"/>
        </w:trPr>
        <w:tc>
          <w:tcPr>
            <w:tcW w:w="3652" w:type="dxa"/>
            <w:vAlign w:val="center"/>
          </w:tcPr>
          <w:p w:rsidR="00C20CB8" w:rsidRPr="00C20CB8" w:rsidRDefault="00C20CB8" w:rsidP="00C20CB8">
            <w:pPr>
              <w:widowControl/>
              <w:ind w:firstLine="22"/>
              <w:rPr>
                <w:bCs/>
                <w:i/>
              </w:rPr>
            </w:pPr>
            <w:r w:rsidRPr="00C20CB8">
              <w:rPr>
                <w:bCs/>
                <w:i/>
              </w:rPr>
              <w:t>Оценочное средство № 2.3</w:t>
            </w:r>
          </w:p>
        </w:tc>
        <w:tc>
          <w:tcPr>
            <w:tcW w:w="1844" w:type="dxa"/>
            <w:vAlign w:val="center"/>
          </w:tcPr>
          <w:p w:rsidR="00C20CB8" w:rsidRPr="00C20CB8" w:rsidRDefault="00C20CB8" w:rsidP="00C20CB8">
            <w:pPr>
              <w:widowControl/>
              <w:jc w:val="center"/>
              <w:rPr>
                <w:bCs/>
              </w:rPr>
            </w:pPr>
            <w:r w:rsidRPr="00C20CB8">
              <w:rPr>
                <w:bCs/>
              </w:rPr>
              <w:t>16</w:t>
            </w:r>
          </w:p>
        </w:tc>
        <w:tc>
          <w:tcPr>
            <w:tcW w:w="2409" w:type="dxa"/>
          </w:tcPr>
          <w:p w:rsidR="00C20CB8" w:rsidRPr="00C20CB8" w:rsidRDefault="00C20CB8" w:rsidP="00C20CB8">
            <w:pPr>
              <w:widowControl/>
              <w:ind w:firstLine="22"/>
              <w:jc w:val="center"/>
              <w:rPr>
                <w:bCs/>
              </w:rPr>
            </w:pPr>
            <w:r w:rsidRPr="00C20CB8">
              <w:rPr>
                <w:bCs/>
              </w:rPr>
              <w:t xml:space="preserve">60% </w:t>
            </w:r>
            <w:proofErr w:type="gramStart"/>
            <w:r w:rsidRPr="00C20CB8">
              <w:rPr>
                <w:bCs/>
              </w:rPr>
              <w:t>от</w:t>
            </w:r>
            <w:proofErr w:type="gramEnd"/>
            <w:r w:rsidRPr="00C20CB8">
              <w:rPr>
                <w:bCs/>
              </w:rPr>
              <w:t xml:space="preserve"> ТУ</w:t>
            </w:r>
          </w:p>
        </w:tc>
        <w:tc>
          <w:tcPr>
            <w:tcW w:w="2126" w:type="dxa"/>
          </w:tcPr>
          <w:p w:rsidR="00C20CB8" w:rsidRPr="00C20CB8" w:rsidRDefault="00C20CB8" w:rsidP="00C20CB8">
            <w:pPr>
              <w:widowControl/>
              <w:ind w:firstLine="22"/>
              <w:jc w:val="center"/>
              <w:rPr>
                <w:bCs/>
              </w:rPr>
            </w:pPr>
            <w:r w:rsidRPr="00C20CB8">
              <w:rPr>
                <w:bCs/>
              </w:rPr>
              <w:t>Т3</w:t>
            </w:r>
          </w:p>
        </w:tc>
      </w:tr>
      <w:tr w:rsidR="00C20CB8" w:rsidRPr="00C20CB8" w:rsidTr="00C20CB8">
        <w:tc>
          <w:tcPr>
            <w:tcW w:w="3652" w:type="dxa"/>
            <w:shd w:val="clear" w:color="auto" w:fill="BFBFBF"/>
          </w:tcPr>
          <w:p w:rsidR="00C20CB8" w:rsidRPr="00C20CB8" w:rsidRDefault="00C20CB8" w:rsidP="00C20CB8">
            <w:pPr>
              <w:widowControl/>
              <w:ind w:firstLine="22"/>
              <w:rPr>
                <w:b/>
                <w:bCs/>
              </w:rPr>
            </w:pPr>
            <w:r w:rsidRPr="00C20CB8">
              <w:rPr>
                <w:b/>
                <w:bCs/>
              </w:rPr>
              <w:t>Промежуточная аттестация</w:t>
            </w:r>
          </w:p>
        </w:tc>
        <w:tc>
          <w:tcPr>
            <w:tcW w:w="1844" w:type="dxa"/>
            <w:shd w:val="clear" w:color="auto" w:fill="BFBFBF"/>
          </w:tcPr>
          <w:p w:rsidR="00C20CB8" w:rsidRPr="00C20CB8" w:rsidRDefault="00C20CB8" w:rsidP="00C20CB8">
            <w:pPr>
              <w:widowControl/>
              <w:jc w:val="center"/>
              <w:rPr>
                <w:b/>
                <w:bCs/>
              </w:rPr>
            </w:pPr>
            <w:r w:rsidRPr="00C20CB8">
              <w:rPr>
                <w:b/>
                <w:bCs/>
              </w:rPr>
              <w:t>-</w:t>
            </w:r>
          </w:p>
        </w:tc>
        <w:tc>
          <w:tcPr>
            <w:tcW w:w="2409" w:type="dxa"/>
            <w:shd w:val="clear" w:color="auto" w:fill="BFBFBF"/>
          </w:tcPr>
          <w:p w:rsidR="00C20CB8" w:rsidRPr="00C20CB8" w:rsidRDefault="00C20CB8" w:rsidP="00C20CB8">
            <w:pPr>
              <w:widowControl/>
              <w:ind w:firstLine="22"/>
              <w:jc w:val="center"/>
              <w:rPr>
                <w:b/>
                <w:bCs/>
              </w:rPr>
            </w:pPr>
            <w:r w:rsidRPr="00C20CB8">
              <w:rPr>
                <w:b/>
                <w:bCs/>
              </w:rPr>
              <w:t>24 – (60% 40)</w:t>
            </w:r>
          </w:p>
        </w:tc>
        <w:tc>
          <w:tcPr>
            <w:tcW w:w="2126" w:type="dxa"/>
            <w:shd w:val="clear" w:color="auto" w:fill="BFBFBF"/>
          </w:tcPr>
          <w:p w:rsidR="00C20CB8" w:rsidRPr="00C20CB8" w:rsidRDefault="00C20CB8" w:rsidP="00C20CB8">
            <w:pPr>
              <w:widowControl/>
              <w:ind w:firstLine="22"/>
              <w:jc w:val="center"/>
              <w:rPr>
                <w:b/>
                <w:bCs/>
              </w:rPr>
            </w:pPr>
            <w:r w:rsidRPr="00C20CB8">
              <w:rPr>
                <w:b/>
                <w:bCs/>
              </w:rPr>
              <w:t>40</w:t>
            </w:r>
          </w:p>
        </w:tc>
      </w:tr>
      <w:tr w:rsidR="00C20CB8" w:rsidRPr="00C20CB8" w:rsidTr="00C20CB8">
        <w:tc>
          <w:tcPr>
            <w:tcW w:w="3652" w:type="dxa"/>
          </w:tcPr>
          <w:p w:rsidR="00C20CB8" w:rsidRPr="00C20CB8" w:rsidRDefault="00C20CB8" w:rsidP="00C20CB8">
            <w:pPr>
              <w:widowControl/>
              <w:ind w:firstLine="22"/>
              <w:rPr>
                <w:bCs/>
              </w:rPr>
            </w:pPr>
            <w:r w:rsidRPr="00C20CB8">
              <w:rPr>
                <w:bCs/>
              </w:rPr>
              <w:t>Зачет/</w:t>
            </w:r>
          </w:p>
        </w:tc>
        <w:tc>
          <w:tcPr>
            <w:tcW w:w="1844" w:type="dxa"/>
          </w:tcPr>
          <w:p w:rsidR="00C20CB8" w:rsidRPr="00C20CB8" w:rsidRDefault="00C20CB8" w:rsidP="00C20CB8">
            <w:pPr>
              <w:widowControl/>
              <w:jc w:val="center"/>
              <w:rPr>
                <w:bCs/>
              </w:rPr>
            </w:pPr>
            <w:r w:rsidRPr="00C20CB8">
              <w:rPr>
                <w:bCs/>
              </w:rPr>
              <w:t>-</w:t>
            </w:r>
          </w:p>
        </w:tc>
        <w:tc>
          <w:tcPr>
            <w:tcW w:w="2409" w:type="dxa"/>
          </w:tcPr>
          <w:p w:rsidR="00C20CB8" w:rsidRPr="00C20CB8" w:rsidRDefault="00C20CB8" w:rsidP="00C20CB8">
            <w:pPr>
              <w:widowControl/>
              <w:ind w:firstLine="22"/>
              <w:jc w:val="center"/>
              <w:rPr>
                <w:bCs/>
              </w:rPr>
            </w:pPr>
          </w:p>
        </w:tc>
        <w:tc>
          <w:tcPr>
            <w:tcW w:w="2126" w:type="dxa"/>
          </w:tcPr>
          <w:p w:rsidR="00C20CB8" w:rsidRPr="00C20CB8" w:rsidRDefault="00C20CB8" w:rsidP="00C20CB8">
            <w:pPr>
              <w:widowControl/>
              <w:ind w:firstLine="22"/>
              <w:jc w:val="center"/>
              <w:rPr>
                <w:bCs/>
              </w:rPr>
            </w:pPr>
          </w:p>
        </w:tc>
      </w:tr>
      <w:tr w:rsidR="00C20CB8" w:rsidRPr="00C20CB8" w:rsidTr="00C20CB8">
        <w:tc>
          <w:tcPr>
            <w:tcW w:w="3652" w:type="dxa"/>
            <w:vAlign w:val="center"/>
          </w:tcPr>
          <w:p w:rsidR="00C20CB8" w:rsidRPr="00C20CB8" w:rsidRDefault="00C20CB8" w:rsidP="00C20CB8">
            <w:pPr>
              <w:widowControl/>
              <w:ind w:firstLine="22"/>
              <w:rPr>
                <w:bCs/>
                <w:i/>
              </w:rPr>
            </w:pPr>
            <w:r w:rsidRPr="00C20CB8">
              <w:rPr>
                <w:bCs/>
                <w:i/>
              </w:rPr>
              <w:t>Оценочное средство № 2.1</w:t>
            </w:r>
          </w:p>
        </w:tc>
        <w:tc>
          <w:tcPr>
            <w:tcW w:w="1844" w:type="dxa"/>
          </w:tcPr>
          <w:p w:rsidR="00C20CB8" w:rsidRPr="00C20CB8" w:rsidRDefault="00C20CB8" w:rsidP="00C20CB8">
            <w:pPr>
              <w:widowControl/>
              <w:jc w:val="center"/>
              <w:rPr>
                <w:bCs/>
              </w:rPr>
            </w:pPr>
            <w:r w:rsidRPr="00C20CB8">
              <w:rPr>
                <w:bCs/>
              </w:rPr>
              <w:t>-</w:t>
            </w:r>
          </w:p>
        </w:tc>
        <w:tc>
          <w:tcPr>
            <w:tcW w:w="2409" w:type="dxa"/>
          </w:tcPr>
          <w:p w:rsidR="00C20CB8" w:rsidRPr="00C20CB8" w:rsidRDefault="00C20CB8" w:rsidP="00C20CB8">
            <w:pPr>
              <w:widowControl/>
              <w:ind w:firstLine="22"/>
              <w:jc w:val="center"/>
              <w:rPr>
                <w:bCs/>
              </w:rPr>
            </w:pPr>
            <w:r w:rsidRPr="00C20CB8">
              <w:rPr>
                <w:bCs/>
              </w:rPr>
              <w:t xml:space="preserve">60% от </w:t>
            </w:r>
            <w:r w:rsidRPr="00C20CB8">
              <w:rPr>
                <w:bCs/>
                <w:lang w:val="en-US"/>
              </w:rPr>
              <w:t>K</w:t>
            </w:r>
            <w:r w:rsidRPr="00C20CB8">
              <w:rPr>
                <w:bCs/>
              </w:rPr>
              <w:t>1</w:t>
            </w:r>
          </w:p>
        </w:tc>
        <w:tc>
          <w:tcPr>
            <w:tcW w:w="2126" w:type="dxa"/>
          </w:tcPr>
          <w:p w:rsidR="00C20CB8" w:rsidRPr="00C20CB8" w:rsidRDefault="00C20CB8" w:rsidP="00C20CB8">
            <w:pPr>
              <w:widowControl/>
              <w:ind w:firstLine="22"/>
              <w:jc w:val="center"/>
              <w:rPr>
                <w:bCs/>
              </w:rPr>
            </w:pPr>
            <w:r w:rsidRPr="00C20CB8">
              <w:rPr>
                <w:bCs/>
              </w:rPr>
              <w:t>К</w:t>
            </w:r>
            <w:proofErr w:type="gramStart"/>
            <w:r w:rsidRPr="00C20CB8">
              <w:rPr>
                <w:bCs/>
              </w:rPr>
              <w:t>1</w:t>
            </w:r>
            <w:proofErr w:type="gramEnd"/>
          </w:p>
        </w:tc>
      </w:tr>
      <w:tr w:rsidR="00C20CB8" w:rsidRPr="00C20CB8" w:rsidTr="00C20CB8">
        <w:tc>
          <w:tcPr>
            <w:tcW w:w="3652" w:type="dxa"/>
            <w:vAlign w:val="center"/>
          </w:tcPr>
          <w:p w:rsidR="00C20CB8" w:rsidRPr="00C20CB8" w:rsidRDefault="00C20CB8" w:rsidP="00C20CB8">
            <w:pPr>
              <w:widowControl/>
              <w:ind w:firstLine="22"/>
              <w:rPr>
                <w:bCs/>
                <w:i/>
              </w:rPr>
            </w:pPr>
            <w:r w:rsidRPr="00C20CB8">
              <w:rPr>
                <w:bCs/>
                <w:i/>
              </w:rPr>
              <w:t>Оценочное средство № 2.2</w:t>
            </w:r>
          </w:p>
        </w:tc>
        <w:tc>
          <w:tcPr>
            <w:tcW w:w="1844" w:type="dxa"/>
          </w:tcPr>
          <w:p w:rsidR="00C20CB8" w:rsidRPr="00C20CB8" w:rsidRDefault="00C20CB8" w:rsidP="00C20CB8">
            <w:pPr>
              <w:widowControl/>
              <w:jc w:val="center"/>
              <w:rPr>
                <w:bCs/>
              </w:rPr>
            </w:pPr>
            <w:r w:rsidRPr="00C20CB8">
              <w:rPr>
                <w:bCs/>
              </w:rPr>
              <w:t>-</w:t>
            </w:r>
          </w:p>
        </w:tc>
        <w:tc>
          <w:tcPr>
            <w:tcW w:w="2409" w:type="dxa"/>
          </w:tcPr>
          <w:p w:rsidR="00C20CB8" w:rsidRPr="00C20CB8" w:rsidRDefault="00C20CB8" w:rsidP="00C20CB8">
            <w:pPr>
              <w:widowControl/>
              <w:ind w:firstLine="22"/>
              <w:jc w:val="center"/>
              <w:rPr>
                <w:bCs/>
                <w:lang w:val="en-US"/>
              </w:rPr>
            </w:pPr>
            <w:r w:rsidRPr="00C20CB8">
              <w:rPr>
                <w:bCs/>
              </w:rPr>
              <w:t xml:space="preserve">60% от </w:t>
            </w:r>
            <w:r w:rsidRPr="00C20CB8">
              <w:rPr>
                <w:bCs/>
                <w:lang w:val="en-US"/>
              </w:rPr>
              <w:t>K2</w:t>
            </w:r>
          </w:p>
        </w:tc>
        <w:tc>
          <w:tcPr>
            <w:tcW w:w="2126" w:type="dxa"/>
          </w:tcPr>
          <w:p w:rsidR="00C20CB8" w:rsidRPr="00C20CB8" w:rsidRDefault="00C20CB8" w:rsidP="00C20CB8">
            <w:pPr>
              <w:widowControl/>
              <w:ind w:firstLine="22"/>
              <w:jc w:val="center"/>
              <w:rPr>
                <w:bCs/>
              </w:rPr>
            </w:pPr>
            <w:r w:rsidRPr="00C20CB8">
              <w:rPr>
                <w:bCs/>
              </w:rPr>
              <w:t>К</w:t>
            </w:r>
            <w:proofErr w:type="gramStart"/>
            <w:r w:rsidRPr="00C20CB8">
              <w:rPr>
                <w:bCs/>
              </w:rPr>
              <w:t>2</w:t>
            </w:r>
            <w:proofErr w:type="gramEnd"/>
          </w:p>
        </w:tc>
      </w:tr>
      <w:tr w:rsidR="00C20CB8" w:rsidRPr="00C20CB8" w:rsidTr="00C20CB8">
        <w:tc>
          <w:tcPr>
            <w:tcW w:w="3652" w:type="dxa"/>
            <w:vAlign w:val="center"/>
          </w:tcPr>
          <w:p w:rsidR="00C20CB8" w:rsidRPr="00C20CB8" w:rsidRDefault="00C20CB8" w:rsidP="00C20CB8">
            <w:pPr>
              <w:widowControl/>
              <w:ind w:firstLine="22"/>
              <w:rPr>
                <w:bCs/>
                <w:i/>
              </w:rPr>
            </w:pPr>
            <w:r w:rsidRPr="00C20CB8">
              <w:rPr>
                <w:bCs/>
                <w:i/>
              </w:rPr>
              <w:t>Оценочное средство № 2.3</w:t>
            </w:r>
          </w:p>
        </w:tc>
        <w:tc>
          <w:tcPr>
            <w:tcW w:w="1844" w:type="dxa"/>
          </w:tcPr>
          <w:p w:rsidR="00C20CB8" w:rsidRPr="00C20CB8" w:rsidRDefault="00C20CB8" w:rsidP="00C20CB8">
            <w:pPr>
              <w:widowControl/>
              <w:jc w:val="center"/>
              <w:rPr>
                <w:bCs/>
              </w:rPr>
            </w:pPr>
            <w:r w:rsidRPr="00C20CB8">
              <w:rPr>
                <w:bCs/>
              </w:rPr>
              <w:t>-</w:t>
            </w:r>
          </w:p>
        </w:tc>
        <w:tc>
          <w:tcPr>
            <w:tcW w:w="2409" w:type="dxa"/>
          </w:tcPr>
          <w:p w:rsidR="00C20CB8" w:rsidRPr="00C20CB8" w:rsidRDefault="00C20CB8" w:rsidP="00C20CB8">
            <w:pPr>
              <w:widowControl/>
              <w:ind w:firstLine="22"/>
              <w:jc w:val="center"/>
              <w:rPr>
                <w:bCs/>
                <w:lang w:val="en-US"/>
              </w:rPr>
            </w:pPr>
            <w:r w:rsidRPr="00C20CB8">
              <w:rPr>
                <w:bCs/>
              </w:rPr>
              <w:t xml:space="preserve">60% от </w:t>
            </w:r>
            <w:r w:rsidRPr="00C20CB8">
              <w:rPr>
                <w:bCs/>
                <w:lang w:val="en-US"/>
              </w:rPr>
              <w:t>KP</w:t>
            </w:r>
          </w:p>
        </w:tc>
        <w:tc>
          <w:tcPr>
            <w:tcW w:w="2126" w:type="dxa"/>
          </w:tcPr>
          <w:p w:rsidR="00C20CB8" w:rsidRPr="00C20CB8" w:rsidRDefault="00C20CB8" w:rsidP="00C20CB8">
            <w:pPr>
              <w:widowControl/>
              <w:ind w:firstLine="22"/>
              <w:jc w:val="center"/>
              <w:rPr>
                <w:bCs/>
              </w:rPr>
            </w:pPr>
            <w:r w:rsidRPr="00C20CB8">
              <w:rPr>
                <w:bCs/>
                <w:lang w:val="en-US"/>
              </w:rPr>
              <w:t>K</w:t>
            </w:r>
            <w:r w:rsidRPr="00C20CB8">
              <w:rPr>
                <w:bCs/>
              </w:rPr>
              <w:t>3</w:t>
            </w:r>
          </w:p>
        </w:tc>
      </w:tr>
      <w:tr w:rsidR="00C20CB8" w:rsidRPr="00C20CB8" w:rsidTr="00C20CB8">
        <w:tc>
          <w:tcPr>
            <w:tcW w:w="3652" w:type="dxa"/>
          </w:tcPr>
          <w:p w:rsidR="00C20CB8" w:rsidRPr="00C20CB8" w:rsidRDefault="00C20CB8" w:rsidP="00C20CB8">
            <w:pPr>
              <w:widowControl/>
              <w:ind w:firstLine="22"/>
              <w:rPr>
                <w:b/>
                <w:bCs/>
              </w:rPr>
            </w:pPr>
            <w:r w:rsidRPr="00C20CB8">
              <w:rPr>
                <w:b/>
                <w:bCs/>
              </w:rPr>
              <w:t>ИТОГО по дисциплине</w:t>
            </w:r>
          </w:p>
        </w:tc>
        <w:tc>
          <w:tcPr>
            <w:tcW w:w="1844" w:type="dxa"/>
          </w:tcPr>
          <w:p w:rsidR="00C20CB8" w:rsidRPr="00C20CB8" w:rsidRDefault="00C20CB8" w:rsidP="00C20CB8">
            <w:pPr>
              <w:widowControl/>
              <w:jc w:val="center"/>
              <w:rPr>
                <w:b/>
                <w:bCs/>
              </w:rPr>
            </w:pPr>
          </w:p>
        </w:tc>
        <w:tc>
          <w:tcPr>
            <w:tcW w:w="2409" w:type="dxa"/>
          </w:tcPr>
          <w:p w:rsidR="00C20CB8" w:rsidRPr="00C20CB8" w:rsidRDefault="00C20CB8" w:rsidP="00C20CB8">
            <w:pPr>
              <w:widowControl/>
              <w:ind w:firstLine="22"/>
              <w:jc w:val="center"/>
              <w:rPr>
                <w:b/>
                <w:bCs/>
              </w:rPr>
            </w:pPr>
            <w:r w:rsidRPr="00C20CB8">
              <w:rPr>
                <w:b/>
                <w:bCs/>
              </w:rPr>
              <w:t>60</w:t>
            </w:r>
          </w:p>
        </w:tc>
        <w:tc>
          <w:tcPr>
            <w:tcW w:w="2126" w:type="dxa"/>
          </w:tcPr>
          <w:p w:rsidR="00C20CB8" w:rsidRPr="00C20CB8" w:rsidRDefault="00C20CB8" w:rsidP="00C20CB8">
            <w:pPr>
              <w:widowControl/>
              <w:ind w:firstLine="22"/>
              <w:jc w:val="center"/>
              <w:rPr>
                <w:b/>
                <w:bCs/>
              </w:rPr>
            </w:pPr>
            <w:r w:rsidRPr="00C20CB8">
              <w:rPr>
                <w:b/>
                <w:bCs/>
              </w:rPr>
              <w:t>100</w:t>
            </w:r>
          </w:p>
        </w:tc>
      </w:tr>
    </w:tbl>
    <w:p w:rsidR="00C20CB8" w:rsidRPr="00C20CB8" w:rsidRDefault="00C20CB8" w:rsidP="00C20CB8">
      <w:pPr>
        <w:widowControl/>
        <w:jc w:val="both"/>
        <w:rPr>
          <w:bCs/>
        </w:rPr>
      </w:pPr>
      <w:r w:rsidRPr="00C20CB8">
        <w:rPr>
          <w:bCs/>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w:t>
      </w:r>
      <w:proofErr w:type="spellStart"/>
      <w:r w:rsidRPr="00C20CB8">
        <w:rPr>
          <w:bCs/>
        </w:rPr>
        <w:t>т.ч</w:t>
      </w:r>
      <w:proofErr w:type="spellEnd"/>
      <w:r w:rsidRPr="00C20CB8">
        <w:rPr>
          <w:bCs/>
        </w:rPr>
        <w:t>. отдельное оценочное средство в ее составе, и промежуточную аттестацию составляет 60% от соответствующих максимальных баллов.</w:t>
      </w:r>
    </w:p>
    <w:p w:rsidR="00C20CB8" w:rsidRPr="00C20CB8" w:rsidRDefault="00C20CB8" w:rsidP="00C20CB8">
      <w:pPr>
        <w:widowControl/>
        <w:jc w:val="both"/>
        <w:rPr>
          <w:bCs/>
        </w:rPr>
      </w:pPr>
    </w:p>
    <w:p w:rsidR="00C20CB8" w:rsidRPr="00C20CB8" w:rsidRDefault="00C20CB8" w:rsidP="00C20CB8">
      <w:pPr>
        <w:widowControl/>
        <w:rPr>
          <w:b/>
          <w:bCs/>
        </w:rPr>
      </w:pPr>
      <w:r w:rsidRPr="00C20CB8">
        <w:rPr>
          <w:b/>
          <w:bCs/>
        </w:rPr>
        <w:t>7.4. Шкала оценки образовательных достижений</w:t>
      </w:r>
    </w:p>
    <w:p w:rsidR="00C20CB8" w:rsidRPr="00C20CB8" w:rsidRDefault="00C20CB8" w:rsidP="00C20CB8">
      <w:pPr>
        <w:widowControl/>
        <w:rPr>
          <w:bCs/>
        </w:rPr>
      </w:pPr>
    </w:p>
    <w:p w:rsidR="00C20CB8" w:rsidRPr="00C20CB8" w:rsidRDefault="00C20CB8" w:rsidP="00C20CB8">
      <w:pPr>
        <w:widowControl/>
        <w:ind w:firstLine="720"/>
        <w:jc w:val="both"/>
        <w:rPr>
          <w:bCs/>
        </w:rPr>
      </w:pPr>
      <w:r w:rsidRPr="00C20CB8">
        <w:rPr>
          <w:bCs/>
        </w:rPr>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rsidR="00C20CB8" w:rsidRPr="00C20CB8" w:rsidRDefault="00C20CB8" w:rsidP="00C20CB8">
      <w:pPr>
        <w:widowControl/>
        <w:rPr>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827"/>
        <w:gridCol w:w="1276"/>
        <w:gridCol w:w="3686"/>
      </w:tblGrid>
      <w:tr w:rsidR="00C20CB8" w:rsidRPr="00C20CB8" w:rsidTr="00C20CB8">
        <w:trPr>
          <w:trHeight w:val="716"/>
        </w:trPr>
        <w:tc>
          <w:tcPr>
            <w:tcW w:w="1384" w:type="dxa"/>
          </w:tcPr>
          <w:p w:rsidR="00C20CB8" w:rsidRPr="00C20CB8" w:rsidRDefault="00C20CB8" w:rsidP="00C20CB8">
            <w:pPr>
              <w:widowControl/>
              <w:jc w:val="center"/>
              <w:rPr>
                <w:b/>
                <w:bCs/>
                <w:i/>
                <w:iCs/>
              </w:rPr>
            </w:pPr>
            <w:r w:rsidRPr="00C20CB8">
              <w:rPr>
                <w:b/>
                <w:bCs/>
                <w:i/>
                <w:iCs/>
              </w:rPr>
              <w:lastRenderedPageBreak/>
              <w:t>Сумма баллов</w:t>
            </w:r>
          </w:p>
        </w:tc>
        <w:tc>
          <w:tcPr>
            <w:tcW w:w="3827" w:type="dxa"/>
          </w:tcPr>
          <w:p w:rsidR="00C20CB8" w:rsidRPr="00C20CB8" w:rsidRDefault="00C20CB8" w:rsidP="00C20CB8">
            <w:pPr>
              <w:widowControl/>
              <w:jc w:val="center"/>
              <w:rPr>
                <w:b/>
                <w:bCs/>
                <w:iCs/>
              </w:rPr>
            </w:pPr>
            <w:r w:rsidRPr="00C20CB8">
              <w:rPr>
                <w:b/>
                <w:bCs/>
                <w:i/>
                <w:iCs/>
              </w:rPr>
              <w:t>Оценка по 4-х балльной шкале</w:t>
            </w:r>
          </w:p>
        </w:tc>
        <w:tc>
          <w:tcPr>
            <w:tcW w:w="1276" w:type="dxa"/>
          </w:tcPr>
          <w:p w:rsidR="00C20CB8" w:rsidRPr="00C20CB8" w:rsidRDefault="00C20CB8" w:rsidP="00C20CB8">
            <w:pPr>
              <w:widowControl/>
              <w:jc w:val="center"/>
              <w:rPr>
                <w:b/>
                <w:bCs/>
                <w:iCs/>
              </w:rPr>
            </w:pPr>
            <w:r w:rsidRPr="00C20CB8">
              <w:rPr>
                <w:b/>
                <w:bCs/>
                <w:i/>
                <w:iCs/>
              </w:rPr>
              <w:t xml:space="preserve">Оценка </w:t>
            </w:r>
            <w:r w:rsidRPr="00C20CB8">
              <w:rPr>
                <w:b/>
                <w:bCs/>
                <w:i/>
                <w:iCs/>
                <w:lang w:val="en-US"/>
              </w:rPr>
              <w:t>ECTS</w:t>
            </w:r>
          </w:p>
        </w:tc>
        <w:tc>
          <w:tcPr>
            <w:tcW w:w="3686" w:type="dxa"/>
          </w:tcPr>
          <w:p w:rsidR="00C20CB8" w:rsidRPr="00C20CB8" w:rsidRDefault="00C20CB8" w:rsidP="00C20CB8">
            <w:pPr>
              <w:rPr>
                <w:b/>
                <w:bCs/>
                <w:iCs/>
              </w:rPr>
            </w:pPr>
            <w:r w:rsidRPr="00C20CB8">
              <w:rPr>
                <w:b/>
                <w:bCs/>
                <w:i/>
                <w:iCs/>
              </w:rPr>
              <w:t>Требования к уровню освоения учебной дисциплины</w:t>
            </w:r>
          </w:p>
        </w:tc>
      </w:tr>
      <w:tr w:rsidR="00C20CB8" w:rsidRPr="00C20CB8" w:rsidTr="00C20CB8">
        <w:tc>
          <w:tcPr>
            <w:tcW w:w="1384" w:type="dxa"/>
            <w:vAlign w:val="center"/>
          </w:tcPr>
          <w:p w:rsidR="00C20CB8" w:rsidRPr="00C20CB8" w:rsidRDefault="00C20CB8" w:rsidP="00C20CB8">
            <w:pPr>
              <w:widowControl/>
              <w:ind w:left="34"/>
              <w:jc w:val="center"/>
              <w:rPr>
                <w:b/>
                <w:i/>
              </w:rPr>
            </w:pPr>
            <w:r w:rsidRPr="00C20CB8">
              <w:rPr>
                <w:b/>
                <w:bCs/>
                <w:i/>
                <w:iCs/>
                <w:lang w:val="en-US"/>
              </w:rPr>
              <w:t>90-100</w:t>
            </w:r>
          </w:p>
        </w:tc>
        <w:tc>
          <w:tcPr>
            <w:tcW w:w="3827" w:type="dxa"/>
            <w:vAlign w:val="center"/>
          </w:tcPr>
          <w:p w:rsidR="00C20CB8" w:rsidRPr="00C20CB8" w:rsidRDefault="00C20CB8" w:rsidP="00C20CB8">
            <w:pPr>
              <w:widowControl/>
              <w:ind w:left="34"/>
              <w:rPr>
                <w:bCs/>
                <w:iCs/>
              </w:rPr>
            </w:pPr>
            <w:r w:rsidRPr="00C20CB8">
              <w:rPr>
                <w:i/>
              </w:rPr>
              <w:t>5- «отлично»/ «зачтено»</w:t>
            </w:r>
          </w:p>
        </w:tc>
        <w:tc>
          <w:tcPr>
            <w:tcW w:w="1276" w:type="dxa"/>
            <w:vAlign w:val="center"/>
          </w:tcPr>
          <w:p w:rsidR="00C20CB8" w:rsidRPr="00C20CB8" w:rsidRDefault="00C20CB8" w:rsidP="00C20CB8">
            <w:pPr>
              <w:widowControl/>
              <w:jc w:val="center"/>
              <w:rPr>
                <w:bCs/>
                <w:iCs/>
              </w:rPr>
            </w:pPr>
            <w:r w:rsidRPr="00C20CB8">
              <w:rPr>
                <w:bCs/>
                <w:iCs/>
              </w:rPr>
              <w:t>А</w:t>
            </w:r>
          </w:p>
        </w:tc>
        <w:tc>
          <w:tcPr>
            <w:tcW w:w="3686" w:type="dxa"/>
            <w:vAlign w:val="center"/>
          </w:tcPr>
          <w:p w:rsidR="00C20CB8" w:rsidRPr="00C20CB8" w:rsidRDefault="00C20CB8" w:rsidP="00C20CB8">
            <w:pPr>
              <w:widowControl/>
              <w:rPr>
                <w:bCs/>
                <w:iCs/>
              </w:rPr>
            </w:pPr>
            <w:r w:rsidRPr="00C20CB8">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C20CB8" w:rsidRPr="00C20CB8" w:rsidTr="00C20CB8">
        <w:trPr>
          <w:trHeight w:val="985"/>
        </w:trPr>
        <w:tc>
          <w:tcPr>
            <w:tcW w:w="1384" w:type="dxa"/>
            <w:vAlign w:val="center"/>
          </w:tcPr>
          <w:p w:rsidR="00C20CB8" w:rsidRPr="00C20CB8" w:rsidRDefault="00C20CB8" w:rsidP="00C20CB8">
            <w:pPr>
              <w:widowControl/>
              <w:ind w:left="34"/>
              <w:jc w:val="center"/>
              <w:rPr>
                <w:b/>
                <w:i/>
              </w:rPr>
            </w:pPr>
            <w:r w:rsidRPr="00C20CB8">
              <w:rPr>
                <w:b/>
                <w:bCs/>
                <w:i/>
                <w:iCs/>
              </w:rPr>
              <w:t>8</w:t>
            </w:r>
            <w:r w:rsidRPr="00C20CB8">
              <w:rPr>
                <w:b/>
                <w:bCs/>
                <w:i/>
                <w:iCs/>
                <w:lang w:val="en-US"/>
              </w:rPr>
              <w:t>5-8</w:t>
            </w:r>
            <w:r w:rsidRPr="00C20CB8">
              <w:rPr>
                <w:b/>
                <w:bCs/>
                <w:i/>
                <w:iCs/>
              </w:rPr>
              <w:t>9</w:t>
            </w:r>
          </w:p>
        </w:tc>
        <w:tc>
          <w:tcPr>
            <w:tcW w:w="3827" w:type="dxa"/>
            <w:vMerge w:val="restart"/>
            <w:vAlign w:val="center"/>
          </w:tcPr>
          <w:p w:rsidR="00C20CB8" w:rsidRPr="00C20CB8" w:rsidRDefault="00C20CB8" w:rsidP="00C20CB8">
            <w:pPr>
              <w:widowControl/>
              <w:ind w:left="34"/>
              <w:rPr>
                <w:i/>
              </w:rPr>
            </w:pPr>
            <w:r w:rsidRPr="00C20CB8">
              <w:t xml:space="preserve">4 - </w:t>
            </w:r>
            <w:r w:rsidRPr="00C20CB8">
              <w:rPr>
                <w:i/>
              </w:rPr>
              <w:t xml:space="preserve">«хорошо»/ </w:t>
            </w:r>
          </w:p>
          <w:p w:rsidR="00C20CB8" w:rsidRPr="00C20CB8" w:rsidRDefault="00C20CB8" w:rsidP="00C20CB8">
            <w:pPr>
              <w:widowControl/>
              <w:ind w:left="34"/>
            </w:pPr>
            <w:r w:rsidRPr="00C20CB8">
              <w:rPr>
                <w:i/>
              </w:rPr>
              <w:t>«зачтено»</w:t>
            </w:r>
          </w:p>
        </w:tc>
        <w:tc>
          <w:tcPr>
            <w:tcW w:w="1276" w:type="dxa"/>
            <w:vAlign w:val="center"/>
          </w:tcPr>
          <w:p w:rsidR="00C20CB8" w:rsidRPr="00C20CB8" w:rsidRDefault="00C20CB8" w:rsidP="00C20CB8">
            <w:pPr>
              <w:widowControl/>
              <w:jc w:val="center"/>
              <w:rPr>
                <w:bCs/>
                <w:iCs/>
              </w:rPr>
            </w:pPr>
            <w:r w:rsidRPr="00C20CB8">
              <w:rPr>
                <w:bCs/>
                <w:iCs/>
              </w:rPr>
              <w:t>В</w:t>
            </w:r>
          </w:p>
        </w:tc>
        <w:tc>
          <w:tcPr>
            <w:tcW w:w="3686" w:type="dxa"/>
            <w:vMerge w:val="restart"/>
            <w:vAlign w:val="center"/>
          </w:tcPr>
          <w:p w:rsidR="00C20CB8" w:rsidRPr="00C20CB8" w:rsidRDefault="00C20CB8" w:rsidP="00C20CB8">
            <w:pPr>
              <w:widowControl/>
              <w:rPr>
                <w:bCs/>
                <w:iCs/>
              </w:rPr>
            </w:pPr>
            <w:r w:rsidRPr="00C20CB8">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C20CB8" w:rsidRPr="00C20CB8" w:rsidTr="00C20CB8">
        <w:trPr>
          <w:trHeight w:val="808"/>
        </w:trPr>
        <w:tc>
          <w:tcPr>
            <w:tcW w:w="1384" w:type="dxa"/>
            <w:vAlign w:val="center"/>
          </w:tcPr>
          <w:p w:rsidR="00C20CB8" w:rsidRPr="00C20CB8" w:rsidRDefault="00C20CB8" w:rsidP="00C20CB8">
            <w:pPr>
              <w:widowControl/>
              <w:ind w:left="34"/>
              <w:jc w:val="center"/>
              <w:rPr>
                <w:b/>
                <w:i/>
              </w:rPr>
            </w:pPr>
            <w:r w:rsidRPr="00C20CB8">
              <w:rPr>
                <w:b/>
                <w:bCs/>
                <w:i/>
                <w:iCs/>
                <w:lang w:val="en-US"/>
              </w:rPr>
              <w:t>75-8</w:t>
            </w:r>
            <w:r w:rsidRPr="00C20CB8">
              <w:rPr>
                <w:b/>
                <w:bCs/>
                <w:i/>
                <w:iCs/>
              </w:rPr>
              <w:t>4</w:t>
            </w:r>
          </w:p>
        </w:tc>
        <w:tc>
          <w:tcPr>
            <w:tcW w:w="3827" w:type="dxa"/>
            <w:vMerge/>
            <w:vAlign w:val="center"/>
          </w:tcPr>
          <w:p w:rsidR="00C20CB8" w:rsidRPr="00C20CB8" w:rsidRDefault="00C20CB8" w:rsidP="00C20CB8">
            <w:pPr>
              <w:widowControl/>
              <w:ind w:left="34"/>
              <w:rPr>
                <w:i/>
              </w:rPr>
            </w:pPr>
          </w:p>
        </w:tc>
        <w:tc>
          <w:tcPr>
            <w:tcW w:w="1276" w:type="dxa"/>
            <w:vAlign w:val="center"/>
          </w:tcPr>
          <w:p w:rsidR="00C20CB8" w:rsidRPr="00C20CB8" w:rsidRDefault="00C20CB8" w:rsidP="00C20CB8">
            <w:pPr>
              <w:jc w:val="center"/>
              <w:rPr>
                <w:bCs/>
                <w:iCs/>
              </w:rPr>
            </w:pPr>
            <w:r w:rsidRPr="00C20CB8">
              <w:rPr>
                <w:bCs/>
                <w:iCs/>
              </w:rPr>
              <w:t>С</w:t>
            </w:r>
          </w:p>
        </w:tc>
        <w:tc>
          <w:tcPr>
            <w:tcW w:w="3686" w:type="dxa"/>
            <w:vMerge/>
            <w:vAlign w:val="center"/>
          </w:tcPr>
          <w:p w:rsidR="00C20CB8" w:rsidRPr="00C20CB8" w:rsidRDefault="00C20CB8" w:rsidP="00C20CB8">
            <w:pPr>
              <w:rPr>
                <w:bCs/>
                <w:iCs/>
              </w:rPr>
            </w:pPr>
          </w:p>
        </w:tc>
      </w:tr>
      <w:tr w:rsidR="00C20CB8" w:rsidRPr="00C20CB8" w:rsidTr="00C20CB8">
        <w:trPr>
          <w:trHeight w:val="77"/>
        </w:trPr>
        <w:tc>
          <w:tcPr>
            <w:tcW w:w="1384" w:type="dxa"/>
            <w:vAlign w:val="center"/>
          </w:tcPr>
          <w:p w:rsidR="00C20CB8" w:rsidRPr="00C20CB8" w:rsidRDefault="00C20CB8" w:rsidP="00C20CB8">
            <w:pPr>
              <w:widowControl/>
              <w:ind w:left="34"/>
              <w:jc w:val="center"/>
              <w:rPr>
                <w:b/>
                <w:bCs/>
                <w:i/>
                <w:iCs/>
              </w:rPr>
            </w:pPr>
            <w:r w:rsidRPr="00C20CB8">
              <w:rPr>
                <w:b/>
                <w:bCs/>
                <w:i/>
                <w:iCs/>
              </w:rPr>
              <w:t>70--74</w:t>
            </w:r>
          </w:p>
        </w:tc>
        <w:tc>
          <w:tcPr>
            <w:tcW w:w="3827" w:type="dxa"/>
            <w:vMerge/>
            <w:vAlign w:val="center"/>
          </w:tcPr>
          <w:p w:rsidR="00C20CB8" w:rsidRPr="00C20CB8" w:rsidRDefault="00C20CB8" w:rsidP="00C20CB8">
            <w:pPr>
              <w:widowControl/>
              <w:ind w:left="34"/>
              <w:rPr>
                <w:i/>
              </w:rPr>
            </w:pPr>
          </w:p>
        </w:tc>
        <w:tc>
          <w:tcPr>
            <w:tcW w:w="1276" w:type="dxa"/>
            <w:vMerge w:val="restart"/>
            <w:vAlign w:val="center"/>
          </w:tcPr>
          <w:p w:rsidR="00C20CB8" w:rsidRPr="00C20CB8" w:rsidRDefault="00C20CB8" w:rsidP="00C20CB8">
            <w:pPr>
              <w:jc w:val="center"/>
              <w:rPr>
                <w:bCs/>
                <w:iCs/>
                <w:lang w:val="en-US"/>
              </w:rPr>
            </w:pPr>
            <w:r w:rsidRPr="00C20CB8">
              <w:rPr>
                <w:bCs/>
                <w:iCs/>
                <w:lang w:val="en-US"/>
              </w:rPr>
              <w:t>D</w:t>
            </w:r>
          </w:p>
        </w:tc>
        <w:tc>
          <w:tcPr>
            <w:tcW w:w="3686" w:type="dxa"/>
            <w:vMerge/>
            <w:vAlign w:val="center"/>
          </w:tcPr>
          <w:p w:rsidR="00C20CB8" w:rsidRPr="00C20CB8" w:rsidRDefault="00C20CB8" w:rsidP="00C20CB8">
            <w:pPr>
              <w:rPr>
                <w:b/>
                <w:bCs/>
                <w:i/>
                <w:iCs/>
              </w:rPr>
            </w:pPr>
          </w:p>
        </w:tc>
      </w:tr>
      <w:tr w:rsidR="00C20CB8" w:rsidRPr="00C20CB8" w:rsidTr="00C20CB8">
        <w:trPr>
          <w:trHeight w:val="512"/>
        </w:trPr>
        <w:tc>
          <w:tcPr>
            <w:tcW w:w="1384" w:type="dxa"/>
            <w:vAlign w:val="center"/>
          </w:tcPr>
          <w:p w:rsidR="00C20CB8" w:rsidRPr="00C20CB8" w:rsidRDefault="00C20CB8" w:rsidP="00C20CB8">
            <w:pPr>
              <w:jc w:val="center"/>
              <w:rPr>
                <w:b/>
              </w:rPr>
            </w:pPr>
            <w:r w:rsidRPr="00C20CB8">
              <w:rPr>
                <w:b/>
              </w:rPr>
              <w:t>65-69</w:t>
            </w:r>
          </w:p>
        </w:tc>
        <w:tc>
          <w:tcPr>
            <w:tcW w:w="3827" w:type="dxa"/>
            <w:vMerge w:val="restart"/>
            <w:vAlign w:val="center"/>
          </w:tcPr>
          <w:p w:rsidR="00C20CB8" w:rsidRPr="00C20CB8" w:rsidRDefault="00C20CB8" w:rsidP="00C20CB8">
            <w:r w:rsidRPr="00C20CB8">
              <w:rPr>
                <w:i/>
              </w:rPr>
              <w:t>3 - «удовлетворительно»/ «зачтено»</w:t>
            </w:r>
          </w:p>
        </w:tc>
        <w:tc>
          <w:tcPr>
            <w:tcW w:w="1276" w:type="dxa"/>
            <w:vMerge/>
            <w:vAlign w:val="center"/>
          </w:tcPr>
          <w:p w:rsidR="00C20CB8" w:rsidRPr="00C20CB8" w:rsidRDefault="00C20CB8" w:rsidP="00C20CB8">
            <w:pPr>
              <w:widowControl/>
              <w:jc w:val="center"/>
              <w:rPr>
                <w:bCs/>
                <w:iCs/>
                <w:lang w:val="en-US"/>
              </w:rPr>
            </w:pPr>
          </w:p>
        </w:tc>
        <w:tc>
          <w:tcPr>
            <w:tcW w:w="3686" w:type="dxa"/>
            <w:vMerge w:val="restart"/>
            <w:vAlign w:val="center"/>
          </w:tcPr>
          <w:p w:rsidR="00C20CB8" w:rsidRPr="00C20CB8" w:rsidRDefault="00C20CB8" w:rsidP="00C20CB8">
            <w:pPr>
              <w:widowControl/>
              <w:rPr>
                <w:bCs/>
                <w:iCs/>
              </w:rPr>
            </w:pPr>
            <w:r w:rsidRPr="00C20CB8">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C20CB8" w:rsidRPr="00C20CB8" w:rsidTr="00C20CB8">
        <w:trPr>
          <w:trHeight w:val="663"/>
        </w:trPr>
        <w:tc>
          <w:tcPr>
            <w:tcW w:w="1384" w:type="dxa"/>
            <w:vAlign w:val="center"/>
          </w:tcPr>
          <w:p w:rsidR="00C20CB8" w:rsidRPr="00C20CB8" w:rsidRDefault="00C20CB8" w:rsidP="00C20CB8">
            <w:pPr>
              <w:jc w:val="center"/>
              <w:rPr>
                <w:b/>
              </w:rPr>
            </w:pPr>
            <w:r w:rsidRPr="00C20CB8">
              <w:rPr>
                <w:b/>
              </w:rPr>
              <w:t>60-64</w:t>
            </w:r>
          </w:p>
        </w:tc>
        <w:tc>
          <w:tcPr>
            <w:tcW w:w="3827" w:type="dxa"/>
            <w:vMerge/>
            <w:vAlign w:val="center"/>
          </w:tcPr>
          <w:p w:rsidR="00C20CB8" w:rsidRPr="00C20CB8" w:rsidRDefault="00C20CB8" w:rsidP="00C20CB8"/>
        </w:tc>
        <w:tc>
          <w:tcPr>
            <w:tcW w:w="1276" w:type="dxa"/>
            <w:vAlign w:val="center"/>
          </w:tcPr>
          <w:p w:rsidR="00C20CB8" w:rsidRPr="00C20CB8" w:rsidRDefault="00C20CB8" w:rsidP="00C20CB8">
            <w:pPr>
              <w:jc w:val="center"/>
              <w:rPr>
                <w:bCs/>
                <w:iCs/>
              </w:rPr>
            </w:pPr>
            <w:r w:rsidRPr="00C20CB8">
              <w:rPr>
                <w:bCs/>
                <w:i/>
                <w:iCs/>
              </w:rPr>
              <w:t>Е</w:t>
            </w:r>
          </w:p>
        </w:tc>
        <w:tc>
          <w:tcPr>
            <w:tcW w:w="3686" w:type="dxa"/>
            <w:vMerge/>
            <w:vAlign w:val="center"/>
          </w:tcPr>
          <w:p w:rsidR="00C20CB8" w:rsidRPr="00C20CB8" w:rsidRDefault="00C20CB8" w:rsidP="00C20CB8">
            <w:pPr>
              <w:rPr>
                <w:bCs/>
                <w:iCs/>
              </w:rPr>
            </w:pPr>
          </w:p>
        </w:tc>
      </w:tr>
      <w:tr w:rsidR="00C20CB8" w:rsidRPr="00C20CB8" w:rsidTr="00C20CB8">
        <w:trPr>
          <w:trHeight w:val="663"/>
        </w:trPr>
        <w:tc>
          <w:tcPr>
            <w:tcW w:w="1384" w:type="dxa"/>
            <w:vAlign w:val="center"/>
          </w:tcPr>
          <w:p w:rsidR="00C20CB8" w:rsidRPr="00C20CB8" w:rsidRDefault="00C20CB8" w:rsidP="00C20CB8">
            <w:pPr>
              <w:jc w:val="center"/>
              <w:rPr>
                <w:b/>
              </w:rPr>
            </w:pPr>
            <w:r w:rsidRPr="00C20CB8">
              <w:rPr>
                <w:b/>
                <w:bCs/>
                <w:i/>
                <w:iCs/>
              </w:rPr>
              <w:t>0-59</w:t>
            </w:r>
          </w:p>
        </w:tc>
        <w:tc>
          <w:tcPr>
            <w:tcW w:w="3827" w:type="dxa"/>
            <w:vAlign w:val="center"/>
          </w:tcPr>
          <w:p w:rsidR="00C20CB8" w:rsidRPr="00C20CB8" w:rsidRDefault="00C20CB8" w:rsidP="00C20CB8">
            <w:pPr>
              <w:rPr>
                <w:i/>
              </w:rPr>
            </w:pPr>
            <w:r w:rsidRPr="00C20CB8">
              <w:rPr>
                <w:lang w:val="en-US"/>
              </w:rPr>
              <w:t xml:space="preserve">2 - </w:t>
            </w:r>
            <w:r w:rsidRPr="00C20CB8">
              <w:rPr>
                <w:i/>
              </w:rPr>
              <w:t xml:space="preserve">«неудовлетворительно»/ </w:t>
            </w:r>
          </w:p>
          <w:p w:rsidR="00C20CB8" w:rsidRPr="00C20CB8" w:rsidRDefault="00C20CB8" w:rsidP="00C20CB8">
            <w:pPr>
              <w:rPr>
                <w:lang w:val="en-US"/>
              </w:rPr>
            </w:pPr>
            <w:r w:rsidRPr="00C20CB8">
              <w:rPr>
                <w:i/>
              </w:rPr>
              <w:t>«не зачтено»</w:t>
            </w:r>
          </w:p>
        </w:tc>
        <w:tc>
          <w:tcPr>
            <w:tcW w:w="1276" w:type="dxa"/>
            <w:vAlign w:val="center"/>
          </w:tcPr>
          <w:p w:rsidR="00C20CB8" w:rsidRPr="00C20CB8" w:rsidRDefault="00C20CB8" w:rsidP="00C20CB8">
            <w:pPr>
              <w:jc w:val="center"/>
              <w:rPr>
                <w:bCs/>
                <w:i/>
                <w:iCs/>
                <w:lang w:val="en-US"/>
              </w:rPr>
            </w:pPr>
            <w:r w:rsidRPr="00C20CB8">
              <w:rPr>
                <w:bCs/>
                <w:i/>
                <w:iCs/>
                <w:lang w:val="en-US"/>
              </w:rPr>
              <w:t>F</w:t>
            </w:r>
          </w:p>
        </w:tc>
        <w:tc>
          <w:tcPr>
            <w:tcW w:w="3686" w:type="dxa"/>
            <w:vAlign w:val="center"/>
          </w:tcPr>
          <w:p w:rsidR="00C20CB8" w:rsidRPr="00C20CB8" w:rsidRDefault="00C20CB8" w:rsidP="00C20CB8">
            <w:pPr>
              <w:rPr>
                <w:bCs/>
                <w:iCs/>
              </w:rPr>
            </w:pPr>
            <w:r w:rsidRPr="00C20CB8">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C20CB8" w:rsidRPr="00C20CB8" w:rsidRDefault="00C20CB8" w:rsidP="00C20CB8">
      <w:pPr>
        <w:widowControl/>
        <w:rPr>
          <w:bCs/>
        </w:rPr>
      </w:pPr>
    </w:p>
    <w:p w:rsidR="00A87890" w:rsidRPr="007875DC" w:rsidRDefault="00A87890" w:rsidP="00736A3A">
      <w:pPr>
        <w:pStyle w:val="Style95"/>
        <w:widowControl/>
        <w:spacing w:line="240" w:lineRule="auto"/>
        <w:ind w:firstLine="0"/>
        <w:jc w:val="both"/>
        <w:rPr>
          <w:rStyle w:val="FontStyle140"/>
          <w:sz w:val="24"/>
          <w:szCs w:val="24"/>
        </w:rPr>
      </w:pPr>
    </w:p>
    <w:bookmarkEnd w:id="3"/>
    <w:p w:rsidR="00B330A7" w:rsidRPr="007875DC" w:rsidRDefault="00C20CB8" w:rsidP="00051D75">
      <w:pPr>
        <w:pStyle w:val="Style100"/>
        <w:widowControl/>
        <w:rPr>
          <w:rStyle w:val="FontStyle141"/>
          <w:sz w:val="24"/>
          <w:szCs w:val="24"/>
        </w:rPr>
      </w:pPr>
      <w:r w:rsidRPr="00C20CB8">
        <w:rPr>
          <w:b/>
          <w:bCs/>
        </w:rPr>
        <w:t>8. ПЕРЕЧЕНЬ ОСНОВНОЙ И ДОПОЛНИТЕЛЬНОЙ УЧЕБНОЙ ЛИТЕРАТУРЫ, НЕОБХОДИМОЙ ДЛЯ ОСВОЕНИЯ ДИСЦИПЛИНЫ</w:t>
      </w:r>
    </w:p>
    <w:p w:rsidR="003F22BC" w:rsidRPr="007875DC" w:rsidRDefault="00051D75" w:rsidP="00051D75">
      <w:pPr>
        <w:pStyle w:val="Style100"/>
        <w:widowControl/>
        <w:rPr>
          <w:rStyle w:val="FontStyle141"/>
          <w:sz w:val="24"/>
          <w:szCs w:val="24"/>
        </w:rPr>
      </w:pPr>
      <w:r w:rsidRPr="007875DC">
        <w:rPr>
          <w:rStyle w:val="FontStyle141"/>
          <w:sz w:val="24"/>
          <w:szCs w:val="24"/>
        </w:rPr>
        <w:t xml:space="preserve">а) </w:t>
      </w:r>
      <w:r w:rsidR="003F22BC" w:rsidRPr="007875DC">
        <w:rPr>
          <w:rStyle w:val="FontStyle141"/>
          <w:sz w:val="24"/>
          <w:szCs w:val="24"/>
        </w:rPr>
        <w:t>основная учебная литература:</w:t>
      </w:r>
    </w:p>
    <w:p w:rsidR="005D48FA" w:rsidRPr="007875DC" w:rsidRDefault="005D48FA" w:rsidP="008C463B">
      <w:pPr>
        <w:pStyle w:val="a5"/>
        <w:numPr>
          <w:ilvl w:val="0"/>
          <w:numId w:val="3"/>
        </w:numPr>
        <w:ind w:left="0" w:firstLine="720"/>
        <w:jc w:val="both"/>
        <w:rPr>
          <w:rStyle w:val="FontStyle144"/>
          <w:b w:val="0"/>
          <w:sz w:val="24"/>
          <w:szCs w:val="24"/>
        </w:rPr>
      </w:pPr>
      <w:proofErr w:type="spellStart"/>
      <w:r w:rsidRPr="007875DC">
        <w:rPr>
          <w:rStyle w:val="FontStyle144"/>
          <w:b w:val="0"/>
          <w:sz w:val="24"/>
          <w:szCs w:val="24"/>
        </w:rPr>
        <w:t>Колбин</w:t>
      </w:r>
      <w:proofErr w:type="spellEnd"/>
      <w:r w:rsidRPr="007875DC">
        <w:rPr>
          <w:rStyle w:val="FontStyle144"/>
          <w:b w:val="0"/>
          <w:sz w:val="24"/>
          <w:szCs w:val="24"/>
        </w:rPr>
        <w:t>, В.В. Математические методы коллективного принятия решений [Электронный ресурс]: учебное пособие. – Электрон</w:t>
      </w:r>
      <w:proofErr w:type="gramStart"/>
      <w:r w:rsidRPr="007875DC">
        <w:rPr>
          <w:rStyle w:val="FontStyle144"/>
          <w:b w:val="0"/>
          <w:sz w:val="24"/>
          <w:szCs w:val="24"/>
        </w:rPr>
        <w:t>.</w:t>
      </w:r>
      <w:proofErr w:type="gramEnd"/>
      <w:r w:rsidRPr="007875DC">
        <w:rPr>
          <w:rStyle w:val="FontStyle144"/>
          <w:b w:val="0"/>
          <w:sz w:val="24"/>
          <w:szCs w:val="24"/>
        </w:rPr>
        <w:t xml:space="preserve"> </w:t>
      </w:r>
      <w:proofErr w:type="gramStart"/>
      <w:r w:rsidRPr="007875DC">
        <w:rPr>
          <w:rStyle w:val="FontStyle144"/>
          <w:b w:val="0"/>
          <w:sz w:val="24"/>
          <w:szCs w:val="24"/>
        </w:rPr>
        <w:t>д</w:t>
      </w:r>
      <w:proofErr w:type="gramEnd"/>
      <w:r w:rsidRPr="007875DC">
        <w:rPr>
          <w:rStyle w:val="FontStyle144"/>
          <w:b w:val="0"/>
          <w:sz w:val="24"/>
          <w:szCs w:val="24"/>
        </w:rPr>
        <w:t>ан. – СПб</w:t>
      </w:r>
      <w:proofErr w:type="gramStart"/>
      <w:r w:rsidRPr="007875DC">
        <w:rPr>
          <w:rStyle w:val="FontStyle144"/>
          <w:b w:val="0"/>
          <w:sz w:val="24"/>
          <w:szCs w:val="24"/>
        </w:rPr>
        <w:t xml:space="preserve">.: </w:t>
      </w:r>
      <w:proofErr w:type="gramEnd"/>
      <w:r w:rsidRPr="007875DC">
        <w:rPr>
          <w:rStyle w:val="FontStyle144"/>
          <w:b w:val="0"/>
          <w:sz w:val="24"/>
          <w:szCs w:val="24"/>
        </w:rPr>
        <w:t xml:space="preserve">Лань, 2015. – 256 с. – Режим доступа: </w:t>
      </w:r>
      <w:hyperlink r:id="rId79" w:history="1">
        <w:r w:rsidRPr="007875DC">
          <w:rPr>
            <w:rStyle w:val="a3"/>
            <w:color w:val="auto"/>
          </w:rPr>
          <w:t>http://e.lanbook.com/view/book/60042</w:t>
        </w:r>
      </w:hyperlink>
      <w:r w:rsidRPr="007875DC">
        <w:rPr>
          <w:rStyle w:val="FontStyle144"/>
          <w:b w:val="0"/>
          <w:sz w:val="24"/>
          <w:szCs w:val="24"/>
        </w:rPr>
        <w:t xml:space="preserve"> - </w:t>
      </w:r>
      <w:proofErr w:type="spellStart"/>
      <w:r w:rsidRPr="007875DC">
        <w:rPr>
          <w:rStyle w:val="FontStyle144"/>
          <w:b w:val="0"/>
          <w:sz w:val="24"/>
          <w:szCs w:val="24"/>
        </w:rPr>
        <w:t>Загл</w:t>
      </w:r>
      <w:proofErr w:type="spellEnd"/>
      <w:r w:rsidRPr="007875DC">
        <w:rPr>
          <w:rStyle w:val="FontStyle144"/>
          <w:b w:val="0"/>
          <w:sz w:val="24"/>
          <w:szCs w:val="24"/>
        </w:rPr>
        <w:t>. с экрана</w:t>
      </w:r>
    </w:p>
    <w:p w:rsidR="005D48FA" w:rsidRPr="007875DC" w:rsidRDefault="00055C48" w:rsidP="008C463B">
      <w:pPr>
        <w:pStyle w:val="a5"/>
        <w:numPr>
          <w:ilvl w:val="0"/>
          <w:numId w:val="3"/>
        </w:numPr>
        <w:ind w:left="0" w:firstLine="720"/>
        <w:jc w:val="both"/>
        <w:rPr>
          <w:rStyle w:val="FontStyle144"/>
          <w:b w:val="0"/>
          <w:bCs w:val="0"/>
          <w:sz w:val="24"/>
          <w:szCs w:val="24"/>
        </w:rPr>
      </w:pPr>
      <w:r w:rsidRPr="007875DC">
        <w:rPr>
          <w:rStyle w:val="FontStyle144"/>
          <w:b w:val="0"/>
          <w:sz w:val="24"/>
          <w:szCs w:val="24"/>
        </w:rPr>
        <w:t>Эконометрика : учеб</w:t>
      </w:r>
      <w:proofErr w:type="gramStart"/>
      <w:r w:rsidRPr="007875DC">
        <w:rPr>
          <w:rStyle w:val="FontStyle144"/>
          <w:b w:val="0"/>
          <w:sz w:val="24"/>
          <w:szCs w:val="24"/>
        </w:rPr>
        <w:t>.</w:t>
      </w:r>
      <w:proofErr w:type="gramEnd"/>
      <w:r w:rsidRPr="007875DC">
        <w:rPr>
          <w:rStyle w:val="FontStyle144"/>
          <w:b w:val="0"/>
          <w:sz w:val="24"/>
          <w:szCs w:val="24"/>
        </w:rPr>
        <w:t xml:space="preserve"> </w:t>
      </w:r>
      <w:proofErr w:type="gramStart"/>
      <w:r w:rsidRPr="007875DC">
        <w:rPr>
          <w:rStyle w:val="FontStyle144"/>
          <w:b w:val="0"/>
          <w:sz w:val="24"/>
          <w:szCs w:val="24"/>
        </w:rPr>
        <w:t>д</w:t>
      </w:r>
      <w:proofErr w:type="gramEnd"/>
      <w:r w:rsidRPr="007875DC">
        <w:rPr>
          <w:rStyle w:val="FontStyle144"/>
          <w:b w:val="0"/>
          <w:sz w:val="24"/>
          <w:szCs w:val="24"/>
        </w:rPr>
        <w:t>ля магистров / ред. И. И. Елисеева. - М.</w:t>
      </w:r>
      <w:proofErr w:type="gramStart"/>
      <w:r w:rsidRPr="007875DC">
        <w:rPr>
          <w:rStyle w:val="FontStyle144"/>
          <w:b w:val="0"/>
          <w:sz w:val="24"/>
          <w:szCs w:val="24"/>
        </w:rPr>
        <w:t xml:space="preserve"> :</w:t>
      </w:r>
      <w:proofErr w:type="gramEnd"/>
      <w:r w:rsidRPr="007875DC">
        <w:rPr>
          <w:rStyle w:val="FontStyle144"/>
          <w:b w:val="0"/>
          <w:sz w:val="24"/>
          <w:szCs w:val="24"/>
        </w:rPr>
        <w:t xml:space="preserve"> </w:t>
      </w:r>
      <w:proofErr w:type="spellStart"/>
      <w:r w:rsidRPr="007875DC">
        <w:rPr>
          <w:rStyle w:val="FontStyle144"/>
          <w:b w:val="0"/>
          <w:sz w:val="24"/>
          <w:szCs w:val="24"/>
        </w:rPr>
        <w:t>Юрайт</w:t>
      </w:r>
      <w:proofErr w:type="spellEnd"/>
      <w:r w:rsidRPr="007875DC">
        <w:rPr>
          <w:rStyle w:val="FontStyle144"/>
          <w:b w:val="0"/>
          <w:sz w:val="24"/>
          <w:szCs w:val="24"/>
        </w:rPr>
        <w:t xml:space="preserve">, 2014. - 449 с. </w:t>
      </w:r>
    </w:p>
    <w:p w:rsidR="00055C48" w:rsidRPr="007875DC" w:rsidRDefault="00055C48" w:rsidP="008C463B">
      <w:pPr>
        <w:pStyle w:val="a5"/>
        <w:numPr>
          <w:ilvl w:val="0"/>
          <w:numId w:val="3"/>
        </w:numPr>
        <w:ind w:left="0" w:firstLine="720"/>
        <w:jc w:val="both"/>
      </w:pPr>
      <w:r w:rsidRPr="007875DC">
        <w:t>Белов П. Г. Управление рисками, системный анализ и моделирование : учеб</w:t>
      </w:r>
      <w:proofErr w:type="gramStart"/>
      <w:r w:rsidRPr="007875DC">
        <w:t>.</w:t>
      </w:r>
      <w:proofErr w:type="gramEnd"/>
      <w:r w:rsidRPr="007875DC">
        <w:t xml:space="preserve"> </w:t>
      </w:r>
      <w:proofErr w:type="gramStart"/>
      <w:r w:rsidRPr="007875DC">
        <w:t>и</w:t>
      </w:r>
      <w:proofErr w:type="gramEnd"/>
      <w:r w:rsidRPr="007875DC">
        <w:t xml:space="preserve"> </w:t>
      </w:r>
      <w:proofErr w:type="spellStart"/>
      <w:r w:rsidRPr="007875DC">
        <w:t>практ</w:t>
      </w:r>
      <w:proofErr w:type="spellEnd"/>
      <w:r w:rsidRPr="007875DC">
        <w:t xml:space="preserve">. для </w:t>
      </w:r>
      <w:proofErr w:type="spellStart"/>
      <w:r w:rsidRPr="007875DC">
        <w:t>бакалавриата</w:t>
      </w:r>
      <w:proofErr w:type="spellEnd"/>
      <w:r w:rsidRPr="007875DC">
        <w:t xml:space="preserve"> и магистратуры : в 2 т. / П. Г. Белов. - 2-е изд. - М. : </w:t>
      </w:r>
      <w:proofErr w:type="spellStart"/>
      <w:r w:rsidRPr="007875DC">
        <w:t>Юрайт</w:t>
      </w:r>
      <w:proofErr w:type="spellEnd"/>
      <w:r w:rsidRPr="007875DC">
        <w:t xml:space="preserve"> Т. 1. - 2015. </w:t>
      </w:r>
      <w:r w:rsidRPr="007875DC">
        <w:lastRenderedPageBreak/>
        <w:t xml:space="preserve">- 460 с. : ил. </w:t>
      </w:r>
    </w:p>
    <w:p w:rsidR="00055C48" w:rsidRPr="007875DC" w:rsidRDefault="00055C48" w:rsidP="008C463B">
      <w:pPr>
        <w:pStyle w:val="a5"/>
        <w:numPr>
          <w:ilvl w:val="0"/>
          <w:numId w:val="3"/>
        </w:numPr>
        <w:ind w:left="0" w:firstLine="720"/>
        <w:jc w:val="both"/>
      </w:pPr>
      <w:r w:rsidRPr="007875DC">
        <w:t xml:space="preserve">Белов П. </w:t>
      </w:r>
      <w:proofErr w:type="spellStart"/>
      <w:r w:rsidRPr="007875DC">
        <w:t>Г.Управление</w:t>
      </w:r>
      <w:proofErr w:type="spellEnd"/>
      <w:r w:rsidRPr="007875DC">
        <w:t xml:space="preserve"> рисками, системный анализ и моделирование : учеб</w:t>
      </w:r>
      <w:proofErr w:type="gramStart"/>
      <w:r w:rsidRPr="007875DC">
        <w:t>.</w:t>
      </w:r>
      <w:proofErr w:type="gramEnd"/>
      <w:r w:rsidRPr="007875DC">
        <w:t xml:space="preserve"> </w:t>
      </w:r>
      <w:proofErr w:type="gramStart"/>
      <w:r w:rsidRPr="007875DC">
        <w:t>и</w:t>
      </w:r>
      <w:proofErr w:type="gramEnd"/>
      <w:r w:rsidRPr="007875DC">
        <w:t xml:space="preserve"> </w:t>
      </w:r>
      <w:proofErr w:type="spellStart"/>
      <w:r w:rsidRPr="007875DC">
        <w:t>практ</w:t>
      </w:r>
      <w:proofErr w:type="spellEnd"/>
      <w:r w:rsidRPr="007875DC">
        <w:t xml:space="preserve">. для </w:t>
      </w:r>
      <w:proofErr w:type="spellStart"/>
      <w:r w:rsidRPr="007875DC">
        <w:t>бакалавриата</w:t>
      </w:r>
      <w:proofErr w:type="spellEnd"/>
      <w:r w:rsidRPr="007875DC">
        <w:t xml:space="preserve"> и магистратуры : в 2 т. / П. Г. Белов. - 2-е изд. - М. : </w:t>
      </w:r>
      <w:proofErr w:type="spellStart"/>
      <w:r w:rsidRPr="007875DC">
        <w:t>Юрайт</w:t>
      </w:r>
      <w:proofErr w:type="spellEnd"/>
      <w:r w:rsidRPr="007875DC">
        <w:t xml:space="preserve"> Т. 2. - 2015. - 272 с. : ил</w:t>
      </w:r>
    </w:p>
    <w:p w:rsidR="00B67418" w:rsidRPr="007875DC" w:rsidRDefault="00B67418" w:rsidP="00B67418">
      <w:pPr>
        <w:pStyle w:val="a5"/>
        <w:jc w:val="both"/>
      </w:pPr>
    </w:p>
    <w:p w:rsidR="003F22BC" w:rsidRPr="007875DC" w:rsidRDefault="00051D75" w:rsidP="00051D75">
      <w:pPr>
        <w:pStyle w:val="Style100"/>
        <w:widowControl/>
        <w:rPr>
          <w:rStyle w:val="FontStyle141"/>
          <w:sz w:val="24"/>
          <w:szCs w:val="24"/>
        </w:rPr>
      </w:pPr>
      <w:r w:rsidRPr="007875DC">
        <w:rPr>
          <w:rStyle w:val="FontStyle141"/>
          <w:sz w:val="24"/>
          <w:szCs w:val="24"/>
        </w:rPr>
        <w:t xml:space="preserve">б) </w:t>
      </w:r>
      <w:r w:rsidR="003F22BC" w:rsidRPr="007875DC">
        <w:rPr>
          <w:rStyle w:val="FontStyle141"/>
          <w:sz w:val="24"/>
          <w:szCs w:val="24"/>
        </w:rPr>
        <w:t>дополнительная учебная литература:</w:t>
      </w:r>
    </w:p>
    <w:p w:rsidR="005D48FA" w:rsidRPr="007875DC" w:rsidRDefault="005D48FA" w:rsidP="008C463B">
      <w:pPr>
        <w:pStyle w:val="a5"/>
        <w:widowControl/>
        <w:numPr>
          <w:ilvl w:val="0"/>
          <w:numId w:val="4"/>
        </w:numPr>
        <w:autoSpaceDE/>
        <w:autoSpaceDN/>
        <w:adjustRightInd/>
        <w:ind w:left="0" w:firstLine="720"/>
        <w:jc w:val="both"/>
        <w:rPr>
          <w:rStyle w:val="FontStyle144"/>
          <w:b w:val="0"/>
          <w:sz w:val="24"/>
          <w:szCs w:val="24"/>
        </w:rPr>
      </w:pPr>
      <w:proofErr w:type="spellStart"/>
      <w:r w:rsidRPr="007875DC">
        <w:rPr>
          <w:rStyle w:val="FontStyle144"/>
          <w:b w:val="0"/>
          <w:sz w:val="24"/>
          <w:szCs w:val="24"/>
        </w:rPr>
        <w:t>Колокольцов</w:t>
      </w:r>
      <w:proofErr w:type="spellEnd"/>
      <w:r w:rsidRPr="007875DC">
        <w:rPr>
          <w:rStyle w:val="FontStyle144"/>
          <w:b w:val="0"/>
          <w:sz w:val="24"/>
          <w:szCs w:val="24"/>
        </w:rPr>
        <w:t xml:space="preserve"> В. Н. Математическое моделирование </w:t>
      </w:r>
      <w:proofErr w:type="spellStart"/>
      <w:r w:rsidRPr="007875DC">
        <w:rPr>
          <w:rStyle w:val="FontStyle144"/>
          <w:b w:val="0"/>
          <w:sz w:val="24"/>
          <w:szCs w:val="24"/>
        </w:rPr>
        <w:t>многоагентных</w:t>
      </w:r>
      <w:proofErr w:type="spellEnd"/>
      <w:r w:rsidRPr="007875DC">
        <w:rPr>
          <w:rStyle w:val="FontStyle144"/>
          <w:b w:val="0"/>
          <w:sz w:val="24"/>
          <w:szCs w:val="24"/>
        </w:rPr>
        <w:t xml:space="preserve"> систем конкуренции и кооперации (Теория игр для всех) [Электронный ресурс]: / </w:t>
      </w:r>
      <w:proofErr w:type="spellStart"/>
      <w:r w:rsidRPr="007875DC">
        <w:rPr>
          <w:rStyle w:val="FontStyle144"/>
          <w:b w:val="0"/>
          <w:sz w:val="24"/>
          <w:szCs w:val="24"/>
        </w:rPr>
        <w:t>Колокольцов</w:t>
      </w:r>
      <w:proofErr w:type="spellEnd"/>
      <w:r w:rsidRPr="007875DC">
        <w:rPr>
          <w:rStyle w:val="FontStyle144"/>
          <w:b w:val="0"/>
          <w:sz w:val="24"/>
          <w:szCs w:val="24"/>
        </w:rPr>
        <w:t xml:space="preserve"> В. Н., О.А. Малафеев. — Электрон</w:t>
      </w:r>
      <w:proofErr w:type="gramStart"/>
      <w:r w:rsidRPr="007875DC">
        <w:rPr>
          <w:rStyle w:val="FontStyle144"/>
          <w:b w:val="0"/>
          <w:sz w:val="24"/>
          <w:szCs w:val="24"/>
        </w:rPr>
        <w:t>.</w:t>
      </w:r>
      <w:proofErr w:type="gramEnd"/>
      <w:r w:rsidRPr="007875DC">
        <w:rPr>
          <w:rStyle w:val="FontStyle144"/>
          <w:b w:val="0"/>
          <w:sz w:val="24"/>
          <w:szCs w:val="24"/>
        </w:rPr>
        <w:t xml:space="preserve"> </w:t>
      </w:r>
      <w:proofErr w:type="gramStart"/>
      <w:r w:rsidRPr="007875DC">
        <w:rPr>
          <w:rStyle w:val="FontStyle144"/>
          <w:b w:val="0"/>
          <w:sz w:val="24"/>
          <w:szCs w:val="24"/>
        </w:rPr>
        <w:t>д</w:t>
      </w:r>
      <w:proofErr w:type="gramEnd"/>
      <w:r w:rsidRPr="007875DC">
        <w:rPr>
          <w:rStyle w:val="FontStyle144"/>
          <w:b w:val="0"/>
          <w:sz w:val="24"/>
          <w:szCs w:val="24"/>
        </w:rPr>
        <w:t>ан. — СПб</w:t>
      </w:r>
      <w:proofErr w:type="gramStart"/>
      <w:r w:rsidRPr="007875DC">
        <w:rPr>
          <w:rStyle w:val="FontStyle144"/>
          <w:b w:val="0"/>
          <w:sz w:val="24"/>
          <w:szCs w:val="24"/>
        </w:rPr>
        <w:t xml:space="preserve">. : </w:t>
      </w:r>
      <w:proofErr w:type="gramEnd"/>
      <w:r w:rsidRPr="007875DC">
        <w:rPr>
          <w:rStyle w:val="FontStyle144"/>
          <w:b w:val="0"/>
          <w:sz w:val="24"/>
          <w:szCs w:val="24"/>
        </w:rPr>
        <w:t xml:space="preserve">Лань, 2012. – 623 с. – Режим доступа: http://e.lanbook.com/books/element.php?pl1_id=3551 – </w:t>
      </w:r>
      <w:proofErr w:type="spellStart"/>
      <w:r w:rsidRPr="007875DC">
        <w:rPr>
          <w:rStyle w:val="FontStyle144"/>
          <w:b w:val="0"/>
          <w:sz w:val="24"/>
          <w:szCs w:val="24"/>
        </w:rPr>
        <w:t>Загл</w:t>
      </w:r>
      <w:proofErr w:type="spellEnd"/>
      <w:r w:rsidRPr="007875DC">
        <w:rPr>
          <w:rStyle w:val="FontStyle144"/>
          <w:b w:val="0"/>
          <w:sz w:val="24"/>
          <w:szCs w:val="24"/>
        </w:rPr>
        <w:t>. с экрана.</w:t>
      </w:r>
    </w:p>
    <w:p w:rsidR="005D48FA" w:rsidRPr="007875DC" w:rsidRDefault="005D48FA" w:rsidP="008C463B">
      <w:pPr>
        <w:pStyle w:val="a5"/>
        <w:widowControl/>
        <w:numPr>
          <w:ilvl w:val="0"/>
          <w:numId w:val="4"/>
        </w:numPr>
        <w:autoSpaceDE/>
        <w:autoSpaceDN/>
        <w:adjustRightInd/>
        <w:ind w:left="0" w:firstLine="720"/>
        <w:jc w:val="both"/>
        <w:rPr>
          <w:rStyle w:val="FontStyle144"/>
          <w:b w:val="0"/>
          <w:sz w:val="24"/>
          <w:szCs w:val="24"/>
        </w:rPr>
      </w:pPr>
      <w:r w:rsidRPr="007875DC">
        <w:rPr>
          <w:rStyle w:val="FontStyle144"/>
          <w:b w:val="0"/>
          <w:sz w:val="24"/>
          <w:szCs w:val="24"/>
        </w:rPr>
        <w:t>Соколов А.В., Токарев В.В. Методы оптимальных решений. В 2 т. Т. 1. Общие положения. Математическое программирование [Электронный ресурс]: / Соколов А.В., Токарев В.В. – Электрон</w:t>
      </w:r>
      <w:proofErr w:type="gramStart"/>
      <w:r w:rsidRPr="007875DC">
        <w:rPr>
          <w:rStyle w:val="FontStyle144"/>
          <w:b w:val="0"/>
          <w:sz w:val="24"/>
          <w:szCs w:val="24"/>
        </w:rPr>
        <w:t>.</w:t>
      </w:r>
      <w:proofErr w:type="gramEnd"/>
      <w:r w:rsidRPr="007875DC">
        <w:rPr>
          <w:rStyle w:val="FontStyle144"/>
          <w:b w:val="0"/>
          <w:sz w:val="24"/>
          <w:szCs w:val="24"/>
        </w:rPr>
        <w:t xml:space="preserve"> </w:t>
      </w:r>
      <w:proofErr w:type="gramStart"/>
      <w:r w:rsidRPr="007875DC">
        <w:rPr>
          <w:rStyle w:val="FontStyle144"/>
          <w:b w:val="0"/>
          <w:sz w:val="24"/>
          <w:szCs w:val="24"/>
        </w:rPr>
        <w:t>д</w:t>
      </w:r>
      <w:proofErr w:type="gramEnd"/>
      <w:r w:rsidRPr="007875DC">
        <w:rPr>
          <w:rStyle w:val="FontStyle144"/>
          <w:b w:val="0"/>
          <w:sz w:val="24"/>
          <w:szCs w:val="24"/>
        </w:rPr>
        <w:t xml:space="preserve">ан. –  3-е изд. </w:t>
      </w:r>
      <w:proofErr w:type="spellStart"/>
      <w:r w:rsidRPr="007875DC">
        <w:rPr>
          <w:rStyle w:val="FontStyle144"/>
          <w:b w:val="0"/>
          <w:sz w:val="24"/>
          <w:szCs w:val="24"/>
        </w:rPr>
        <w:t>испр</w:t>
      </w:r>
      <w:proofErr w:type="spellEnd"/>
      <w:r w:rsidRPr="007875DC">
        <w:rPr>
          <w:rStyle w:val="FontStyle144"/>
          <w:b w:val="0"/>
          <w:sz w:val="24"/>
          <w:szCs w:val="24"/>
        </w:rPr>
        <w:t xml:space="preserve">. и доп.  М.:ФИЗМАТЛИТ, 2012. – 564 с. – Режим доступа: </w:t>
      </w:r>
      <w:hyperlink r:id="rId80" w:history="1">
        <w:r w:rsidRPr="007875DC">
          <w:rPr>
            <w:rStyle w:val="a3"/>
            <w:b/>
            <w:color w:val="auto"/>
          </w:rPr>
          <w:t>http://e.lanbook.com/view/book/59652</w:t>
        </w:r>
      </w:hyperlink>
      <w:r w:rsidRPr="007875DC">
        <w:rPr>
          <w:rStyle w:val="FontStyle144"/>
          <w:b w:val="0"/>
          <w:sz w:val="24"/>
          <w:szCs w:val="24"/>
        </w:rPr>
        <w:t xml:space="preserve"> – </w:t>
      </w:r>
      <w:proofErr w:type="spellStart"/>
      <w:r w:rsidRPr="007875DC">
        <w:rPr>
          <w:rStyle w:val="FontStyle144"/>
          <w:b w:val="0"/>
          <w:sz w:val="24"/>
          <w:szCs w:val="24"/>
        </w:rPr>
        <w:t>Загл</w:t>
      </w:r>
      <w:proofErr w:type="spellEnd"/>
      <w:r w:rsidRPr="007875DC">
        <w:rPr>
          <w:rStyle w:val="FontStyle144"/>
          <w:b w:val="0"/>
          <w:sz w:val="24"/>
          <w:szCs w:val="24"/>
        </w:rPr>
        <w:t>. с экрана</w:t>
      </w:r>
    </w:p>
    <w:p w:rsidR="005D48FA" w:rsidRPr="007875DC" w:rsidRDefault="00725822" w:rsidP="008C463B">
      <w:pPr>
        <w:pStyle w:val="a5"/>
        <w:widowControl/>
        <w:numPr>
          <w:ilvl w:val="0"/>
          <w:numId w:val="4"/>
        </w:numPr>
        <w:autoSpaceDE/>
        <w:autoSpaceDN/>
        <w:adjustRightInd/>
        <w:ind w:left="0" w:firstLine="720"/>
        <w:jc w:val="both"/>
        <w:rPr>
          <w:rStyle w:val="FontStyle144"/>
          <w:b w:val="0"/>
          <w:bCs w:val="0"/>
          <w:sz w:val="24"/>
          <w:szCs w:val="24"/>
        </w:rPr>
      </w:pPr>
      <w:r w:rsidRPr="007875DC">
        <w:rPr>
          <w:rStyle w:val="FontStyle144"/>
          <w:b w:val="0"/>
          <w:sz w:val="24"/>
          <w:szCs w:val="24"/>
        </w:rPr>
        <w:t>Актуальные проблемы экологического права</w:t>
      </w:r>
      <w:proofErr w:type="gramStart"/>
      <w:r w:rsidRPr="007875DC">
        <w:rPr>
          <w:rStyle w:val="FontStyle144"/>
          <w:b w:val="0"/>
          <w:sz w:val="24"/>
          <w:szCs w:val="24"/>
        </w:rPr>
        <w:t xml:space="preserve"> :</w:t>
      </w:r>
      <w:proofErr w:type="gramEnd"/>
      <w:r w:rsidRPr="007875DC">
        <w:rPr>
          <w:rStyle w:val="FontStyle144"/>
          <w:b w:val="0"/>
          <w:sz w:val="24"/>
          <w:szCs w:val="24"/>
        </w:rPr>
        <w:t xml:space="preserve"> монография / С. А. Боголюбов. - М.</w:t>
      </w:r>
      <w:proofErr w:type="gramStart"/>
      <w:r w:rsidRPr="007875DC">
        <w:rPr>
          <w:rStyle w:val="FontStyle144"/>
          <w:b w:val="0"/>
          <w:sz w:val="24"/>
          <w:szCs w:val="24"/>
        </w:rPr>
        <w:t xml:space="preserve"> :</w:t>
      </w:r>
      <w:proofErr w:type="gramEnd"/>
      <w:r w:rsidRPr="007875DC">
        <w:rPr>
          <w:rStyle w:val="FontStyle144"/>
          <w:b w:val="0"/>
          <w:sz w:val="24"/>
          <w:szCs w:val="24"/>
        </w:rPr>
        <w:t xml:space="preserve"> </w:t>
      </w:r>
      <w:proofErr w:type="spellStart"/>
      <w:r w:rsidRPr="007875DC">
        <w:rPr>
          <w:rStyle w:val="FontStyle144"/>
          <w:b w:val="0"/>
          <w:sz w:val="24"/>
          <w:szCs w:val="24"/>
        </w:rPr>
        <w:t>Юрайт</w:t>
      </w:r>
      <w:proofErr w:type="spellEnd"/>
      <w:r w:rsidRPr="007875DC">
        <w:rPr>
          <w:rStyle w:val="FontStyle144"/>
          <w:b w:val="0"/>
          <w:sz w:val="24"/>
          <w:szCs w:val="24"/>
        </w:rPr>
        <w:t xml:space="preserve">, 2015. - 607 с. </w:t>
      </w:r>
    </w:p>
    <w:p w:rsidR="00B67418" w:rsidRPr="007875DC" w:rsidRDefault="00B67418" w:rsidP="008C463B">
      <w:pPr>
        <w:pStyle w:val="a5"/>
        <w:widowControl/>
        <w:numPr>
          <w:ilvl w:val="0"/>
          <w:numId w:val="4"/>
        </w:numPr>
        <w:autoSpaceDE/>
        <w:autoSpaceDN/>
        <w:adjustRightInd/>
        <w:ind w:left="0" w:firstLine="720"/>
        <w:jc w:val="both"/>
      </w:pPr>
      <w:r w:rsidRPr="007875DC">
        <w:t>Корпоративная социальная ответственность : учеб</w:t>
      </w:r>
      <w:proofErr w:type="gramStart"/>
      <w:r w:rsidRPr="007875DC">
        <w:t>.</w:t>
      </w:r>
      <w:proofErr w:type="gramEnd"/>
      <w:r w:rsidRPr="007875DC">
        <w:t xml:space="preserve"> </w:t>
      </w:r>
      <w:proofErr w:type="gramStart"/>
      <w:r w:rsidRPr="007875DC">
        <w:t>д</w:t>
      </w:r>
      <w:proofErr w:type="gramEnd"/>
      <w:r w:rsidRPr="007875DC">
        <w:t xml:space="preserve">ля бакалавров / Л. М. Ники-тина, Д. В. </w:t>
      </w:r>
      <w:proofErr w:type="spellStart"/>
      <w:r w:rsidRPr="007875DC">
        <w:t>Борзаков</w:t>
      </w:r>
      <w:proofErr w:type="spellEnd"/>
      <w:r w:rsidRPr="007875DC">
        <w:t>. - Ростов н/Д</w:t>
      </w:r>
      <w:proofErr w:type="gramStart"/>
      <w:r w:rsidRPr="007875DC">
        <w:t xml:space="preserve"> :</w:t>
      </w:r>
      <w:proofErr w:type="gramEnd"/>
      <w:r w:rsidRPr="007875DC">
        <w:t xml:space="preserve"> Феникс, 2015. - 445 с. : ил. - </w:t>
      </w:r>
    </w:p>
    <w:p w:rsidR="00B67418" w:rsidRPr="007875DC" w:rsidRDefault="00B67418" w:rsidP="00B67418">
      <w:pPr>
        <w:pStyle w:val="a5"/>
        <w:widowControl/>
        <w:autoSpaceDE/>
        <w:autoSpaceDN/>
        <w:adjustRightInd/>
        <w:ind w:left="0" w:firstLine="720"/>
        <w:jc w:val="both"/>
      </w:pPr>
    </w:p>
    <w:p w:rsidR="00C20CB8" w:rsidRPr="00C20CB8" w:rsidRDefault="00C20CB8" w:rsidP="00C20CB8">
      <w:pPr>
        <w:widowControl/>
        <w:jc w:val="both"/>
        <w:rPr>
          <w:b/>
          <w:bCs/>
        </w:rPr>
      </w:pPr>
      <w:r w:rsidRPr="00C20CB8">
        <w:rPr>
          <w:b/>
          <w:bCs/>
        </w:rPr>
        <w:t>9. ПЕРЕЧЕНЬ РЕСУРСОВ ИНФОРМАЦИОННО-ТЕЛЕКОММУНИКАЦИОННОЙ СЕТИ «ИНТЕРНЕТ» (ДАЛЕЕ - СЕТЬ «ИНТЕРНЕТ»), НЕОБХОДИМЫХ ДЛЯ ОСВОЕНИЯ ДИСЦИПЛИНЫ</w:t>
      </w:r>
    </w:p>
    <w:p w:rsidR="009F45F6" w:rsidRPr="007875DC" w:rsidRDefault="005D48FA" w:rsidP="009F45F6">
      <w:pPr>
        <w:tabs>
          <w:tab w:val="right" w:leader="underscore" w:pos="9356"/>
        </w:tabs>
        <w:ind w:firstLine="567"/>
        <w:jc w:val="both"/>
      </w:pPr>
      <w:r w:rsidRPr="007875DC">
        <w:t>Федеральная служба государственной статистики</w:t>
      </w:r>
      <w:r w:rsidR="009F45F6" w:rsidRPr="007875DC">
        <w:t xml:space="preserve"> [Официальный сайт]. — URL: http://www.</w:t>
      </w:r>
      <w:proofErr w:type="spellStart"/>
      <w:r w:rsidRPr="007875DC">
        <w:rPr>
          <w:lang w:val="en-US"/>
        </w:rPr>
        <w:t>gks</w:t>
      </w:r>
      <w:proofErr w:type="spellEnd"/>
      <w:r w:rsidR="009F45F6" w:rsidRPr="007875DC">
        <w:t>.ru.</w:t>
      </w:r>
    </w:p>
    <w:p w:rsidR="003F22BC" w:rsidRPr="007875DC" w:rsidRDefault="003F22BC" w:rsidP="00AC355D">
      <w:pPr>
        <w:pStyle w:val="Style63"/>
        <w:widowControl/>
        <w:ind w:left="408"/>
      </w:pPr>
    </w:p>
    <w:p w:rsidR="003F22BC" w:rsidRPr="007875DC" w:rsidRDefault="00C20CB8" w:rsidP="00C20CB8">
      <w:pPr>
        <w:widowControl/>
        <w:jc w:val="both"/>
        <w:rPr>
          <w:rStyle w:val="FontStyle140"/>
          <w:sz w:val="24"/>
          <w:szCs w:val="24"/>
        </w:rPr>
      </w:pPr>
      <w:r w:rsidRPr="00C20CB8">
        <w:rPr>
          <w:b/>
          <w:bCs/>
        </w:rPr>
        <w:t xml:space="preserve">10. МЕТОДИЧЕСКИЕ УКАЗАНИЯ ДЛЯ </w:t>
      </w:r>
      <w:proofErr w:type="gramStart"/>
      <w:r w:rsidRPr="00C20CB8">
        <w:rPr>
          <w:b/>
          <w:bCs/>
        </w:rPr>
        <w:t>ОБУЧАЮЩИХСЯ</w:t>
      </w:r>
      <w:proofErr w:type="gramEnd"/>
      <w:r w:rsidRPr="00C20CB8">
        <w:rPr>
          <w:b/>
          <w:bCs/>
        </w:rPr>
        <w:t xml:space="preserve"> ПО ОСВОЕНИЮ ДИСЦИПЛИНЫ</w:t>
      </w:r>
      <w:r w:rsidR="003F22BC" w:rsidRPr="007875DC">
        <w:rPr>
          <w:rStyle w:val="FontStyle140"/>
          <w:sz w:val="24"/>
          <w:szCs w:val="24"/>
        </w:rPr>
        <w:t xml:space="preserve"> </w:t>
      </w:r>
      <w:bookmarkStart w:id="4" w:name="_GoBack"/>
      <w:bookmarkEnd w:id="4"/>
    </w:p>
    <w:p w:rsidR="005D48FA" w:rsidRPr="007875DC" w:rsidRDefault="005D48FA" w:rsidP="00F723D6">
      <w:pPr>
        <w:overflowPunct w:val="0"/>
        <w:spacing w:line="274" w:lineRule="auto"/>
        <w:ind w:right="-2" w:firstLine="567"/>
        <w:jc w:val="both"/>
        <w:rPr>
          <w:bCs/>
        </w:rPr>
      </w:pPr>
      <w:r w:rsidRPr="007875DC">
        <w:rPr>
          <w:bCs/>
        </w:rPr>
        <w:t>В ходе изучения дисциплины студентам рекомендуется вечером того дня, когда было проведено занятие просмотреть решение задач на семинаре, также за десять минут до начала семинара просмотреть материалы</w:t>
      </w:r>
      <w:r w:rsidR="00B67418" w:rsidRPr="007875DC">
        <w:rPr>
          <w:bCs/>
        </w:rPr>
        <w:t xml:space="preserve"> предыдущего</w:t>
      </w:r>
      <w:r w:rsidRPr="007875DC">
        <w:rPr>
          <w:bCs/>
        </w:rPr>
        <w:t xml:space="preserve"> семинара. Данные рекомендации обусловлены исследованием </w:t>
      </w:r>
      <w:proofErr w:type="spellStart"/>
      <w:r w:rsidRPr="007875DC">
        <w:rPr>
          <w:bCs/>
        </w:rPr>
        <w:t>Эбби</w:t>
      </w:r>
      <w:r w:rsidR="00F723D6" w:rsidRPr="007875DC">
        <w:rPr>
          <w:bCs/>
        </w:rPr>
        <w:t>нгауза</w:t>
      </w:r>
      <w:proofErr w:type="spellEnd"/>
      <w:r w:rsidR="00F723D6" w:rsidRPr="007875DC">
        <w:rPr>
          <w:bCs/>
        </w:rPr>
        <w:t>.</w:t>
      </w:r>
    </w:p>
    <w:p w:rsidR="00F723D6" w:rsidRPr="007875DC" w:rsidRDefault="00F723D6" w:rsidP="00F723D6">
      <w:pPr>
        <w:overflowPunct w:val="0"/>
        <w:spacing w:line="274" w:lineRule="auto"/>
        <w:ind w:right="-2" w:firstLine="567"/>
        <w:jc w:val="both"/>
        <w:rPr>
          <w:bCs/>
        </w:rPr>
      </w:pPr>
      <w:r w:rsidRPr="007875DC">
        <w:rPr>
          <w:bCs/>
        </w:rPr>
        <w:t xml:space="preserve">В соответствии с кривой забывания </w:t>
      </w:r>
      <w:proofErr w:type="spellStart"/>
      <w:r w:rsidRPr="007875DC">
        <w:rPr>
          <w:bCs/>
        </w:rPr>
        <w:t>Эббингауза</w:t>
      </w:r>
      <w:proofErr w:type="spellEnd"/>
      <w:r w:rsidRPr="007875DC">
        <w:rPr>
          <w:bCs/>
        </w:rPr>
        <w:t xml:space="preserve"> разработаны следующие режимы повторения для наилучшего запоминания:</w:t>
      </w:r>
    </w:p>
    <w:p w:rsidR="00F723D6" w:rsidRPr="007875DC" w:rsidRDefault="00F723D6" w:rsidP="00F723D6">
      <w:pPr>
        <w:overflowPunct w:val="0"/>
        <w:spacing w:line="274" w:lineRule="auto"/>
        <w:ind w:right="-2" w:firstLine="567"/>
        <w:jc w:val="both"/>
        <w:rPr>
          <w:bCs/>
        </w:rPr>
      </w:pPr>
      <w:r w:rsidRPr="007875DC">
        <w:rPr>
          <w:bCs/>
        </w:rPr>
        <w:t>Режимы повторения для наилучшего запоминания:</w:t>
      </w:r>
    </w:p>
    <w:p w:rsidR="00F723D6" w:rsidRPr="007875DC" w:rsidRDefault="00F723D6" w:rsidP="00F723D6">
      <w:pPr>
        <w:overflowPunct w:val="0"/>
        <w:spacing w:line="274" w:lineRule="auto"/>
        <w:ind w:right="-2" w:firstLine="567"/>
        <w:jc w:val="both"/>
        <w:rPr>
          <w:bCs/>
        </w:rPr>
      </w:pPr>
      <w:r w:rsidRPr="007875DC">
        <w:rPr>
          <w:bCs/>
        </w:rPr>
        <w:t>Если есть два дня:</w:t>
      </w:r>
    </w:p>
    <w:p w:rsidR="00F723D6" w:rsidRPr="007875DC" w:rsidRDefault="00F723D6" w:rsidP="00F723D6">
      <w:pPr>
        <w:overflowPunct w:val="0"/>
        <w:spacing w:line="274" w:lineRule="auto"/>
        <w:ind w:right="-2" w:firstLine="567"/>
        <w:jc w:val="both"/>
        <w:rPr>
          <w:bCs/>
        </w:rPr>
      </w:pPr>
      <w:r w:rsidRPr="007875DC">
        <w:rPr>
          <w:bCs/>
        </w:rPr>
        <w:t>первое повторение — сразу по окончании чтения;</w:t>
      </w:r>
    </w:p>
    <w:p w:rsidR="00F723D6" w:rsidRPr="007875DC" w:rsidRDefault="00F723D6" w:rsidP="00F723D6">
      <w:pPr>
        <w:overflowPunct w:val="0"/>
        <w:spacing w:line="274" w:lineRule="auto"/>
        <w:ind w:right="-2" w:firstLine="567"/>
        <w:jc w:val="both"/>
        <w:rPr>
          <w:bCs/>
        </w:rPr>
      </w:pPr>
      <w:r w:rsidRPr="007875DC">
        <w:rPr>
          <w:bCs/>
        </w:rPr>
        <w:t>второе повторение — через 20 минут после первого повторения;</w:t>
      </w:r>
    </w:p>
    <w:p w:rsidR="00F723D6" w:rsidRPr="007875DC" w:rsidRDefault="00F723D6" w:rsidP="00F723D6">
      <w:pPr>
        <w:overflowPunct w:val="0"/>
        <w:spacing w:line="274" w:lineRule="auto"/>
        <w:ind w:right="-2" w:firstLine="567"/>
        <w:jc w:val="both"/>
        <w:rPr>
          <w:bCs/>
        </w:rPr>
      </w:pPr>
      <w:r w:rsidRPr="007875DC">
        <w:rPr>
          <w:bCs/>
        </w:rPr>
        <w:t>третье повторение — через 8 часов после второго;</w:t>
      </w:r>
    </w:p>
    <w:p w:rsidR="00F723D6" w:rsidRPr="007875DC" w:rsidRDefault="00F723D6" w:rsidP="00F723D6">
      <w:pPr>
        <w:overflowPunct w:val="0"/>
        <w:spacing w:line="274" w:lineRule="auto"/>
        <w:ind w:right="-2" w:firstLine="567"/>
        <w:jc w:val="both"/>
        <w:rPr>
          <w:bCs/>
        </w:rPr>
      </w:pPr>
      <w:r w:rsidRPr="007875DC">
        <w:rPr>
          <w:bCs/>
        </w:rPr>
        <w:t>четвёртое повторение — через 24 часа после третьего.</w:t>
      </w:r>
    </w:p>
    <w:p w:rsidR="00F723D6" w:rsidRPr="007875DC" w:rsidRDefault="00F723D6" w:rsidP="00F723D6">
      <w:pPr>
        <w:overflowPunct w:val="0"/>
        <w:spacing w:line="274" w:lineRule="auto"/>
        <w:ind w:right="-2" w:firstLine="567"/>
        <w:jc w:val="both"/>
        <w:rPr>
          <w:bCs/>
        </w:rPr>
      </w:pPr>
      <w:r w:rsidRPr="007875DC">
        <w:rPr>
          <w:bCs/>
        </w:rPr>
        <w:t>Если нужно помнить очень долго:</w:t>
      </w:r>
    </w:p>
    <w:p w:rsidR="00F723D6" w:rsidRPr="007875DC" w:rsidRDefault="00F723D6" w:rsidP="00F723D6">
      <w:pPr>
        <w:overflowPunct w:val="0"/>
        <w:spacing w:line="274" w:lineRule="auto"/>
        <w:ind w:right="-2" w:firstLine="567"/>
        <w:jc w:val="both"/>
        <w:rPr>
          <w:bCs/>
        </w:rPr>
      </w:pPr>
      <w:r w:rsidRPr="007875DC">
        <w:rPr>
          <w:bCs/>
        </w:rPr>
        <w:t>первое повторение — сразу по окончании чтения;</w:t>
      </w:r>
    </w:p>
    <w:p w:rsidR="00F723D6" w:rsidRPr="007875DC" w:rsidRDefault="00F723D6" w:rsidP="00F723D6">
      <w:pPr>
        <w:overflowPunct w:val="0"/>
        <w:spacing w:line="274" w:lineRule="auto"/>
        <w:ind w:right="-2" w:firstLine="567"/>
        <w:jc w:val="both"/>
        <w:rPr>
          <w:bCs/>
        </w:rPr>
      </w:pPr>
      <w:r w:rsidRPr="007875DC">
        <w:rPr>
          <w:bCs/>
        </w:rPr>
        <w:t>второе повторение — через 20-30 минут после первого повторения;</w:t>
      </w:r>
    </w:p>
    <w:p w:rsidR="00F723D6" w:rsidRPr="007875DC" w:rsidRDefault="00F723D6" w:rsidP="00F723D6">
      <w:pPr>
        <w:overflowPunct w:val="0"/>
        <w:spacing w:line="274" w:lineRule="auto"/>
        <w:ind w:right="-2" w:firstLine="567"/>
        <w:jc w:val="both"/>
        <w:rPr>
          <w:bCs/>
        </w:rPr>
      </w:pPr>
      <w:r w:rsidRPr="007875DC">
        <w:rPr>
          <w:bCs/>
        </w:rPr>
        <w:t>третье повторение — через 1 день после второго;</w:t>
      </w:r>
    </w:p>
    <w:p w:rsidR="00F723D6" w:rsidRPr="007875DC" w:rsidRDefault="00F723D6" w:rsidP="00F723D6">
      <w:pPr>
        <w:overflowPunct w:val="0"/>
        <w:spacing w:line="274" w:lineRule="auto"/>
        <w:ind w:right="-2" w:firstLine="567"/>
        <w:jc w:val="both"/>
        <w:rPr>
          <w:bCs/>
        </w:rPr>
      </w:pPr>
      <w:r w:rsidRPr="007875DC">
        <w:rPr>
          <w:bCs/>
        </w:rPr>
        <w:t>четвёртое повторение — через 2-3 недели после третьего;</w:t>
      </w:r>
    </w:p>
    <w:p w:rsidR="00F723D6" w:rsidRPr="007875DC" w:rsidRDefault="00F723D6" w:rsidP="00F723D6">
      <w:pPr>
        <w:overflowPunct w:val="0"/>
        <w:spacing w:line="274" w:lineRule="auto"/>
        <w:ind w:right="-2" w:firstLine="567"/>
        <w:jc w:val="both"/>
        <w:rPr>
          <w:bCs/>
        </w:rPr>
      </w:pPr>
      <w:r w:rsidRPr="007875DC">
        <w:rPr>
          <w:bCs/>
        </w:rPr>
        <w:t>пятое повторение — через 2-3 месяца после четвёртого повторения</w:t>
      </w:r>
    </w:p>
    <w:p w:rsidR="00F723D6" w:rsidRPr="007875DC" w:rsidRDefault="00F723D6" w:rsidP="00736A3A">
      <w:pPr>
        <w:pStyle w:val="Style95"/>
        <w:widowControl/>
        <w:spacing w:line="240" w:lineRule="auto"/>
        <w:ind w:firstLine="0"/>
        <w:jc w:val="both"/>
        <w:rPr>
          <w:rStyle w:val="FontStyle140"/>
          <w:sz w:val="24"/>
          <w:szCs w:val="24"/>
        </w:rPr>
      </w:pPr>
    </w:p>
    <w:p w:rsidR="003F22BC" w:rsidRPr="007875DC" w:rsidRDefault="00C20CB8" w:rsidP="00736A3A">
      <w:pPr>
        <w:pStyle w:val="Style95"/>
        <w:widowControl/>
        <w:spacing w:line="240" w:lineRule="auto"/>
        <w:ind w:firstLine="0"/>
        <w:jc w:val="both"/>
        <w:rPr>
          <w:rStyle w:val="FontStyle140"/>
          <w:sz w:val="24"/>
          <w:szCs w:val="24"/>
        </w:rPr>
      </w:pPr>
      <w:r w:rsidRPr="00C20CB8">
        <w:rPr>
          <w:b/>
          <w:bCs/>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774E0B" w:rsidRPr="00774E0B" w:rsidRDefault="00774E0B" w:rsidP="00774E0B">
      <w:pPr>
        <w:widowControl/>
        <w:jc w:val="both"/>
        <w:rPr>
          <w:bCs/>
        </w:rPr>
      </w:pPr>
      <w:r w:rsidRPr="00774E0B">
        <w:rPr>
          <w:bCs/>
        </w:rPr>
        <w:lastRenderedPageBreak/>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rsidR="00774E0B" w:rsidRPr="00774E0B" w:rsidRDefault="00774E0B" w:rsidP="00774E0B">
      <w:pPr>
        <w:widowControl/>
        <w:jc w:val="both"/>
        <w:rPr>
          <w:bCs/>
        </w:rPr>
      </w:pPr>
    </w:p>
    <w:p w:rsidR="00774E0B" w:rsidRPr="00774E0B" w:rsidRDefault="00774E0B" w:rsidP="00774E0B">
      <w:pPr>
        <w:widowControl/>
        <w:jc w:val="both"/>
        <w:rPr>
          <w:bCs/>
        </w:rPr>
      </w:pPr>
      <w:r w:rsidRPr="00774E0B">
        <w:rPr>
          <w:bCs/>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rsidR="00774E0B" w:rsidRPr="00774E0B" w:rsidRDefault="00774E0B" w:rsidP="00774E0B">
      <w:pPr>
        <w:numPr>
          <w:ilvl w:val="0"/>
          <w:numId w:val="11"/>
        </w:numPr>
        <w:jc w:val="both"/>
        <w:rPr>
          <w:bCs/>
        </w:rPr>
      </w:pPr>
      <w:r w:rsidRPr="00774E0B">
        <w:rPr>
          <w:bCs/>
        </w:rPr>
        <w:t>Создание и управление классами,</w:t>
      </w:r>
    </w:p>
    <w:p w:rsidR="00774E0B" w:rsidRPr="00774E0B" w:rsidRDefault="00774E0B" w:rsidP="00774E0B">
      <w:pPr>
        <w:numPr>
          <w:ilvl w:val="0"/>
          <w:numId w:val="11"/>
        </w:numPr>
        <w:jc w:val="both"/>
        <w:rPr>
          <w:bCs/>
        </w:rPr>
      </w:pPr>
      <w:r w:rsidRPr="00774E0B">
        <w:rPr>
          <w:bCs/>
        </w:rPr>
        <w:t>Создание курсов,</w:t>
      </w:r>
    </w:p>
    <w:p w:rsidR="00774E0B" w:rsidRPr="00774E0B" w:rsidRDefault="00774E0B" w:rsidP="00774E0B">
      <w:pPr>
        <w:numPr>
          <w:ilvl w:val="0"/>
          <w:numId w:val="11"/>
        </w:numPr>
        <w:jc w:val="both"/>
        <w:rPr>
          <w:bCs/>
        </w:rPr>
      </w:pPr>
      <w:r w:rsidRPr="00774E0B">
        <w:rPr>
          <w:bCs/>
        </w:rPr>
        <w:t>Организация записи учащихся на курс,</w:t>
      </w:r>
    </w:p>
    <w:p w:rsidR="00774E0B" w:rsidRPr="00774E0B" w:rsidRDefault="00774E0B" w:rsidP="00774E0B">
      <w:pPr>
        <w:numPr>
          <w:ilvl w:val="0"/>
          <w:numId w:val="11"/>
        </w:numPr>
        <w:jc w:val="both"/>
        <w:rPr>
          <w:bCs/>
        </w:rPr>
      </w:pPr>
      <w:r w:rsidRPr="00774E0B">
        <w:rPr>
          <w:bCs/>
        </w:rPr>
        <w:t>Предоставление доступа к учебным материалам для учащихся,</w:t>
      </w:r>
    </w:p>
    <w:p w:rsidR="00774E0B" w:rsidRPr="00774E0B" w:rsidRDefault="00774E0B" w:rsidP="00774E0B">
      <w:pPr>
        <w:numPr>
          <w:ilvl w:val="0"/>
          <w:numId w:val="11"/>
        </w:numPr>
        <w:jc w:val="both"/>
        <w:rPr>
          <w:bCs/>
        </w:rPr>
      </w:pPr>
      <w:r w:rsidRPr="00774E0B">
        <w:rPr>
          <w:bCs/>
        </w:rPr>
        <w:t>Публикация заданий для учеников,</w:t>
      </w:r>
    </w:p>
    <w:p w:rsidR="00774E0B" w:rsidRPr="00774E0B" w:rsidRDefault="00774E0B" w:rsidP="00774E0B">
      <w:pPr>
        <w:numPr>
          <w:ilvl w:val="0"/>
          <w:numId w:val="11"/>
        </w:numPr>
        <w:jc w:val="both"/>
        <w:rPr>
          <w:bCs/>
        </w:rPr>
      </w:pPr>
      <w:r w:rsidRPr="00774E0B">
        <w:rPr>
          <w:bCs/>
        </w:rPr>
        <w:t>Оценка заданий учащихся, проведение тестов и отслеживание прогресса обучения,</w:t>
      </w:r>
    </w:p>
    <w:p w:rsidR="00774E0B" w:rsidRPr="00774E0B" w:rsidRDefault="00774E0B" w:rsidP="00774E0B">
      <w:pPr>
        <w:numPr>
          <w:ilvl w:val="0"/>
          <w:numId w:val="11"/>
        </w:numPr>
        <w:jc w:val="both"/>
        <w:rPr>
          <w:bCs/>
        </w:rPr>
      </w:pPr>
      <w:r w:rsidRPr="00774E0B">
        <w:rPr>
          <w:bCs/>
        </w:rPr>
        <w:t>Организация взаимодействия участников образовательного процесса.</w:t>
      </w:r>
    </w:p>
    <w:p w:rsidR="00774E0B" w:rsidRPr="00774E0B" w:rsidRDefault="00774E0B" w:rsidP="00774E0B">
      <w:pPr>
        <w:widowControl/>
        <w:jc w:val="both"/>
        <w:rPr>
          <w:bCs/>
        </w:rPr>
      </w:pPr>
      <w:r w:rsidRPr="00774E0B">
        <w:rPr>
          <w:bCs/>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rsidR="00B330A7" w:rsidRPr="007875DC" w:rsidRDefault="00B330A7" w:rsidP="00AC355D">
      <w:pPr>
        <w:widowControl/>
      </w:pPr>
    </w:p>
    <w:p w:rsidR="00184AC8" w:rsidRPr="007875DC" w:rsidRDefault="00C20CB8" w:rsidP="00736A3A">
      <w:pPr>
        <w:pStyle w:val="Style95"/>
        <w:widowControl/>
        <w:spacing w:line="240" w:lineRule="auto"/>
        <w:ind w:firstLine="0"/>
        <w:jc w:val="both"/>
        <w:rPr>
          <w:rStyle w:val="FontStyle140"/>
          <w:sz w:val="24"/>
          <w:szCs w:val="24"/>
        </w:rPr>
      </w:pPr>
      <w:r w:rsidRPr="00C20CB8">
        <w:rPr>
          <w:b/>
          <w:bCs/>
        </w:rPr>
        <w:t>12. ОПИСАНИЕ МАТЕРИАЛЬНО-ТЕХНИЧЕСКОЙ БАЗЫ, НЕОБХОДИМОЙ ДЛЯ ОСУЩЕСТВЛЕНИЯ ОБРАЗОВАТЕЛЬНОГО ПРОЦЕССА ПО ДИСЦИПЛИНЕ</w:t>
      </w:r>
    </w:p>
    <w:p w:rsidR="00F723D6" w:rsidRPr="007875DC" w:rsidRDefault="00F723D6" w:rsidP="009F45F6">
      <w:pPr>
        <w:pStyle w:val="a5"/>
        <w:ind w:left="0" w:firstLine="567"/>
        <w:jc w:val="both"/>
      </w:pPr>
    </w:p>
    <w:p w:rsidR="00F723D6" w:rsidRPr="007875DC" w:rsidRDefault="00F723D6" w:rsidP="009F45F6">
      <w:pPr>
        <w:pStyle w:val="a5"/>
        <w:ind w:left="0" w:firstLine="567"/>
        <w:jc w:val="both"/>
      </w:pPr>
      <w:r w:rsidRPr="007875DC">
        <w:t>В ходе изучения дисциплины студенту необходимо быть собранным и сконцентрированным, при себе на занятии иметь «мозг», тетрадь, ручку, микрокалькулятор (желателен).</w:t>
      </w:r>
    </w:p>
    <w:p w:rsidR="00F723D6" w:rsidRPr="007875DC" w:rsidRDefault="00F723D6" w:rsidP="009F45F6">
      <w:pPr>
        <w:pStyle w:val="a5"/>
        <w:ind w:left="0" w:firstLine="567"/>
        <w:jc w:val="both"/>
      </w:pPr>
      <w:r w:rsidRPr="007875DC">
        <w:t xml:space="preserve">Специализированных средств технического оснащения не требуется, т.к. контрольные работы с использованием MS </w:t>
      </w:r>
      <w:proofErr w:type="spellStart"/>
      <w:r w:rsidRPr="007875DC">
        <w:t>Office</w:t>
      </w:r>
      <w:proofErr w:type="spellEnd"/>
      <w:r w:rsidRPr="007875DC">
        <w:t xml:space="preserve"> </w:t>
      </w:r>
      <w:proofErr w:type="spellStart"/>
      <w:r w:rsidRPr="007875DC">
        <w:t>Excel</w:t>
      </w:r>
      <w:proofErr w:type="spellEnd"/>
      <w:r w:rsidRPr="007875DC">
        <w:t xml:space="preserve"> отсутствуют.</w:t>
      </w:r>
    </w:p>
    <w:p w:rsidR="00B330A7" w:rsidRPr="007875DC" w:rsidRDefault="00B330A7" w:rsidP="00B330A7">
      <w:pPr>
        <w:widowControl/>
      </w:pPr>
    </w:p>
    <w:p w:rsidR="003F22BC" w:rsidRDefault="00C20CB8" w:rsidP="00C20CB8">
      <w:pPr>
        <w:pStyle w:val="Style60"/>
        <w:widowControl/>
        <w:spacing w:line="240" w:lineRule="auto"/>
        <w:ind w:firstLine="0"/>
        <w:rPr>
          <w:b/>
          <w:bCs/>
        </w:rPr>
      </w:pPr>
      <w:r w:rsidRPr="00C20CB8">
        <w:rPr>
          <w:b/>
          <w:bCs/>
        </w:rPr>
        <w:t>13. ИНЫЕ СВЕДЕНИЯ И (ИЛИ) МАТЕРИАЛЫ</w:t>
      </w:r>
    </w:p>
    <w:p w:rsidR="00184AC8" w:rsidRPr="007875DC" w:rsidRDefault="00C20CB8" w:rsidP="00184AC8">
      <w:pPr>
        <w:pStyle w:val="Style60"/>
        <w:widowControl/>
        <w:spacing w:line="240" w:lineRule="auto"/>
        <w:ind w:firstLine="0"/>
        <w:jc w:val="both"/>
        <w:rPr>
          <w:rStyle w:val="FontStyle141"/>
          <w:sz w:val="24"/>
          <w:szCs w:val="24"/>
        </w:rPr>
      </w:pPr>
      <w:r>
        <w:rPr>
          <w:rStyle w:val="FontStyle141"/>
          <w:sz w:val="24"/>
          <w:szCs w:val="24"/>
        </w:rPr>
        <w:t>13</w:t>
      </w:r>
      <w:r w:rsidR="003F22BC" w:rsidRPr="007875DC">
        <w:rPr>
          <w:rStyle w:val="FontStyle141"/>
          <w:sz w:val="24"/>
          <w:szCs w:val="24"/>
        </w:rPr>
        <w:t xml:space="preserve">.1. Перечень образовательных технологий, используемых при осуществлении образовательного процесса по дисциплине </w:t>
      </w:r>
    </w:p>
    <w:p w:rsidR="000F6EF8" w:rsidRPr="007875DC" w:rsidRDefault="000F6EF8" w:rsidP="00184AC8">
      <w:pPr>
        <w:pStyle w:val="Style60"/>
        <w:widowControl/>
        <w:spacing w:line="240" w:lineRule="auto"/>
        <w:ind w:firstLine="0"/>
        <w:jc w:val="both"/>
        <w:rPr>
          <w:rStyle w:val="FontStyle141"/>
          <w:sz w:val="24"/>
          <w:szCs w:val="24"/>
        </w:rPr>
      </w:pPr>
    </w:p>
    <w:tbl>
      <w:tblPr>
        <w:tblW w:w="0" w:type="auto"/>
        <w:tblLayout w:type="fixed"/>
        <w:tblCellMar>
          <w:left w:w="40" w:type="dxa"/>
          <w:right w:w="40" w:type="dxa"/>
        </w:tblCellMar>
        <w:tblLook w:val="0000" w:firstRow="0" w:lastRow="0" w:firstColumn="0" w:lastColumn="0" w:noHBand="0" w:noVBand="0"/>
      </w:tblPr>
      <w:tblGrid>
        <w:gridCol w:w="607"/>
        <w:gridCol w:w="3060"/>
        <w:gridCol w:w="2350"/>
        <w:gridCol w:w="1466"/>
        <w:gridCol w:w="2338"/>
      </w:tblGrid>
      <w:tr w:rsidR="00F4170A" w:rsidRPr="007875DC" w:rsidTr="009A004E">
        <w:trPr>
          <w:trHeight w:val="1209"/>
          <w:tblHeader/>
        </w:trPr>
        <w:tc>
          <w:tcPr>
            <w:tcW w:w="607" w:type="dxa"/>
            <w:tcBorders>
              <w:top w:val="single" w:sz="4" w:space="0" w:color="auto"/>
              <w:left w:val="single" w:sz="4" w:space="0" w:color="auto"/>
              <w:right w:val="single" w:sz="4" w:space="0" w:color="auto"/>
            </w:tcBorders>
            <w:shd w:val="clear" w:color="auto" w:fill="FFFFFF"/>
            <w:vAlign w:val="center"/>
          </w:tcPr>
          <w:p w:rsidR="000273AA" w:rsidRPr="007875DC" w:rsidRDefault="000273AA" w:rsidP="00623289">
            <w:pPr>
              <w:jc w:val="center"/>
              <w:rPr>
                <w:b/>
                <w:lang w:eastAsia="ar-SA"/>
              </w:rPr>
            </w:pPr>
            <w:r w:rsidRPr="007875DC">
              <w:rPr>
                <w:b/>
                <w:lang w:eastAsia="ar-SA"/>
              </w:rPr>
              <w:t>№</w:t>
            </w:r>
          </w:p>
          <w:p w:rsidR="000273AA" w:rsidRPr="007875DC" w:rsidRDefault="000273AA" w:rsidP="00623289">
            <w:pPr>
              <w:shd w:val="clear" w:color="auto" w:fill="FFFFFF"/>
              <w:jc w:val="center"/>
              <w:rPr>
                <w:b/>
                <w:lang w:eastAsia="ar-SA"/>
              </w:rPr>
            </w:pPr>
            <w:proofErr w:type="spellStart"/>
            <w:r w:rsidRPr="007875DC">
              <w:rPr>
                <w:b/>
                <w:lang w:eastAsia="ar-SA"/>
              </w:rPr>
              <w:t>пп</w:t>
            </w:r>
            <w:proofErr w:type="spellEnd"/>
          </w:p>
        </w:tc>
        <w:tc>
          <w:tcPr>
            <w:tcW w:w="3060" w:type="dxa"/>
            <w:tcBorders>
              <w:top w:val="single" w:sz="4" w:space="0" w:color="auto"/>
              <w:left w:val="single" w:sz="4" w:space="0" w:color="auto"/>
              <w:right w:val="single" w:sz="4" w:space="0" w:color="auto"/>
            </w:tcBorders>
            <w:shd w:val="clear" w:color="auto" w:fill="FFFFFF"/>
            <w:vAlign w:val="center"/>
          </w:tcPr>
          <w:p w:rsidR="000273AA" w:rsidRPr="007875DC" w:rsidRDefault="000273AA" w:rsidP="00623289">
            <w:pPr>
              <w:shd w:val="clear" w:color="auto" w:fill="FFFFFF"/>
              <w:jc w:val="center"/>
              <w:rPr>
                <w:b/>
                <w:lang w:eastAsia="ar-SA"/>
              </w:rPr>
            </w:pPr>
            <w:r w:rsidRPr="007875DC">
              <w:rPr>
                <w:b/>
                <w:lang w:eastAsia="ar-SA"/>
              </w:rPr>
              <w:t>Наименование темы дисциплины</w:t>
            </w:r>
          </w:p>
        </w:tc>
        <w:tc>
          <w:tcPr>
            <w:tcW w:w="2350" w:type="dxa"/>
            <w:tcBorders>
              <w:top w:val="single" w:sz="6" w:space="0" w:color="auto"/>
              <w:left w:val="single" w:sz="4" w:space="0" w:color="auto"/>
              <w:right w:val="single" w:sz="4" w:space="0" w:color="auto"/>
            </w:tcBorders>
            <w:shd w:val="clear" w:color="auto" w:fill="FFFFFF"/>
            <w:vAlign w:val="center"/>
          </w:tcPr>
          <w:p w:rsidR="000273AA" w:rsidRPr="007875DC" w:rsidRDefault="000273AA" w:rsidP="008E6804">
            <w:pPr>
              <w:shd w:val="clear" w:color="auto" w:fill="FFFFFF"/>
              <w:jc w:val="center"/>
              <w:rPr>
                <w:b/>
                <w:lang w:eastAsia="ar-SA"/>
              </w:rPr>
            </w:pPr>
            <w:r w:rsidRPr="007875DC">
              <w:rPr>
                <w:b/>
                <w:lang w:eastAsia="ar-SA"/>
              </w:rPr>
              <w:t>Вид занятий (лекция, семинары, практические занятия)</w:t>
            </w:r>
          </w:p>
        </w:tc>
        <w:tc>
          <w:tcPr>
            <w:tcW w:w="1466" w:type="dxa"/>
            <w:tcBorders>
              <w:top w:val="single" w:sz="6" w:space="0" w:color="auto"/>
              <w:left w:val="single" w:sz="4" w:space="0" w:color="auto"/>
              <w:right w:val="single" w:sz="4" w:space="0" w:color="auto"/>
            </w:tcBorders>
            <w:shd w:val="clear" w:color="auto" w:fill="FFFFFF"/>
            <w:vAlign w:val="center"/>
          </w:tcPr>
          <w:p w:rsidR="000273AA" w:rsidRPr="007875DC" w:rsidRDefault="000273AA" w:rsidP="006338BA">
            <w:pPr>
              <w:shd w:val="clear" w:color="auto" w:fill="FFFFFF"/>
              <w:jc w:val="center"/>
              <w:rPr>
                <w:b/>
                <w:lang w:eastAsia="ar-SA"/>
              </w:rPr>
            </w:pPr>
            <w:r w:rsidRPr="007875DC">
              <w:rPr>
                <w:b/>
                <w:lang w:eastAsia="ar-SA"/>
              </w:rPr>
              <w:t xml:space="preserve">Количество </w:t>
            </w:r>
            <w:proofErr w:type="spellStart"/>
            <w:r w:rsidRPr="007875DC">
              <w:rPr>
                <w:b/>
                <w:lang w:eastAsia="ar-SA"/>
              </w:rPr>
              <w:t>ак</w:t>
            </w:r>
            <w:proofErr w:type="spellEnd"/>
            <w:r w:rsidRPr="007875DC">
              <w:rPr>
                <w:b/>
                <w:lang w:eastAsia="ar-SA"/>
              </w:rPr>
              <w:t>. ч.</w:t>
            </w:r>
          </w:p>
        </w:tc>
        <w:tc>
          <w:tcPr>
            <w:tcW w:w="2338" w:type="dxa"/>
            <w:tcBorders>
              <w:top w:val="single" w:sz="6" w:space="0" w:color="auto"/>
              <w:left w:val="single" w:sz="4" w:space="0" w:color="auto"/>
              <w:right w:val="single" w:sz="6" w:space="0" w:color="auto"/>
            </w:tcBorders>
            <w:shd w:val="clear" w:color="auto" w:fill="FFFFFF"/>
            <w:vAlign w:val="center"/>
          </w:tcPr>
          <w:p w:rsidR="000273AA" w:rsidRPr="007875DC" w:rsidRDefault="000273AA" w:rsidP="008E6804">
            <w:pPr>
              <w:shd w:val="clear" w:color="auto" w:fill="FFFFFF"/>
              <w:tabs>
                <w:tab w:val="left" w:pos="960"/>
              </w:tabs>
              <w:jc w:val="center"/>
              <w:rPr>
                <w:b/>
                <w:lang w:eastAsia="ar-SA"/>
              </w:rPr>
            </w:pPr>
            <w:r w:rsidRPr="007875DC">
              <w:rPr>
                <w:b/>
                <w:lang w:eastAsia="ar-SA"/>
              </w:rPr>
              <w:t>Наименование активных и интерактивных форм проведения занятий</w:t>
            </w:r>
          </w:p>
        </w:tc>
      </w:tr>
      <w:tr w:rsidR="00F4170A" w:rsidRPr="007875DC" w:rsidTr="009A004E">
        <w:trPr>
          <w:trHeight w:hRule="exact" w:val="2293"/>
        </w:trPr>
        <w:tc>
          <w:tcPr>
            <w:tcW w:w="607" w:type="dxa"/>
            <w:tcBorders>
              <w:top w:val="single" w:sz="4" w:space="0" w:color="auto"/>
              <w:left w:val="single" w:sz="6" w:space="0" w:color="auto"/>
              <w:bottom w:val="single" w:sz="6" w:space="0" w:color="auto"/>
              <w:right w:val="single" w:sz="6" w:space="0" w:color="auto"/>
            </w:tcBorders>
            <w:shd w:val="clear" w:color="auto" w:fill="FFFFFF"/>
            <w:vAlign w:val="center"/>
          </w:tcPr>
          <w:p w:rsidR="000F6EF8" w:rsidRPr="007875DC" w:rsidRDefault="008E6804" w:rsidP="00623289">
            <w:pPr>
              <w:shd w:val="clear" w:color="auto" w:fill="FFFFFF"/>
              <w:jc w:val="center"/>
              <w:rPr>
                <w:lang w:eastAsia="ar-SA"/>
              </w:rPr>
            </w:pPr>
            <w:r w:rsidRPr="007875DC">
              <w:rPr>
                <w:lang w:eastAsia="ar-SA"/>
              </w:rPr>
              <w:t>1</w:t>
            </w:r>
          </w:p>
        </w:tc>
        <w:tc>
          <w:tcPr>
            <w:tcW w:w="3060" w:type="dxa"/>
            <w:tcBorders>
              <w:top w:val="single" w:sz="4" w:space="0" w:color="auto"/>
              <w:left w:val="single" w:sz="6" w:space="0" w:color="auto"/>
              <w:bottom w:val="single" w:sz="6" w:space="0" w:color="auto"/>
              <w:right w:val="single" w:sz="6" w:space="0" w:color="auto"/>
            </w:tcBorders>
            <w:shd w:val="clear" w:color="auto" w:fill="FFFFFF"/>
            <w:vAlign w:val="center"/>
          </w:tcPr>
          <w:p w:rsidR="000F6EF8" w:rsidRPr="007875DC" w:rsidRDefault="000F6EF8" w:rsidP="000F6EF8">
            <w:pPr>
              <w:pStyle w:val="Style88"/>
              <w:widowControl/>
              <w:spacing w:line="240" w:lineRule="auto"/>
              <w:jc w:val="left"/>
              <w:rPr>
                <w:rStyle w:val="FontStyle134"/>
                <w:rFonts w:eastAsiaTheme="minorEastAsia"/>
                <w:b w:val="0"/>
                <w:sz w:val="24"/>
                <w:szCs w:val="24"/>
              </w:rPr>
            </w:pPr>
            <w:r w:rsidRPr="007875DC">
              <w:rPr>
                <w:rStyle w:val="FontStyle134"/>
                <w:rFonts w:eastAsiaTheme="minorEastAsia"/>
                <w:b w:val="0"/>
                <w:sz w:val="24"/>
                <w:szCs w:val="24"/>
              </w:rPr>
              <w:t>Описание экономических моделей и принципов их расчета</w:t>
            </w:r>
            <w:r w:rsidR="007B3DB7" w:rsidRPr="007875DC">
              <w:rPr>
                <w:rStyle w:val="FontStyle134"/>
                <w:rFonts w:eastAsiaTheme="minorEastAsia"/>
                <w:b w:val="0"/>
                <w:sz w:val="24"/>
                <w:szCs w:val="24"/>
              </w:rPr>
              <w:t>. Классификация математических моделей и методов</w:t>
            </w:r>
            <w:r w:rsidR="007B3DB7" w:rsidRPr="007875DC">
              <w:rPr>
                <w:rFonts w:eastAsiaTheme="minorEastAsia"/>
              </w:rPr>
              <w:t>. Примеры построения математических моделей</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0F6EF8" w:rsidRPr="007875DC" w:rsidRDefault="00B67418" w:rsidP="008E6804">
            <w:pPr>
              <w:pStyle w:val="Style74"/>
              <w:widowControl/>
              <w:jc w:val="center"/>
              <w:rPr>
                <w:rFonts w:eastAsiaTheme="minorEastAsia"/>
              </w:rPr>
            </w:pPr>
            <w:r w:rsidRPr="007875DC">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0F6EF8" w:rsidRPr="007875DC" w:rsidRDefault="00B67418" w:rsidP="006338BA">
            <w:pPr>
              <w:shd w:val="clear" w:color="auto" w:fill="FFFFFF"/>
              <w:ind w:hanging="40"/>
              <w:jc w:val="center"/>
              <w:rPr>
                <w:lang w:eastAsia="ar-SA"/>
              </w:rPr>
            </w:pPr>
            <w:r w:rsidRPr="007875DC">
              <w:rPr>
                <w:lang w:eastAsia="ar-SA"/>
              </w:rPr>
              <w:t>0,5</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0F6EF8" w:rsidRPr="007875DC" w:rsidRDefault="006338BA" w:rsidP="008E6804">
            <w:pPr>
              <w:shd w:val="clear" w:color="auto" w:fill="FFFFFF"/>
              <w:ind w:firstLine="77"/>
              <w:jc w:val="center"/>
              <w:rPr>
                <w:lang w:eastAsia="ar-SA"/>
              </w:rPr>
            </w:pPr>
            <w:r w:rsidRPr="007875DC">
              <w:rPr>
                <w:lang w:eastAsia="ar-SA"/>
              </w:rPr>
              <w:t>Активная, интерактивная</w:t>
            </w:r>
          </w:p>
        </w:tc>
      </w:tr>
      <w:tr w:rsidR="00F4170A" w:rsidRPr="007875DC" w:rsidTr="009A004E">
        <w:trPr>
          <w:trHeight w:hRule="exact" w:val="83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7875DC" w:rsidRDefault="007B3DB7" w:rsidP="00623289">
            <w:pPr>
              <w:shd w:val="clear" w:color="auto" w:fill="FFFFFF"/>
              <w:jc w:val="center"/>
              <w:rPr>
                <w:bCs/>
                <w:lang w:eastAsia="ar-SA"/>
              </w:rPr>
            </w:pPr>
            <w:r w:rsidRPr="007875DC">
              <w:rPr>
                <w:bCs/>
                <w:lang w:eastAsia="ar-SA"/>
              </w:rPr>
              <w:t>2</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7875DC" w:rsidRDefault="006338BA" w:rsidP="000F6EF8">
            <w:pPr>
              <w:pStyle w:val="Style74"/>
              <w:widowControl/>
              <w:rPr>
                <w:rFonts w:eastAsiaTheme="minorEastAsia"/>
              </w:rPr>
            </w:pPr>
            <w:r w:rsidRPr="007875DC">
              <w:rPr>
                <w:rStyle w:val="FontStyle134"/>
                <w:rFonts w:eastAsiaTheme="minorEastAsia"/>
                <w:b w:val="0"/>
                <w:sz w:val="24"/>
                <w:szCs w:val="24"/>
              </w:rPr>
              <w:t>Постановка и решение задачи линейного программирования</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6338BA" w:rsidRPr="007875DC" w:rsidRDefault="00B67418" w:rsidP="008E6804">
            <w:pPr>
              <w:pStyle w:val="Style74"/>
              <w:widowControl/>
              <w:jc w:val="center"/>
              <w:rPr>
                <w:rFonts w:eastAsiaTheme="minorEastAsia"/>
              </w:rPr>
            </w:pPr>
            <w:r w:rsidRPr="007875DC">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6338BA" w:rsidRPr="007875DC" w:rsidRDefault="007B3DB7" w:rsidP="006338BA">
            <w:pPr>
              <w:shd w:val="clear" w:color="auto" w:fill="FFFFFF"/>
              <w:ind w:hanging="40"/>
              <w:jc w:val="center"/>
              <w:rPr>
                <w:lang w:eastAsia="ar-SA"/>
              </w:rPr>
            </w:pPr>
            <w:r w:rsidRPr="007875DC">
              <w:rPr>
                <w:lang w:eastAsia="ar-SA"/>
              </w:rPr>
              <w:t>2</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6338BA" w:rsidRPr="007875DC" w:rsidRDefault="006338BA" w:rsidP="008E6804">
            <w:pPr>
              <w:jc w:val="center"/>
            </w:pPr>
            <w:r w:rsidRPr="007875DC">
              <w:rPr>
                <w:lang w:eastAsia="ar-SA"/>
              </w:rPr>
              <w:t>Активная, интерактивная</w:t>
            </w:r>
          </w:p>
        </w:tc>
      </w:tr>
      <w:tr w:rsidR="00F4170A" w:rsidRPr="007875DC" w:rsidTr="009A004E">
        <w:trPr>
          <w:trHeight w:hRule="exact" w:val="987"/>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7875DC" w:rsidRDefault="007B3DB7" w:rsidP="00623289">
            <w:pPr>
              <w:shd w:val="clear" w:color="auto" w:fill="FFFFFF"/>
              <w:jc w:val="center"/>
              <w:rPr>
                <w:bCs/>
                <w:lang w:eastAsia="ar-SA"/>
              </w:rPr>
            </w:pPr>
            <w:r w:rsidRPr="007875DC">
              <w:rPr>
                <w:bCs/>
                <w:lang w:eastAsia="ar-SA"/>
              </w:rPr>
              <w:t>2.1</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7875DC" w:rsidRDefault="006338BA" w:rsidP="000F6EF8">
            <w:pPr>
              <w:pStyle w:val="Style74"/>
              <w:widowControl/>
              <w:rPr>
                <w:rFonts w:eastAsiaTheme="minorEastAsia"/>
              </w:rPr>
            </w:pPr>
            <w:r w:rsidRPr="007875DC">
              <w:rPr>
                <w:rFonts w:eastAsiaTheme="minorEastAsia"/>
              </w:rPr>
              <w:t>Симплекс-метод решения задачи  линейного программирования</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6338BA" w:rsidRPr="007875DC" w:rsidRDefault="00B67418" w:rsidP="008E6804">
            <w:pPr>
              <w:pStyle w:val="Style74"/>
              <w:widowControl/>
              <w:jc w:val="center"/>
              <w:rPr>
                <w:rFonts w:eastAsiaTheme="minorEastAsia"/>
              </w:rPr>
            </w:pPr>
            <w:r w:rsidRPr="007875DC">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6338BA" w:rsidRPr="007875DC" w:rsidRDefault="007B3DB7" w:rsidP="006338BA">
            <w:pPr>
              <w:shd w:val="clear" w:color="auto" w:fill="FFFFFF"/>
              <w:ind w:hanging="40"/>
              <w:jc w:val="center"/>
              <w:rPr>
                <w:lang w:eastAsia="ar-SA"/>
              </w:rPr>
            </w:pPr>
            <w:r w:rsidRPr="007875DC">
              <w:rPr>
                <w:lang w:eastAsia="ar-SA"/>
              </w:rPr>
              <w:t>1</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6338BA" w:rsidRPr="007875DC" w:rsidRDefault="006338BA" w:rsidP="008E6804">
            <w:pPr>
              <w:jc w:val="center"/>
            </w:pPr>
            <w:r w:rsidRPr="007875DC">
              <w:rPr>
                <w:lang w:eastAsia="ar-SA"/>
              </w:rPr>
              <w:t>Активная, интерактивная</w:t>
            </w:r>
          </w:p>
        </w:tc>
      </w:tr>
      <w:tr w:rsidR="00F4170A" w:rsidRPr="007875DC" w:rsidTr="009A004E">
        <w:trPr>
          <w:trHeight w:hRule="exact" w:val="1605"/>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7875DC" w:rsidRDefault="007B3DB7" w:rsidP="00623289">
            <w:pPr>
              <w:shd w:val="clear" w:color="auto" w:fill="FFFFFF"/>
              <w:jc w:val="center"/>
              <w:rPr>
                <w:bCs/>
                <w:lang w:eastAsia="ar-SA"/>
              </w:rPr>
            </w:pPr>
            <w:r w:rsidRPr="007875DC">
              <w:rPr>
                <w:bCs/>
                <w:lang w:eastAsia="ar-SA"/>
              </w:rPr>
              <w:lastRenderedPageBreak/>
              <w:t>2.2</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7875DC" w:rsidRDefault="006338BA" w:rsidP="000F6EF8">
            <w:pPr>
              <w:pStyle w:val="Style74"/>
              <w:widowControl/>
              <w:rPr>
                <w:rFonts w:eastAsiaTheme="minorEastAsia"/>
              </w:rPr>
            </w:pPr>
            <w:r w:rsidRPr="007875DC">
              <w:rPr>
                <w:rFonts w:eastAsiaTheme="minorEastAsia"/>
              </w:rPr>
              <w:t>Постановка и решение задач целочисленного линейного программирования</w:t>
            </w:r>
            <w:r w:rsidR="00B67418" w:rsidRPr="007875DC">
              <w:rPr>
                <w:rFonts w:eastAsiaTheme="minorEastAsia"/>
              </w:rPr>
              <w:t xml:space="preserve">. Метод Гомори, ветвей и границ, </w:t>
            </w:r>
            <w:r w:rsidR="00B67418" w:rsidRPr="007875DC">
              <w:rPr>
                <w:rFonts w:eastAsiaTheme="minorEastAsia"/>
                <w:lang w:val="en-US"/>
              </w:rPr>
              <w:t>MS</w:t>
            </w:r>
            <w:r w:rsidR="00B67418" w:rsidRPr="007875DC">
              <w:rPr>
                <w:rFonts w:eastAsiaTheme="minorEastAsia"/>
              </w:rPr>
              <w:t xml:space="preserve"> </w:t>
            </w:r>
            <w:r w:rsidR="00B67418" w:rsidRPr="007875DC">
              <w:rPr>
                <w:rFonts w:eastAsiaTheme="minorEastAsia"/>
                <w:lang w:val="en-US"/>
              </w:rPr>
              <w:t>Excel</w:t>
            </w:r>
            <w:r w:rsidR="00B67418" w:rsidRPr="007875DC">
              <w:rPr>
                <w:rFonts w:eastAsiaTheme="minorEastAsia"/>
              </w:rPr>
              <w:t>. Поиск решения</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6338BA" w:rsidRPr="007875DC" w:rsidRDefault="006338BA" w:rsidP="008E6804">
            <w:pPr>
              <w:pStyle w:val="Style74"/>
              <w:widowControl/>
              <w:jc w:val="center"/>
              <w:rPr>
                <w:rFonts w:eastAsiaTheme="minorEastAsia"/>
              </w:rPr>
            </w:pPr>
            <w:r w:rsidRPr="007875DC">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6338BA" w:rsidRPr="007875DC" w:rsidRDefault="007B3DB7" w:rsidP="006338BA">
            <w:pPr>
              <w:shd w:val="clear" w:color="auto" w:fill="FFFFFF"/>
              <w:ind w:hanging="40"/>
              <w:jc w:val="center"/>
              <w:rPr>
                <w:lang w:eastAsia="ar-SA"/>
              </w:rPr>
            </w:pPr>
            <w:r w:rsidRPr="007875DC">
              <w:rPr>
                <w:lang w:eastAsia="ar-SA"/>
              </w:rPr>
              <w:t>1</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6338BA" w:rsidRPr="007875DC" w:rsidRDefault="006338BA" w:rsidP="008E6804">
            <w:pPr>
              <w:jc w:val="center"/>
            </w:pPr>
            <w:r w:rsidRPr="007875DC">
              <w:rPr>
                <w:lang w:eastAsia="ar-SA"/>
              </w:rPr>
              <w:t>Активная, интерактивная</w:t>
            </w:r>
          </w:p>
        </w:tc>
      </w:tr>
      <w:tr w:rsidR="00F4170A" w:rsidRPr="007875DC" w:rsidTr="00177EC2">
        <w:trPr>
          <w:trHeight w:hRule="exact" w:val="1099"/>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7875DC" w:rsidRDefault="009A004E" w:rsidP="00623289">
            <w:pPr>
              <w:shd w:val="clear" w:color="auto" w:fill="FFFFFF"/>
              <w:jc w:val="center"/>
              <w:rPr>
                <w:bCs/>
                <w:lang w:eastAsia="ar-SA"/>
              </w:rPr>
            </w:pPr>
            <w:r w:rsidRPr="007875DC">
              <w:rPr>
                <w:bCs/>
                <w:lang w:eastAsia="ar-SA"/>
              </w:rPr>
              <w:t>3</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7875DC" w:rsidRDefault="00177EC2" w:rsidP="000F6EF8">
            <w:pPr>
              <w:pStyle w:val="Style74"/>
              <w:widowControl/>
              <w:rPr>
                <w:rFonts w:eastAsiaTheme="minorEastAsia"/>
              </w:rPr>
            </w:pPr>
            <w:r w:rsidRPr="007875DC">
              <w:rPr>
                <w:rFonts w:eastAsiaTheme="minorEastAsia"/>
              </w:rPr>
              <w:t>Управление инвестиционными проектами</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6338BA" w:rsidRPr="007875DC" w:rsidRDefault="007B3DB7" w:rsidP="008E6804">
            <w:pPr>
              <w:pStyle w:val="Style74"/>
              <w:widowControl/>
              <w:jc w:val="center"/>
              <w:rPr>
                <w:rFonts w:eastAsiaTheme="minorEastAsia"/>
              </w:rPr>
            </w:pPr>
            <w:r w:rsidRPr="007875DC">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6338BA" w:rsidRPr="007875DC" w:rsidRDefault="007B3DB7" w:rsidP="006338BA">
            <w:pPr>
              <w:shd w:val="clear" w:color="auto" w:fill="FFFFFF"/>
              <w:ind w:hanging="40"/>
              <w:jc w:val="center"/>
              <w:rPr>
                <w:lang w:eastAsia="ar-SA"/>
              </w:rPr>
            </w:pPr>
            <w:r w:rsidRPr="007875DC">
              <w:rPr>
                <w:lang w:eastAsia="ar-SA"/>
              </w:rPr>
              <w:t>15,5</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6338BA" w:rsidRPr="007875DC" w:rsidRDefault="007B3DB7" w:rsidP="008E6804">
            <w:pPr>
              <w:jc w:val="center"/>
            </w:pPr>
            <w:r w:rsidRPr="007875DC">
              <w:t>Активная, интерактивная</w:t>
            </w:r>
          </w:p>
        </w:tc>
      </w:tr>
    </w:tbl>
    <w:p w:rsidR="000273AA" w:rsidRPr="007875DC" w:rsidRDefault="000273AA" w:rsidP="00184AC8">
      <w:pPr>
        <w:pStyle w:val="Style60"/>
        <w:widowControl/>
        <w:spacing w:line="240" w:lineRule="auto"/>
        <w:ind w:firstLine="0"/>
        <w:jc w:val="both"/>
        <w:rPr>
          <w:rStyle w:val="FontStyle141"/>
          <w:sz w:val="24"/>
          <w:szCs w:val="24"/>
        </w:rPr>
      </w:pPr>
    </w:p>
    <w:p w:rsidR="00A17ED1" w:rsidRPr="007875DC" w:rsidRDefault="00C20CB8" w:rsidP="00A17ED1">
      <w:pPr>
        <w:pStyle w:val="Style60"/>
        <w:widowControl/>
        <w:spacing w:line="240" w:lineRule="auto"/>
        <w:ind w:firstLine="0"/>
        <w:jc w:val="both"/>
        <w:rPr>
          <w:rStyle w:val="FontStyle141"/>
          <w:sz w:val="24"/>
          <w:szCs w:val="24"/>
        </w:rPr>
      </w:pPr>
      <w:r>
        <w:rPr>
          <w:rStyle w:val="FontStyle141"/>
          <w:sz w:val="24"/>
          <w:szCs w:val="24"/>
        </w:rPr>
        <w:t>13</w:t>
      </w:r>
      <w:r w:rsidR="00A17ED1" w:rsidRPr="007875DC">
        <w:rPr>
          <w:rStyle w:val="FontStyle141"/>
          <w:sz w:val="24"/>
          <w:szCs w:val="24"/>
        </w:rPr>
        <w:t xml:space="preserve">.2. </w:t>
      </w:r>
      <w:r w:rsidR="00A17ED1" w:rsidRPr="007875DC">
        <w:rPr>
          <w:rStyle w:val="FontStyle138"/>
          <w:b/>
          <w:sz w:val="24"/>
          <w:szCs w:val="24"/>
        </w:rPr>
        <w:t xml:space="preserve">Формы организации самостоятельной работы </w:t>
      </w:r>
      <w:proofErr w:type="gramStart"/>
      <w:r w:rsidR="00A17ED1" w:rsidRPr="007875DC">
        <w:rPr>
          <w:rStyle w:val="FontStyle138"/>
          <w:b/>
          <w:sz w:val="24"/>
          <w:szCs w:val="24"/>
        </w:rPr>
        <w:t>обучающихся</w:t>
      </w:r>
      <w:proofErr w:type="gramEnd"/>
      <w:r w:rsidR="00A17ED1" w:rsidRPr="007875DC">
        <w:rPr>
          <w:rStyle w:val="FontStyle138"/>
          <w:b/>
          <w:sz w:val="24"/>
          <w:szCs w:val="24"/>
        </w:rPr>
        <w:t xml:space="preserve"> (темы, выносимые для самостоятельного изучения; вопросы для самоконтроля; типовые задания для самопроверки</w:t>
      </w:r>
      <w:r w:rsidR="007E241C" w:rsidRPr="007875DC">
        <w:rPr>
          <w:rStyle w:val="FontStyle138"/>
          <w:b/>
          <w:sz w:val="24"/>
          <w:szCs w:val="24"/>
        </w:rPr>
        <w:t>)</w:t>
      </w:r>
    </w:p>
    <w:tbl>
      <w:tblPr>
        <w:tblW w:w="9762" w:type="dxa"/>
        <w:jc w:val="center"/>
        <w:tblInd w:w="-349" w:type="dxa"/>
        <w:tblLook w:val="04A0" w:firstRow="1" w:lastRow="0" w:firstColumn="1" w:lastColumn="0" w:noHBand="0" w:noVBand="1"/>
      </w:tblPr>
      <w:tblGrid>
        <w:gridCol w:w="797"/>
        <w:gridCol w:w="2271"/>
        <w:gridCol w:w="3252"/>
        <w:gridCol w:w="1499"/>
        <w:gridCol w:w="1943"/>
      </w:tblGrid>
      <w:tr w:rsidR="00F4170A" w:rsidRPr="007875DC" w:rsidTr="00177EC2">
        <w:trPr>
          <w:trHeight w:hRule="exact" w:val="1530"/>
          <w:tblHeader/>
          <w:jc w:val="center"/>
        </w:trPr>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1E9A" w:rsidRPr="007875DC" w:rsidRDefault="00541E9A" w:rsidP="00541E9A">
            <w:pPr>
              <w:widowControl/>
              <w:autoSpaceDE/>
              <w:autoSpaceDN/>
              <w:adjustRightInd/>
              <w:jc w:val="center"/>
              <w:rPr>
                <w:b/>
                <w:bCs/>
              </w:rPr>
            </w:pPr>
            <w:r w:rsidRPr="007875DC">
              <w:rPr>
                <w:b/>
                <w:bCs/>
                <w:lang w:eastAsia="ar-SA"/>
              </w:rPr>
              <w:t xml:space="preserve">№ </w:t>
            </w:r>
            <w:proofErr w:type="spellStart"/>
            <w:r w:rsidRPr="007875DC">
              <w:rPr>
                <w:b/>
                <w:bCs/>
                <w:lang w:eastAsia="ar-SA"/>
              </w:rPr>
              <w:t>пп</w:t>
            </w:r>
            <w:proofErr w:type="spellEnd"/>
          </w:p>
        </w:tc>
        <w:tc>
          <w:tcPr>
            <w:tcW w:w="2271" w:type="dxa"/>
            <w:tcBorders>
              <w:top w:val="single" w:sz="4" w:space="0" w:color="auto"/>
              <w:left w:val="nil"/>
              <w:bottom w:val="single" w:sz="4" w:space="0" w:color="auto"/>
              <w:right w:val="single" w:sz="4" w:space="0" w:color="auto"/>
            </w:tcBorders>
            <w:shd w:val="clear" w:color="000000" w:fill="FFFFFF"/>
            <w:vAlign w:val="center"/>
            <w:hideMark/>
          </w:tcPr>
          <w:p w:rsidR="00541E9A" w:rsidRPr="007875DC" w:rsidRDefault="00541E9A" w:rsidP="00541E9A">
            <w:pPr>
              <w:widowControl/>
              <w:autoSpaceDE/>
              <w:autoSpaceDN/>
              <w:adjustRightInd/>
              <w:jc w:val="center"/>
              <w:rPr>
                <w:b/>
                <w:bCs/>
              </w:rPr>
            </w:pPr>
            <w:r w:rsidRPr="007875DC">
              <w:rPr>
                <w:b/>
                <w:bCs/>
                <w:lang w:eastAsia="ar-SA"/>
              </w:rPr>
              <w:t>Наименование темы дисциплины</w:t>
            </w:r>
          </w:p>
        </w:tc>
        <w:tc>
          <w:tcPr>
            <w:tcW w:w="3252" w:type="dxa"/>
            <w:tcBorders>
              <w:top w:val="single" w:sz="4" w:space="0" w:color="auto"/>
              <w:left w:val="nil"/>
              <w:bottom w:val="single" w:sz="4" w:space="0" w:color="auto"/>
              <w:right w:val="single" w:sz="4" w:space="0" w:color="auto"/>
            </w:tcBorders>
            <w:shd w:val="clear" w:color="000000" w:fill="FFFFFF"/>
            <w:vAlign w:val="center"/>
            <w:hideMark/>
          </w:tcPr>
          <w:p w:rsidR="00541E9A" w:rsidRPr="007875DC" w:rsidRDefault="00541E9A" w:rsidP="00541E9A">
            <w:pPr>
              <w:widowControl/>
              <w:autoSpaceDE/>
              <w:autoSpaceDN/>
              <w:adjustRightInd/>
              <w:jc w:val="center"/>
              <w:rPr>
                <w:b/>
                <w:bCs/>
              </w:rPr>
            </w:pPr>
            <w:r w:rsidRPr="007875DC">
              <w:rPr>
                <w:b/>
                <w:bCs/>
                <w:lang w:eastAsia="ar-SA"/>
              </w:rPr>
              <w:t>Вопрос</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rsidR="00541E9A" w:rsidRPr="007875DC" w:rsidRDefault="00541E9A" w:rsidP="00541E9A">
            <w:pPr>
              <w:widowControl/>
              <w:autoSpaceDE/>
              <w:autoSpaceDN/>
              <w:adjustRightInd/>
              <w:jc w:val="center"/>
              <w:rPr>
                <w:b/>
                <w:bCs/>
              </w:rPr>
            </w:pPr>
            <w:r w:rsidRPr="007875DC">
              <w:rPr>
                <w:b/>
                <w:bCs/>
                <w:lang w:eastAsia="ar-SA"/>
              </w:rPr>
              <w:t xml:space="preserve">Количество </w:t>
            </w:r>
            <w:proofErr w:type="spellStart"/>
            <w:r w:rsidRPr="007875DC">
              <w:rPr>
                <w:b/>
                <w:bCs/>
                <w:lang w:eastAsia="ar-SA"/>
              </w:rPr>
              <w:t>ак</w:t>
            </w:r>
            <w:proofErr w:type="spellEnd"/>
            <w:r w:rsidRPr="007875DC">
              <w:rPr>
                <w:b/>
                <w:bCs/>
                <w:lang w:eastAsia="ar-SA"/>
              </w:rPr>
              <w:t>. ч.</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541E9A" w:rsidRPr="007875DC" w:rsidRDefault="00541E9A" w:rsidP="00541E9A">
            <w:pPr>
              <w:widowControl/>
              <w:autoSpaceDE/>
              <w:autoSpaceDN/>
              <w:adjustRightInd/>
              <w:jc w:val="center"/>
              <w:rPr>
                <w:b/>
                <w:bCs/>
              </w:rPr>
            </w:pPr>
            <w:r w:rsidRPr="007875DC">
              <w:rPr>
                <w:b/>
                <w:bCs/>
                <w:lang w:eastAsia="ar-SA"/>
              </w:rPr>
              <w:t>Форма проверки</w:t>
            </w:r>
          </w:p>
        </w:tc>
      </w:tr>
      <w:tr w:rsidR="00F4170A" w:rsidRPr="007875DC" w:rsidTr="00177EC2">
        <w:trPr>
          <w:trHeight w:hRule="exact" w:val="3567"/>
          <w:jc w:val="center"/>
        </w:trPr>
        <w:tc>
          <w:tcPr>
            <w:tcW w:w="797" w:type="dxa"/>
            <w:tcBorders>
              <w:top w:val="nil"/>
              <w:left w:val="single" w:sz="4" w:space="0" w:color="auto"/>
              <w:bottom w:val="single" w:sz="4" w:space="0" w:color="auto"/>
              <w:right w:val="single" w:sz="4" w:space="0" w:color="auto"/>
            </w:tcBorders>
            <w:shd w:val="clear" w:color="000000" w:fill="FFFFFF"/>
            <w:vAlign w:val="center"/>
          </w:tcPr>
          <w:p w:rsidR="00541E9A" w:rsidRPr="007875DC" w:rsidRDefault="00B67418" w:rsidP="00541E9A">
            <w:pPr>
              <w:widowControl/>
              <w:autoSpaceDE/>
              <w:autoSpaceDN/>
              <w:adjustRightInd/>
              <w:jc w:val="center"/>
            </w:pPr>
            <w:r w:rsidRPr="007875DC">
              <w:t>1</w:t>
            </w:r>
          </w:p>
        </w:tc>
        <w:tc>
          <w:tcPr>
            <w:tcW w:w="2271" w:type="dxa"/>
            <w:tcBorders>
              <w:top w:val="nil"/>
              <w:left w:val="nil"/>
              <w:bottom w:val="single" w:sz="4" w:space="0" w:color="auto"/>
              <w:right w:val="single" w:sz="4" w:space="0" w:color="auto"/>
            </w:tcBorders>
            <w:shd w:val="clear" w:color="000000" w:fill="FFFFFF"/>
            <w:vAlign w:val="center"/>
          </w:tcPr>
          <w:p w:rsidR="00541E9A" w:rsidRPr="007875DC" w:rsidRDefault="00EB5EC4" w:rsidP="00EB5EC4">
            <w:pPr>
              <w:widowControl/>
              <w:autoSpaceDE/>
              <w:autoSpaceDN/>
              <w:adjustRightInd/>
              <w:jc w:val="both"/>
            </w:pPr>
            <w:r w:rsidRPr="007875DC">
              <w:t>Описание экономических моделей и принципов их расчета. Классификация математических моделей и методов. Примеры построения математических моделей</w:t>
            </w:r>
          </w:p>
        </w:tc>
        <w:tc>
          <w:tcPr>
            <w:tcW w:w="3252" w:type="dxa"/>
            <w:tcBorders>
              <w:top w:val="nil"/>
              <w:left w:val="nil"/>
              <w:bottom w:val="single" w:sz="4" w:space="0" w:color="auto"/>
              <w:right w:val="single" w:sz="4" w:space="0" w:color="auto"/>
            </w:tcBorders>
            <w:shd w:val="clear" w:color="auto" w:fill="auto"/>
            <w:vAlign w:val="center"/>
          </w:tcPr>
          <w:p w:rsidR="00541E9A" w:rsidRPr="007875DC" w:rsidRDefault="00177EC2" w:rsidP="00177EC2">
            <w:pPr>
              <w:widowControl/>
              <w:autoSpaceDE/>
              <w:autoSpaceDN/>
              <w:adjustRightInd/>
              <w:jc w:val="center"/>
            </w:pPr>
            <w:r w:rsidRPr="007875DC">
              <w:t>Рассмотрение проблем оптимизации производства с  использованием современных технологий экономики и менеджмента на предприятиях сферы высоких технологий</w:t>
            </w:r>
          </w:p>
        </w:tc>
        <w:tc>
          <w:tcPr>
            <w:tcW w:w="1499" w:type="dxa"/>
            <w:tcBorders>
              <w:top w:val="nil"/>
              <w:left w:val="nil"/>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3</w:t>
            </w:r>
          </w:p>
        </w:tc>
        <w:tc>
          <w:tcPr>
            <w:tcW w:w="1943" w:type="dxa"/>
            <w:tcBorders>
              <w:top w:val="nil"/>
              <w:left w:val="nil"/>
              <w:bottom w:val="single" w:sz="4" w:space="0" w:color="auto"/>
              <w:right w:val="single" w:sz="4" w:space="0" w:color="auto"/>
            </w:tcBorders>
            <w:shd w:val="clear" w:color="000000" w:fill="FFFFFF"/>
            <w:vAlign w:val="center"/>
          </w:tcPr>
          <w:p w:rsidR="00541E9A" w:rsidRPr="007875DC" w:rsidRDefault="00B67418" w:rsidP="00541E9A">
            <w:pPr>
              <w:widowControl/>
              <w:autoSpaceDE/>
              <w:autoSpaceDN/>
              <w:adjustRightInd/>
              <w:jc w:val="center"/>
            </w:pPr>
            <w:r w:rsidRPr="007875DC">
              <w:t>Эссе</w:t>
            </w:r>
          </w:p>
        </w:tc>
      </w:tr>
      <w:tr w:rsidR="00F4170A" w:rsidRPr="007875DC" w:rsidTr="00177EC2">
        <w:trPr>
          <w:trHeight w:hRule="exact" w:val="2729"/>
          <w:jc w:val="center"/>
        </w:trPr>
        <w:tc>
          <w:tcPr>
            <w:tcW w:w="797" w:type="dxa"/>
            <w:tcBorders>
              <w:top w:val="nil"/>
              <w:left w:val="single" w:sz="4" w:space="0" w:color="auto"/>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2</w:t>
            </w:r>
          </w:p>
        </w:tc>
        <w:tc>
          <w:tcPr>
            <w:tcW w:w="2271" w:type="dxa"/>
            <w:tcBorders>
              <w:top w:val="nil"/>
              <w:left w:val="nil"/>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 xml:space="preserve">Постановка и решение задачи линейного программирования. Симплекс-метод, метод Гомори, метод ветвей и границ. MS </w:t>
            </w:r>
            <w:proofErr w:type="spellStart"/>
            <w:r w:rsidRPr="007875DC">
              <w:t>Excel</w:t>
            </w:r>
            <w:proofErr w:type="spellEnd"/>
            <w:r w:rsidRPr="007875DC">
              <w:t>. Поиск решения</w:t>
            </w:r>
          </w:p>
        </w:tc>
        <w:tc>
          <w:tcPr>
            <w:tcW w:w="3252" w:type="dxa"/>
            <w:tcBorders>
              <w:top w:val="nil"/>
              <w:left w:val="nil"/>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Решение двух задач одним из методов</w:t>
            </w:r>
          </w:p>
        </w:tc>
        <w:tc>
          <w:tcPr>
            <w:tcW w:w="1499" w:type="dxa"/>
            <w:tcBorders>
              <w:top w:val="nil"/>
              <w:left w:val="nil"/>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7</w:t>
            </w:r>
          </w:p>
        </w:tc>
        <w:tc>
          <w:tcPr>
            <w:tcW w:w="1943" w:type="dxa"/>
            <w:tcBorders>
              <w:top w:val="nil"/>
              <w:left w:val="nil"/>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Контрольная работа № 1</w:t>
            </w:r>
          </w:p>
        </w:tc>
      </w:tr>
      <w:tr w:rsidR="00F4170A" w:rsidRPr="007875DC" w:rsidTr="00177EC2">
        <w:trPr>
          <w:trHeight w:hRule="exact" w:val="1563"/>
          <w:jc w:val="center"/>
        </w:trPr>
        <w:tc>
          <w:tcPr>
            <w:tcW w:w="797" w:type="dxa"/>
            <w:tcBorders>
              <w:top w:val="nil"/>
              <w:left w:val="single" w:sz="4" w:space="0" w:color="auto"/>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3</w:t>
            </w:r>
          </w:p>
        </w:tc>
        <w:tc>
          <w:tcPr>
            <w:tcW w:w="2271" w:type="dxa"/>
            <w:tcBorders>
              <w:top w:val="nil"/>
              <w:left w:val="nil"/>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Управление инвестиционными проектами</w:t>
            </w:r>
          </w:p>
        </w:tc>
        <w:tc>
          <w:tcPr>
            <w:tcW w:w="3252" w:type="dxa"/>
            <w:tcBorders>
              <w:top w:val="nil"/>
              <w:left w:val="nil"/>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Оценка привлекательности инвестиционного проекта с заданными параметрами, ограничениями и целевой функцией</w:t>
            </w:r>
          </w:p>
        </w:tc>
        <w:tc>
          <w:tcPr>
            <w:tcW w:w="1499" w:type="dxa"/>
            <w:tcBorders>
              <w:top w:val="nil"/>
              <w:left w:val="nil"/>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80</w:t>
            </w:r>
          </w:p>
        </w:tc>
        <w:tc>
          <w:tcPr>
            <w:tcW w:w="1943" w:type="dxa"/>
            <w:tcBorders>
              <w:top w:val="nil"/>
              <w:left w:val="nil"/>
              <w:bottom w:val="single" w:sz="4" w:space="0" w:color="auto"/>
              <w:right w:val="single" w:sz="4" w:space="0" w:color="auto"/>
            </w:tcBorders>
            <w:shd w:val="clear" w:color="000000" w:fill="FFFFFF"/>
            <w:vAlign w:val="center"/>
          </w:tcPr>
          <w:p w:rsidR="00541E9A" w:rsidRPr="007875DC" w:rsidRDefault="00177EC2" w:rsidP="00541E9A">
            <w:pPr>
              <w:widowControl/>
              <w:autoSpaceDE/>
              <w:autoSpaceDN/>
              <w:adjustRightInd/>
              <w:jc w:val="center"/>
            </w:pPr>
            <w:r w:rsidRPr="007875DC">
              <w:t>Индивидуальное домашнее задание № 1</w:t>
            </w:r>
          </w:p>
        </w:tc>
      </w:tr>
    </w:tbl>
    <w:p w:rsidR="00A17ED1" w:rsidRPr="007875DC" w:rsidRDefault="00A17ED1" w:rsidP="00B330A7">
      <w:pPr>
        <w:pStyle w:val="Style2"/>
        <w:widowControl/>
        <w:spacing w:line="240" w:lineRule="auto"/>
        <w:jc w:val="left"/>
      </w:pPr>
    </w:p>
    <w:p w:rsidR="00A17ED1" w:rsidRPr="007875DC" w:rsidRDefault="00C20CB8" w:rsidP="00A17ED1">
      <w:pPr>
        <w:pStyle w:val="Style60"/>
        <w:widowControl/>
        <w:spacing w:line="240" w:lineRule="auto"/>
        <w:ind w:firstLine="0"/>
        <w:jc w:val="both"/>
        <w:rPr>
          <w:rStyle w:val="FontStyle141"/>
          <w:sz w:val="24"/>
          <w:szCs w:val="24"/>
        </w:rPr>
      </w:pPr>
      <w:r>
        <w:rPr>
          <w:rStyle w:val="FontStyle141"/>
          <w:sz w:val="24"/>
          <w:szCs w:val="24"/>
        </w:rPr>
        <w:lastRenderedPageBreak/>
        <w:t>13</w:t>
      </w:r>
      <w:r w:rsidR="00A17ED1" w:rsidRPr="007875DC">
        <w:rPr>
          <w:rStyle w:val="FontStyle141"/>
          <w:sz w:val="24"/>
          <w:szCs w:val="24"/>
        </w:rPr>
        <w:t>.3. Краткий терминологический словарь</w:t>
      </w:r>
    </w:p>
    <w:p w:rsidR="00EC6819" w:rsidRPr="007875DC" w:rsidRDefault="00EC6819" w:rsidP="00EC6819">
      <w:pPr>
        <w:pStyle w:val="Style17"/>
        <w:widowControl/>
        <w:ind w:firstLine="720"/>
        <w:jc w:val="both"/>
        <w:rPr>
          <w:rStyle w:val="FontStyle176"/>
        </w:rPr>
      </w:pPr>
      <w:r w:rsidRPr="007875DC">
        <w:rPr>
          <w:rStyle w:val="FontStyle176"/>
          <w:b/>
        </w:rPr>
        <w:t>Математическая модель</w:t>
      </w:r>
      <w:r w:rsidRPr="007875DC">
        <w:rPr>
          <w:rStyle w:val="FontStyle176"/>
        </w:rPr>
        <w:t xml:space="preserve"> - это система математических соотношений, в абстрактной форме описывающих изучаемый процесс или систему.</w:t>
      </w:r>
    </w:p>
    <w:p w:rsidR="00EC6819" w:rsidRPr="007875DC" w:rsidRDefault="00EC6819" w:rsidP="00EC6819">
      <w:pPr>
        <w:pStyle w:val="Style17"/>
        <w:widowControl/>
        <w:ind w:firstLine="720"/>
        <w:jc w:val="both"/>
        <w:rPr>
          <w:rStyle w:val="FontStyle176"/>
        </w:rPr>
      </w:pPr>
      <w:r w:rsidRPr="007875DC">
        <w:rPr>
          <w:rStyle w:val="FontStyle176"/>
          <w:b/>
        </w:rPr>
        <w:t>Экономико-математическая модель</w:t>
      </w:r>
      <w:r w:rsidRPr="007875DC">
        <w:rPr>
          <w:rStyle w:val="FontStyle176"/>
        </w:rPr>
        <w:t xml:space="preserve"> - это математическая модель, предназначенная для исследования экономической проблемы.</w:t>
      </w:r>
    </w:p>
    <w:p w:rsidR="00EC6819" w:rsidRPr="007875DC" w:rsidRDefault="00EC6819" w:rsidP="00177EC2">
      <w:pPr>
        <w:pStyle w:val="Style17"/>
        <w:widowControl/>
        <w:ind w:firstLine="720"/>
        <w:jc w:val="both"/>
        <w:rPr>
          <w:rStyle w:val="FontStyle176"/>
        </w:rPr>
      </w:pPr>
      <w:r w:rsidRPr="007875DC">
        <w:rPr>
          <w:rStyle w:val="FontStyle176"/>
        </w:rPr>
        <w:t xml:space="preserve">К </w:t>
      </w:r>
      <w:r w:rsidRPr="007875DC">
        <w:rPr>
          <w:rStyle w:val="FontStyle176"/>
          <w:b/>
        </w:rPr>
        <w:t>непрерывно-детерминированным моделям</w:t>
      </w:r>
      <w:r w:rsidRPr="007875DC">
        <w:rPr>
          <w:rStyle w:val="FontStyle176"/>
        </w:rPr>
        <w:t xml:space="preserve"> относятся модели, </w:t>
      </w:r>
    </w:p>
    <w:p w:rsidR="00EC6819" w:rsidRPr="007875DC" w:rsidRDefault="00EC6819" w:rsidP="00EC6819">
      <w:pPr>
        <w:pStyle w:val="Style9"/>
        <w:widowControl/>
        <w:tabs>
          <w:tab w:val="left" w:pos="1282"/>
        </w:tabs>
        <w:ind w:firstLine="709"/>
        <w:jc w:val="both"/>
        <w:rPr>
          <w:rStyle w:val="FontStyle176"/>
        </w:rPr>
      </w:pPr>
      <w:r w:rsidRPr="007875DC">
        <w:rPr>
          <w:rStyle w:val="FontStyle176"/>
          <w:b/>
        </w:rPr>
        <w:t>Математическое программирование</w:t>
      </w:r>
      <w:r w:rsidRPr="007875DC">
        <w:rPr>
          <w:rStyle w:val="FontStyle176"/>
        </w:rPr>
        <w:t xml:space="preserve"> – использование математических методов и моделей для решения проблем программирования. </w:t>
      </w:r>
    </w:p>
    <w:p w:rsidR="00EC6819" w:rsidRPr="007875DC" w:rsidRDefault="00177EC2" w:rsidP="00EC6819">
      <w:pPr>
        <w:pStyle w:val="Style17"/>
        <w:widowControl/>
        <w:ind w:firstLine="720"/>
        <w:jc w:val="both"/>
      </w:pPr>
      <w:r w:rsidRPr="007875DC">
        <w:rPr>
          <w:b/>
          <w:bCs/>
        </w:rPr>
        <w:t>Инвестиции</w:t>
      </w:r>
      <w:r w:rsidRPr="007875DC">
        <w:t xml:space="preserve"> представляются собой совокупность долгосрочных вложений частного или государственного капитала в различные отрасли национальной или зарубежной экономики с целью получения прибыли: денежные средства, целевые банковские вклады, паи, акции и другие ценные бумаги, технологии, машины, оборудование, лицензии.</w:t>
      </w:r>
    </w:p>
    <w:p w:rsidR="00177EC2" w:rsidRPr="007875DC" w:rsidRDefault="00177EC2" w:rsidP="00177EC2">
      <w:pPr>
        <w:ind w:firstLine="709"/>
        <w:jc w:val="both"/>
      </w:pPr>
      <w:r w:rsidRPr="007875DC">
        <w:rPr>
          <w:b/>
        </w:rPr>
        <w:t>Финансовые инвестиции</w:t>
      </w:r>
      <w:r w:rsidRPr="007875DC">
        <w:t xml:space="preserve"> представляют собой вложения в финансовые инструменты, такие как ценные бумаги и банковские депозиты. </w:t>
      </w:r>
    </w:p>
    <w:p w:rsidR="00177EC2" w:rsidRPr="007875DC" w:rsidRDefault="00177EC2" w:rsidP="00177EC2">
      <w:pPr>
        <w:ind w:firstLine="709"/>
        <w:jc w:val="both"/>
      </w:pPr>
      <w:r w:rsidRPr="007875DC">
        <w:rPr>
          <w:b/>
        </w:rPr>
        <w:t>Реальные инвестиции</w:t>
      </w:r>
      <w:r w:rsidRPr="007875DC">
        <w:t xml:space="preserve"> представляют собой вложения капитала в производство какой-либо продукции. </w:t>
      </w:r>
    </w:p>
    <w:p w:rsidR="00177EC2" w:rsidRPr="007875DC" w:rsidRDefault="00177EC2" w:rsidP="00177EC2">
      <w:pPr>
        <w:ind w:firstLine="709"/>
        <w:jc w:val="both"/>
        <w:rPr>
          <w:iCs/>
        </w:rPr>
      </w:pPr>
      <w:r w:rsidRPr="007875DC">
        <w:rPr>
          <w:b/>
          <w:bCs/>
          <w:iCs/>
        </w:rPr>
        <w:t>Прямые инвестиции</w:t>
      </w:r>
      <w:r w:rsidRPr="007875DC">
        <w:t xml:space="preserve"> представляют собой </w:t>
      </w:r>
      <w:r w:rsidRPr="007875DC">
        <w:rPr>
          <w:iCs/>
        </w:rPr>
        <w:t xml:space="preserve">вложения в уставные капиталы предприятий, направленные на </w:t>
      </w:r>
      <w:r w:rsidRPr="007875DC">
        <w:t xml:space="preserve">расширение сферы влияния, обеспечение будущих финансовых интересов, </w:t>
      </w:r>
      <w:r w:rsidRPr="007875DC">
        <w:rPr>
          <w:iCs/>
        </w:rPr>
        <w:t>в целях установления контроля и управления объектом инвестирования.</w:t>
      </w:r>
    </w:p>
    <w:p w:rsidR="00177EC2" w:rsidRPr="007875DC" w:rsidRDefault="00177EC2" w:rsidP="00177EC2">
      <w:pPr>
        <w:ind w:firstLine="709"/>
        <w:jc w:val="both"/>
      </w:pPr>
      <w:r w:rsidRPr="007875DC">
        <w:rPr>
          <w:b/>
          <w:bCs/>
          <w:iCs/>
        </w:rPr>
        <w:t>Портфельные инвестиции</w:t>
      </w:r>
      <w:r w:rsidRPr="007875DC">
        <w:t xml:space="preserve"> представляют собой </w:t>
      </w:r>
      <w:r w:rsidRPr="007875DC">
        <w:rPr>
          <w:iCs/>
        </w:rPr>
        <w:t>средства, вложенные в ценные бумаги и другие активы с целью извлечения дохода</w:t>
      </w:r>
      <w:r w:rsidRPr="007875DC">
        <w:t xml:space="preserve"> </w:t>
      </w:r>
      <w:r w:rsidRPr="007875DC">
        <w:rPr>
          <w:iCs/>
        </w:rPr>
        <w:t>и диверсификации рисков.</w:t>
      </w:r>
      <w:r w:rsidRPr="007875DC">
        <w:t xml:space="preserve"> </w:t>
      </w:r>
    </w:p>
    <w:p w:rsidR="00177EC2" w:rsidRPr="007875DC" w:rsidRDefault="00177EC2" w:rsidP="00177EC2">
      <w:pPr>
        <w:ind w:firstLine="709"/>
        <w:jc w:val="both"/>
      </w:pPr>
      <w:r w:rsidRPr="007875DC">
        <w:rPr>
          <w:b/>
        </w:rPr>
        <w:t>Инвестиционный проект</w:t>
      </w:r>
      <w:r w:rsidRPr="007875DC">
        <w:t xml:space="preserve"> представляет собой комплекс мероприятий по вложению накопленных сре</w:t>
      </w:r>
      <w:proofErr w:type="gramStart"/>
      <w:r w:rsidRPr="007875DC">
        <w:t>дств в пр</w:t>
      </w:r>
      <w:proofErr w:type="gramEnd"/>
      <w:r w:rsidRPr="007875DC">
        <w:t>оизводственно-хозяйственную деятельность для достижения определенных целей.</w:t>
      </w:r>
    </w:p>
    <w:p w:rsidR="00177EC2" w:rsidRPr="007875DC" w:rsidRDefault="00177EC2" w:rsidP="00177EC2">
      <w:pPr>
        <w:ind w:firstLine="709"/>
        <w:jc w:val="both"/>
      </w:pPr>
      <w:r w:rsidRPr="007875DC">
        <w:t xml:space="preserve">Под </w:t>
      </w:r>
      <w:r w:rsidRPr="007875DC">
        <w:rPr>
          <w:b/>
        </w:rPr>
        <w:t>выплатами для реальных трансакций</w:t>
      </w:r>
      <w:r w:rsidRPr="007875DC">
        <w:t xml:space="preserve"> понимаются платежи при покупке земли, машин и оборудования, оплата услуг адвокатов, нотариусов, консультантов, затрат на сырье, основные и вспомогательные материалы, затраты на заработную плату.</w:t>
      </w:r>
    </w:p>
    <w:p w:rsidR="00177EC2" w:rsidRPr="007875DC" w:rsidRDefault="00177EC2" w:rsidP="00177EC2">
      <w:pPr>
        <w:ind w:firstLine="709"/>
        <w:jc w:val="both"/>
      </w:pPr>
      <w:r w:rsidRPr="007875DC">
        <w:rPr>
          <w:b/>
        </w:rPr>
        <w:t>Поступления от реальных трансакций</w:t>
      </w:r>
      <w:r w:rsidRPr="007875DC">
        <w:t xml:space="preserve"> состоят в основном из доходов от продаж продукции и остаточной стоимости оборудования, которому противопоставляют поток платежей, обеспечивающий ликвидность проекта, т.е. способность погашать счета.</w:t>
      </w:r>
    </w:p>
    <w:p w:rsidR="00177EC2" w:rsidRPr="007875DC" w:rsidRDefault="00177EC2" w:rsidP="00177EC2">
      <w:pPr>
        <w:ind w:firstLine="709"/>
        <w:jc w:val="both"/>
        <w:outlineLvl w:val="2"/>
      </w:pPr>
      <w:proofErr w:type="gramStart"/>
      <w:r w:rsidRPr="007875DC">
        <w:rPr>
          <w:b/>
        </w:rPr>
        <w:t>С</w:t>
      </w:r>
      <w:r w:rsidRPr="007875DC">
        <w:rPr>
          <w:b/>
          <w:iCs/>
        </w:rPr>
        <w:t>редневзвешенная стоимость инвестиционных ресурсов</w:t>
      </w:r>
      <w:r w:rsidRPr="007875DC">
        <w:t xml:space="preserve"> определяется как уровень требуемой доходности вложений инвестора, сопоставимый с уровнем доходности, который может быть получен по альтернативным вложениям с аналогичным уровнем риска, и обозначается как </w:t>
      </w:r>
      <w:r w:rsidRPr="007875DC">
        <w:rPr>
          <w:lang w:val="en-US"/>
        </w:rPr>
        <w:t>WACC</w:t>
      </w:r>
      <w:r w:rsidRPr="007875DC">
        <w:t xml:space="preserve"> (</w:t>
      </w:r>
      <w:proofErr w:type="spellStart"/>
      <w:r w:rsidRPr="007875DC">
        <w:t>weighted</w:t>
      </w:r>
      <w:proofErr w:type="spellEnd"/>
      <w:r w:rsidRPr="007875DC">
        <w:t xml:space="preserve"> </w:t>
      </w:r>
      <w:proofErr w:type="spellStart"/>
      <w:r w:rsidRPr="007875DC">
        <w:t>average</w:t>
      </w:r>
      <w:proofErr w:type="spellEnd"/>
      <w:r w:rsidRPr="007875DC">
        <w:t xml:space="preserve"> </w:t>
      </w:r>
      <w:proofErr w:type="spellStart"/>
      <w:r w:rsidRPr="007875DC">
        <w:t>cost</w:t>
      </w:r>
      <w:proofErr w:type="spellEnd"/>
      <w:r w:rsidRPr="007875DC">
        <w:t xml:space="preserve"> </w:t>
      </w:r>
      <w:proofErr w:type="spellStart"/>
      <w:r w:rsidRPr="007875DC">
        <w:t>of</w:t>
      </w:r>
      <w:proofErr w:type="spellEnd"/>
      <w:r w:rsidRPr="007875DC">
        <w:t xml:space="preserve"> </w:t>
      </w:r>
      <w:proofErr w:type="spellStart"/>
      <w:r w:rsidRPr="007875DC">
        <w:t>capital</w:t>
      </w:r>
      <w:proofErr w:type="spellEnd"/>
      <w:r w:rsidRPr="007875DC">
        <w:t xml:space="preserve"> -  средневзвешенная стоимость капитала), или просто «</w:t>
      </w:r>
      <w:proofErr w:type="spellStart"/>
      <w:r w:rsidRPr="007875DC">
        <w:t>cost</w:t>
      </w:r>
      <w:proofErr w:type="spellEnd"/>
      <w:r w:rsidRPr="007875DC">
        <w:t xml:space="preserve"> </w:t>
      </w:r>
      <w:proofErr w:type="spellStart"/>
      <w:r w:rsidRPr="007875DC">
        <w:t>of</w:t>
      </w:r>
      <w:proofErr w:type="spellEnd"/>
      <w:r w:rsidRPr="007875DC">
        <w:t xml:space="preserve"> </w:t>
      </w:r>
      <w:proofErr w:type="spellStart"/>
      <w:r w:rsidRPr="007875DC">
        <w:t>capital</w:t>
      </w:r>
      <w:proofErr w:type="spellEnd"/>
      <w:r w:rsidRPr="007875DC">
        <w:t>» - стоимость капитала, означающая расходы на привлечение источников капитала, т.е. проценты и дивиденды, выплачиваемые кредиторам и инвесторам</w:t>
      </w:r>
      <w:proofErr w:type="gramEnd"/>
      <w:r w:rsidRPr="007875DC">
        <w:t xml:space="preserve"> за использование предоставленных ими ресурсов. </w:t>
      </w:r>
    </w:p>
    <w:p w:rsidR="00177EC2" w:rsidRPr="007875DC" w:rsidRDefault="00177EC2" w:rsidP="00177EC2">
      <w:pPr>
        <w:shd w:val="clear" w:color="auto" w:fill="FFFFFF"/>
        <w:ind w:firstLine="709"/>
        <w:jc w:val="both"/>
        <w:rPr>
          <w:spacing w:val="9"/>
        </w:rPr>
      </w:pPr>
      <w:r w:rsidRPr="007875DC">
        <w:rPr>
          <w:b/>
          <w:spacing w:val="4"/>
        </w:rPr>
        <w:t>Производственная мощность предприятия (цеха)</w:t>
      </w:r>
      <w:r w:rsidRPr="007875DC">
        <w:rPr>
          <w:spacing w:val="4"/>
        </w:rPr>
        <w:t xml:space="preserve"> </w:t>
      </w:r>
      <w:r w:rsidRPr="007875DC">
        <w:rPr>
          <w:spacing w:val="6"/>
        </w:rPr>
        <w:t xml:space="preserve">представляет собой максимально возможный годовой объем производства продукции заданного качества, ассортимента и номенклатуры изделий </w:t>
      </w:r>
      <w:r w:rsidRPr="007875DC">
        <w:rPr>
          <w:spacing w:val="4"/>
        </w:rPr>
        <w:t>при условиях полного использования фонда времени работы и паспортной производительности оборудования с учетом применения прогрессивной технологии и передовых методов органи</w:t>
      </w:r>
      <w:r w:rsidRPr="007875DC">
        <w:rPr>
          <w:spacing w:val="9"/>
        </w:rPr>
        <w:t>зации и управления производством.</w:t>
      </w:r>
    </w:p>
    <w:p w:rsidR="00177EC2" w:rsidRPr="007875DC" w:rsidRDefault="00177EC2" w:rsidP="00177EC2">
      <w:pPr>
        <w:ind w:firstLine="709"/>
        <w:jc w:val="both"/>
        <w:outlineLvl w:val="2"/>
      </w:pPr>
      <w:r w:rsidRPr="007875DC">
        <w:rPr>
          <w:b/>
        </w:rPr>
        <w:t>Денежный поток ИП</w:t>
      </w:r>
      <w:r w:rsidRPr="007875DC">
        <w:t xml:space="preserve"> — это зависимость от времени денежных поступлений и платежей при реализации порождающего его проекта, определяемая для всего расчетного периода.</w:t>
      </w:r>
    </w:p>
    <w:p w:rsidR="00177EC2" w:rsidRPr="007875DC" w:rsidRDefault="00177EC2" w:rsidP="00177EC2">
      <w:pPr>
        <w:ind w:firstLine="709"/>
        <w:jc w:val="both"/>
        <w:outlineLvl w:val="2"/>
      </w:pPr>
      <w:r w:rsidRPr="007875DC">
        <w:rPr>
          <w:b/>
          <w:bCs/>
        </w:rPr>
        <w:t xml:space="preserve">Сроком окупаемости </w:t>
      </w:r>
      <w:r w:rsidRPr="007875DC">
        <w:t>(</w:t>
      </w:r>
      <w:r w:rsidRPr="007875DC">
        <w:rPr>
          <w:i/>
        </w:rPr>
        <w:t xml:space="preserve">«простым» сроком окупаемости, </w:t>
      </w:r>
      <w:r w:rsidRPr="007875DC">
        <w:rPr>
          <w:i/>
          <w:lang w:val="en-US"/>
        </w:rPr>
        <w:t>payback</w:t>
      </w:r>
      <w:r w:rsidRPr="007875DC">
        <w:rPr>
          <w:i/>
        </w:rPr>
        <w:t xml:space="preserve"> </w:t>
      </w:r>
      <w:r w:rsidRPr="007875DC">
        <w:rPr>
          <w:i/>
          <w:lang w:val="en-US"/>
        </w:rPr>
        <w:t>period</w:t>
      </w:r>
      <w:r w:rsidRPr="007875DC">
        <w:t>) называется про</w:t>
      </w:r>
      <w:r w:rsidRPr="007875DC">
        <w:rPr>
          <w:spacing w:val="2"/>
        </w:rPr>
        <w:t>должительность периода от начального момента до момента окупаемости</w:t>
      </w:r>
    </w:p>
    <w:p w:rsidR="00177EC2" w:rsidRPr="007875DC" w:rsidRDefault="00177EC2" w:rsidP="00177EC2">
      <w:pPr>
        <w:ind w:firstLine="709"/>
        <w:jc w:val="both"/>
      </w:pPr>
    </w:p>
    <w:p w:rsidR="00C20CB8" w:rsidRPr="00C20CB8" w:rsidRDefault="00C20CB8" w:rsidP="00C20CB8">
      <w:pPr>
        <w:widowControl/>
        <w:rPr>
          <w:b/>
          <w:bCs/>
        </w:rPr>
      </w:pPr>
      <w:r w:rsidRPr="00C20CB8">
        <w:rPr>
          <w:b/>
          <w:bCs/>
          <w:iCs/>
        </w:rPr>
        <w:t>14.</w:t>
      </w:r>
      <w:r w:rsidRPr="00C20CB8">
        <w:rPr>
          <w:b/>
          <w:bCs/>
          <w:iCs/>
          <w:lang w:val="en-US"/>
        </w:rPr>
        <w:t> </w:t>
      </w:r>
      <w:r w:rsidRPr="00C20CB8">
        <w:rPr>
          <w:b/>
          <w:bCs/>
        </w:rPr>
        <w:t xml:space="preserve">ОСОБЕННОСТИ РЕАЛИЗАЦИИ ДИСЦИПЛИНЫ ДЛЯ ИНВАЛИДОВ И ЛИЦ </w:t>
      </w:r>
    </w:p>
    <w:p w:rsidR="00C20CB8" w:rsidRPr="00C20CB8" w:rsidRDefault="00C20CB8" w:rsidP="00C20CB8">
      <w:pPr>
        <w:widowControl/>
        <w:rPr>
          <w:b/>
          <w:bCs/>
          <w:iCs/>
        </w:rPr>
      </w:pPr>
      <w:r w:rsidRPr="00C20CB8">
        <w:rPr>
          <w:b/>
          <w:bCs/>
        </w:rPr>
        <w:t>С ОГРАНИЧЕННЫМИ ВОЗМОЖНОСТЯМИ ЗДОРОВЬЯ</w:t>
      </w:r>
      <w:r w:rsidRPr="00C20CB8">
        <w:rPr>
          <w:b/>
          <w:bCs/>
          <w:iCs/>
        </w:rPr>
        <w:t xml:space="preserve"> </w:t>
      </w:r>
    </w:p>
    <w:p w:rsidR="00C20CB8" w:rsidRPr="00C20CB8" w:rsidRDefault="00C20CB8" w:rsidP="00C20CB8">
      <w:pPr>
        <w:ind w:firstLine="567"/>
        <w:jc w:val="both"/>
        <w:rPr>
          <w:bCs/>
          <w:iCs/>
        </w:rPr>
      </w:pPr>
    </w:p>
    <w:p w:rsidR="00C20CB8" w:rsidRPr="00C20CB8" w:rsidRDefault="00C20CB8" w:rsidP="00C20CB8">
      <w:pPr>
        <w:ind w:firstLine="720"/>
        <w:jc w:val="both"/>
      </w:pPr>
      <w:r w:rsidRPr="00C20CB8">
        <w:t xml:space="preserve">В соответствии с методическими рекомендациями </w:t>
      </w:r>
      <w:proofErr w:type="spellStart"/>
      <w:r w:rsidRPr="00C20CB8">
        <w:t>Минобрнауки</w:t>
      </w:r>
      <w:proofErr w:type="spellEnd"/>
      <w:r w:rsidRPr="00C20CB8">
        <w:t xml:space="preserve">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w:t>
      </w:r>
      <w:r w:rsidRPr="00C20CB8">
        <w:lastRenderedPageBreak/>
        <w:t>оказания помощи в установлении полноценных межличностных отношений.</w:t>
      </w:r>
    </w:p>
    <w:p w:rsidR="00C20CB8" w:rsidRPr="00C20CB8" w:rsidRDefault="00C20CB8" w:rsidP="00C20CB8">
      <w:pPr>
        <w:ind w:firstLine="720"/>
        <w:jc w:val="both"/>
      </w:pPr>
      <w:r w:rsidRPr="00C20CB8">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C20CB8" w:rsidRPr="00C20CB8" w:rsidRDefault="00C20CB8" w:rsidP="00C20CB8">
      <w:pPr>
        <w:ind w:firstLine="720"/>
        <w:jc w:val="both"/>
      </w:pPr>
      <w:r w:rsidRPr="00C20CB8">
        <w:rPr>
          <w:b/>
          <w:bCs/>
        </w:rPr>
        <w:t>Для лиц с нарушением слуха</w:t>
      </w:r>
      <w:r w:rsidRPr="00C20CB8">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w:t>
      </w:r>
      <w:proofErr w:type="spellStart"/>
      <w:r w:rsidRPr="00C20CB8">
        <w:t>сурдопереводчиков</w:t>
      </w:r>
      <w:proofErr w:type="spellEnd"/>
      <w:r w:rsidRPr="00C20CB8">
        <w:t xml:space="preserve"> и </w:t>
      </w:r>
      <w:proofErr w:type="spellStart"/>
      <w:r w:rsidRPr="00C20CB8">
        <w:t>тифлосурдопереводчиков</w:t>
      </w:r>
      <w:proofErr w:type="spellEnd"/>
      <w:r w:rsidRPr="00C20CB8">
        <w:t>. </w:t>
      </w:r>
    </w:p>
    <w:p w:rsidR="00C20CB8" w:rsidRPr="00C20CB8" w:rsidRDefault="00C20CB8" w:rsidP="00C20CB8">
      <w:pPr>
        <w:ind w:firstLine="720"/>
        <w:jc w:val="both"/>
      </w:pPr>
      <w:r w:rsidRPr="00C20CB8">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rsidR="00C20CB8" w:rsidRPr="00C20CB8" w:rsidRDefault="00C20CB8" w:rsidP="00C20CB8">
      <w:pPr>
        <w:jc w:val="both"/>
      </w:pPr>
      <w:proofErr w:type="gramStart"/>
      <w:r w:rsidRPr="00C20CB8">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C20CB8" w:rsidRPr="00C20CB8" w:rsidRDefault="00C20CB8" w:rsidP="00C20CB8">
      <w:pPr>
        <w:jc w:val="both"/>
      </w:pPr>
      <w:r w:rsidRPr="00C20CB8">
        <w:t xml:space="preserve">С учетом состояния здоровья просмотр кинофильма с последующим анализом может быть проведен дома (например, при необходимости </w:t>
      </w:r>
      <w:proofErr w:type="gramStart"/>
      <w:r w:rsidRPr="00C20CB8">
        <w:t>дополни-тельной</w:t>
      </w:r>
      <w:proofErr w:type="gramEnd"/>
      <w:r w:rsidRPr="00C20CB8">
        <w:t xml:space="preserve"> звукоусиливающей аппаратуры (наушники)). В таком случае студент предоставляет письменный анализ, соответствующий предъявляемым требованиям.</w:t>
      </w:r>
    </w:p>
    <w:p w:rsidR="00C20CB8" w:rsidRPr="00C20CB8" w:rsidRDefault="00C20CB8" w:rsidP="00C20CB8">
      <w:pPr>
        <w:ind w:firstLine="720"/>
        <w:jc w:val="both"/>
      </w:pPr>
      <w:r w:rsidRPr="00C20CB8">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C20CB8" w:rsidRPr="00C20CB8" w:rsidRDefault="00C20CB8" w:rsidP="00C20CB8">
      <w:pPr>
        <w:ind w:firstLine="720"/>
        <w:jc w:val="both"/>
      </w:pPr>
      <w:r w:rsidRPr="00C20CB8">
        <w:t xml:space="preserve">Для </w:t>
      </w:r>
      <w:r w:rsidRPr="00C20CB8">
        <w:rPr>
          <w:b/>
          <w:bCs/>
        </w:rPr>
        <w:t>лиц с нарушением зрения</w:t>
      </w:r>
      <w:r w:rsidRPr="00C20CB8">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w:t>
      </w:r>
      <w:proofErr w:type="gramStart"/>
      <w:r w:rsidRPr="00C20CB8">
        <w:t>обучающимся</w:t>
      </w:r>
      <w:proofErr w:type="gramEnd"/>
      <w:r w:rsidRPr="00C20CB8">
        <w:t xml:space="preserve"> необходимую техническую помощь.</w:t>
      </w:r>
    </w:p>
    <w:p w:rsidR="00C20CB8" w:rsidRPr="00C20CB8" w:rsidRDefault="00C20CB8" w:rsidP="00C20CB8">
      <w:pPr>
        <w:jc w:val="both"/>
      </w:pPr>
      <w:r w:rsidRPr="00C20CB8">
        <w:t xml:space="preserve">Оценка знаний студентов на семинарских занятиях осуществляется в </w:t>
      </w:r>
      <w:proofErr w:type="gramStart"/>
      <w:r w:rsidRPr="00C20CB8">
        <w:t>уст-ной</w:t>
      </w:r>
      <w:proofErr w:type="gramEnd"/>
      <w:r w:rsidRPr="00C20CB8">
        <w:t xml:space="preserve"> форме (как ответы на вопросы, так и практические задания). При необходимости анализа фильма может быть </w:t>
      </w:r>
      <w:proofErr w:type="gramStart"/>
      <w:r w:rsidRPr="00C20CB8">
        <w:t>заменен</w:t>
      </w:r>
      <w:proofErr w:type="gramEnd"/>
      <w:r w:rsidRPr="00C20CB8">
        <w:t xml:space="preserve"> описанием ситуации межэтнического взаимодействия (на основе опыта респондента, художественной литера-туры и т.д.), позволяющим оценить степень </w:t>
      </w:r>
      <w:proofErr w:type="spellStart"/>
      <w:r w:rsidRPr="00C20CB8">
        <w:t>сформированности</w:t>
      </w:r>
      <w:proofErr w:type="spellEnd"/>
      <w:r w:rsidRPr="00C20CB8">
        <w:t xml:space="preserve"> навыков владения методами анализа и выявления специфики функционирования и развития психики, позволяющими учитывать влияние этнических факторов. При </w:t>
      </w:r>
      <w:proofErr w:type="spellStart"/>
      <w:proofErr w:type="gramStart"/>
      <w:r w:rsidRPr="00C20CB8">
        <w:t>прове-дении</w:t>
      </w:r>
      <w:proofErr w:type="spellEnd"/>
      <w:proofErr w:type="gramEnd"/>
      <w:r w:rsidRPr="00C20CB8">
        <w:t xml:space="preserve"> промежуточной аттестации для лиц с нарушением зрения тестирование может быть заменено на устное собеседование по вопросам.</w:t>
      </w:r>
    </w:p>
    <w:p w:rsidR="00C20CB8" w:rsidRPr="00C20CB8" w:rsidRDefault="00C20CB8" w:rsidP="00C20CB8">
      <w:pPr>
        <w:ind w:firstLine="720"/>
        <w:jc w:val="both"/>
      </w:pPr>
      <w:r w:rsidRPr="00C20CB8">
        <w:rPr>
          <w:b/>
          <w:bCs/>
        </w:rPr>
        <w:t>Лица с нарушениями опорно-двигательного аппарата</w:t>
      </w:r>
      <w:r w:rsidRPr="00C20CB8">
        <w:t xml:space="preserve"> не нуждаются в особых формах предоставления учебных материалов. Однако</w:t>
      </w:r>
      <w:proofErr w:type="gramStart"/>
      <w:r w:rsidRPr="00C20CB8">
        <w:t>,</w:t>
      </w:r>
      <w:proofErr w:type="gramEnd"/>
      <w:r w:rsidRPr="00C20CB8">
        <w:t xml:space="preserve">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rsidR="00C20CB8" w:rsidRPr="00C20CB8" w:rsidRDefault="00C20CB8" w:rsidP="00C20CB8">
      <w:pPr>
        <w:ind w:firstLine="720"/>
        <w:jc w:val="both"/>
      </w:pPr>
      <w:r w:rsidRPr="00C20CB8">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rsidR="00C20CB8" w:rsidRPr="00C20CB8" w:rsidRDefault="00C20CB8" w:rsidP="00C20CB8">
      <w:pPr>
        <w:jc w:val="both"/>
      </w:pPr>
      <w:proofErr w:type="gramStart"/>
      <w:r w:rsidRPr="00C20CB8">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C20CB8" w:rsidRPr="00C20CB8" w:rsidRDefault="00C20CB8" w:rsidP="00C20CB8">
      <w:pPr>
        <w:ind w:firstLine="720"/>
        <w:jc w:val="both"/>
      </w:pPr>
      <w:r w:rsidRPr="00C20CB8">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w:t>
      </w:r>
      <w:proofErr w:type="spellStart"/>
      <w:r w:rsidRPr="00C20CB8">
        <w:t>Skype</w:t>
      </w:r>
      <w:proofErr w:type="spellEnd"/>
      <w:r w:rsidRPr="00C20CB8">
        <w:t>).</w:t>
      </w:r>
    </w:p>
    <w:p w:rsidR="00C20CB8" w:rsidRPr="00C20CB8" w:rsidRDefault="00C20CB8" w:rsidP="00C20CB8">
      <w:pPr>
        <w:ind w:firstLine="720"/>
        <w:jc w:val="both"/>
      </w:pPr>
      <w:r w:rsidRPr="00C20CB8">
        <w:t xml:space="preserve">Для этого по договоренности с преподавателем студент в определенное время выходит на связь для проведения процедуры зачета. В таком случае </w:t>
      </w:r>
      <w:proofErr w:type="gramStart"/>
      <w:r w:rsidRPr="00C20CB8">
        <w:t>за-чет</w:t>
      </w:r>
      <w:proofErr w:type="gramEnd"/>
      <w:r w:rsidRPr="00C20CB8">
        <w:t xml:space="preserve">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C20CB8" w:rsidRPr="00C20CB8" w:rsidRDefault="00C20CB8" w:rsidP="00C20CB8">
      <w:pPr>
        <w:jc w:val="both"/>
      </w:pPr>
    </w:p>
    <w:p w:rsidR="00C20CB8" w:rsidRPr="00C20CB8" w:rsidRDefault="00C20CB8" w:rsidP="00C20CB8">
      <w:pPr>
        <w:jc w:val="both"/>
      </w:pPr>
      <w:r w:rsidRPr="00C20CB8">
        <w:lastRenderedPageBreak/>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w:t>
      </w:r>
      <w:proofErr w:type="gramStart"/>
      <w:r w:rsidRPr="00C20CB8">
        <w:t>обучающимися</w:t>
      </w:r>
      <w:proofErr w:type="gramEnd"/>
      <w:r w:rsidRPr="00C20CB8">
        <w:t xml:space="preserve"> с ОВЗ могут входить в состав РПД на правах отдельного документа.</w:t>
      </w:r>
    </w:p>
    <w:p w:rsidR="00C20CB8" w:rsidRPr="00C20CB8" w:rsidRDefault="00C20CB8" w:rsidP="00C20CB8">
      <w:pPr>
        <w:widowControl/>
        <w:autoSpaceDE/>
        <w:autoSpaceDN/>
        <w:adjustRightInd/>
        <w:jc w:val="both"/>
        <w:rPr>
          <w:rFonts w:eastAsia="Calibri"/>
          <w:lang w:eastAsia="en-US"/>
        </w:rPr>
      </w:pPr>
    </w:p>
    <w:p w:rsidR="00C20CB8" w:rsidRPr="00C20CB8" w:rsidRDefault="00C20CB8" w:rsidP="00C20CB8">
      <w:pPr>
        <w:widowControl/>
        <w:autoSpaceDE/>
        <w:autoSpaceDN/>
        <w:adjustRightInd/>
        <w:jc w:val="both"/>
        <w:rPr>
          <w:rFonts w:eastAsia="Calibri"/>
          <w:lang w:eastAsia="en-US"/>
        </w:rPr>
      </w:pPr>
    </w:p>
    <w:p w:rsidR="00C20CB8" w:rsidRPr="00C20CB8" w:rsidRDefault="00C20CB8" w:rsidP="00C20CB8">
      <w:pPr>
        <w:widowControl/>
        <w:ind w:left="1056" w:hanging="1056"/>
        <w:rPr>
          <w:iCs/>
        </w:rPr>
      </w:pPr>
    </w:p>
    <w:p w:rsidR="00C20CB8" w:rsidRPr="00C20CB8" w:rsidRDefault="00C20CB8" w:rsidP="00C20CB8">
      <w:pPr>
        <w:rPr>
          <w:b/>
        </w:rPr>
      </w:pPr>
      <w:r w:rsidRPr="00C20CB8">
        <w:rPr>
          <w:b/>
        </w:rPr>
        <w:t>Программу составил (а) (и):</w:t>
      </w:r>
    </w:p>
    <w:p w:rsidR="00C20CB8" w:rsidRPr="00C20CB8" w:rsidRDefault="00C20CB8" w:rsidP="00C20CB8"/>
    <w:p w:rsidR="00C20CB8" w:rsidRPr="00C20CB8" w:rsidRDefault="00C20CB8" w:rsidP="00C20CB8"/>
    <w:p w:rsidR="00C20CB8" w:rsidRPr="00C20CB8" w:rsidRDefault="00C20CB8" w:rsidP="00C20CB8">
      <w:r w:rsidRPr="00C20CB8">
        <w:t>И.О. Фамилия, должность, ученая степень, ученое звание</w:t>
      </w:r>
    </w:p>
    <w:p w:rsidR="00C20CB8" w:rsidRPr="00C20CB8" w:rsidRDefault="00C20CB8" w:rsidP="00C20CB8"/>
    <w:p w:rsidR="00C20CB8" w:rsidRPr="00C20CB8" w:rsidRDefault="00C20CB8" w:rsidP="00C20CB8">
      <w:r w:rsidRPr="00C20CB8">
        <w:t>….</w:t>
      </w:r>
    </w:p>
    <w:p w:rsidR="00C20CB8" w:rsidRPr="00C20CB8" w:rsidRDefault="00C20CB8" w:rsidP="00C20CB8"/>
    <w:p w:rsidR="00C20CB8" w:rsidRPr="00C20CB8" w:rsidRDefault="00C20CB8" w:rsidP="00C20CB8"/>
    <w:p w:rsidR="00C20CB8" w:rsidRPr="00C20CB8" w:rsidRDefault="00C20CB8" w:rsidP="00C20CB8">
      <w:pPr>
        <w:rPr>
          <w:b/>
        </w:rPr>
      </w:pPr>
      <w:r w:rsidRPr="00C20CB8">
        <w:rPr>
          <w:b/>
        </w:rPr>
        <w:t>Рецензент (ы):</w:t>
      </w:r>
    </w:p>
    <w:p w:rsidR="00C20CB8" w:rsidRPr="00C20CB8" w:rsidRDefault="00C20CB8" w:rsidP="00C20CB8"/>
    <w:p w:rsidR="00C20CB8" w:rsidRPr="00C20CB8" w:rsidRDefault="00C20CB8" w:rsidP="00C20CB8"/>
    <w:p w:rsidR="00C20CB8" w:rsidRDefault="00C20CB8" w:rsidP="00C20CB8">
      <w:r w:rsidRPr="00C20CB8">
        <w:t>И.О. Фамилия, должность, ученая степень, ученое звание</w:t>
      </w:r>
    </w:p>
    <w:p w:rsidR="00C20CB8" w:rsidRPr="00C20CB8" w:rsidRDefault="00C20CB8" w:rsidP="00C20CB8">
      <w:pPr>
        <w:widowControl/>
        <w:suppressAutoHyphens/>
        <w:autoSpaceDE/>
        <w:autoSpaceDN/>
        <w:adjustRightInd/>
        <w:spacing w:line="275" w:lineRule="exact"/>
        <w:ind w:firstLine="379"/>
        <w:rPr>
          <w:b/>
          <w:bCs/>
          <w:kern w:val="1"/>
        </w:rPr>
      </w:pPr>
      <w:r w:rsidRPr="00C20CB8">
        <w:rPr>
          <w:b/>
          <w:bCs/>
          <w:kern w:val="1"/>
        </w:rPr>
        <w:t>ЛИСТ СОГЛАСОВАНИЯ РАБОЧЕЙ ПРОГРАММЫ ДИСЦИПЛИНЫ</w:t>
      </w:r>
    </w:p>
    <w:p w:rsidR="00C20CB8" w:rsidRPr="00C20CB8" w:rsidRDefault="00C20CB8" w:rsidP="00C20CB8">
      <w:pPr>
        <w:widowControl/>
        <w:suppressAutoHyphens/>
        <w:autoSpaceDE/>
        <w:autoSpaceDN/>
        <w:adjustRightInd/>
        <w:spacing w:line="275" w:lineRule="exact"/>
        <w:ind w:firstLine="379"/>
        <w:jc w:val="both"/>
        <w:rPr>
          <w:ker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8"/>
      </w:tblGrid>
      <w:tr w:rsidR="00C20CB8" w:rsidRPr="00C20CB8" w:rsidTr="00C20CB8">
        <w:tc>
          <w:tcPr>
            <w:tcW w:w="5068" w:type="dxa"/>
            <w:shd w:val="clear" w:color="auto" w:fill="auto"/>
          </w:tcPr>
          <w:p w:rsidR="00C20CB8" w:rsidRPr="00C20CB8" w:rsidRDefault="00C20CB8" w:rsidP="00C20CB8">
            <w:pPr>
              <w:widowControl/>
              <w:suppressAutoHyphens/>
              <w:autoSpaceDE/>
              <w:autoSpaceDN/>
              <w:adjustRightInd/>
              <w:spacing w:line="275" w:lineRule="exact"/>
              <w:jc w:val="both"/>
              <w:rPr>
                <w:bCs/>
                <w:kern w:val="1"/>
              </w:rPr>
            </w:pPr>
            <w:r w:rsidRPr="00C20CB8">
              <w:rPr>
                <w:kern w:val="1"/>
              </w:rPr>
              <w:t>Программа рассмотрена на заседании отделения социально-экономических наук</w:t>
            </w:r>
          </w:p>
          <w:p w:rsidR="00C20CB8" w:rsidRPr="00C20CB8" w:rsidRDefault="00C20CB8" w:rsidP="00C20CB8">
            <w:pPr>
              <w:widowControl/>
              <w:suppressAutoHyphens/>
              <w:autoSpaceDE/>
              <w:autoSpaceDN/>
              <w:adjustRightInd/>
              <w:spacing w:line="275" w:lineRule="exact"/>
              <w:jc w:val="both"/>
              <w:rPr>
                <w:kern w:val="1"/>
              </w:rPr>
            </w:pPr>
            <w:r w:rsidRPr="00C20CB8">
              <w:rPr>
                <w:kern w:val="1"/>
              </w:rPr>
              <w:t>(протокол № ____ от «___»_________20__  г.)</w:t>
            </w:r>
          </w:p>
          <w:p w:rsidR="00C20CB8" w:rsidRPr="00C20CB8" w:rsidRDefault="00C20CB8" w:rsidP="00C20CB8">
            <w:pPr>
              <w:widowControl/>
              <w:suppressAutoHyphens/>
              <w:autoSpaceDE/>
              <w:autoSpaceDN/>
              <w:adjustRightInd/>
              <w:spacing w:line="275" w:lineRule="exact"/>
              <w:ind w:firstLine="379"/>
              <w:jc w:val="both"/>
              <w:rPr>
                <w:kern w:val="1"/>
              </w:rPr>
            </w:pPr>
          </w:p>
        </w:tc>
        <w:tc>
          <w:tcPr>
            <w:tcW w:w="5068" w:type="dxa"/>
            <w:shd w:val="clear" w:color="auto" w:fill="auto"/>
          </w:tcPr>
          <w:p w:rsidR="00C20CB8" w:rsidRPr="00C20CB8" w:rsidRDefault="00C20CB8" w:rsidP="00C20CB8">
            <w:pPr>
              <w:widowControl/>
              <w:suppressAutoHyphens/>
              <w:autoSpaceDE/>
              <w:autoSpaceDN/>
              <w:adjustRightInd/>
              <w:spacing w:line="275" w:lineRule="exact"/>
              <w:jc w:val="both"/>
              <w:rPr>
                <w:bCs/>
                <w:kern w:val="1"/>
              </w:rPr>
            </w:pPr>
            <w:r w:rsidRPr="00C20CB8">
              <w:rPr>
                <w:kern w:val="1"/>
              </w:rPr>
              <w:t>Начальник о</w:t>
            </w:r>
            <w:r>
              <w:rPr>
                <w:sz w:val="22"/>
                <w:szCs w:val="22"/>
              </w:rPr>
              <w:t>тделения</w:t>
            </w:r>
            <w:r w:rsidRPr="00C20CB8">
              <w:rPr>
                <w:sz w:val="22"/>
                <w:szCs w:val="22"/>
              </w:rPr>
              <w:t xml:space="preserve"> социально-экономических наук</w:t>
            </w:r>
          </w:p>
          <w:p w:rsidR="00C20CB8" w:rsidRPr="00C20CB8" w:rsidRDefault="00C20CB8" w:rsidP="00C20CB8">
            <w:pPr>
              <w:widowControl/>
              <w:suppressAutoHyphens/>
              <w:autoSpaceDE/>
              <w:autoSpaceDN/>
              <w:adjustRightInd/>
              <w:spacing w:line="275" w:lineRule="exact"/>
              <w:jc w:val="both"/>
              <w:rPr>
                <w:kern w:val="1"/>
              </w:rPr>
            </w:pPr>
            <w:r w:rsidRPr="00C20CB8">
              <w:rPr>
                <w:kern w:val="1"/>
              </w:rPr>
              <w:t>«__»_____20__  г.</w:t>
            </w:r>
            <w:r w:rsidRPr="00C20CB8">
              <w:rPr>
                <w:kern w:val="1"/>
              </w:rPr>
              <w:tab/>
              <w:t xml:space="preserve">_____ </w:t>
            </w:r>
            <w:r w:rsidRPr="00C20CB8">
              <w:rPr>
                <w:kern w:val="1"/>
              </w:rPr>
              <w:tab/>
            </w:r>
            <w:r>
              <w:t>А.А. Кузнецова</w:t>
            </w:r>
          </w:p>
          <w:p w:rsidR="00C20CB8" w:rsidRPr="00C20CB8" w:rsidRDefault="00C20CB8" w:rsidP="00C20CB8">
            <w:pPr>
              <w:widowControl/>
              <w:suppressAutoHyphens/>
              <w:autoSpaceDE/>
              <w:autoSpaceDN/>
              <w:adjustRightInd/>
              <w:spacing w:line="275" w:lineRule="exact"/>
              <w:ind w:firstLine="379"/>
              <w:jc w:val="both"/>
              <w:rPr>
                <w:kern w:val="1"/>
              </w:rPr>
            </w:pPr>
          </w:p>
        </w:tc>
      </w:tr>
      <w:tr w:rsidR="00C20CB8" w:rsidRPr="00C20CB8" w:rsidTr="00C20CB8">
        <w:tc>
          <w:tcPr>
            <w:tcW w:w="5068" w:type="dxa"/>
            <w:shd w:val="clear" w:color="auto" w:fill="auto"/>
          </w:tcPr>
          <w:p w:rsidR="00C20CB8" w:rsidRPr="00C20CB8" w:rsidRDefault="00C20CB8" w:rsidP="00C20CB8">
            <w:pPr>
              <w:widowControl/>
              <w:suppressAutoHyphens/>
              <w:autoSpaceDE/>
              <w:autoSpaceDN/>
              <w:adjustRightInd/>
              <w:spacing w:line="275" w:lineRule="exact"/>
              <w:ind w:firstLine="379"/>
              <w:jc w:val="both"/>
              <w:rPr>
                <w:kern w:val="1"/>
              </w:rPr>
            </w:pPr>
          </w:p>
        </w:tc>
        <w:tc>
          <w:tcPr>
            <w:tcW w:w="5068" w:type="dxa"/>
            <w:shd w:val="clear" w:color="auto" w:fill="auto"/>
          </w:tcPr>
          <w:p w:rsidR="00C20CB8" w:rsidRPr="00C20CB8" w:rsidRDefault="00C20CB8" w:rsidP="00C20CB8">
            <w:pPr>
              <w:widowControl/>
              <w:suppressAutoHyphens/>
              <w:autoSpaceDE/>
              <w:autoSpaceDN/>
              <w:adjustRightInd/>
              <w:spacing w:line="275" w:lineRule="exact"/>
              <w:ind w:firstLine="379"/>
              <w:jc w:val="both"/>
              <w:rPr>
                <w:kern w:val="1"/>
              </w:rPr>
            </w:pPr>
          </w:p>
        </w:tc>
      </w:tr>
      <w:tr w:rsidR="00C20CB8" w:rsidRPr="00C20CB8" w:rsidTr="00C20CB8">
        <w:tc>
          <w:tcPr>
            <w:tcW w:w="5068" w:type="dxa"/>
            <w:shd w:val="clear" w:color="auto" w:fill="auto"/>
          </w:tcPr>
          <w:p w:rsidR="00C20CB8" w:rsidRPr="00C20CB8" w:rsidRDefault="00C20CB8" w:rsidP="00C20CB8">
            <w:pPr>
              <w:widowControl/>
              <w:suppressAutoHyphens/>
              <w:autoSpaceDE/>
              <w:autoSpaceDN/>
              <w:adjustRightInd/>
              <w:spacing w:line="275" w:lineRule="exact"/>
              <w:jc w:val="both"/>
              <w:rPr>
                <w:kern w:val="1"/>
              </w:rPr>
            </w:pPr>
            <w:r w:rsidRPr="00C20CB8">
              <w:rPr>
                <w:kern w:val="1"/>
              </w:rPr>
              <w:t>Программа рассмотрена на заседании отделения биотехнологий</w:t>
            </w:r>
          </w:p>
          <w:p w:rsidR="00C20CB8" w:rsidRPr="00C20CB8" w:rsidRDefault="00C20CB8" w:rsidP="00C20CB8">
            <w:pPr>
              <w:widowControl/>
              <w:suppressAutoHyphens/>
              <w:autoSpaceDE/>
              <w:autoSpaceDN/>
              <w:adjustRightInd/>
              <w:spacing w:line="275" w:lineRule="exact"/>
              <w:jc w:val="both"/>
              <w:rPr>
                <w:kern w:val="1"/>
              </w:rPr>
            </w:pPr>
            <w:r w:rsidRPr="00C20CB8">
              <w:rPr>
                <w:kern w:val="1"/>
              </w:rPr>
              <w:t>(протокол № ____ от «___»_________20__  г.)</w:t>
            </w:r>
          </w:p>
          <w:p w:rsidR="00C20CB8" w:rsidRPr="00C20CB8" w:rsidRDefault="00C20CB8" w:rsidP="00C20CB8">
            <w:pPr>
              <w:widowControl/>
              <w:suppressAutoHyphens/>
              <w:autoSpaceDE/>
              <w:autoSpaceDN/>
              <w:adjustRightInd/>
              <w:spacing w:line="275" w:lineRule="exact"/>
              <w:ind w:firstLine="379"/>
              <w:jc w:val="both"/>
              <w:rPr>
                <w:kern w:val="1"/>
              </w:rPr>
            </w:pPr>
          </w:p>
        </w:tc>
        <w:tc>
          <w:tcPr>
            <w:tcW w:w="5068" w:type="dxa"/>
            <w:shd w:val="clear" w:color="auto" w:fill="auto"/>
          </w:tcPr>
          <w:p w:rsidR="00C20CB8" w:rsidRPr="00C20CB8" w:rsidRDefault="00C20CB8" w:rsidP="00C20CB8">
            <w:pPr>
              <w:widowControl/>
              <w:suppressAutoHyphens/>
              <w:autoSpaceDE/>
              <w:autoSpaceDN/>
              <w:adjustRightInd/>
              <w:spacing w:line="275" w:lineRule="exact"/>
              <w:jc w:val="both"/>
              <w:rPr>
                <w:bCs/>
                <w:kern w:val="1"/>
              </w:rPr>
            </w:pPr>
            <w:r w:rsidRPr="00C20CB8">
              <w:rPr>
                <w:bCs/>
                <w:kern w:val="1"/>
              </w:rPr>
              <w:t>Руководитель образовательной программы «Экспериментальная радиология» по направлению подготовки 06.04.01. Биология</w:t>
            </w:r>
          </w:p>
          <w:p w:rsidR="00C20CB8" w:rsidRPr="00C20CB8" w:rsidRDefault="00C20CB8" w:rsidP="00C20CB8">
            <w:pPr>
              <w:widowControl/>
              <w:suppressAutoHyphens/>
              <w:autoSpaceDE/>
              <w:autoSpaceDN/>
              <w:adjustRightInd/>
              <w:spacing w:line="275" w:lineRule="exact"/>
              <w:jc w:val="both"/>
              <w:rPr>
                <w:bCs/>
                <w:kern w:val="1"/>
              </w:rPr>
            </w:pPr>
            <w:r w:rsidRPr="00C20CB8">
              <w:rPr>
                <w:bCs/>
                <w:kern w:val="1"/>
              </w:rPr>
              <w:t>«__»_____20__  г.</w:t>
            </w:r>
            <w:r w:rsidRPr="00C20CB8">
              <w:rPr>
                <w:bCs/>
                <w:kern w:val="1"/>
              </w:rPr>
              <w:tab/>
              <w:t xml:space="preserve">_____ </w:t>
            </w:r>
            <w:r w:rsidRPr="00C20CB8">
              <w:rPr>
                <w:bCs/>
                <w:kern w:val="1"/>
              </w:rPr>
              <w:tab/>
            </w:r>
            <w:proofErr w:type="spellStart"/>
            <w:r w:rsidRPr="00C20CB8">
              <w:rPr>
                <w:bCs/>
                <w:kern w:val="1"/>
              </w:rPr>
              <w:t>Л.Н.Комарова</w:t>
            </w:r>
            <w:proofErr w:type="spellEnd"/>
          </w:p>
          <w:p w:rsidR="00C20CB8" w:rsidRPr="00C20CB8" w:rsidRDefault="00C20CB8" w:rsidP="00C20CB8">
            <w:pPr>
              <w:widowControl/>
              <w:suppressAutoHyphens/>
              <w:autoSpaceDE/>
              <w:autoSpaceDN/>
              <w:adjustRightInd/>
              <w:spacing w:line="275" w:lineRule="exact"/>
              <w:ind w:firstLine="379"/>
              <w:jc w:val="both"/>
              <w:rPr>
                <w:bCs/>
                <w:kern w:val="1"/>
              </w:rPr>
            </w:pPr>
          </w:p>
          <w:p w:rsidR="00C20CB8" w:rsidRPr="00C20CB8" w:rsidRDefault="00C20CB8" w:rsidP="00C20CB8">
            <w:pPr>
              <w:widowControl/>
              <w:suppressAutoHyphens/>
              <w:autoSpaceDE/>
              <w:autoSpaceDN/>
              <w:adjustRightInd/>
              <w:spacing w:line="275" w:lineRule="exact"/>
              <w:jc w:val="both"/>
              <w:rPr>
                <w:bCs/>
                <w:kern w:val="1"/>
              </w:rPr>
            </w:pPr>
            <w:r w:rsidRPr="00C20CB8">
              <w:rPr>
                <w:bCs/>
                <w:kern w:val="1"/>
              </w:rPr>
              <w:t>Начальник отделения биотехнологий</w:t>
            </w:r>
          </w:p>
          <w:p w:rsidR="00C20CB8" w:rsidRPr="00C20CB8" w:rsidRDefault="00C20CB8" w:rsidP="00C20CB8">
            <w:pPr>
              <w:widowControl/>
              <w:suppressAutoHyphens/>
              <w:autoSpaceDE/>
              <w:autoSpaceDN/>
              <w:adjustRightInd/>
              <w:spacing w:line="275" w:lineRule="exact"/>
              <w:jc w:val="both"/>
              <w:rPr>
                <w:bCs/>
                <w:kern w:val="1"/>
              </w:rPr>
            </w:pPr>
            <w:r w:rsidRPr="00C20CB8">
              <w:rPr>
                <w:bCs/>
                <w:kern w:val="1"/>
              </w:rPr>
              <w:t>«__»_____20__  г.</w:t>
            </w:r>
            <w:r w:rsidRPr="00C20CB8">
              <w:rPr>
                <w:bCs/>
                <w:kern w:val="1"/>
              </w:rPr>
              <w:tab/>
              <w:t xml:space="preserve">_____ </w:t>
            </w:r>
            <w:r w:rsidRPr="00C20CB8">
              <w:rPr>
                <w:bCs/>
                <w:kern w:val="1"/>
              </w:rPr>
              <w:tab/>
            </w:r>
            <w:proofErr w:type="spellStart"/>
            <w:r w:rsidRPr="00C20CB8">
              <w:rPr>
                <w:bCs/>
                <w:kern w:val="1"/>
              </w:rPr>
              <w:t>А.А.Котляров</w:t>
            </w:r>
            <w:proofErr w:type="spellEnd"/>
          </w:p>
          <w:p w:rsidR="00C20CB8" w:rsidRPr="00C20CB8" w:rsidRDefault="00C20CB8" w:rsidP="00C20CB8">
            <w:pPr>
              <w:widowControl/>
              <w:suppressAutoHyphens/>
              <w:autoSpaceDE/>
              <w:autoSpaceDN/>
              <w:adjustRightInd/>
              <w:spacing w:line="275" w:lineRule="exact"/>
              <w:ind w:firstLine="379"/>
              <w:jc w:val="both"/>
              <w:rPr>
                <w:bCs/>
                <w:kern w:val="1"/>
              </w:rPr>
            </w:pPr>
          </w:p>
          <w:p w:rsidR="00C20CB8" w:rsidRPr="00C20CB8" w:rsidRDefault="00C20CB8" w:rsidP="00C20CB8">
            <w:pPr>
              <w:widowControl/>
              <w:suppressAutoHyphens/>
              <w:autoSpaceDE/>
              <w:autoSpaceDN/>
              <w:adjustRightInd/>
              <w:spacing w:line="275" w:lineRule="exact"/>
              <w:jc w:val="both"/>
              <w:rPr>
                <w:bCs/>
                <w:kern w:val="1"/>
              </w:rPr>
            </w:pPr>
            <w:r w:rsidRPr="00C20CB8">
              <w:rPr>
                <w:bCs/>
                <w:kern w:val="1"/>
              </w:rPr>
              <w:t>Научный руководитель магистерской программы «Экспериментальная радиология» по направлению подготовки 06.04.01. Биология</w:t>
            </w:r>
          </w:p>
          <w:p w:rsidR="00C20CB8" w:rsidRPr="00C20CB8" w:rsidRDefault="00C20CB8" w:rsidP="00C20CB8">
            <w:pPr>
              <w:widowControl/>
              <w:suppressAutoHyphens/>
              <w:autoSpaceDE/>
              <w:autoSpaceDN/>
              <w:adjustRightInd/>
              <w:spacing w:line="275" w:lineRule="exact"/>
              <w:jc w:val="both"/>
              <w:rPr>
                <w:bCs/>
                <w:kern w:val="1"/>
              </w:rPr>
            </w:pPr>
            <w:r w:rsidRPr="00C20CB8">
              <w:rPr>
                <w:bCs/>
                <w:kern w:val="1"/>
              </w:rPr>
              <w:t>«__»_____20__  г.</w:t>
            </w:r>
            <w:r w:rsidRPr="00C20CB8">
              <w:rPr>
                <w:bCs/>
                <w:kern w:val="1"/>
              </w:rPr>
              <w:tab/>
              <w:t xml:space="preserve">_____ </w:t>
            </w:r>
            <w:r w:rsidRPr="00C20CB8">
              <w:rPr>
                <w:bCs/>
                <w:kern w:val="1"/>
              </w:rPr>
              <w:tab/>
            </w:r>
            <w:proofErr w:type="spellStart"/>
            <w:r w:rsidRPr="00C20CB8">
              <w:rPr>
                <w:bCs/>
                <w:kern w:val="1"/>
              </w:rPr>
              <w:t>Л.Н.Комарова</w:t>
            </w:r>
            <w:proofErr w:type="spellEnd"/>
          </w:p>
          <w:p w:rsidR="00C20CB8" w:rsidRPr="00C20CB8" w:rsidRDefault="00C20CB8" w:rsidP="00C20CB8">
            <w:pPr>
              <w:widowControl/>
              <w:suppressAutoHyphens/>
              <w:autoSpaceDE/>
              <w:autoSpaceDN/>
              <w:adjustRightInd/>
              <w:spacing w:line="275" w:lineRule="exact"/>
              <w:ind w:firstLine="379"/>
              <w:jc w:val="both"/>
              <w:rPr>
                <w:kern w:val="1"/>
              </w:rPr>
            </w:pPr>
          </w:p>
        </w:tc>
      </w:tr>
    </w:tbl>
    <w:p w:rsidR="00C20CB8" w:rsidRPr="00C20CB8" w:rsidRDefault="00C20CB8" w:rsidP="00C20CB8"/>
    <w:sectPr w:rsidR="00C20CB8" w:rsidRPr="00C20CB8" w:rsidSect="00567193">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B8" w:rsidRDefault="00C20CB8">
      <w:r>
        <w:separator/>
      </w:r>
    </w:p>
  </w:endnote>
  <w:endnote w:type="continuationSeparator" w:id="0">
    <w:p w:rsidR="00C20CB8" w:rsidRDefault="00C2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8" w:rsidRDefault="00C20CB8">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774E0B">
      <w:rPr>
        <w:rStyle w:val="FontStyle143"/>
        <w:noProof/>
      </w:rPr>
      <w:t>62</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8" w:rsidRDefault="00C20CB8">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774E0B">
      <w:rPr>
        <w:rStyle w:val="FontStyle143"/>
        <w:noProof/>
      </w:rPr>
      <w:t>61</w:t>
    </w:r>
    <w:r>
      <w:rPr>
        <w:rStyle w:val="FontStyle14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8" w:rsidRDefault="00C20C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B8" w:rsidRDefault="00C20CB8">
      <w:r>
        <w:separator/>
      </w:r>
    </w:p>
  </w:footnote>
  <w:footnote w:type="continuationSeparator" w:id="0">
    <w:p w:rsidR="00C20CB8" w:rsidRDefault="00C20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8" w:rsidRDefault="00C20CB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8" w:rsidRDefault="00C20CB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8" w:rsidRDefault="00C20C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2362"/>
    <w:multiLevelType w:val="hybridMultilevel"/>
    <w:tmpl w:val="43CE8498"/>
    <w:lvl w:ilvl="0" w:tplc="A558CA30">
      <w:start w:val="1"/>
      <w:numFmt w:val="decimal"/>
      <w:suff w:val="space"/>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B101143"/>
    <w:multiLevelType w:val="hybridMultilevel"/>
    <w:tmpl w:val="C01ED3F6"/>
    <w:lvl w:ilvl="0" w:tplc="11E6E1AC">
      <w:start w:val="7"/>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CE258A4"/>
    <w:multiLevelType w:val="hybridMultilevel"/>
    <w:tmpl w:val="41D63F18"/>
    <w:lvl w:ilvl="0" w:tplc="9FA622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E6C0112"/>
    <w:multiLevelType w:val="hybridMultilevel"/>
    <w:tmpl w:val="224627DC"/>
    <w:lvl w:ilvl="0" w:tplc="3EA6C2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0008B"/>
    <w:multiLevelType w:val="hybridMultilevel"/>
    <w:tmpl w:val="165E69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C519AB"/>
    <w:multiLevelType w:val="hybridMultilevel"/>
    <w:tmpl w:val="39DC3242"/>
    <w:lvl w:ilvl="0" w:tplc="7F50964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4A1347"/>
    <w:multiLevelType w:val="hybridMultilevel"/>
    <w:tmpl w:val="70A6058A"/>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5511A0"/>
    <w:multiLevelType w:val="hybridMultilevel"/>
    <w:tmpl w:val="B2B694C6"/>
    <w:lvl w:ilvl="0" w:tplc="11E6E1AC">
      <w:start w:val="7"/>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2010482"/>
    <w:multiLevelType w:val="hybridMultilevel"/>
    <w:tmpl w:val="25EE94C8"/>
    <w:lvl w:ilvl="0" w:tplc="86E6CD0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65E62A4"/>
    <w:multiLevelType w:val="hybridMultilevel"/>
    <w:tmpl w:val="79B0D7C8"/>
    <w:lvl w:ilvl="0" w:tplc="94283B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FF671C2"/>
    <w:multiLevelType w:val="hybridMultilevel"/>
    <w:tmpl w:val="C6424C8A"/>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5"/>
  </w:num>
  <w:num w:numId="3">
    <w:abstractNumId w:val="4"/>
  </w:num>
  <w:num w:numId="4">
    <w:abstractNumId w:val="6"/>
  </w:num>
  <w:num w:numId="5">
    <w:abstractNumId w:val="7"/>
  </w:num>
  <w:num w:numId="6">
    <w:abstractNumId w:val="1"/>
  </w:num>
  <w:num w:numId="7">
    <w:abstractNumId w:val="2"/>
  </w:num>
  <w:num w:numId="8">
    <w:abstractNumId w:val="9"/>
  </w:num>
  <w:num w:numId="9">
    <w:abstractNumId w:val="10"/>
  </w:num>
  <w:num w:numId="10">
    <w:abstractNumId w:val="8"/>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10"/>
    <w:rsid w:val="00005080"/>
    <w:rsid w:val="0000523C"/>
    <w:rsid w:val="00011F55"/>
    <w:rsid w:val="00021139"/>
    <w:rsid w:val="00023D4C"/>
    <w:rsid w:val="0002575D"/>
    <w:rsid w:val="00025BE6"/>
    <w:rsid w:val="000273AA"/>
    <w:rsid w:val="00031F22"/>
    <w:rsid w:val="00042643"/>
    <w:rsid w:val="000439D3"/>
    <w:rsid w:val="00051D75"/>
    <w:rsid w:val="00052B4F"/>
    <w:rsid w:val="00055C48"/>
    <w:rsid w:val="000807AE"/>
    <w:rsid w:val="000839FE"/>
    <w:rsid w:val="00083D00"/>
    <w:rsid w:val="000863C7"/>
    <w:rsid w:val="00090505"/>
    <w:rsid w:val="000A110C"/>
    <w:rsid w:val="000A3B0F"/>
    <w:rsid w:val="000A6E44"/>
    <w:rsid w:val="000B231B"/>
    <w:rsid w:val="000B2856"/>
    <w:rsid w:val="000B46F6"/>
    <w:rsid w:val="000C6E36"/>
    <w:rsid w:val="000E3533"/>
    <w:rsid w:val="000F4ABD"/>
    <w:rsid w:val="000F6EF8"/>
    <w:rsid w:val="0010776A"/>
    <w:rsid w:val="00116943"/>
    <w:rsid w:val="00123C7D"/>
    <w:rsid w:val="001257D5"/>
    <w:rsid w:val="00134AAB"/>
    <w:rsid w:val="0013772F"/>
    <w:rsid w:val="001516AA"/>
    <w:rsid w:val="001525D2"/>
    <w:rsid w:val="001547A4"/>
    <w:rsid w:val="00171806"/>
    <w:rsid w:val="00172724"/>
    <w:rsid w:val="00175117"/>
    <w:rsid w:val="00177EC2"/>
    <w:rsid w:val="001820BD"/>
    <w:rsid w:val="001825AE"/>
    <w:rsid w:val="0018362F"/>
    <w:rsid w:val="00184AC8"/>
    <w:rsid w:val="00190805"/>
    <w:rsid w:val="001951FF"/>
    <w:rsid w:val="00196495"/>
    <w:rsid w:val="00196D90"/>
    <w:rsid w:val="001A6778"/>
    <w:rsid w:val="001A6B38"/>
    <w:rsid w:val="001A6C46"/>
    <w:rsid w:val="001B1CC2"/>
    <w:rsid w:val="001B1CE4"/>
    <w:rsid w:val="001B3210"/>
    <w:rsid w:val="001C5332"/>
    <w:rsid w:val="001C7667"/>
    <w:rsid w:val="001D079E"/>
    <w:rsid w:val="001D3841"/>
    <w:rsid w:val="001D57EE"/>
    <w:rsid w:val="001D5FE6"/>
    <w:rsid w:val="001F16A7"/>
    <w:rsid w:val="001F18A6"/>
    <w:rsid w:val="001F25FF"/>
    <w:rsid w:val="0020254D"/>
    <w:rsid w:val="00206C04"/>
    <w:rsid w:val="00212157"/>
    <w:rsid w:val="002146AB"/>
    <w:rsid w:val="00216AF6"/>
    <w:rsid w:val="002255BC"/>
    <w:rsid w:val="00230957"/>
    <w:rsid w:val="002414BB"/>
    <w:rsid w:val="002418D4"/>
    <w:rsid w:val="00242B97"/>
    <w:rsid w:val="002438FB"/>
    <w:rsid w:val="002450D4"/>
    <w:rsid w:val="002464E9"/>
    <w:rsid w:val="00253810"/>
    <w:rsid w:val="002550A5"/>
    <w:rsid w:val="0026004A"/>
    <w:rsid w:val="002601DA"/>
    <w:rsid w:val="002618CE"/>
    <w:rsid w:val="002627BE"/>
    <w:rsid w:val="0027170B"/>
    <w:rsid w:val="00271CE1"/>
    <w:rsid w:val="0027560E"/>
    <w:rsid w:val="00294C21"/>
    <w:rsid w:val="00296BB5"/>
    <w:rsid w:val="002B004D"/>
    <w:rsid w:val="002B1607"/>
    <w:rsid w:val="002B2BEF"/>
    <w:rsid w:val="002B548B"/>
    <w:rsid w:val="002B7A56"/>
    <w:rsid w:val="002C2643"/>
    <w:rsid w:val="002D22B4"/>
    <w:rsid w:val="002D5817"/>
    <w:rsid w:val="002D7806"/>
    <w:rsid w:val="00300C2E"/>
    <w:rsid w:val="003162CF"/>
    <w:rsid w:val="00316AA6"/>
    <w:rsid w:val="003207A2"/>
    <w:rsid w:val="00323977"/>
    <w:rsid w:val="00324830"/>
    <w:rsid w:val="00332D6C"/>
    <w:rsid w:val="0033385D"/>
    <w:rsid w:val="00345B3E"/>
    <w:rsid w:val="00364DF3"/>
    <w:rsid w:val="0037423F"/>
    <w:rsid w:val="00396455"/>
    <w:rsid w:val="003A123D"/>
    <w:rsid w:val="003A506E"/>
    <w:rsid w:val="003B433B"/>
    <w:rsid w:val="003C4216"/>
    <w:rsid w:val="003E1C19"/>
    <w:rsid w:val="003F22BC"/>
    <w:rsid w:val="0040044E"/>
    <w:rsid w:val="0040241C"/>
    <w:rsid w:val="004224C3"/>
    <w:rsid w:val="00440A44"/>
    <w:rsid w:val="00454280"/>
    <w:rsid w:val="0045541D"/>
    <w:rsid w:val="004564F3"/>
    <w:rsid w:val="004603B8"/>
    <w:rsid w:val="0046315F"/>
    <w:rsid w:val="00463541"/>
    <w:rsid w:val="00470185"/>
    <w:rsid w:val="00470EE0"/>
    <w:rsid w:val="00490319"/>
    <w:rsid w:val="004909DD"/>
    <w:rsid w:val="0049300D"/>
    <w:rsid w:val="00496E6D"/>
    <w:rsid w:val="004A75B4"/>
    <w:rsid w:val="004A7CB5"/>
    <w:rsid w:val="004B2A69"/>
    <w:rsid w:val="004C7C2C"/>
    <w:rsid w:val="004D0C80"/>
    <w:rsid w:val="004E03AC"/>
    <w:rsid w:val="004E41ED"/>
    <w:rsid w:val="004E6918"/>
    <w:rsid w:val="004F3967"/>
    <w:rsid w:val="00501E28"/>
    <w:rsid w:val="005076B7"/>
    <w:rsid w:val="00515FEF"/>
    <w:rsid w:val="0051685E"/>
    <w:rsid w:val="00521261"/>
    <w:rsid w:val="00521C8A"/>
    <w:rsid w:val="00527AF2"/>
    <w:rsid w:val="00530CA3"/>
    <w:rsid w:val="0053642E"/>
    <w:rsid w:val="005369CC"/>
    <w:rsid w:val="00541E9A"/>
    <w:rsid w:val="00545E0B"/>
    <w:rsid w:val="0055147F"/>
    <w:rsid w:val="005525B1"/>
    <w:rsid w:val="00560E83"/>
    <w:rsid w:val="00567193"/>
    <w:rsid w:val="00570CEE"/>
    <w:rsid w:val="00575EC3"/>
    <w:rsid w:val="005846B0"/>
    <w:rsid w:val="005854B6"/>
    <w:rsid w:val="00585AA4"/>
    <w:rsid w:val="005B2F3D"/>
    <w:rsid w:val="005C09B3"/>
    <w:rsid w:val="005C0A32"/>
    <w:rsid w:val="005D1B97"/>
    <w:rsid w:val="005D1D96"/>
    <w:rsid w:val="005D48FA"/>
    <w:rsid w:val="005D5442"/>
    <w:rsid w:val="005D5B1C"/>
    <w:rsid w:val="005F01E7"/>
    <w:rsid w:val="005F4F87"/>
    <w:rsid w:val="00602DCE"/>
    <w:rsid w:val="0060429C"/>
    <w:rsid w:val="00615EA8"/>
    <w:rsid w:val="00623289"/>
    <w:rsid w:val="00623C67"/>
    <w:rsid w:val="00623F31"/>
    <w:rsid w:val="0063158D"/>
    <w:rsid w:val="006338BA"/>
    <w:rsid w:val="0064313F"/>
    <w:rsid w:val="00643DDE"/>
    <w:rsid w:val="006545E6"/>
    <w:rsid w:val="00657CB6"/>
    <w:rsid w:val="00663CA6"/>
    <w:rsid w:val="006656E4"/>
    <w:rsid w:val="006731AE"/>
    <w:rsid w:val="00676BEF"/>
    <w:rsid w:val="006771C4"/>
    <w:rsid w:val="0068372B"/>
    <w:rsid w:val="00686F87"/>
    <w:rsid w:val="006A2919"/>
    <w:rsid w:val="006A3469"/>
    <w:rsid w:val="006B1D7D"/>
    <w:rsid w:val="006C5F1B"/>
    <w:rsid w:val="006D2328"/>
    <w:rsid w:val="006D543A"/>
    <w:rsid w:val="006D5BAE"/>
    <w:rsid w:val="006F3097"/>
    <w:rsid w:val="006F7711"/>
    <w:rsid w:val="00701107"/>
    <w:rsid w:val="00701CFC"/>
    <w:rsid w:val="007032AC"/>
    <w:rsid w:val="00724AD1"/>
    <w:rsid w:val="00725822"/>
    <w:rsid w:val="00727A28"/>
    <w:rsid w:val="00733A10"/>
    <w:rsid w:val="00736A3A"/>
    <w:rsid w:val="007377FB"/>
    <w:rsid w:val="007468F2"/>
    <w:rsid w:val="007564B1"/>
    <w:rsid w:val="00771847"/>
    <w:rsid w:val="00774E0B"/>
    <w:rsid w:val="007875DC"/>
    <w:rsid w:val="007875F8"/>
    <w:rsid w:val="00794DF9"/>
    <w:rsid w:val="007B1D6D"/>
    <w:rsid w:val="007B3DB7"/>
    <w:rsid w:val="007B779E"/>
    <w:rsid w:val="007C35BB"/>
    <w:rsid w:val="007C7E0B"/>
    <w:rsid w:val="007E079A"/>
    <w:rsid w:val="007E1C98"/>
    <w:rsid w:val="007E241C"/>
    <w:rsid w:val="008017C1"/>
    <w:rsid w:val="00820771"/>
    <w:rsid w:val="00830722"/>
    <w:rsid w:val="0083224B"/>
    <w:rsid w:val="00846990"/>
    <w:rsid w:val="008567E2"/>
    <w:rsid w:val="008633F7"/>
    <w:rsid w:val="00864E0F"/>
    <w:rsid w:val="00865E85"/>
    <w:rsid w:val="0088280A"/>
    <w:rsid w:val="008A5055"/>
    <w:rsid w:val="008C463B"/>
    <w:rsid w:val="008D6D2C"/>
    <w:rsid w:val="008E2035"/>
    <w:rsid w:val="008E370B"/>
    <w:rsid w:val="008E6804"/>
    <w:rsid w:val="008F2D61"/>
    <w:rsid w:val="00913AAC"/>
    <w:rsid w:val="00917840"/>
    <w:rsid w:val="00922848"/>
    <w:rsid w:val="00923875"/>
    <w:rsid w:val="0092408A"/>
    <w:rsid w:val="009249AD"/>
    <w:rsid w:val="009271F9"/>
    <w:rsid w:val="00931354"/>
    <w:rsid w:val="00940C1E"/>
    <w:rsid w:val="00941AAC"/>
    <w:rsid w:val="00961EF9"/>
    <w:rsid w:val="009632C0"/>
    <w:rsid w:val="00974678"/>
    <w:rsid w:val="00977645"/>
    <w:rsid w:val="00977CEA"/>
    <w:rsid w:val="00977D02"/>
    <w:rsid w:val="009951B7"/>
    <w:rsid w:val="00995927"/>
    <w:rsid w:val="009A004E"/>
    <w:rsid w:val="009B24CD"/>
    <w:rsid w:val="009B4831"/>
    <w:rsid w:val="009C78DD"/>
    <w:rsid w:val="009D0FD3"/>
    <w:rsid w:val="009D2223"/>
    <w:rsid w:val="009D4BA2"/>
    <w:rsid w:val="009D637C"/>
    <w:rsid w:val="009E3597"/>
    <w:rsid w:val="009E542F"/>
    <w:rsid w:val="009F45F6"/>
    <w:rsid w:val="009F585B"/>
    <w:rsid w:val="00A01228"/>
    <w:rsid w:val="00A169E9"/>
    <w:rsid w:val="00A17ED1"/>
    <w:rsid w:val="00A31CA8"/>
    <w:rsid w:val="00A333E8"/>
    <w:rsid w:val="00A34AC1"/>
    <w:rsid w:val="00A36F18"/>
    <w:rsid w:val="00A420CD"/>
    <w:rsid w:val="00A542EE"/>
    <w:rsid w:val="00A5487A"/>
    <w:rsid w:val="00A6186F"/>
    <w:rsid w:val="00A61FB0"/>
    <w:rsid w:val="00A82DC3"/>
    <w:rsid w:val="00A861BA"/>
    <w:rsid w:val="00A87890"/>
    <w:rsid w:val="00A90B54"/>
    <w:rsid w:val="00AA4A69"/>
    <w:rsid w:val="00AB3E7C"/>
    <w:rsid w:val="00AB7CEF"/>
    <w:rsid w:val="00AC2CE0"/>
    <w:rsid w:val="00AC355D"/>
    <w:rsid w:val="00AC791A"/>
    <w:rsid w:val="00AD2B8A"/>
    <w:rsid w:val="00AD6F47"/>
    <w:rsid w:val="00AE441E"/>
    <w:rsid w:val="00AE563B"/>
    <w:rsid w:val="00AF2F88"/>
    <w:rsid w:val="00AF40EF"/>
    <w:rsid w:val="00B02D89"/>
    <w:rsid w:val="00B135A1"/>
    <w:rsid w:val="00B14FA2"/>
    <w:rsid w:val="00B156C8"/>
    <w:rsid w:val="00B20964"/>
    <w:rsid w:val="00B330A7"/>
    <w:rsid w:val="00B35CC8"/>
    <w:rsid w:val="00B424C1"/>
    <w:rsid w:val="00B55349"/>
    <w:rsid w:val="00B67418"/>
    <w:rsid w:val="00BC15B2"/>
    <w:rsid w:val="00BC1DA2"/>
    <w:rsid w:val="00BC6E56"/>
    <w:rsid w:val="00BC7233"/>
    <w:rsid w:val="00BE141B"/>
    <w:rsid w:val="00BE544B"/>
    <w:rsid w:val="00BF0E96"/>
    <w:rsid w:val="00C05C42"/>
    <w:rsid w:val="00C13296"/>
    <w:rsid w:val="00C13AC6"/>
    <w:rsid w:val="00C151E7"/>
    <w:rsid w:val="00C20CB8"/>
    <w:rsid w:val="00C25061"/>
    <w:rsid w:val="00C3122B"/>
    <w:rsid w:val="00C326BE"/>
    <w:rsid w:val="00C36B45"/>
    <w:rsid w:val="00C70D79"/>
    <w:rsid w:val="00C77EA4"/>
    <w:rsid w:val="00C97667"/>
    <w:rsid w:val="00CB0B1E"/>
    <w:rsid w:val="00CB1998"/>
    <w:rsid w:val="00CD5590"/>
    <w:rsid w:val="00CE1016"/>
    <w:rsid w:val="00D014C2"/>
    <w:rsid w:val="00D11266"/>
    <w:rsid w:val="00D12488"/>
    <w:rsid w:val="00D126DF"/>
    <w:rsid w:val="00D30C25"/>
    <w:rsid w:val="00D533CC"/>
    <w:rsid w:val="00D539B4"/>
    <w:rsid w:val="00D56A47"/>
    <w:rsid w:val="00D62C1B"/>
    <w:rsid w:val="00D65463"/>
    <w:rsid w:val="00D82F9D"/>
    <w:rsid w:val="00D9198A"/>
    <w:rsid w:val="00DA5C0B"/>
    <w:rsid w:val="00DB2897"/>
    <w:rsid w:val="00DD4E9E"/>
    <w:rsid w:val="00DD74DC"/>
    <w:rsid w:val="00DF669E"/>
    <w:rsid w:val="00DF7BBD"/>
    <w:rsid w:val="00E134A9"/>
    <w:rsid w:val="00E272E6"/>
    <w:rsid w:val="00E32A93"/>
    <w:rsid w:val="00E36BE2"/>
    <w:rsid w:val="00E650B0"/>
    <w:rsid w:val="00E669B2"/>
    <w:rsid w:val="00E75DFC"/>
    <w:rsid w:val="00E76623"/>
    <w:rsid w:val="00E80E2B"/>
    <w:rsid w:val="00E84351"/>
    <w:rsid w:val="00EA1B70"/>
    <w:rsid w:val="00EB5EC4"/>
    <w:rsid w:val="00EB6408"/>
    <w:rsid w:val="00EC6819"/>
    <w:rsid w:val="00ED4224"/>
    <w:rsid w:val="00ED4F45"/>
    <w:rsid w:val="00ED7500"/>
    <w:rsid w:val="00EE18BD"/>
    <w:rsid w:val="00EF3E55"/>
    <w:rsid w:val="00EF79C4"/>
    <w:rsid w:val="00F01004"/>
    <w:rsid w:val="00F01811"/>
    <w:rsid w:val="00F05F10"/>
    <w:rsid w:val="00F203E6"/>
    <w:rsid w:val="00F224E4"/>
    <w:rsid w:val="00F30AC7"/>
    <w:rsid w:val="00F4170A"/>
    <w:rsid w:val="00F46E38"/>
    <w:rsid w:val="00F63AF1"/>
    <w:rsid w:val="00F63EC5"/>
    <w:rsid w:val="00F723D6"/>
    <w:rsid w:val="00F80E7A"/>
    <w:rsid w:val="00F841CD"/>
    <w:rsid w:val="00F869C9"/>
    <w:rsid w:val="00FB0314"/>
    <w:rsid w:val="00FC4D46"/>
    <w:rsid w:val="00FC559D"/>
    <w:rsid w:val="00FD45C9"/>
    <w:rsid w:val="00FE09B9"/>
    <w:rsid w:val="00FF3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paragraph" w:styleId="1">
    <w:name w:val="heading 1"/>
    <w:basedOn w:val="a"/>
    <w:next w:val="a"/>
    <w:link w:val="10"/>
    <w:qFormat/>
    <w:rsid w:val="00D11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196D90"/>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266"/>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basedOn w:val="a0"/>
    <w:uiPriority w:val="99"/>
    <w:rsid w:val="008E2035"/>
    <w:rPr>
      <w:rFonts w:ascii="Arial" w:hAnsi="Arial" w:cs="Arial"/>
      <w:b/>
      <w:bCs/>
      <w:spacing w:val="50"/>
      <w:w w:val="120"/>
      <w:sz w:val="28"/>
      <w:szCs w:val="28"/>
    </w:rPr>
  </w:style>
  <w:style w:type="character" w:customStyle="1" w:styleId="FontStyle109">
    <w:name w:val="Font Style109"/>
    <w:basedOn w:val="a0"/>
    <w:uiPriority w:val="99"/>
    <w:rsid w:val="008E2035"/>
    <w:rPr>
      <w:rFonts w:ascii="Arial" w:hAnsi="Arial" w:cs="Arial"/>
      <w:sz w:val="26"/>
      <w:szCs w:val="26"/>
    </w:rPr>
  </w:style>
  <w:style w:type="character" w:customStyle="1" w:styleId="FontStyle110">
    <w:name w:val="Font Style110"/>
    <w:basedOn w:val="a0"/>
    <w:uiPriority w:val="99"/>
    <w:rsid w:val="008E2035"/>
    <w:rPr>
      <w:rFonts w:ascii="Verdana" w:hAnsi="Verdana" w:cs="Verdana"/>
      <w:b/>
      <w:bCs/>
      <w:sz w:val="20"/>
      <w:szCs w:val="20"/>
    </w:rPr>
  </w:style>
  <w:style w:type="character" w:customStyle="1" w:styleId="FontStyle111">
    <w:name w:val="Font Style111"/>
    <w:basedOn w:val="a0"/>
    <w:uiPriority w:val="99"/>
    <w:rsid w:val="008E2035"/>
    <w:rPr>
      <w:rFonts w:ascii="Times New Roman" w:hAnsi="Times New Roman" w:cs="Times New Roman"/>
      <w:sz w:val="22"/>
      <w:szCs w:val="22"/>
    </w:rPr>
  </w:style>
  <w:style w:type="character" w:customStyle="1" w:styleId="FontStyle112">
    <w:name w:val="Font Style112"/>
    <w:basedOn w:val="a0"/>
    <w:uiPriority w:val="99"/>
    <w:rsid w:val="008E2035"/>
    <w:rPr>
      <w:rFonts w:ascii="Arial" w:hAnsi="Arial" w:cs="Arial"/>
      <w:b/>
      <w:bCs/>
      <w:sz w:val="16"/>
      <w:szCs w:val="16"/>
    </w:rPr>
  </w:style>
  <w:style w:type="character" w:customStyle="1" w:styleId="FontStyle113">
    <w:name w:val="Font Style113"/>
    <w:basedOn w:val="a0"/>
    <w:uiPriority w:val="99"/>
    <w:rsid w:val="008E2035"/>
    <w:rPr>
      <w:rFonts w:ascii="Times New Roman" w:hAnsi="Times New Roman" w:cs="Times New Roman"/>
      <w:sz w:val="26"/>
      <w:szCs w:val="26"/>
    </w:rPr>
  </w:style>
  <w:style w:type="character" w:customStyle="1" w:styleId="FontStyle114">
    <w:name w:val="Font Style114"/>
    <w:basedOn w:val="a0"/>
    <w:uiPriority w:val="99"/>
    <w:rsid w:val="008E2035"/>
    <w:rPr>
      <w:rFonts w:ascii="Times New Roman" w:hAnsi="Times New Roman" w:cs="Times New Roman"/>
      <w:b/>
      <w:bCs/>
      <w:sz w:val="32"/>
      <w:szCs w:val="32"/>
    </w:rPr>
  </w:style>
  <w:style w:type="character" w:customStyle="1" w:styleId="FontStyle115">
    <w:name w:val="Font Style115"/>
    <w:basedOn w:val="a0"/>
    <w:uiPriority w:val="99"/>
    <w:rsid w:val="008E2035"/>
    <w:rPr>
      <w:rFonts w:ascii="Times New Roman" w:hAnsi="Times New Roman" w:cs="Times New Roman"/>
      <w:sz w:val="22"/>
      <w:szCs w:val="22"/>
    </w:rPr>
  </w:style>
  <w:style w:type="character" w:customStyle="1" w:styleId="FontStyle116">
    <w:name w:val="Font Style116"/>
    <w:basedOn w:val="a0"/>
    <w:uiPriority w:val="99"/>
    <w:rsid w:val="008E2035"/>
    <w:rPr>
      <w:rFonts w:ascii="Times New Roman" w:hAnsi="Times New Roman" w:cs="Times New Roman"/>
      <w:sz w:val="22"/>
      <w:szCs w:val="22"/>
    </w:rPr>
  </w:style>
  <w:style w:type="character" w:customStyle="1" w:styleId="FontStyle117">
    <w:name w:val="Font Style117"/>
    <w:basedOn w:val="a0"/>
    <w:uiPriority w:val="99"/>
    <w:rsid w:val="008E2035"/>
    <w:rPr>
      <w:rFonts w:ascii="Tahoma" w:hAnsi="Tahoma" w:cs="Tahoma"/>
      <w:sz w:val="22"/>
      <w:szCs w:val="22"/>
    </w:rPr>
  </w:style>
  <w:style w:type="character" w:customStyle="1" w:styleId="FontStyle118">
    <w:name w:val="Font Style118"/>
    <w:basedOn w:val="a0"/>
    <w:uiPriority w:val="99"/>
    <w:rsid w:val="008E2035"/>
    <w:rPr>
      <w:rFonts w:ascii="Times New Roman" w:hAnsi="Times New Roman" w:cs="Times New Roman"/>
      <w:b/>
      <w:bCs/>
      <w:i/>
      <w:iCs/>
      <w:sz w:val="22"/>
      <w:szCs w:val="22"/>
    </w:rPr>
  </w:style>
  <w:style w:type="character" w:customStyle="1" w:styleId="FontStyle119">
    <w:name w:val="Font Style119"/>
    <w:basedOn w:val="a0"/>
    <w:uiPriority w:val="99"/>
    <w:rsid w:val="008E2035"/>
    <w:rPr>
      <w:rFonts w:ascii="Times New Roman" w:hAnsi="Times New Roman" w:cs="Times New Roman"/>
      <w:spacing w:val="-10"/>
      <w:sz w:val="28"/>
      <w:szCs w:val="28"/>
    </w:rPr>
  </w:style>
  <w:style w:type="character" w:customStyle="1" w:styleId="FontStyle120">
    <w:name w:val="Font Style120"/>
    <w:basedOn w:val="a0"/>
    <w:uiPriority w:val="99"/>
    <w:rsid w:val="008E2035"/>
    <w:rPr>
      <w:rFonts w:ascii="Times New Roman" w:hAnsi="Times New Roman" w:cs="Times New Roman"/>
      <w:sz w:val="18"/>
      <w:szCs w:val="18"/>
    </w:rPr>
  </w:style>
  <w:style w:type="character" w:customStyle="1" w:styleId="FontStyle121">
    <w:name w:val="Font Style121"/>
    <w:basedOn w:val="a0"/>
    <w:uiPriority w:val="99"/>
    <w:rsid w:val="008E2035"/>
    <w:rPr>
      <w:rFonts w:ascii="Century Gothic" w:hAnsi="Century Gothic" w:cs="Century Gothic"/>
      <w:sz w:val="8"/>
      <w:szCs w:val="8"/>
    </w:rPr>
  </w:style>
  <w:style w:type="character" w:customStyle="1" w:styleId="FontStyle122">
    <w:name w:val="Font Style122"/>
    <w:basedOn w:val="a0"/>
    <w:uiPriority w:val="99"/>
    <w:rsid w:val="008E2035"/>
    <w:rPr>
      <w:rFonts w:ascii="Times New Roman" w:hAnsi="Times New Roman" w:cs="Times New Roman"/>
      <w:i/>
      <w:iCs/>
      <w:sz w:val="18"/>
      <w:szCs w:val="18"/>
    </w:rPr>
  </w:style>
  <w:style w:type="character" w:customStyle="1" w:styleId="FontStyle123">
    <w:name w:val="Font Style123"/>
    <w:basedOn w:val="a0"/>
    <w:uiPriority w:val="99"/>
    <w:rsid w:val="008E2035"/>
    <w:rPr>
      <w:rFonts w:ascii="Times New Roman" w:hAnsi="Times New Roman" w:cs="Times New Roman"/>
      <w:b/>
      <w:bCs/>
      <w:sz w:val="18"/>
      <w:szCs w:val="18"/>
    </w:rPr>
  </w:style>
  <w:style w:type="character" w:customStyle="1" w:styleId="FontStyle124">
    <w:name w:val="Font Style124"/>
    <w:basedOn w:val="a0"/>
    <w:uiPriority w:val="99"/>
    <w:rsid w:val="008E2035"/>
    <w:rPr>
      <w:rFonts w:ascii="Tahoma" w:hAnsi="Tahoma" w:cs="Tahoma"/>
      <w:b/>
      <w:bCs/>
      <w:i/>
      <w:iCs/>
      <w:spacing w:val="20"/>
      <w:sz w:val="12"/>
      <w:szCs w:val="12"/>
    </w:rPr>
  </w:style>
  <w:style w:type="character" w:customStyle="1" w:styleId="FontStyle125">
    <w:name w:val="Font Style125"/>
    <w:basedOn w:val="a0"/>
    <w:uiPriority w:val="99"/>
    <w:rsid w:val="008E2035"/>
    <w:rPr>
      <w:rFonts w:ascii="Times New Roman" w:hAnsi="Times New Roman" w:cs="Times New Roman"/>
      <w:b/>
      <w:bCs/>
      <w:sz w:val="16"/>
      <w:szCs w:val="16"/>
    </w:rPr>
  </w:style>
  <w:style w:type="character" w:customStyle="1" w:styleId="FontStyle126">
    <w:name w:val="Font Style126"/>
    <w:basedOn w:val="a0"/>
    <w:uiPriority w:val="99"/>
    <w:rsid w:val="008E2035"/>
    <w:rPr>
      <w:rFonts w:ascii="Times New Roman" w:hAnsi="Times New Roman" w:cs="Times New Roman"/>
      <w:i/>
      <w:iCs/>
      <w:sz w:val="16"/>
      <w:szCs w:val="16"/>
    </w:rPr>
  </w:style>
  <w:style w:type="character" w:customStyle="1" w:styleId="FontStyle127">
    <w:name w:val="Font Style127"/>
    <w:basedOn w:val="a0"/>
    <w:uiPriority w:val="99"/>
    <w:rsid w:val="008E2035"/>
    <w:rPr>
      <w:rFonts w:ascii="Cambria" w:hAnsi="Cambria" w:cs="Cambria"/>
      <w:i/>
      <w:iCs/>
      <w:sz w:val="24"/>
      <w:szCs w:val="24"/>
    </w:rPr>
  </w:style>
  <w:style w:type="character" w:customStyle="1" w:styleId="FontStyle128">
    <w:name w:val="Font Style128"/>
    <w:basedOn w:val="a0"/>
    <w:uiPriority w:val="99"/>
    <w:rsid w:val="008E2035"/>
    <w:rPr>
      <w:rFonts w:ascii="Times New Roman" w:hAnsi="Times New Roman" w:cs="Times New Roman"/>
      <w:sz w:val="14"/>
      <w:szCs w:val="14"/>
    </w:rPr>
  </w:style>
  <w:style w:type="character" w:customStyle="1" w:styleId="FontStyle129">
    <w:name w:val="Font Style129"/>
    <w:basedOn w:val="a0"/>
    <w:uiPriority w:val="99"/>
    <w:rsid w:val="008E2035"/>
    <w:rPr>
      <w:rFonts w:ascii="Times New Roman" w:hAnsi="Times New Roman" w:cs="Times New Roman"/>
      <w:sz w:val="18"/>
      <w:szCs w:val="18"/>
    </w:rPr>
  </w:style>
  <w:style w:type="character" w:customStyle="1" w:styleId="FontStyle130">
    <w:name w:val="Font Style130"/>
    <w:basedOn w:val="a0"/>
    <w:uiPriority w:val="99"/>
    <w:rsid w:val="008E2035"/>
    <w:rPr>
      <w:rFonts w:ascii="Times New Roman" w:hAnsi="Times New Roman" w:cs="Times New Roman"/>
      <w:i/>
      <w:iCs/>
      <w:sz w:val="26"/>
      <w:szCs w:val="26"/>
    </w:rPr>
  </w:style>
  <w:style w:type="character" w:customStyle="1" w:styleId="FontStyle131">
    <w:name w:val="Font Style131"/>
    <w:basedOn w:val="a0"/>
    <w:uiPriority w:val="99"/>
    <w:rsid w:val="008E2035"/>
    <w:rPr>
      <w:rFonts w:ascii="Times New Roman" w:hAnsi="Times New Roman" w:cs="Times New Roman"/>
      <w:i/>
      <w:iCs/>
      <w:sz w:val="14"/>
      <w:szCs w:val="14"/>
    </w:rPr>
  </w:style>
  <w:style w:type="character" w:customStyle="1" w:styleId="FontStyle132">
    <w:name w:val="Font Style132"/>
    <w:basedOn w:val="a0"/>
    <w:uiPriority w:val="99"/>
    <w:rsid w:val="008E2035"/>
    <w:rPr>
      <w:rFonts w:ascii="Times New Roman" w:hAnsi="Times New Roman" w:cs="Times New Roman"/>
      <w:b/>
      <w:bCs/>
      <w:sz w:val="26"/>
      <w:szCs w:val="26"/>
    </w:rPr>
  </w:style>
  <w:style w:type="character" w:customStyle="1" w:styleId="FontStyle133">
    <w:name w:val="Font Style133"/>
    <w:basedOn w:val="a0"/>
    <w:uiPriority w:val="99"/>
    <w:rsid w:val="008E2035"/>
    <w:rPr>
      <w:rFonts w:ascii="Times New Roman" w:hAnsi="Times New Roman" w:cs="Times New Roman"/>
      <w:b/>
      <w:bCs/>
      <w:i/>
      <w:iCs/>
      <w:sz w:val="18"/>
      <w:szCs w:val="18"/>
    </w:rPr>
  </w:style>
  <w:style w:type="character" w:customStyle="1" w:styleId="FontStyle134">
    <w:name w:val="Font Style134"/>
    <w:basedOn w:val="a0"/>
    <w:uiPriority w:val="99"/>
    <w:rsid w:val="008E2035"/>
    <w:rPr>
      <w:rFonts w:ascii="Times New Roman" w:hAnsi="Times New Roman" w:cs="Times New Roman"/>
      <w:b/>
      <w:bCs/>
      <w:sz w:val="22"/>
      <w:szCs w:val="22"/>
    </w:rPr>
  </w:style>
  <w:style w:type="character" w:customStyle="1" w:styleId="FontStyle135">
    <w:name w:val="Font Style135"/>
    <w:basedOn w:val="a0"/>
    <w:uiPriority w:val="99"/>
    <w:rsid w:val="008E2035"/>
    <w:rPr>
      <w:rFonts w:ascii="Times New Roman" w:hAnsi="Times New Roman" w:cs="Times New Roman"/>
      <w:sz w:val="28"/>
      <w:szCs w:val="28"/>
    </w:rPr>
  </w:style>
  <w:style w:type="character" w:customStyle="1" w:styleId="FontStyle136">
    <w:name w:val="Font Style136"/>
    <w:basedOn w:val="a0"/>
    <w:uiPriority w:val="99"/>
    <w:rsid w:val="008E2035"/>
    <w:rPr>
      <w:rFonts w:ascii="Times New Roman" w:hAnsi="Times New Roman" w:cs="Times New Roman"/>
      <w:b/>
      <w:bCs/>
      <w:i/>
      <w:iCs/>
      <w:sz w:val="22"/>
      <w:szCs w:val="22"/>
    </w:rPr>
  </w:style>
  <w:style w:type="character" w:customStyle="1" w:styleId="FontStyle137">
    <w:name w:val="Font Style137"/>
    <w:basedOn w:val="a0"/>
    <w:uiPriority w:val="99"/>
    <w:rsid w:val="008E2035"/>
    <w:rPr>
      <w:rFonts w:ascii="Times New Roman" w:hAnsi="Times New Roman" w:cs="Times New Roman"/>
      <w:sz w:val="22"/>
      <w:szCs w:val="22"/>
    </w:rPr>
  </w:style>
  <w:style w:type="character" w:customStyle="1" w:styleId="FontStyle138">
    <w:name w:val="Font Style138"/>
    <w:basedOn w:val="a0"/>
    <w:uiPriority w:val="99"/>
    <w:rsid w:val="008E2035"/>
    <w:rPr>
      <w:rFonts w:ascii="Times New Roman" w:hAnsi="Times New Roman" w:cs="Times New Roman"/>
      <w:i/>
      <w:iCs/>
      <w:sz w:val="22"/>
      <w:szCs w:val="22"/>
    </w:rPr>
  </w:style>
  <w:style w:type="character" w:customStyle="1" w:styleId="FontStyle139">
    <w:name w:val="Font Style139"/>
    <w:basedOn w:val="a0"/>
    <w:uiPriority w:val="99"/>
    <w:rsid w:val="008E2035"/>
    <w:rPr>
      <w:rFonts w:ascii="Times New Roman" w:hAnsi="Times New Roman" w:cs="Times New Roman"/>
      <w:i/>
      <w:iCs/>
      <w:sz w:val="28"/>
      <w:szCs w:val="28"/>
    </w:rPr>
  </w:style>
  <w:style w:type="character" w:customStyle="1" w:styleId="FontStyle140">
    <w:name w:val="Font Style140"/>
    <w:basedOn w:val="a0"/>
    <w:rsid w:val="008E2035"/>
    <w:rPr>
      <w:rFonts w:ascii="Times New Roman" w:hAnsi="Times New Roman" w:cs="Times New Roman"/>
      <w:b/>
      <w:bCs/>
      <w:sz w:val="28"/>
      <w:szCs w:val="28"/>
    </w:rPr>
  </w:style>
  <w:style w:type="character" w:customStyle="1" w:styleId="FontStyle141">
    <w:name w:val="Font Style141"/>
    <w:basedOn w:val="a0"/>
    <w:uiPriority w:val="99"/>
    <w:rsid w:val="008E2035"/>
    <w:rPr>
      <w:rFonts w:ascii="Times New Roman" w:hAnsi="Times New Roman" w:cs="Times New Roman"/>
      <w:b/>
      <w:bCs/>
      <w:i/>
      <w:iCs/>
      <w:sz w:val="26"/>
      <w:szCs w:val="26"/>
    </w:rPr>
  </w:style>
  <w:style w:type="character" w:customStyle="1" w:styleId="FontStyle142">
    <w:name w:val="Font Style142"/>
    <w:basedOn w:val="a0"/>
    <w:uiPriority w:val="99"/>
    <w:rsid w:val="008E2035"/>
    <w:rPr>
      <w:rFonts w:ascii="Times New Roman" w:hAnsi="Times New Roman" w:cs="Times New Roman"/>
      <w:sz w:val="26"/>
      <w:szCs w:val="26"/>
    </w:rPr>
  </w:style>
  <w:style w:type="character" w:customStyle="1" w:styleId="FontStyle143">
    <w:name w:val="Font Style143"/>
    <w:basedOn w:val="a0"/>
    <w:rsid w:val="008E2035"/>
    <w:rPr>
      <w:rFonts w:ascii="Times New Roman" w:hAnsi="Times New Roman" w:cs="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330A7"/>
    <w:pPr>
      <w:ind w:left="720"/>
      <w:contextualSpacing/>
    </w:pPr>
  </w:style>
  <w:style w:type="paragraph" w:styleId="a6">
    <w:name w:val="footer"/>
    <w:basedOn w:val="a"/>
    <w:link w:val="a7"/>
    <w:rsid w:val="0037423F"/>
    <w:pPr>
      <w:widowControl/>
      <w:tabs>
        <w:tab w:val="center" w:pos="4677"/>
        <w:tab w:val="right" w:pos="9355"/>
      </w:tabs>
      <w:autoSpaceDE/>
      <w:autoSpaceDN/>
      <w:adjustRightInd/>
    </w:pPr>
  </w:style>
  <w:style w:type="character" w:customStyle="1" w:styleId="a7">
    <w:name w:val="Нижний колонтитул Знак"/>
    <w:basedOn w:val="a0"/>
    <w:link w:val="a6"/>
    <w:rsid w:val="0037423F"/>
    <w:rPr>
      <w:rFonts w:hAnsi="Times New Roman"/>
      <w:sz w:val="24"/>
      <w:szCs w:val="24"/>
    </w:rPr>
  </w:style>
  <w:style w:type="paragraph" w:styleId="a8">
    <w:name w:val="header"/>
    <w:basedOn w:val="a"/>
    <w:link w:val="a9"/>
    <w:uiPriority w:val="99"/>
    <w:unhideWhenUsed/>
    <w:rsid w:val="004E6918"/>
    <w:pPr>
      <w:tabs>
        <w:tab w:val="center" w:pos="4677"/>
        <w:tab w:val="right" w:pos="9355"/>
      </w:tabs>
    </w:pPr>
  </w:style>
  <w:style w:type="character" w:customStyle="1" w:styleId="a9">
    <w:name w:val="Верхний колонтитул Знак"/>
    <w:basedOn w:val="a0"/>
    <w:link w:val="a8"/>
    <w:uiPriority w:val="99"/>
    <w:rsid w:val="004E6918"/>
    <w:rPr>
      <w:rFonts w:hAnsi="Times New Roman"/>
      <w:sz w:val="24"/>
      <w:szCs w:val="24"/>
    </w:rPr>
  </w:style>
  <w:style w:type="paragraph" w:customStyle="1" w:styleId="Default">
    <w:name w:val="Default"/>
    <w:rsid w:val="004C7C2C"/>
    <w:pPr>
      <w:autoSpaceDE w:val="0"/>
      <w:autoSpaceDN w:val="0"/>
      <w:adjustRightInd w:val="0"/>
    </w:pPr>
    <w:rPr>
      <w:rFonts w:hAnsi="Times New Roman"/>
      <w:color w:val="000000"/>
      <w:sz w:val="24"/>
      <w:szCs w:val="24"/>
    </w:rPr>
  </w:style>
  <w:style w:type="character" w:customStyle="1" w:styleId="FontStyle176">
    <w:name w:val="Font Style176"/>
    <w:basedOn w:val="a0"/>
    <w:uiPriority w:val="99"/>
    <w:rsid w:val="004F3967"/>
    <w:rPr>
      <w:rFonts w:ascii="Times New Roman" w:hAnsi="Times New Roman" w:cs="Times New Roman"/>
      <w:sz w:val="24"/>
      <w:szCs w:val="24"/>
    </w:rPr>
  </w:style>
  <w:style w:type="paragraph" w:styleId="aa">
    <w:name w:val="Balloon Text"/>
    <w:basedOn w:val="a"/>
    <w:link w:val="ab"/>
    <w:uiPriority w:val="99"/>
    <w:semiHidden/>
    <w:unhideWhenUsed/>
    <w:rsid w:val="00F30AC7"/>
    <w:rPr>
      <w:rFonts w:ascii="Tahoma" w:hAnsi="Tahoma" w:cs="Tahoma"/>
      <w:sz w:val="16"/>
      <w:szCs w:val="16"/>
    </w:rPr>
  </w:style>
  <w:style w:type="character" w:customStyle="1" w:styleId="ab">
    <w:name w:val="Текст выноски Знак"/>
    <w:basedOn w:val="a0"/>
    <w:link w:val="aa"/>
    <w:uiPriority w:val="99"/>
    <w:semiHidden/>
    <w:rsid w:val="00F30AC7"/>
    <w:rPr>
      <w:rFonts w:ascii="Tahoma" w:hAnsi="Tahoma" w:cs="Tahoma"/>
      <w:sz w:val="16"/>
      <w:szCs w:val="16"/>
    </w:rPr>
  </w:style>
  <w:style w:type="character" w:styleId="ac">
    <w:name w:val="FollowedHyperlink"/>
    <w:basedOn w:val="a0"/>
    <w:uiPriority w:val="99"/>
    <w:semiHidden/>
    <w:unhideWhenUsed/>
    <w:rsid w:val="001A6778"/>
    <w:rPr>
      <w:color w:val="800080" w:themeColor="followedHyperlink"/>
      <w:u w:val="single"/>
    </w:rPr>
  </w:style>
  <w:style w:type="character" w:customStyle="1" w:styleId="FontStyle144">
    <w:name w:val="Font Style144"/>
    <w:basedOn w:val="a0"/>
    <w:uiPriority w:val="99"/>
    <w:rsid w:val="00C05C42"/>
    <w:rPr>
      <w:rFonts w:ascii="Times New Roman" w:hAnsi="Times New Roman" w:cs="Times New Roman"/>
      <w:b/>
      <w:bCs/>
      <w:sz w:val="30"/>
      <w:szCs w:val="30"/>
    </w:rPr>
  </w:style>
  <w:style w:type="character" w:customStyle="1" w:styleId="FontStyle195">
    <w:name w:val="Font Style195"/>
    <w:basedOn w:val="a0"/>
    <w:uiPriority w:val="99"/>
    <w:rsid w:val="00727A28"/>
    <w:rPr>
      <w:rFonts w:ascii="Times New Roman" w:hAnsi="Times New Roman" w:cs="Times New Roman"/>
      <w:b/>
      <w:bCs/>
      <w:sz w:val="24"/>
      <w:szCs w:val="24"/>
    </w:rPr>
  </w:style>
  <w:style w:type="character" w:customStyle="1" w:styleId="FontStyle192">
    <w:name w:val="Font Style192"/>
    <w:basedOn w:val="a0"/>
    <w:uiPriority w:val="99"/>
    <w:rsid w:val="001D079E"/>
    <w:rPr>
      <w:rFonts w:ascii="Times New Roman" w:hAnsi="Times New Roman" w:cs="Times New Roman"/>
      <w:i/>
      <w:iCs/>
      <w:sz w:val="24"/>
      <w:szCs w:val="24"/>
    </w:rPr>
  </w:style>
  <w:style w:type="character" w:customStyle="1" w:styleId="FontStyle193">
    <w:name w:val="Font Style193"/>
    <w:basedOn w:val="a0"/>
    <w:uiPriority w:val="99"/>
    <w:rsid w:val="001D079E"/>
    <w:rPr>
      <w:rFonts w:ascii="Times New Roman" w:hAnsi="Times New Roman" w:cs="Times New Roman"/>
      <w:sz w:val="18"/>
      <w:szCs w:val="18"/>
    </w:rPr>
  </w:style>
  <w:style w:type="paragraph" w:customStyle="1" w:styleId="Style107">
    <w:name w:val="Style107"/>
    <w:basedOn w:val="a"/>
    <w:uiPriority w:val="99"/>
    <w:rsid w:val="00D11266"/>
    <w:rPr>
      <w:rFonts w:eastAsiaTheme="minorEastAsia"/>
      <w:color w:val="000000" w:themeColor="text1"/>
    </w:rPr>
  </w:style>
  <w:style w:type="paragraph" w:customStyle="1" w:styleId="Style108">
    <w:name w:val="Style108"/>
    <w:basedOn w:val="a"/>
    <w:uiPriority w:val="99"/>
    <w:rsid w:val="00D11266"/>
    <w:rPr>
      <w:rFonts w:eastAsiaTheme="minorEastAsia"/>
      <w:color w:val="000000" w:themeColor="text1"/>
    </w:rPr>
  </w:style>
  <w:style w:type="paragraph" w:customStyle="1" w:styleId="Style109">
    <w:name w:val="Style109"/>
    <w:basedOn w:val="a"/>
    <w:uiPriority w:val="99"/>
    <w:rsid w:val="00D11266"/>
    <w:rPr>
      <w:rFonts w:eastAsiaTheme="minorEastAsia"/>
      <w:color w:val="000000" w:themeColor="text1"/>
    </w:rPr>
  </w:style>
  <w:style w:type="paragraph" w:customStyle="1" w:styleId="Style110">
    <w:name w:val="Style110"/>
    <w:basedOn w:val="a"/>
    <w:uiPriority w:val="99"/>
    <w:rsid w:val="00D11266"/>
    <w:rPr>
      <w:rFonts w:eastAsiaTheme="minorEastAsia"/>
      <w:color w:val="000000" w:themeColor="text1"/>
    </w:rPr>
  </w:style>
  <w:style w:type="paragraph" w:customStyle="1" w:styleId="Style111">
    <w:name w:val="Style111"/>
    <w:basedOn w:val="a"/>
    <w:uiPriority w:val="99"/>
    <w:rsid w:val="00D11266"/>
    <w:rPr>
      <w:rFonts w:eastAsiaTheme="minorEastAsia"/>
      <w:color w:val="000000" w:themeColor="text1"/>
    </w:rPr>
  </w:style>
  <w:style w:type="paragraph" w:customStyle="1" w:styleId="Style112">
    <w:name w:val="Style112"/>
    <w:basedOn w:val="a"/>
    <w:uiPriority w:val="99"/>
    <w:rsid w:val="00D11266"/>
    <w:pPr>
      <w:spacing w:line="480" w:lineRule="exact"/>
    </w:pPr>
    <w:rPr>
      <w:rFonts w:eastAsiaTheme="minorEastAsia"/>
      <w:color w:val="000000" w:themeColor="text1"/>
    </w:rPr>
  </w:style>
  <w:style w:type="paragraph" w:customStyle="1" w:styleId="Style113">
    <w:name w:val="Style113"/>
    <w:basedOn w:val="a"/>
    <w:uiPriority w:val="99"/>
    <w:rsid w:val="00D11266"/>
    <w:pPr>
      <w:spacing w:line="216" w:lineRule="exact"/>
      <w:ind w:hanging="154"/>
    </w:pPr>
    <w:rPr>
      <w:rFonts w:eastAsiaTheme="minorEastAsia"/>
      <w:color w:val="000000" w:themeColor="text1"/>
    </w:rPr>
  </w:style>
  <w:style w:type="paragraph" w:customStyle="1" w:styleId="Style114">
    <w:name w:val="Style114"/>
    <w:basedOn w:val="a"/>
    <w:uiPriority w:val="99"/>
    <w:rsid w:val="00D11266"/>
    <w:pPr>
      <w:spacing w:line="763" w:lineRule="exact"/>
    </w:pPr>
    <w:rPr>
      <w:rFonts w:eastAsiaTheme="minorEastAsia"/>
      <w:color w:val="000000" w:themeColor="text1"/>
    </w:rPr>
  </w:style>
  <w:style w:type="paragraph" w:customStyle="1" w:styleId="Style115">
    <w:name w:val="Style115"/>
    <w:basedOn w:val="a"/>
    <w:uiPriority w:val="99"/>
    <w:rsid w:val="00D11266"/>
    <w:rPr>
      <w:rFonts w:eastAsiaTheme="minorEastAsia"/>
      <w:color w:val="000000" w:themeColor="text1"/>
    </w:rPr>
  </w:style>
  <w:style w:type="paragraph" w:customStyle="1" w:styleId="Style116">
    <w:name w:val="Style116"/>
    <w:basedOn w:val="a"/>
    <w:uiPriority w:val="99"/>
    <w:rsid w:val="00D11266"/>
    <w:rPr>
      <w:rFonts w:eastAsiaTheme="minorEastAsia"/>
      <w:color w:val="000000" w:themeColor="text1"/>
    </w:rPr>
  </w:style>
  <w:style w:type="paragraph" w:customStyle="1" w:styleId="Style117">
    <w:name w:val="Style117"/>
    <w:basedOn w:val="a"/>
    <w:uiPriority w:val="99"/>
    <w:rsid w:val="00D11266"/>
    <w:rPr>
      <w:rFonts w:eastAsiaTheme="minorEastAsia"/>
      <w:color w:val="000000" w:themeColor="text1"/>
    </w:rPr>
  </w:style>
  <w:style w:type="paragraph" w:customStyle="1" w:styleId="Style118">
    <w:name w:val="Style118"/>
    <w:basedOn w:val="a"/>
    <w:uiPriority w:val="99"/>
    <w:rsid w:val="00D11266"/>
    <w:pPr>
      <w:spacing w:line="485" w:lineRule="exact"/>
      <w:ind w:hanging="341"/>
    </w:pPr>
    <w:rPr>
      <w:rFonts w:eastAsiaTheme="minorEastAsia"/>
      <w:color w:val="000000" w:themeColor="text1"/>
    </w:rPr>
  </w:style>
  <w:style w:type="paragraph" w:customStyle="1" w:styleId="Style119">
    <w:name w:val="Style119"/>
    <w:basedOn w:val="a"/>
    <w:uiPriority w:val="99"/>
    <w:rsid w:val="00D11266"/>
    <w:pPr>
      <w:spacing w:line="341" w:lineRule="exact"/>
      <w:ind w:firstLine="115"/>
      <w:jc w:val="both"/>
    </w:pPr>
    <w:rPr>
      <w:rFonts w:eastAsiaTheme="minorEastAsia"/>
      <w:color w:val="000000" w:themeColor="text1"/>
    </w:rPr>
  </w:style>
  <w:style w:type="paragraph" w:customStyle="1" w:styleId="Style120">
    <w:name w:val="Style120"/>
    <w:basedOn w:val="a"/>
    <w:uiPriority w:val="99"/>
    <w:rsid w:val="00D11266"/>
    <w:rPr>
      <w:rFonts w:eastAsiaTheme="minorEastAsia"/>
      <w:color w:val="000000" w:themeColor="text1"/>
    </w:rPr>
  </w:style>
  <w:style w:type="paragraph" w:customStyle="1" w:styleId="Style121">
    <w:name w:val="Style121"/>
    <w:basedOn w:val="a"/>
    <w:uiPriority w:val="99"/>
    <w:rsid w:val="00D11266"/>
    <w:pPr>
      <w:spacing w:line="912" w:lineRule="exact"/>
      <w:ind w:firstLine="1776"/>
    </w:pPr>
    <w:rPr>
      <w:rFonts w:eastAsiaTheme="minorEastAsia"/>
      <w:color w:val="000000" w:themeColor="text1"/>
    </w:rPr>
  </w:style>
  <w:style w:type="paragraph" w:customStyle="1" w:styleId="Style122">
    <w:name w:val="Style122"/>
    <w:basedOn w:val="a"/>
    <w:uiPriority w:val="99"/>
    <w:rsid w:val="00D11266"/>
    <w:rPr>
      <w:rFonts w:eastAsiaTheme="minorEastAsia"/>
      <w:color w:val="000000" w:themeColor="text1"/>
    </w:rPr>
  </w:style>
  <w:style w:type="paragraph" w:customStyle="1" w:styleId="Style123">
    <w:name w:val="Style123"/>
    <w:basedOn w:val="a"/>
    <w:uiPriority w:val="99"/>
    <w:rsid w:val="00D11266"/>
    <w:pPr>
      <w:spacing w:line="384" w:lineRule="exact"/>
      <w:ind w:firstLine="5338"/>
    </w:pPr>
    <w:rPr>
      <w:rFonts w:eastAsiaTheme="minorEastAsia"/>
      <w:color w:val="000000" w:themeColor="text1"/>
    </w:rPr>
  </w:style>
  <w:style w:type="paragraph" w:customStyle="1" w:styleId="Style124">
    <w:name w:val="Style124"/>
    <w:basedOn w:val="a"/>
    <w:uiPriority w:val="99"/>
    <w:rsid w:val="00D11266"/>
    <w:pPr>
      <w:spacing w:line="480" w:lineRule="exact"/>
      <w:ind w:firstLine="710"/>
    </w:pPr>
    <w:rPr>
      <w:rFonts w:eastAsiaTheme="minorEastAsia"/>
      <w:color w:val="000000" w:themeColor="text1"/>
    </w:rPr>
  </w:style>
  <w:style w:type="paragraph" w:customStyle="1" w:styleId="Style125">
    <w:name w:val="Style125"/>
    <w:basedOn w:val="a"/>
    <w:uiPriority w:val="99"/>
    <w:rsid w:val="00D11266"/>
    <w:pPr>
      <w:spacing w:line="331" w:lineRule="exact"/>
    </w:pPr>
    <w:rPr>
      <w:rFonts w:eastAsiaTheme="minorEastAsia"/>
      <w:color w:val="000000" w:themeColor="text1"/>
    </w:rPr>
  </w:style>
  <w:style w:type="paragraph" w:customStyle="1" w:styleId="Style126">
    <w:name w:val="Style126"/>
    <w:basedOn w:val="a"/>
    <w:uiPriority w:val="99"/>
    <w:rsid w:val="00D11266"/>
    <w:rPr>
      <w:rFonts w:eastAsiaTheme="minorEastAsia"/>
      <w:color w:val="000000" w:themeColor="text1"/>
    </w:rPr>
  </w:style>
  <w:style w:type="paragraph" w:customStyle="1" w:styleId="Style127">
    <w:name w:val="Style127"/>
    <w:basedOn w:val="a"/>
    <w:uiPriority w:val="99"/>
    <w:rsid w:val="00D11266"/>
    <w:rPr>
      <w:rFonts w:eastAsiaTheme="minorEastAsia"/>
      <w:color w:val="000000" w:themeColor="text1"/>
    </w:rPr>
  </w:style>
  <w:style w:type="paragraph" w:customStyle="1" w:styleId="Style128">
    <w:name w:val="Style128"/>
    <w:basedOn w:val="a"/>
    <w:uiPriority w:val="99"/>
    <w:rsid w:val="00D11266"/>
    <w:rPr>
      <w:rFonts w:eastAsiaTheme="minorEastAsia"/>
      <w:color w:val="000000" w:themeColor="text1"/>
    </w:rPr>
  </w:style>
  <w:style w:type="paragraph" w:customStyle="1" w:styleId="Style129">
    <w:name w:val="Style129"/>
    <w:basedOn w:val="a"/>
    <w:uiPriority w:val="99"/>
    <w:rsid w:val="00D11266"/>
    <w:rPr>
      <w:rFonts w:eastAsiaTheme="minorEastAsia"/>
      <w:color w:val="000000" w:themeColor="text1"/>
    </w:rPr>
  </w:style>
  <w:style w:type="paragraph" w:customStyle="1" w:styleId="Style130">
    <w:name w:val="Style130"/>
    <w:basedOn w:val="a"/>
    <w:uiPriority w:val="99"/>
    <w:rsid w:val="00D11266"/>
    <w:pPr>
      <w:spacing w:line="485" w:lineRule="exact"/>
      <w:ind w:hanging="331"/>
    </w:pPr>
    <w:rPr>
      <w:rFonts w:eastAsiaTheme="minorEastAsia"/>
      <w:color w:val="000000" w:themeColor="text1"/>
    </w:rPr>
  </w:style>
  <w:style w:type="paragraph" w:customStyle="1" w:styleId="Style131">
    <w:name w:val="Style131"/>
    <w:basedOn w:val="a"/>
    <w:uiPriority w:val="99"/>
    <w:rsid w:val="00D11266"/>
    <w:pPr>
      <w:spacing w:line="427" w:lineRule="exact"/>
      <w:ind w:hanging="134"/>
    </w:pPr>
    <w:rPr>
      <w:rFonts w:eastAsiaTheme="minorEastAsia"/>
      <w:color w:val="000000" w:themeColor="text1"/>
    </w:rPr>
  </w:style>
  <w:style w:type="paragraph" w:customStyle="1" w:styleId="Style132">
    <w:name w:val="Style132"/>
    <w:basedOn w:val="a"/>
    <w:uiPriority w:val="99"/>
    <w:rsid w:val="00D11266"/>
    <w:rPr>
      <w:rFonts w:eastAsiaTheme="minorEastAsia"/>
      <w:color w:val="000000" w:themeColor="text1"/>
    </w:rPr>
  </w:style>
  <w:style w:type="paragraph" w:customStyle="1" w:styleId="Style133">
    <w:name w:val="Style133"/>
    <w:basedOn w:val="a"/>
    <w:uiPriority w:val="99"/>
    <w:rsid w:val="00D11266"/>
    <w:pPr>
      <w:spacing w:line="538" w:lineRule="exact"/>
      <w:ind w:firstLine="2654"/>
    </w:pPr>
    <w:rPr>
      <w:rFonts w:eastAsiaTheme="minorEastAsia"/>
      <w:color w:val="000000" w:themeColor="text1"/>
    </w:rPr>
  </w:style>
  <w:style w:type="paragraph" w:customStyle="1" w:styleId="Style134">
    <w:name w:val="Style134"/>
    <w:basedOn w:val="a"/>
    <w:uiPriority w:val="99"/>
    <w:rsid w:val="00D11266"/>
    <w:rPr>
      <w:rFonts w:eastAsiaTheme="minorEastAsia"/>
      <w:color w:val="000000" w:themeColor="text1"/>
    </w:rPr>
  </w:style>
  <w:style w:type="paragraph" w:customStyle="1" w:styleId="Style135">
    <w:name w:val="Style135"/>
    <w:basedOn w:val="a"/>
    <w:uiPriority w:val="99"/>
    <w:rsid w:val="00D11266"/>
    <w:rPr>
      <w:rFonts w:eastAsiaTheme="minorEastAsia"/>
      <w:color w:val="000000" w:themeColor="text1"/>
    </w:rPr>
  </w:style>
  <w:style w:type="paragraph" w:customStyle="1" w:styleId="Style136">
    <w:name w:val="Style136"/>
    <w:basedOn w:val="a"/>
    <w:uiPriority w:val="99"/>
    <w:rsid w:val="00D11266"/>
    <w:rPr>
      <w:rFonts w:eastAsiaTheme="minorEastAsia"/>
      <w:color w:val="000000" w:themeColor="text1"/>
    </w:rPr>
  </w:style>
  <w:style w:type="paragraph" w:customStyle="1" w:styleId="Style137">
    <w:name w:val="Style137"/>
    <w:basedOn w:val="a"/>
    <w:uiPriority w:val="99"/>
    <w:rsid w:val="00D11266"/>
    <w:rPr>
      <w:rFonts w:eastAsiaTheme="minorEastAsia"/>
      <w:color w:val="000000" w:themeColor="text1"/>
    </w:rPr>
  </w:style>
  <w:style w:type="paragraph" w:customStyle="1" w:styleId="Style138">
    <w:name w:val="Style138"/>
    <w:basedOn w:val="a"/>
    <w:uiPriority w:val="99"/>
    <w:rsid w:val="00D11266"/>
    <w:rPr>
      <w:rFonts w:eastAsiaTheme="minorEastAsia"/>
      <w:color w:val="000000" w:themeColor="text1"/>
    </w:rPr>
  </w:style>
  <w:style w:type="paragraph" w:customStyle="1" w:styleId="Style139">
    <w:name w:val="Style139"/>
    <w:basedOn w:val="a"/>
    <w:uiPriority w:val="99"/>
    <w:rsid w:val="00D11266"/>
    <w:pPr>
      <w:spacing w:line="317" w:lineRule="exact"/>
      <w:ind w:hanging="355"/>
    </w:pPr>
    <w:rPr>
      <w:rFonts w:eastAsiaTheme="minorEastAsia"/>
      <w:color w:val="000000" w:themeColor="text1"/>
    </w:rPr>
  </w:style>
  <w:style w:type="paragraph" w:customStyle="1" w:styleId="Style140">
    <w:name w:val="Style140"/>
    <w:basedOn w:val="a"/>
    <w:uiPriority w:val="99"/>
    <w:rsid w:val="00D11266"/>
    <w:pPr>
      <w:spacing w:line="485" w:lineRule="exact"/>
      <w:ind w:firstLine="720"/>
      <w:jc w:val="both"/>
    </w:pPr>
    <w:rPr>
      <w:rFonts w:eastAsiaTheme="minorEastAsia"/>
      <w:color w:val="000000" w:themeColor="text1"/>
    </w:rPr>
  </w:style>
  <w:style w:type="paragraph" w:customStyle="1" w:styleId="Style141">
    <w:name w:val="Style141"/>
    <w:basedOn w:val="a"/>
    <w:uiPriority w:val="99"/>
    <w:rsid w:val="00D11266"/>
    <w:pPr>
      <w:spacing w:line="483" w:lineRule="exact"/>
      <w:ind w:firstLine="701"/>
      <w:jc w:val="both"/>
    </w:pPr>
    <w:rPr>
      <w:rFonts w:eastAsiaTheme="minorEastAsia"/>
      <w:color w:val="000000" w:themeColor="text1"/>
    </w:rPr>
  </w:style>
  <w:style w:type="character" w:customStyle="1" w:styleId="FontStyle145">
    <w:name w:val="Font Style145"/>
    <w:basedOn w:val="a0"/>
    <w:uiPriority w:val="99"/>
    <w:rsid w:val="00D11266"/>
    <w:rPr>
      <w:rFonts w:ascii="Times New Roman" w:hAnsi="Times New Roman" w:cs="Times New Roman"/>
      <w:i/>
      <w:iCs/>
      <w:sz w:val="16"/>
      <w:szCs w:val="16"/>
    </w:rPr>
  </w:style>
  <w:style w:type="character" w:customStyle="1" w:styleId="FontStyle146">
    <w:name w:val="Font Style146"/>
    <w:basedOn w:val="a0"/>
    <w:uiPriority w:val="99"/>
    <w:rsid w:val="00D11266"/>
    <w:rPr>
      <w:rFonts w:ascii="MingLiU" w:eastAsia="MingLiU" w:cs="MingLiU"/>
      <w:sz w:val="30"/>
      <w:szCs w:val="30"/>
    </w:rPr>
  </w:style>
  <w:style w:type="character" w:customStyle="1" w:styleId="FontStyle147">
    <w:name w:val="Font Style147"/>
    <w:basedOn w:val="a0"/>
    <w:uiPriority w:val="99"/>
    <w:rsid w:val="00D11266"/>
    <w:rPr>
      <w:rFonts w:ascii="Times New Roman" w:hAnsi="Times New Roman" w:cs="Times New Roman"/>
      <w:b/>
      <w:bCs/>
      <w:i/>
      <w:iCs/>
      <w:smallCaps/>
      <w:sz w:val="12"/>
      <w:szCs w:val="12"/>
    </w:rPr>
  </w:style>
  <w:style w:type="character" w:customStyle="1" w:styleId="FontStyle148">
    <w:name w:val="Font Style148"/>
    <w:basedOn w:val="a0"/>
    <w:uiPriority w:val="99"/>
    <w:rsid w:val="00D11266"/>
    <w:rPr>
      <w:rFonts w:ascii="Times New Roman" w:hAnsi="Times New Roman" w:cs="Times New Roman"/>
      <w:b/>
      <w:bCs/>
      <w:i/>
      <w:iCs/>
      <w:sz w:val="24"/>
      <w:szCs w:val="24"/>
    </w:rPr>
  </w:style>
  <w:style w:type="character" w:customStyle="1" w:styleId="FontStyle149">
    <w:name w:val="Font Style149"/>
    <w:basedOn w:val="a0"/>
    <w:uiPriority w:val="99"/>
    <w:rsid w:val="00D11266"/>
    <w:rPr>
      <w:rFonts w:ascii="Times New Roman" w:hAnsi="Times New Roman" w:cs="Times New Roman"/>
      <w:b/>
      <w:bCs/>
      <w:sz w:val="20"/>
      <w:szCs w:val="20"/>
    </w:rPr>
  </w:style>
  <w:style w:type="character" w:customStyle="1" w:styleId="FontStyle150">
    <w:name w:val="Font Style150"/>
    <w:basedOn w:val="a0"/>
    <w:uiPriority w:val="99"/>
    <w:rsid w:val="00D11266"/>
    <w:rPr>
      <w:rFonts w:ascii="Courier New" w:hAnsi="Courier New" w:cs="Courier New"/>
      <w:b/>
      <w:bCs/>
      <w:i/>
      <w:iCs/>
      <w:sz w:val="18"/>
      <w:szCs w:val="18"/>
    </w:rPr>
  </w:style>
  <w:style w:type="character" w:customStyle="1" w:styleId="FontStyle151">
    <w:name w:val="Font Style151"/>
    <w:basedOn w:val="a0"/>
    <w:uiPriority w:val="99"/>
    <w:rsid w:val="00D11266"/>
    <w:rPr>
      <w:rFonts w:ascii="Times New Roman" w:hAnsi="Times New Roman" w:cs="Times New Roman"/>
      <w:b/>
      <w:bCs/>
      <w:sz w:val="12"/>
      <w:szCs w:val="12"/>
    </w:rPr>
  </w:style>
  <w:style w:type="character" w:customStyle="1" w:styleId="FontStyle152">
    <w:name w:val="Font Style152"/>
    <w:basedOn w:val="a0"/>
    <w:uiPriority w:val="99"/>
    <w:rsid w:val="00D11266"/>
    <w:rPr>
      <w:rFonts w:ascii="Times New Roman" w:hAnsi="Times New Roman" w:cs="Times New Roman"/>
      <w:i/>
      <w:iCs/>
      <w:sz w:val="20"/>
      <w:szCs w:val="20"/>
    </w:rPr>
  </w:style>
  <w:style w:type="character" w:customStyle="1" w:styleId="FontStyle153">
    <w:name w:val="Font Style153"/>
    <w:basedOn w:val="a0"/>
    <w:uiPriority w:val="99"/>
    <w:rsid w:val="00D11266"/>
    <w:rPr>
      <w:rFonts w:ascii="Times New Roman" w:hAnsi="Times New Roman" w:cs="Times New Roman"/>
      <w:w w:val="33"/>
      <w:sz w:val="22"/>
      <w:szCs w:val="22"/>
    </w:rPr>
  </w:style>
  <w:style w:type="character" w:customStyle="1" w:styleId="FontStyle154">
    <w:name w:val="Font Style154"/>
    <w:basedOn w:val="a0"/>
    <w:uiPriority w:val="99"/>
    <w:rsid w:val="00D11266"/>
    <w:rPr>
      <w:rFonts w:ascii="Times New Roman" w:hAnsi="Times New Roman" w:cs="Times New Roman"/>
      <w:sz w:val="20"/>
      <w:szCs w:val="20"/>
    </w:rPr>
  </w:style>
  <w:style w:type="character" w:customStyle="1" w:styleId="FontStyle155">
    <w:name w:val="Font Style155"/>
    <w:basedOn w:val="a0"/>
    <w:uiPriority w:val="99"/>
    <w:rsid w:val="00D11266"/>
    <w:rPr>
      <w:rFonts w:ascii="Times New Roman" w:hAnsi="Times New Roman" w:cs="Times New Roman"/>
      <w:sz w:val="12"/>
      <w:szCs w:val="12"/>
    </w:rPr>
  </w:style>
  <w:style w:type="character" w:customStyle="1" w:styleId="FontStyle156">
    <w:name w:val="Font Style156"/>
    <w:basedOn w:val="a0"/>
    <w:uiPriority w:val="99"/>
    <w:rsid w:val="00D11266"/>
    <w:rPr>
      <w:rFonts w:ascii="Times New Roman" w:hAnsi="Times New Roman" w:cs="Times New Roman"/>
      <w:i/>
      <w:iCs/>
      <w:spacing w:val="30"/>
      <w:sz w:val="22"/>
      <w:szCs w:val="22"/>
    </w:rPr>
  </w:style>
  <w:style w:type="character" w:customStyle="1" w:styleId="FontStyle157">
    <w:name w:val="Font Style157"/>
    <w:basedOn w:val="a0"/>
    <w:uiPriority w:val="99"/>
    <w:rsid w:val="00D11266"/>
    <w:rPr>
      <w:rFonts w:ascii="Impact" w:hAnsi="Impact" w:cs="Impact"/>
      <w:sz w:val="14"/>
      <w:szCs w:val="14"/>
    </w:rPr>
  </w:style>
  <w:style w:type="character" w:customStyle="1" w:styleId="FontStyle158">
    <w:name w:val="Font Style158"/>
    <w:basedOn w:val="a0"/>
    <w:uiPriority w:val="99"/>
    <w:rsid w:val="00D11266"/>
    <w:rPr>
      <w:rFonts w:ascii="Times New Roman" w:hAnsi="Times New Roman" w:cs="Times New Roman"/>
      <w:smallCaps/>
      <w:sz w:val="20"/>
      <w:szCs w:val="20"/>
    </w:rPr>
  </w:style>
  <w:style w:type="character" w:customStyle="1" w:styleId="FontStyle159">
    <w:name w:val="Font Style159"/>
    <w:basedOn w:val="a0"/>
    <w:uiPriority w:val="99"/>
    <w:rsid w:val="00D11266"/>
    <w:rPr>
      <w:rFonts w:ascii="Times New Roman" w:hAnsi="Times New Roman" w:cs="Times New Roman"/>
      <w:b/>
      <w:bCs/>
      <w:spacing w:val="50"/>
      <w:sz w:val="20"/>
      <w:szCs w:val="20"/>
    </w:rPr>
  </w:style>
  <w:style w:type="character" w:customStyle="1" w:styleId="FontStyle160">
    <w:name w:val="Font Style160"/>
    <w:basedOn w:val="a0"/>
    <w:uiPriority w:val="99"/>
    <w:rsid w:val="00D11266"/>
    <w:rPr>
      <w:rFonts w:ascii="Sylfaen" w:hAnsi="Sylfaen" w:cs="Sylfaen"/>
      <w:sz w:val="10"/>
      <w:szCs w:val="10"/>
    </w:rPr>
  </w:style>
  <w:style w:type="character" w:customStyle="1" w:styleId="FontStyle161">
    <w:name w:val="Font Style161"/>
    <w:basedOn w:val="a0"/>
    <w:uiPriority w:val="99"/>
    <w:rsid w:val="00D11266"/>
    <w:rPr>
      <w:rFonts w:ascii="MingLiU" w:eastAsia="MingLiU" w:cs="MingLiU"/>
      <w:b/>
      <w:bCs/>
      <w:spacing w:val="-10"/>
      <w:sz w:val="20"/>
      <w:szCs w:val="20"/>
    </w:rPr>
  </w:style>
  <w:style w:type="character" w:customStyle="1" w:styleId="FontStyle162">
    <w:name w:val="Font Style162"/>
    <w:basedOn w:val="a0"/>
    <w:uiPriority w:val="99"/>
    <w:rsid w:val="00D11266"/>
    <w:rPr>
      <w:rFonts w:ascii="Times New Roman" w:hAnsi="Times New Roman" w:cs="Times New Roman"/>
      <w:b/>
      <w:bCs/>
      <w:spacing w:val="10"/>
      <w:sz w:val="18"/>
      <w:szCs w:val="18"/>
    </w:rPr>
  </w:style>
  <w:style w:type="character" w:customStyle="1" w:styleId="FontStyle163">
    <w:name w:val="Font Style163"/>
    <w:basedOn w:val="a0"/>
    <w:uiPriority w:val="99"/>
    <w:rsid w:val="00D11266"/>
    <w:rPr>
      <w:rFonts w:ascii="Times New Roman" w:hAnsi="Times New Roman" w:cs="Times New Roman"/>
      <w:sz w:val="16"/>
      <w:szCs w:val="16"/>
    </w:rPr>
  </w:style>
  <w:style w:type="character" w:customStyle="1" w:styleId="FontStyle164">
    <w:name w:val="Font Style164"/>
    <w:basedOn w:val="a0"/>
    <w:uiPriority w:val="99"/>
    <w:rsid w:val="00D11266"/>
    <w:rPr>
      <w:rFonts w:ascii="Times New Roman" w:hAnsi="Times New Roman" w:cs="Times New Roman"/>
      <w:sz w:val="16"/>
      <w:szCs w:val="16"/>
    </w:rPr>
  </w:style>
  <w:style w:type="character" w:customStyle="1" w:styleId="FontStyle165">
    <w:name w:val="Font Style165"/>
    <w:basedOn w:val="a0"/>
    <w:uiPriority w:val="99"/>
    <w:rsid w:val="00D11266"/>
    <w:rPr>
      <w:rFonts w:ascii="Times New Roman" w:hAnsi="Times New Roman" w:cs="Times New Roman"/>
      <w:b/>
      <w:bCs/>
      <w:sz w:val="14"/>
      <w:szCs w:val="14"/>
    </w:rPr>
  </w:style>
  <w:style w:type="character" w:customStyle="1" w:styleId="FontStyle166">
    <w:name w:val="Font Style166"/>
    <w:basedOn w:val="a0"/>
    <w:uiPriority w:val="99"/>
    <w:rsid w:val="00D11266"/>
    <w:rPr>
      <w:rFonts w:ascii="Times New Roman" w:hAnsi="Times New Roman" w:cs="Times New Roman"/>
      <w:b/>
      <w:bCs/>
      <w:sz w:val="8"/>
      <w:szCs w:val="8"/>
    </w:rPr>
  </w:style>
  <w:style w:type="character" w:customStyle="1" w:styleId="FontStyle167">
    <w:name w:val="Font Style167"/>
    <w:basedOn w:val="a0"/>
    <w:uiPriority w:val="99"/>
    <w:rsid w:val="00D11266"/>
    <w:rPr>
      <w:rFonts w:ascii="Times New Roman" w:hAnsi="Times New Roman" w:cs="Times New Roman"/>
      <w:sz w:val="8"/>
      <w:szCs w:val="8"/>
    </w:rPr>
  </w:style>
  <w:style w:type="character" w:customStyle="1" w:styleId="FontStyle168">
    <w:name w:val="Font Style168"/>
    <w:basedOn w:val="a0"/>
    <w:uiPriority w:val="99"/>
    <w:rsid w:val="00D11266"/>
    <w:rPr>
      <w:rFonts w:ascii="Times New Roman" w:hAnsi="Times New Roman" w:cs="Times New Roman"/>
      <w:sz w:val="8"/>
      <w:szCs w:val="8"/>
    </w:rPr>
  </w:style>
  <w:style w:type="character" w:customStyle="1" w:styleId="FontStyle169">
    <w:name w:val="Font Style169"/>
    <w:basedOn w:val="a0"/>
    <w:uiPriority w:val="99"/>
    <w:rsid w:val="00D11266"/>
    <w:rPr>
      <w:rFonts w:ascii="MingLiU" w:eastAsia="MingLiU" w:cs="MingLiU"/>
      <w:b/>
      <w:bCs/>
      <w:i/>
      <w:iCs/>
      <w:w w:val="50"/>
      <w:sz w:val="10"/>
      <w:szCs w:val="10"/>
    </w:rPr>
  </w:style>
  <w:style w:type="character" w:customStyle="1" w:styleId="FontStyle170">
    <w:name w:val="Font Style170"/>
    <w:basedOn w:val="a0"/>
    <w:uiPriority w:val="99"/>
    <w:rsid w:val="00D11266"/>
    <w:rPr>
      <w:rFonts w:ascii="Times New Roman" w:hAnsi="Times New Roman" w:cs="Times New Roman"/>
      <w:sz w:val="8"/>
      <w:szCs w:val="8"/>
    </w:rPr>
  </w:style>
  <w:style w:type="character" w:customStyle="1" w:styleId="FontStyle171">
    <w:name w:val="Font Style171"/>
    <w:basedOn w:val="a0"/>
    <w:uiPriority w:val="99"/>
    <w:rsid w:val="00D11266"/>
    <w:rPr>
      <w:rFonts w:ascii="MingLiU" w:eastAsia="MingLiU" w:cs="MingLiU"/>
      <w:sz w:val="8"/>
      <w:szCs w:val="8"/>
    </w:rPr>
  </w:style>
  <w:style w:type="character" w:customStyle="1" w:styleId="FontStyle172">
    <w:name w:val="Font Style172"/>
    <w:basedOn w:val="a0"/>
    <w:uiPriority w:val="99"/>
    <w:rsid w:val="00D11266"/>
    <w:rPr>
      <w:rFonts w:ascii="Times New Roman" w:hAnsi="Times New Roman" w:cs="Times New Roman"/>
      <w:sz w:val="8"/>
      <w:szCs w:val="8"/>
    </w:rPr>
  </w:style>
  <w:style w:type="character" w:customStyle="1" w:styleId="FontStyle173">
    <w:name w:val="Font Style173"/>
    <w:basedOn w:val="a0"/>
    <w:uiPriority w:val="99"/>
    <w:rsid w:val="00D11266"/>
    <w:rPr>
      <w:rFonts w:ascii="Times New Roman" w:hAnsi="Times New Roman" w:cs="Times New Roman"/>
      <w:b/>
      <w:bCs/>
      <w:i/>
      <w:iCs/>
      <w:w w:val="40"/>
      <w:sz w:val="10"/>
      <w:szCs w:val="10"/>
    </w:rPr>
  </w:style>
  <w:style w:type="character" w:customStyle="1" w:styleId="FontStyle174">
    <w:name w:val="Font Style174"/>
    <w:basedOn w:val="a0"/>
    <w:uiPriority w:val="99"/>
    <w:rsid w:val="00D11266"/>
    <w:rPr>
      <w:rFonts w:ascii="Times New Roman" w:hAnsi="Times New Roman" w:cs="Times New Roman"/>
      <w:i/>
      <w:iCs/>
      <w:spacing w:val="-10"/>
      <w:sz w:val="32"/>
      <w:szCs w:val="32"/>
    </w:rPr>
  </w:style>
  <w:style w:type="character" w:customStyle="1" w:styleId="FontStyle175">
    <w:name w:val="Font Style175"/>
    <w:basedOn w:val="a0"/>
    <w:uiPriority w:val="99"/>
    <w:rsid w:val="00D11266"/>
    <w:rPr>
      <w:rFonts w:ascii="Times New Roman" w:hAnsi="Times New Roman" w:cs="Times New Roman"/>
      <w:b/>
      <w:bCs/>
      <w:smallCaps/>
      <w:sz w:val="22"/>
      <w:szCs w:val="22"/>
    </w:rPr>
  </w:style>
  <w:style w:type="character" w:customStyle="1" w:styleId="FontStyle177">
    <w:name w:val="Font Style177"/>
    <w:basedOn w:val="a0"/>
    <w:uiPriority w:val="99"/>
    <w:rsid w:val="00D11266"/>
    <w:rPr>
      <w:rFonts w:ascii="Times New Roman" w:hAnsi="Times New Roman" w:cs="Times New Roman"/>
      <w:sz w:val="52"/>
      <w:szCs w:val="52"/>
    </w:rPr>
  </w:style>
  <w:style w:type="character" w:customStyle="1" w:styleId="FontStyle178">
    <w:name w:val="Font Style178"/>
    <w:basedOn w:val="a0"/>
    <w:uiPriority w:val="99"/>
    <w:rsid w:val="00D11266"/>
    <w:rPr>
      <w:rFonts w:ascii="Candara" w:hAnsi="Candara" w:cs="Candara"/>
      <w:spacing w:val="10"/>
      <w:sz w:val="28"/>
      <w:szCs w:val="28"/>
    </w:rPr>
  </w:style>
  <w:style w:type="character" w:customStyle="1" w:styleId="FontStyle179">
    <w:name w:val="Font Style179"/>
    <w:basedOn w:val="a0"/>
    <w:uiPriority w:val="99"/>
    <w:rsid w:val="00D11266"/>
    <w:rPr>
      <w:rFonts w:ascii="Lucida Sans Unicode" w:hAnsi="Lucida Sans Unicode" w:cs="Lucida Sans Unicode"/>
      <w:spacing w:val="40"/>
      <w:sz w:val="22"/>
      <w:szCs w:val="22"/>
    </w:rPr>
  </w:style>
  <w:style w:type="character" w:customStyle="1" w:styleId="FontStyle180">
    <w:name w:val="Font Style180"/>
    <w:basedOn w:val="a0"/>
    <w:uiPriority w:val="99"/>
    <w:rsid w:val="00D11266"/>
    <w:rPr>
      <w:rFonts w:ascii="Times New Roman" w:hAnsi="Times New Roman" w:cs="Times New Roman"/>
      <w:b/>
      <w:bCs/>
      <w:spacing w:val="40"/>
      <w:sz w:val="28"/>
      <w:szCs w:val="28"/>
    </w:rPr>
  </w:style>
  <w:style w:type="character" w:customStyle="1" w:styleId="FontStyle181">
    <w:name w:val="Font Style181"/>
    <w:basedOn w:val="a0"/>
    <w:uiPriority w:val="99"/>
    <w:rsid w:val="00D11266"/>
    <w:rPr>
      <w:rFonts w:ascii="Impact" w:hAnsi="Impact" w:cs="Impact"/>
      <w:sz w:val="26"/>
      <w:szCs w:val="26"/>
    </w:rPr>
  </w:style>
  <w:style w:type="character" w:customStyle="1" w:styleId="FontStyle182">
    <w:name w:val="Font Style182"/>
    <w:basedOn w:val="a0"/>
    <w:uiPriority w:val="99"/>
    <w:rsid w:val="00D11266"/>
    <w:rPr>
      <w:rFonts w:ascii="Times New Roman" w:hAnsi="Times New Roman" w:cs="Times New Roman"/>
      <w:smallCaps/>
      <w:spacing w:val="40"/>
      <w:sz w:val="30"/>
      <w:szCs w:val="30"/>
    </w:rPr>
  </w:style>
  <w:style w:type="character" w:customStyle="1" w:styleId="FontStyle183">
    <w:name w:val="Font Style183"/>
    <w:basedOn w:val="a0"/>
    <w:uiPriority w:val="99"/>
    <w:rsid w:val="00D11266"/>
    <w:rPr>
      <w:rFonts w:ascii="Times New Roman" w:hAnsi="Times New Roman" w:cs="Times New Roman"/>
      <w:i/>
      <w:iCs/>
      <w:sz w:val="18"/>
      <w:szCs w:val="18"/>
    </w:rPr>
  </w:style>
  <w:style w:type="character" w:customStyle="1" w:styleId="FontStyle184">
    <w:name w:val="Font Style184"/>
    <w:basedOn w:val="a0"/>
    <w:uiPriority w:val="99"/>
    <w:rsid w:val="00D11266"/>
    <w:rPr>
      <w:rFonts w:ascii="MingLiU" w:eastAsia="MingLiU" w:cs="MingLiU"/>
      <w:i/>
      <w:iCs/>
      <w:spacing w:val="50"/>
      <w:sz w:val="26"/>
      <w:szCs w:val="26"/>
    </w:rPr>
  </w:style>
  <w:style w:type="character" w:customStyle="1" w:styleId="FontStyle185">
    <w:name w:val="Font Style185"/>
    <w:basedOn w:val="a0"/>
    <w:uiPriority w:val="99"/>
    <w:rsid w:val="00D11266"/>
    <w:rPr>
      <w:rFonts w:ascii="Times New Roman" w:hAnsi="Times New Roman" w:cs="Times New Roman"/>
      <w:i/>
      <w:iCs/>
      <w:spacing w:val="20"/>
      <w:sz w:val="26"/>
      <w:szCs w:val="26"/>
    </w:rPr>
  </w:style>
  <w:style w:type="character" w:customStyle="1" w:styleId="FontStyle186">
    <w:name w:val="Font Style186"/>
    <w:basedOn w:val="a0"/>
    <w:uiPriority w:val="99"/>
    <w:rsid w:val="00D11266"/>
    <w:rPr>
      <w:rFonts w:ascii="Times New Roman" w:hAnsi="Times New Roman" w:cs="Times New Roman"/>
      <w:i/>
      <w:iCs/>
      <w:spacing w:val="-20"/>
      <w:sz w:val="28"/>
      <w:szCs w:val="28"/>
    </w:rPr>
  </w:style>
  <w:style w:type="character" w:customStyle="1" w:styleId="FontStyle187">
    <w:name w:val="Font Style187"/>
    <w:basedOn w:val="a0"/>
    <w:uiPriority w:val="99"/>
    <w:rsid w:val="00D11266"/>
    <w:rPr>
      <w:rFonts w:ascii="Times New Roman" w:hAnsi="Times New Roman" w:cs="Times New Roman"/>
      <w:b/>
      <w:bCs/>
      <w:i/>
      <w:iCs/>
      <w:spacing w:val="20"/>
      <w:sz w:val="20"/>
      <w:szCs w:val="20"/>
    </w:rPr>
  </w:style>
  <w:style w:type="character" w:customStyle="1" w:styleId="FontStyle188">
    <w:name w:val="Font Style188"/>
    <w:basedOn w:val="a0"/>
    <w:uiPriority w:val="99"/>
    <w:rsid w:val="00D11266"/>
    <w:rPr>
      <w:rFonts w:ascii="MingLiU" w:eastAsia="MingLiU" w:cs="MingLiU"/>
      <w:b/>
      <w:bCs/>
      <w:sz w:val="12"/>
      <w:szCs w:val="12"/>
    </w:rPr>
  </w:style>
  <w:style w:type="character" w:customStyle="1" w:styleId="FontStyle189">
    <w:name w:val="Font Style189"/>
    <w:basedOn w:val="a0"/>
    <w:uiPriority w:val="99"/>
    <w:rsid w:val="00D11266"/>
    <w:rPr>
      <w:rFonts w:ascii="Times New Roman" w:hAnsi="Times New Roman" w:cs="Times New Roman"/>
      <w:spacing w:val="10"/>
      <w:w w:val="150"/>
      <w:sz w:val="12"/>
      <w:szCs w:val="12"/>
    </w:rPr>
  </w:style>
  <w:style w:type="character" w:customStyle="1" w:styleId="FontStyle190">
    <w:name w:val="Font Style190"/>
    <w:basedOn w:val="a0"/>
    <w:uiPriority w:val="99"/>
    <w:rsid w:val="00D11266"/>
    <w:rPr>
      <w:rFonts w:ascii="Times New Roman" w:hAnsi="Times New Roman" w:cs="Times New Roman"/>
      <w:w w:val="150"/>
      <w:sz w:val="22"/>
      <w:szCs w:val="22"/>
    </w:rPr>
  </w:style>
  <w:style w:type="character" w:customStyle="1" w:styleId="FontStyle191">
    <w:name w:val="Font Style191"/>
    <w:basedOn w:val="a0"/>
    <w:uiPriority w:val="99"/>
    <w:rsid w:val="00D11266"/>
    <w:rPr>
      <w:rFonts w:ascii="Times New Roman" w:hAnsi="Times New Roman" w:cs="Times New Roman"/>
      <w:sz w:val="18"/>
      <w:szCs w:val="18"/>
    </w:rPr>
  </w:style>
  <w:style w:type="character" w:customStyle="1" w:styleId="FontStyle194">
    <w:name w:val="Font Style194"/>
    <w:basedOn w:val="a0"/>
    <w:uiPriority w:val="99"/>
    <w:rsid w:val="00D11266"/>
    <w:rPr>
      <w:rFonts w:ascii="Times New Roman" w:hAnsi="Times New Roman" w:cs="Times New Roman"/>
      <w:sz w:val="28"/>
      <w:szCs w:val="28"/>
    </w:rPr>
  </w:style>
  <w:style w:type="character" w:customStyle="1" w:styleId="FontStyle196">
    <w:name w:val="Font Style196"/>
    <w:basedOn w:val="a0"/>
    <w:uiPriority w:val="99"/>
    <w:rsid w:val="00D11266"/>
    <w:rPr>
      <w:rFonts w:ascii="Times New Roman" w:hAnsi="Times New Roman" w:cs="Times New Roman"/>
      <w:b/>
      <w:bCs/>
      <w:i/>
      <w:iCs/>
      <w:sz w:val="14"/>
      <w:szCs w:val="14"/>
    </w:rPr>
  </w:style>
  <w:style w:type="character" w:customStyle="1" w:styleId="FontStyle197">
    <w:name w:val="Font Style197"/>
    <w:basedOn w:val="a0"/>
    <w:uiPriority w:val="99"/>
    <w:rsid w:val="00D11266"/>
    <w:rPr>
      <w:rFonts w:ascii="Times New Roman" w:hAnsi="Times New Roman" w:cs="Times New Roman"/>
      <w:b/>
      <w:bCs/>
      <w:sz w:val="26"/>
      <w:szCs w:val="26"/>
    </w:rPr>
  </w:style>
  <w:style w:type="character" w:customStyle="1" w:styleId="FontStyle198">
    <w:name w:val="Font Style198"/>
    <w:basedOn w:val="a0"/>
    <w:uiPriority w:val="99"/>
    <w:rsid w:val="00D11266"/>
    <w:rPr>
      <w:rFonts w:ascii="Times New Roman" w:hAnsi="Times New Roman" w:cs="Times New Roman"/>
      <w:b/>
      <w:bCs/>
      <w:i/>
      <w:iCs/>
      <w:spacing w:val="30"/>
      <w:sz w:val="22"/>
      <w:szCs w:val="22"/>
    </w:rPr>
  </w:style>
  <w:style w:type="character" w:customStyle="1" w:styleId="FontStyle199">
    <w:name w:val="Font Style199"/>
    <w:basedOn w:val="a0"/>
    <w:uiPriority w:val="99"/>
    <w:rsid w:val="00D11266"/>
    <w:rPr>
      <w:rFonts w:ascii="Times New Roman" w:hAnsi="Times New Roman" w:cs="Times New Roman"/>
      <w:b/>
      <w:bCs/>
      <w:sz w:val="14"/>
      <w:szCs w:val="14"/>
    </w:rPr>
  </w:style>
  <w:style w:type="character" w:customStyle="1" w:styleId="FontStyle200">
    <w:name w:val="Font Style200"/>
    <w:basedOn w:val="a0"/>
    <w:uiPriority w:val="99"/>
    <w:rsid w:val="00D11266"/>
    <w:rPr>
      <w:rFonts w:ascii="Times New Roman" w:hAnsi="Times New Roman" w:cs="Times New Roman"/>
      <w:b/>
      <w:bCs/>
      <w:sz w:val="20"/>
      <w:szCs w:val="20"/>
    </w:rPr>
  </w:style>
  <w:style w:type="character" w:customStyle="1" w:styleId="FontStyle201">
    <w:name w:val="Font Style201"/>
    <w:basedOn w:val="a0"/>
    <w:uiPriority w:val="99"/>
    <w:rsid w:val="00D11266"/>
    <w:rPr>
      <w:rFonts w:ascii="Times New Roman" w:hAnsi="Times New Roman" w:cs="Times New Roman"/>
      <w:b/>
      <w:bCs/>
      <w:i/>
      <w:iCs/>
      <w:spacing w:val="60"/>
      <w:sz w:val="18"/>
      <w:szCs w:val="18"/>
    </w:rPr>
  </w:style>
  <w:style w:type="character" w:customStyle="1" w:styleId="FontStyle202">
    <w:name w:val="Font Style202"/>
    <w:basedOn w:val="a0"/>
    <w:uiPriority w:val="99"/>
    <w:rsid w:val="00D11266"/>
    <w:rPr>
      <w:rFonts w:ascii="Times New Roman" w:hAnsi="Times New Roman" w:cs="Times New Roman"/>
      <w:b/>
      <w:bCs/>
      <w:i/>
      <w:iCs/>
      <w:spacing w:val="40"/>
      <w:sz w:val="30"/>
      <w:szCs w:val="30"/>
    </w:rPr>
  </w:style>
  <w:style w:type="character" w:customStyle="1" w:styleId="FontStyle203">
    <w:name w:val="Font Style203"/>
    <w:basedOn w:val="a0"/>
    <w:uiPriority w:val="99"/>
    <w:rsid w:val="00D11266"/>
    <w:rPr>
      <w:rFonts w:ascii="Times New Roman" w:hAnsi="Times New Roman" w:cs="Times New Roman"/>
      <w:b/>
      <w:bCs/>
      <w:smallCaps/>
      <w:sz w:val="52"/>
      <w:szCs w:val="52"/>
    </w:rPr>
  </w:style>
  <w:style w:type="character" w:customStyle="1" w:styleId="FontStyle204">
    <w:name w:val="Font Style204"/>
    <w:basedOn w:val="a0"/>
    <w:uiPriority w:val="99"/>
    <w:rsid w:val="00D11266"/>
    <w:rPr>
      <w:rFonts w:ascii="Times New Roman" w:hAnsi="Times New Roman" w:cs="Times New Roman"/>
      <w:sz w:val="14"/>
      <w:szCs w:val="14"/>
    </w:rPr>
  </w:style>
  <w:style w:type="character" w:customStyle="1" w:styleId="FontStyle205">
    <w:name w:val="Font Style205"/>
    <w:basedOn w:val="a0"/>
    <w:uiPriority w:val="99"/>
    <w:rsid w:val="00D11266"/>
    <w:rPr>
      <w:rFonts w:ascii="Times New Roman" w:hAnsi="Times New Roman" w:cs="Times New Roman"/>
      <w:b/>
      <w:bCs/>
      <w:sz w:val="20"/>
      <w:szCs w:val="20"/>
    </w:rPr>
  </w:style>
  <w:style w:type="character" w:customStyle="1" w:styleId="FontStyle206">
    <w:name w:val="Font Style206"/>
    <w:basedOn w:val="a0"/>
    <w:uiPriority w:val="99"/>
    <w:rsid w:val="00D11266"/>
    <w:rPr>
      <w:rFonts w:ascii="Times New Roman" w:hAnsi="Times New Roman" w:cs="Times New Roman"/>
      <w:i/>
      <w:iCs/>
      <w:spacing w:val="20"/>
      <w:sz w:val="20"/>
      <w:szCs w:val="20"/>
    </w:rPr>
  </w:style>
  <w:style w:type="character" w:customStyle="1" w:styleId="FontStyle207">
    <w:name w:val="Font Style207"/>
    <w:basedOn w:val="a0"/>
    <w:uiPriority w:val="99"/>
    <w:rsid w:val="00D11266"/>
    <w:rPr>
      <w:rFonts w:ascii="MingLiU" w:eastAsia="MingLiU" w:cs="MingLiU"/>
      <w:b/>
      <w:bCs/>
      <w:i/>
      <w:iCs/>
      <w:sz w:val="36"/>
      <w:szCs w:val="36"/>
    </w:rPr>
  </w:style>
  <w:style w:type="character" w:customStyle="1" w:styleId="FontStyle208">
    <w:name w:val="Font Style208"/>
    <w:basedOn w:val="a0"/>
    <w:uiPriority w:val="99"/>
    <w:rsid w:val="00D11266"/>
    <w:rPr>
      <w:rFonts w:ascii="Times New Roman" w:hAnsi="Times New Roman" w:cs="Times New Roman"/>
      <w:b/>
      <w:bCs/>
      <w:i/>
      <w:iCs/>
      <w:spacing w:val="30"/>
      <w:sz w:val="12"/>
      <w:szCs w:val="12"/>
    </w:rPr>
  </w:style>
  <w:style w:type="character" w:customStyle="1" w:styleId="FontStyle209">
    <w:name w:val="Font Style209"/>
    <w:basedOn w:val="a0"/>
    <w:uiPriority w:val="99"/>
    <w:rsid w:val="00D11266"/>
    <w:rPr>
      <w:rFonts w:ascii="Candara" w:hAnsi="Candara" w:cs="Candara"/>
      <w:b/>
      <w:bCs/>
      <w:spacing w:val="20"/>
      <w:sz w:val="24"/>
      <w:szCs w:val="24"/>
    </w:rPr>
  </w:style>
  <w:style w:type="character" w:customStyle="1" w:styleId="FontStyle210">
    <w:name w:val="Font Style210"/>
    <w:basedOn w:val="a0"/>
    <w:uiPriority w:val="99"/>
    <w:rsid w:val="00D11266"/>
    <w:rPr>
      <w:rFonts w:ascii="Times New Roman" w:hAnsi="Times New Roman" w:cs="Times New Roman"/>
      <w:b/>
      <w:bCs/>
      <w:i/>
      <w:iCs/>
      <w:spacing w:val="40"/>
      <w:sz w:val="22"/>
      <w:szCs w:val="22"/>
    </w:rPr>
  </w:style>
  <w:style w:type="character" w:customStyle="1" w:styleId="FontStyle211">
    <w:name w:val="Font Style211"/>
    <w:basedOn w:val="a0"/>
    <w:uiPriority w:val="99"/>
    <w:rsid w:val="00D11266"/>
    <w:rPr>
      <w:rFonts w:ascii="Times New Roman" w:hAnsi="Times New Roman" w:cs="Times New Roman"/>
      <w:i/>
      <w:iCs/>
      <w:sz w:val="24"/>
      <w:szCs w:val="24"/>
    </w:rPr>
  </w:style>
  <w:style w:type="character" w:customStyle="1" w:styleId="FontStyle212">
    <w:name w:val="Font Style212"/>
    <w:basedOn w:val="a0"/>
    <w:uiPriority w:val="99"/>
    <w:rsid w:val="00D11266"/>
    <w:rPr>
      <w:rFonts w:ascii="Times New Roman" w:hAnsi="Times New Roman" w:cs="Times New Roman"/>
      <w:i/>
      <w:iCs/>
      <w:sz w:val="24"/>
      <w:szCs w:val="24"/>
    </w:rPr>
  </w:style>
  <w:style w:type="character" w:customStyle="1" w:styleId="FontStyle213">
    <w:name w:val="Font Style213"/>
    <w:basedOn w:val="a0"/>
    <w:uiPriority w:val="99"/>
    <w:rsid w:val="00D11266"/>
    <w:rPr>
      <w:rFonts w:ascii="Times New Roman" w:hAnsi="Times New Roman" w:cs="Times New Roman"/>
      <w:sz w:val="10"/>
      <w:szCs w:val="10"/>
    </w:rPr>
  </w:style>
  <w:style w:type="character" w:customStyle="1" w:styleId="FontStyle214">
    <w:name w:val="Font Style214"/>
    <w:basedOn w:val="a0"/>
    <w:uiPriority w:val="99"/>
    <w:rsid w:val="00D11266"/>
    <w:rPr>
      <w:rFonts w:ascii="Bookman Old Style" w:hAnsi="Bookman Old Style" w:cs="Bookman Old Style"/>
      <w:sz w:val="40"/>
      <w:szCs w:val="40"/>
    </w:rPr>
  </w:style>
  <w:style w:type="character" w:customStyle="1" w:styleId="FontStyle215">
    <w:name w:val="Font Style215"/>
    <w:basedOn w:val="a0"/>
    <w:uiPriority w:val="99"/>
    <w:rsid w:val="00D11266"/>
    <w:rPr>
      <w:rFonts w:ascii="Times New Roman" w:hAnsi="Times New Roman" w:cs="Times New Roman"/>
      <w:i/>
      <w:iCs/>
      <w:spacing w:val="40"/>
      <w:sz w:val="32"/>
      <w:szCs w:val="32"/>
    </w:rPr>
  </w:style>
  <w:style w:type="character" w:customStyle="1" w:styleId="FontStyle216">
    <w:name w:val="Font Style216"/>
    <w:basedOn w:val="a0"/>
    <w:uiPriority w:val="99"/>
    <w:rsid w:val="00D11266"/>
    <w:rPr>
      <w:rFonts w:ascii="Impact" w:hAnsi="Impact" w:cs="Impact"/>
      <w:sz w:val="38"/>
      <w:szCs w:val="38"/>
    </w:rPr>
  </w:style>
  <w:style w:type="character" w:customStyle="1" w:styleId="FontStyle217">
    <w:name w:val="Font Style217"/>
    <w:basedOn w:val="a0"/>
    <w:uiPriority w:val="99"/>
    <w:rsid w:val="00D11266"/>
    <w:rPr>
      <w:rFonts w:ascii="Times New Roman" w:hAnsi="Times New Roman" w:cs="Times New Roman"/>
      <w:b/>
      <w:bCs/>
      <w:i/>
      <w:iCs/>
      <w:sz w:val="10"/>
      <w:szCs w:val="10"/>
    </w:rPr>
  </w:style>
  <w:style w:type="character" w:customStyle="1" w:styleId="FontStyle218">
    <w:name w:val="Font Style218"/>
    <w:basedOn w:val="a0"/>
    <w:uiPriority w:val="99"/>
    <w:rsid w:val="00D11266"/>
    <w:rPr>
      <w:rFonts w:ascii="Bookman Old Style" w:hAnsi="Bookman Old Style" w:cs="Bookman Old Style"/>
      <w:sz w:val="38"/>
      <w:szCs w:val="38"/>
    </w:rPr>
  </w:style>
  <w:style w:type="character" w:customStyle="1" w:styleId="FontStyle219">
    <w:name w:val="Font Style219"/>
    <w:basedOn w:val="a0"/>
    <w:uiPriority w:val="99"/>
    <w:rsid w:val="00D11266"/>
    <w:rPr>
      <w:rFonts w:ascii="Times New Roman" w:hAnsi="Times New Roman" w:cs="Times New Roman"/>
      <w:b/>
      <w:bCs/>
      <w:i/>
      <w:iCs/>
      <w:smallCaps/>
      <w:spacing w:val="70"/>
      <w:sz w:val="18"/>
      <w:szCs w:val="18"/>
    </w:rPr>
  </w:style>
  <w:style w:type="character" w:customStyle="1" w:styleId="FontStyle220">
    <w:name w:val="Font Style220"/>
    <w:basedOn w:val="a0"/>
    <w:uiPriority w:val="99"/>
    <w:rsid w:val="00D11266"/>
    <w:rPr>
      <w:rFonts w:ascii="Times New Roman" w:hAnsi="Times New Roman" w:cs="Times New Roman"/>
      <w:spacing w:val="-10"/>
      <w:sz w:val="42"/>
      <w:szCs w:val="42"/>
    </w:rPr>
  </w:style>
  <w:style w:type="character" w:customStyle="1" w:styleId="FontStyle221">
    <w:name w:val="Font Style221"/>
    <w:basedOn w:val="a0"/>
    <w:uiPriority w:val="99"/>
    <w:rsid w:val="00D11266"/>
    <w:rPr>
      <w:rFonts w:ascii="Times New Roman" w:hAnsi="Times New Roman" w:cs="Times New Roman"/>
      <w:i/>
      <w:iCs/>
      <w:sz w:val="20"/>
      <w:szCs w:val="20"/>
    </w:rPr>
  </w:style>
  <w:style w:type="character" w:customStyle="1" w:styleId="FontStyle222">
    <w:name w:val="Font Style222"/>
    <w:basedOn w:val="a0"/>
    <w:uiPriority w:val="99"/>
    <w:rsid w:val="00D11266"/>
    <w:rPr>
      <w:rFonts w:ascii="Times New Roman" w:hAnsi="Times New Roman" w:cs="Times New Roman"/>
      <w:spacing w:val="30"/>
      <w:sz w:val="24"/>
      <w:szCs w:val="24"/>
    </w:rPr>
  </w:style>
  <w:style w:type="character" w:customStyle="1" w:styleId="FontStyle223">
    <w:name w:val="Font Style223"/>
    <w:basedOn w:val="a0"/>
    <w:uiPriority w:val="99"/>
    <w:rsid w:val="00D11266"/>
    <w:rPr>
      <w:rFonts w:ascii="Candara" w:hAnsi="Candara" w:cs="Candara"/>
      <w:sz w:val="22"/>
      <w:szCs w:val="22"/>
    </w:rPr>
  </w:style>
  <w:style w:type="character" w:customStyle="1" w:styleId="FontStyle224">
    <w:name w:val="Font Style224"/>
    <w:basedOn w:val="a0"/>
    <w:uiPriority w:val="99"/>
    <w:rsid w:val="00D11266"/>
    <w:rPr>
      <w:rFonts w:ascii="Times New Roman" w:hAnsi="Times New Roman" w:cs="Times New Roman"/>
      <w:sz w:val="22"/>
      <w:szCs w:val="22"/>
    </w:rPr>
  </w:style>
  <w:style w:type="character" w:customStyle="1" w:styleId="FontStyle225">
    <w:name w:val="Font Style225"/>
    <w:basedOn w:val="a0"/>
    <w:uiPriority w:val="99"/>
    <w:rsid w:val="00D11266"/>
    <w:rPr>
      <w:rFonts w:ascii="Candara" w:hAnsi="Candara" w:cs="Candara"/>
      <w:i/>
      <w:iCs/>
      <w:spacing w:val="60"/>
      <w:sz w:val="16"/>
      <w:szCs w:val="16"/>
    </w:rPr>
  </w:style>
  <w:style w:type="character" w:customStyle="1" w:styleId="FontStyle226">
    <w:name w:val="Font Style226"/>
    <w:basedOn w:val="a0"/>
    <w:uiPriority w:val="99"/>
    <w:rsid w:val="00D11266"/>
    <w:rPr>
      <w:rFonts w:ascii="Times New Roman" w:hAnsi="Times New Roman" w:cs="Times New Roman"/>
      <w:b/>
      <w:bCs/>
      <w:w w:val="10"/>
      <w:sz w:val="46"/>
      <w:szCs w:val="46"/>
    </w:rPr>
  </w:style>
  <w:style w:type="character" w:customStyle="1" w:styleId="FontStyle227">
    <w:name w:val="Font Style227"/>
    <w:basedOn w:val="a0"/>
    <w:uiPriority w:val="99"/>
    <w:rsid w:val="00D11266"/>
    <w:rPr>
      <w:rFonts w:ascii="Book Antiqua" w:hAnsi="Book Antiqua" w:cs="Book Antiqua"/>
      <w:b/>
      <w:bCs/>
      <w:i/>
      <w:iCs/>
      <w:sz w:val="14"/>
      <w:szCs w:val="14"/>
    </w:rPr>
  </w:style>
  <w:style w:type="character" w:customStyle="1" w:styleId="FontStyle228">
    <w:name w:val="Font Style228"/>
    <w:basedOn w:val="a0"/>
    <w:uiPriority w:val="99"/>
    <w:rsid w:val="00D11266"/>
    <w:rPr>
      <w:rFonts w:ascii="Times New Roman" w:hAnsi="Times New Roman" w:cs="Times New Roman"/>
      <w:sz w:val="22"/>
      <w:szCs w:val="22"/>
    </w:rPr>
  </w:style>
  <w:style w:type="character" w:customStyle="1" w:styleId="FontStyle229">
    <w:name w:val="Font Style229"/>
    <w:basedOn w:val="a0"/>
    <w:uiPriority w:val="99"/>
    <w:rsid w:val="00D11266"/>
    <w:rPr>
      <w:rFonts w:ascii="Times New Roman" w:hAnsi="Times New Roman" w:cs="Times New Roman"/>
      <w:b/>
      <w:bCs/>
      <w:i/>
      <w:iCs/>
      <w:w w:val="60"/>
      <w:sz w:val="24"/>
      <w:szCs w:val="24"/>
    </w:rPr>
  </w:style>
  <w:style w:type="character" w:customStyle="1" w:styleId="FontStyle230">
    <w:name w:val="Font Style230"/>
    <w:basedOn w:val="a0"/>
    <w:uiPriority w:val="99"/>
    <w:rsid w:val="00D11266"/>
    <w:rPr>
      <w:rFonts w:ascii="Arial" w:hAnsi="Arial" w:cs="Arial"/>
      <w:b/>
      <w:bCs/>
      <w:spacing w:val="-20"/>
      <w:sz w:val="16"/>
      <w:szCs w:val="16"/>
    </w:rPr>
  </w:style>
  <w:style w:type="character" w:customStyle="1" w:styleId="FontStyle231">
    <w:name w:val="Font Style231"/>
    <w:basedOn w:val="a0"/>
    <w:uiPriority w:val="99"/>
    <w:rsid w:val="00D11266"/>
    <w:rPr>
      <w:rFonts w:ascii="Franklin Gothic Medium Cond" w:hAnsi="Franklin Gothic Medium Cond" w:cs="Franklin Gothic Medium Cond"/>
      <w:sz w:val="24"/>
      <w:szCs w:val="24"/>
    </w:rPr>
  </w:style>
  <w:style w:type="character" w:customStyle="1" w:styleId="FontStyle232">
    <w:name w:val="Font Style232"/>
    <w:basedOn w:val="a0"/>
    <w:uiPriority w:val="99"/>
    <w:rsid w:val="00D11266"/>
    <w:rPr>
      <w:rFonts w:ascii="Times New Roman" w:hAnsi="Times New Roman" w:cs="Times New Roman"/>
      <w:i/>
      <w:iCs/>
      <w:sz w:val="16"/>
      <w:szCs w:val="16"/>
    </w:rPr>
  </w:style>
  <w:style w:type="character" w:customStyle="1" w:styleId="FontStyle233">
    <w:name w:val="Font Style233"/>
    <w:basedOn w:val="a0"/>
    <w:uiPriority w:val="99"/>
    <w:rsid w:val="00D11266"/>
    <w:rPr>
      <w:rFonts w:ascii="Times New Roman" w:hAnsi="Times New Roman" w:cs="Times New Roman"/>
      <w:i/>
      <w:iCs/>
      <w:spacing w:val="10"/>
      <w:sz w:val="18"/>
      <w:szCs w:val="18"/>
    </w:rPr>
  </w:style>
  <w:style w:type="character" w:customStyle="1" w:styleId="FontStyle234">
    <w:name w:val="Font Style234"/>
    <w:basedOn w:val="a0"/>
    <w:uiPriority w:val="99"/>
    <w:rsid w:val="00D11266"/>
    <w:rPr>
      <w:rFonts w:ascii="Segoe UI" w:hAnsi="Segoe UI" w:cs="Segoe UI"/>
      <w:i/>
      <w:iCs/>
      <w:sz w:val="14"/>
      <w:szCs w:val="14"/>
    </w:rPr>
  </w:style>
  <w:style w:type="character" w:customStyle="1" w:styleId="FontStyle235">
    <w:name w:val="Font Style235"/>
    <w:basedOn w:val="a0"/>
    <w:uiPriority w:val="99"/>
    <w:rsid w:val="00D11266"/>
    <w:rPr>
      <w:rFonts w:ascii="Times New Roman" w:hAnsi="Times New Roman" w:cs="Times New Roman"/>
      <w:i/>
      <w:iCs/>
      <w:sz w:val="26"/>
      <w:szCs w:val="26"/>
    </w:rPr>
  </w:style>
  <w:style w:type="paragraph" w:styleId="ad">
    <w:name w:val="TOC Heading"/>
    <w:basedOn w:val="1"/>
    <w:next w:val="a"/>
    <w:uiPriority w:val="39"/>
    <w:unhideWhenUsed/>
    <w:qFormat/>
    <w:rsid w:val="00D11266"/>
    <w:pPr>
      <w:widowControl/>
      <w:autoSpaceDE/>
      <w:autoSpaceDN/>
      <w:adjustRightInd/>
      <w:spacing w:line="276" w:lineRule="auto"/>
      <w:outlineLvl w:val="9"/>
    </w:pPr>
  </w:style>
  <w:style w:type="paragraph" w:styleId="2">
    <w:name w:val="toc 2"/>
    <w:basedOn w:val="a"/>
    <w:next w:val="a"/>
    <w:autoRedefine/>
    <w:uiPriority w:val="39"/>
    <w:unhideWhenUsed/>
    <w:qFormat/>
    <w:rsid w:val="00D11266"/>
    <w:pPr>
      <w:widowControl/>
      <w:autoSpaceDE/>
      <w:autoSpaceDN/>
      <w:adjustRightInd/>
      <w:spacing w:after="100" w:line="276" w:lineRule="auto"/>
      <w:ind w:left="220"/>
    </w:pPr>
    <w:rPr>
      <w:rFonts w:asciiTheme="minorHAnsi" w:eastAsiaTheme="minorEastAsia" w:hAnsiTheme="minorHAnsi" w:cstheme="minorBidi"/>
      <w:color w:val="000000" w:themeColor="text1"/>
      <w:sz w:val="22"/>
      <w:szCs w:val="22"/>
    </w:rPr>
  </w:style>
  <w:style w:type="paragraph" w:styleId="11">
    <w:name w:val="toc 1"/>
    <w:basedOn w:val="a"/>
    <w:next w:val="a"/>
    <w:autoRedefine/>
    <w:uiPriority w:val="39"/>
    <w:unhideWhenUsed/>
    <w:qFormat/>
    <w:rsid w:val="00D11266"/>
    <w:pPr>
      <w:widowControl/>
      <w:autoSpaceDE/>
      <w:autoSpaceDN/>
      <w:adjustRightInd/>
      <w:spacing w:after="100" w:line="276" w:lineRule="auto"/>
    </w:pPr>
    <w:rPr>
      <w:rFonts w:asciiTheme="minorHAnsi" w:eastAsiaTheme="minorEastAsia" w:hAnsiTheme="minorHAnsi" w:cstheme="minorBidi"/>
      <w:color w:val="000000" w:themeColor="text1"/>
      <w:sz w:val="22"/>
      <w:szCs w:val="22"/>
    </w:rPr>
  </w:style>
  <w:style w:type="paragraph" w:styleId="3">
    <w:name w:val="toc 3"/>
    <w:basedOn w:val="a"/>
    <w:next w:val="a"/>
    <w:autoRedefine/>
    <w:uiPriority w:val="39"/>
    <w:unhideWhenUsed/>
    <w:qFormat/>
    <w:rsid w:val="00D11266"/>
    <w:pPr>
      <w:widowControl/>
      <w:autoSpaceDE/>
      <w:autoSpaceDN/>
      <w:adjustRightInd/>
      <w:spacing w:after="100" w:line="276" w:lineRule="auto"/>
      <w:ind w:left="440"/>
    </w:pPr>
    <w:rPr>
      <w:rFonts w:asciiTheme="minorHAnsi" w:eastAsiaTheme="minorEastAsia" w:hAnsiTheme="minorHAnsi" w:cstheme="minorBidi"/>
      <w:color w:val="000000" w:themeColor="text1"/>
      <w:sz w:val="22"/>
      <w:szCs w:val="22"/>
    </w:rPr>
  </w:style>
  <w:style w:type="character" w:styleId="ae">
    <w:name w:val="Placeholder Text"/>
    <w:basedOn w:val="a0"/>
    <w:uiPriority w:val="99"/>
    <w:semiHidden/>
    <w:rsid w:val="00F224E4"/>
    <w:rPr>
      <w:color w:val="808080"/>
    </w:rPr>
  </w:style>
  <w:style w:type="character" w:customStyle="1" w:styleId="80">
    <w:name w:val="Заголовок 8 Знак"/>
    <w:basedOn w:val="a0"/>
    <w:link w:val="8"/>
    <w:rsid w:val="00196D90"/>
    <w:rPr>
      <w:rFonts w:hAnsi="Times New Roman"/>
      <w:i/>
      <w:iCs/>
      <w:sz w:val="24"/>
      <w:szCs w:val="24"/>
    </w:rPr>
  </w:style>
  <w:style w:type="numbering" w:customStyle="1" w:styleId="12">
    <w:name w:val="Нет списка1"/>
    <w:next w:val="a2"/>
    <w:uiPriority w:val="99"/>
    <w:semiHidden/>
    <w:unhideWhenUsed/>
    <w:rsid w:val="00196D90"/>
  </w:style>
  <w:style w:type="paragraph" w:styleId="af">
    <w:name w:val="Body Text Indent"/>
    <w:basedOn w:val="a"/>
    <w:link w:val="af0"/>
    <w:rsid w:val="00196D90"/>
    <w:pPr>
      <w:widowControl/>
      <w:autoSpaceDE/>
      <w:autoSpaceDN/>
      <w:adjustRightInd/>
      <w:spacing w:line="360" w:lineRule="auto"/>
      <w:ind w:firstLine="709"/>
    </w:pPr>
    <w:rPr>
      <w:sz w:val="28"/>
      <w:szCs w:val="20"/>
      <w:lang w:val="en-US"/>
    </w:rPr>
  </w:style>
  <w:style w:type="character" w:customStyle="1" w:styleId="af0">
    <w:name w:val="Основной текст с отступом Знак"/>
    <w:basedOn w:val="a0"/>
    <w:link w:val="af"/>
    <w:rsid w:val="00196D90"/>
    <w:rPr>
      <w:rFonts w:hAnsi="Times New Roman"/>
      <w:sz w:val="28"/>
      <w:lang w:val="en-US"/>
    </w:rPr>
  </w:style>
  <w:style w:type="paragraph" w:styleId="af1">
    <w:name w:val="Body Text"/>
    <w:basedOn w:val="a"/>
    <w:link w:val="af2"/>
    <w:rsid w:val="00196D90"/>
    <w:pPr>
      <w:widowControl/>
      <w:autoSpaceDE/>
      <w:autoSpaceDN/>
      <w:adjustRightInd/>
      <w:spacing w:after="120"/>
    </w:pPr>
  </w:style>
  <w:style w:type="character" w:customStyle="1" w:styleId="af2">
    <w:name w:val="Основной текст Знак"/>
    <w:basedOn w:val="a0"/>
    <w:link w:val="af1"/>
    <w:rsid w:val="00196D90"/>
    <w:rPr>
      <w:rFonts w:hAnsi="Times New Roman"/>
      <w:sz w:val="24"/>
      <w:szCs w:val="24"/>
    </w:rPr>
  </w:style>
  <w:style w:type="character" w:styleId="af3">
    <w:name w:val="page number"/>
    <w:basedOn w:val="a0"/>
    <w:rsid w:val="00196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paragraph" w:styleId="1">
    <w:name w:val="heading 1"/>
    <w:basedOn w:val="a"/>
    <w:next w:val="a"/>
    <w:link w:val="10"/>
    <w:qFormat/>
    <w:rsid w:val="00D11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196D90"/>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266"/>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basedOn w:val="a0"/>
    <w:uiPriority w:val="99"/>
    <w:rsid w:val="008E2035"/>
    <w:rPr>
      <w:rFonts w:ascii="Arial" w:hAnsi="Arial" w:cs="Arial"/>
      <w:b/>
      <w:bCs/>
      <w:spacing w:val="50"/>
      <w:w w:val="120"/>
      <w:sz w:val="28"/>
      <w:szCs w:val="28"/>
    </w:rPr>
  </w:style>
  <w:style w:type="character" w:customStyle="1" w:styleId="FontStyle109">
    <w:name w:val="Font Style109"/>
    <w:basedOn w:val="a0"/>
    <w:uiPriority w:val="99"/>
    <w:rsid w:val="008E2035"/>
    <w:rPr>
      <w:rFonts w:ascii="Arial" w:hAnsi="Arial" w:cs="Arial"/>
      <w:sz w:val="26"/>
      <w:szCs w:val="26"/>
    </w:rPr>
  </w:style>
  <w:style w:type="character" w:customStyle="1" w:styleId="FontStyle110">
    <w:name w:val="Font Style110"/>
    <w:basedOn w:val="a0"/>
    <w:uiPriority w:val="99"/>
    <w:rsid w:val="008E2035"/>
    <w:rPr>
      <w:rFonts w:ascii="Verdana" w:hAnsi="Verdana" w:cs="Verdana"/>
      <w:b/>
      <w:bCs/>
      <w:sz w:val="20"/>
      <w:szCs w:val="20"/>
    </w:rPr>
  </w:style>
  <w:style w:type="character" w:customStyle="1" w:styleId="FontStyle111">
    <w:name w:val="Font Style111"/>
    <w:basedOn w:val="a0"/>
    <w:uiPriority w:val="99"/>
    <w:rsid w:val="008E2035"/>
    <w:rPr>
      <w:rFonts w:ascii="Times New Roman" w:hAnsi="Times New Roman" w:cs="Times New Roman"/>
      <w:sz w:val="22"/>
      <w:szCs w:val="22"/>
    </w:rPr>
  </w:style>
  <w:style w:type="character" w:customStyle="1" w:styleId="FontStyle112">
    <w:name w:val="Font Style112"/>
    <w:basedOn w:val="a0"/>
    <w:uiPriority w:val="99"/>
    <w:rsid w:val="008E2035"/>
    <w:rPr>
      <w:rFonts w:ascii="Arial" w:hAnsi="Arial" w:cs="Arial"/>
      <w:b/>
      <w:bCs/>
      <w:sz w:val="16"/>
      <w:szCs w:val="16"/>
    </w:rPr>
  </w:style>
  <w:style w:type="character" w:customStyle="1" w:styleId="FontStyle113">
    <w:name w:val="Font Style113"/>
    <w:basedOn w:val="a0"/>
    <w:uiPriority w:val="99"/>
    <w:rsid w:val="008E2035"/>
    <w:rPr>
      <w:rFonts w:ascii="Times New Roman" w:hAnsi="Times New Roman" w:cs="Times New Roman"/>
      <w:sz w:val="26"/>
      <w:szCs w:val="26"/>
    </w:rPr>
  </w:style>
  <w:style w:type="character" w:customStyle="1" w:styleId="FontStyle114">
    <w:name w:val="Font Style114"/>
    <w:basedOn w:val="a0"/>
    <w:uiPriority w:val="99"/>
    <w:rsid w:val="008E2035"/>
    <w:rPr>
      <w:rFonts w:ascii="Times New Roman" w:hAnsi="Times New Roman" w:cs="Times New Roman"/>
      <w:b/>
      <w:bCs/>
      <w:sz w:val="32"/>
      <w:szCs w:val="32"/>
    </w:rPr>
  </w:style>
  <w:style w:type="character" w:customStyle="1" w:styleId="FontStyle115">
    <w:name w:val="Font Style115"/>
    <w:basedOn w:val="a0"/>
    <w:uiPriority w:val="99"/>
    <w:rsid w:val="008E2035"/>
    <w:rPr>
      <w:rFonts w:ascii="Times New Roman" w:hAnsi="Times New Roman" w:cs="Times New Roman"/>
      <w:sz w:val="22"/>
      <w:szCs w:val="22"/>
    </w:rPr>
  </w:style>
  <w:style w:type="character" w:customStyle="1" w:styleId="FontStyle116">
    <w:name w:val="Font Style116"/>
    <w:basedOn w:val="a0"/>
    <w:uiPriority w:val="99"/>
    <w:rsid w:val="008E2035"/>
    <w:rPr>
      <w:rFonts w:ascii="Times New Roman" w:hAnsi="Times New Roman" w:cs="Times New Roman"/>
      <w:sz w:val="22"/>
      <w:szCs w:val="22"/>
    </w:rPr>
  </w:style>
  <w:style w:type="character" w:customStyle="1" w:styleId="FontStyle117">
    <w:name w:val="Font Style117"/>
    <w:basedOn w:val="a0"/>
    <w:uiPriority w:val="99"/>
    <w:rsid w:val="008E2035"/>
    <w:rPr>
      <w:rFonts w:ascii="Tahoma" w:hAnsi="Tahoma" w:cs="Tahoma"/>
      <w:sz w:val="22"/>
      <w:szCs w:val="22"/>
    </w:rPr>
  </w:style>
  <w:style w:type="character" w:customStyle="1" w:styleId="FontStyle118">
    <w:name w:val="Font Style118"/>
    <w:basedOn w:val="a0"/>
    <w:uiPriority w:val="99"/>
    <w:rsid w:val="008E2035"/>
    <w:rPr>
      <w:rFonts w:ascii="Times New Roman" w:hAnsi="Times New Roman" w:cs="Times New Roman"/>
      <w:b/>
      <w:bCs/>
      <w:i/>
      <w:iCs/>
      <w:sz w:val="22"/>
      <w:szCs w:val="22"/>
    </w:rPr>
  </w:style>
  <w:style w:type="character" w:customStyle="1" w:styleId="FontStyle119">
    <w:name w:val="Font Style119"/>
    <w:basedOn w:val="a0"/>
    <w:uiPriority w:val="99"/>
    <w:rsid w:val="008E2035"/>
    <w:rPr>
      <w:rFonts w:ascii="Times New Roman" w:hAnsi="Times New Roman" w:cs="Times New Roman"/>
      <w:spacing w:val="-10"/>
      <w:sz w:val="28"/>
      <w:szCs w:val="28"/>
    </w:rPr>
  </w:style>
  <w:style w:type="character" w:customStyle="1" w:styleId="FontStyle120">
    <w:name w:val="Font Style120"/>
    <w:basedOn w:val="a0"/>
    <w:uiPriority w:val="99"/>
    <w:rsid w:val="008E2035"/>
    <w:rPr>
      <w:rFonts w:ascii="Times New Roman" w:hAnsi="Times New Roman" w:cs="Times New Roman"/>
      <w:sz w:val="18"/>
      <w:szCs w:val="18"/>
    </w:rPr>
  </w:style>
  <w:style w:type="character" w:customStyle="1" w:styleId="FontStyle121">
    <w:name w:val="Font Style121"/>
    <w:basedOn w:val="a0"/>
    <w:uiPriority w:val="99"/>
    <w:rsid w:val="008E2035"/>
    <w:rPr>
      <w:rFonts w:ascii="Century Gothic" w:hAnsi="Century Gothic" w:cs="Century Gothic"/>
      <w:sz w:val="8"/>
      <w:szCs w:val="8"/>
    </w:rPr>
  </w:style>
  <w:style w:type="character" w:customStyle="1" w:styleId="FontStyle122">
    <w:name w:val="Font Style122"/>
    <w:basedOn w:val="a0"/>
    <w:uiPriority w:val="99"/>
    <w:rsid w:val="008E2035"/>
    <w:rPr>
      <w:rFonts w:ascii="Times New Roman" w:hAnsi="Times New Roman" w:cs="Times New Roman"/>
      <w:i/>
      <w:iCs/>
      <w:sz w:val="18"/>
      <w:szCs w:val="18"/>
    </w:rPr>
  </w:style>
  <w:style w:type="character" w:customStyle="1" w:styleId="FontStyle123">
    <w:name w:val="Font Style123"/>
    <w:basedOn w:val="a0"/>
    <w:uiPriority w:val="99"/>
    <w:rsid w:val="008E2035"/>
    <w:rPr>
      <w:rFonts w:ascii="Times New Roman" w:hAnsi="Times New Roman" w:cs="Times New Roman"/>
      <w:b/>
      <w:bCs/>
      <w:sz w:val="18"/>
      <w:szCs w:val="18"/>
    </w:rPr>
  </w:style>
  <w:style w:type="character" w:customStyle="1" w:styleId="FontStyle124">
    <w:name w:val="Font Style124"/>
    <w:basedOn w:val="a0"/>
    <w:uiPriority w:val="99"/>
    <w:rsid w:val="008E2035"/>
    <w:rPr>
      <w:rFonts w:ascii="Tahoma" w:hAnsi="Tahoma" w:cs="Tahoma"/>
      <w:b/>
      <w:bCs/>
      <w:i/>
      <w:iCs/>
      <w:spacing w:val="20"/>
      <w:sz w:val="12"/>
      <w:szCs w:val="12"/>
    </w:rPr>
  </w:style>
  <w:style w:type="character" w:customStyle="1" w:styleId="FontStyle125">
    <w:name w:val="Font Style125"/>
    <w:basedOn w:val="a0"/>
    <w:uiPriority w:val="99"/>
    <w:rsid w:val="008E2035"/>
    <w:rPr>
      <w:rFonts w:ascii="Times New Roman" w:hAnsi="Times New Roman" w:cs="Times New Roman"/>
      <w:b/>
      <w:bCs/>
      <w:sz w:val="16"/>
      <w:szCs w:val="16"/>
    </w:rPr>
  </w:style>
  <w:style w:type="character" w:customStyle="1" w:styleId="FontStyle126">
    <w:name w:val="Font Style126"/>
    <w:basedOn w:val="a0"/>
    <w:uiPriority w:val="99"/>
    <w:rsid w:val="008E2035"/>
    <w:rPr>
      <w:rFonts w:ascii="Times New Roman" w:hAnsi="Times New Roman" w:cs="Times New Roman"/>
      <w:i/>
      <w:iCs/>
      <w:sz w:val="16"/>
      <w:szCs w:val="16"/>
    </w:rPr>
  </w:style>
  <w:style w:type="character" w:customStyle="1" w:styleId="FontStyle127">
    <w:name w:val="Font Style127"/>
    <w:basedOn w:val="a0"/>
    <w:uiPriority w:val="99"/>
    <w:rsid w:val="008E2035"/>
    <w:rPr>
      <w:rFonts w:ascii="Cambria" w:hAnsi="Cambria" w:cs="Cambria"/>
      <w:i/>
      <w:iCs/>
      <w:sz w:val="24"/>
      <w:szCs w:val="24"/>
    </w:rPr>
  </w:style>
  <w:style w:type="character" w:customStyle="1" w:styleId="FontStyle128">
    <w:name w:val="Font Style128"/>
    <w:basedOn w:val="a0"/>
    <w:uiPriority w:val="99"/>
    <w:rsid w:val="008E2035"/>
    <w:rPr>
      <w:rFonts w:ascii="Times New Roman" w:hAnsi="Times New Roman" w:cs="Times New Roman"/>
      <w:sz w:val="14"/>
      <w:szCs w:val="14"/>
    </w:rPr>
  </w:style>
  <w:style w:type="character" w:customStyle="1" w:styleId="FontStyle129">
    <w:name w:val="Font Style129"/>
    <w:basedOn w:val="a0"/>
    <w:uiPriority w:val="99"/>
    <w:rsid w:val="008E2035"/>
    <w:rPr>
      <w:rFonts w:ascii="Times New Roman" w:hAnsi="Times New Roman" w:cs="Times New Roman"/>
      <w:sz w:val="18"/>
      <w:szCs w:val="18"/>
    </w:rPr>
  </w:style>
  <w:style w:type="character" w:customStyle="1" w:styleId="FontStyle130">
    <w:name w:val="Font Style130"/>
    <w:basedOn w:val="a0"/>
    <w:uiPriority w:val="99"/>
    <w:rsid w:val="008E2035"/>
    <w:rPr>
      <w:rFonts w:ascii="Times New Roman" w:hAnsi="Times New Roman" w:cs="Times New Roman"/>
      <w:i/>
      <w:iCs/>
      <w:sz w:val="26"/>
      <w:szCs w:val="26"/>
    </w:rPr>
  </w:style>
  <w:style w:type="character" w:customStyle="1" w:styleId="FontStyle131">
    <w:name w:val="Font Style131"/>
    <w:basedOn w:val="a0"/>
    <w:uiPriority w:val="99"/>
    <w:rsid w:val="008E2035"/>
    <w:rPr>
      <w:rFonts w:ascii="Times New Roman" w:hAnsi="Times New Roman" w:cs="Times New Roman"/>
      <w:i/>
      <w:iCs/>
      <w:sz w:val="14"/>
      <w:szCs w:val="14"/>
    </w:rPr>
  </w:style>
  <w:style w:type="character" w:customStyle="1" w:styleId="FontStyle132">
    <w:name w:val="Font Style132"/>
    <w:basedOn w:val="a0"/>
    <w:uiPriority w:val="99"/>
    <w:rsid w:val="008E2035"/>
    <w:rPr>
      <w:rFonts w:ascii="Times New Roman" w:hAnsi="Times New Roman" w:cs="Times New Roman"/>
      <w:b/>
      <w:bCs/>
      <w:sz w:val="26"/>
      <w:szCs w:val="26"/>
    </w:rPr>
  </w:style>
  <w:style w:type="character" w:customStyle="1" w:styleId="FontStyle133">
    <w:name w:val="Font Style133"/>
    <w:basedOn w:val="a0"/>
    <w:uiPriority w:val="99"/>
    <w:rsid w:val="008E2035"/>
    <w:rPr>
      <w:rFonts w:ascii="Times New Roman" w:hAnsi="Times New Roman" w:cs="Times New Roman"/>
      <w:b/>
      <w:bCs/>
      <w:i/>
      <w:iCs/>
      <w:sz w:val="18"/>
      <w:szCs w:val="18"/>
    </w:rPr>
  </w:style>
  <w:style w:type="character" w:customStyle="1" w:styleId="FontStyle134">
    <w:name w:val="Font Style134"/>
    <w:basedOn w:val="a0"/>
    <w:uiPriority w:val="99"/>
    <w:rsid w:val="008E2035"/>
    <w:rPr>
      <w:rFonts w:ascii="Times New Roman" w:hAnsi="Times New Roman" w:cs="Times New Roman"/>
      <w:b/>
      <w:bCs/>
      <w:sz w:val="22"/>
      <w:szCs w:val="22"/>
    </w:rPr>
  </w:style>
  <w:style w:type="character" w:customStyle="1" w:styleId="FontStyle135">
    <w:name w:val="Font Style135"/>
    <w:basedOn w:val="a0"/>
    <w:uiPriority w:val="99"/>
    <w:rsid w:val="008E2035"/>
    <w:rPr>
      <w:rFonts w:ascii="Times New Roman" w:hAnsi="Times New Roman" w:cs="Times New Roman"/>
      <w:sz w:val="28"/>
      <w:szCs w:val="28"/>
    </w:rPr>
  </w:style>
  <w:style w:type="character" w:customStyle="1" w:styleId="FontStyle136">
    <w:name w:val="Font Style136"/>
    <w:basedOn w:val="a0"/>
    <w:uiPriority w:val="99"/>
    <w:rsid w:val="008E2035"/>
    <w:rPr>
      <w:rFonts w:ascii="Times New Roman" w:hAnsi="Times New Roman" w:cs="Times New Roman"/>
      <w:b/>
      <w:bCs/>
      <w:i/>
      <w:iCs/>
      <w:sz w:val="22"/>
      <w:szCs w:val="22"/>
    </w:rPr>
  </w:style>
  <w:style w:type="character" w:customStyle="1" w:styleId="FontStyle137">
    <w:name w:val="Font Style137"/>
    <w:basedOn w:val="a0"/>
    <w:uiPriority w:val="99"/>
    <w:rsid w:val="008E2035"/>
    <w:rPr>
      <w:rFonts w:ascii="Times New Roman" w:hAnsi="Times New Roman" w:cs="Times New Roman"/>
      <w:sz w:val="22"/>
      <w:szCs w:val="22"/>
    </w:rPr>
  </w:style>
  <w:style w:type="character" w:customStyle="1" w:styleId="FontStyle138">
    <w:name w:val="Font Style138"/>
    <w:basedOn w:val="a0"/>
    <w:uiPriority w:val="99"/>
    <w:rsid w:val="008E2035"/>
    <w:rPr>
      <w:rFonts w:ascii="Times New Roman" w:hAnsi="Times New Roman" w:cs="Times New Roman"/>
      <w:i/>
      <w:iCs/>
      <w:sz w:val="22"/>
      <w:szCs w:val="22"/>
    </w:rPr>
  </w:style>
  <w:style w:type="character" w:customStyle="1" w:styleId="FontStyle139">
    <w:name w:val="Font Style139"/>
    <w:basedOn w:val="a0"/>
    <w:uiPriority w:val="99"/>
    <w:rsid w:val="008E2035"/>
    <w:rPr>
      <w:rFonts w:ascii="Times New Roman" w:hAnsi="Times New Roman" w:cs="Times New Roman"/>
      <w:i/>
      <w:iCs/>
      <w:sz w:val="28"/>
      <w:szCs w:val="28"/>
    </w:rPr>
  </w:style>
  <w:style w:type="character" w:customStyle="1" w:styleId="FontStyle140">
    <w:name w:val="Font Style140"/>
    <w:basedOn w:val="a0"/>
    <w:rsid w:val="008E2035"/>
    <w:rPr>
      <w:rFonts w:ascii="Times New Roman" w:hAnsi="Times New Roman" w:cs="Times New Roman"/>
      <w:b/>
      <w:bCs/>
      <w:sz w:val="28"/>
      <w:szCs w:val="28"/>
    </w:rPr>
  </w:style>
  <w:style w:type="character" w:customStyle="1" w:styleId="FontStyle141">
    <w:name w:val="Font Style141"/>
    <w:basedOn w:val="a0"/>
    <w:uiPriority w:val="99"/>
    <w:rsid w:val="008E2035"/>
    <w:rPr>
      <w:rFonts w:ascii="Times New Roman" w:hAnsi="Times New Roman" w:cs="Times New Roman"/>
      <w:b/>
      <w:bCs/>
      <w:i/>
      <w:iCs/>
      <w:sz w:val="26"/>
      <w:szCs w:val="26"/>
    </w:rPr>
  </w:style>
  <w:style w:type="character" w:customStyle="1" w:styleId="FontStyle142">
    <w:name w:val="Font Style142"/>
    <w:basedOn w:val="a0"/>
    <w:uiPriority w:val="99"/>
    <w:rsid w:val="008E2035"/>
    <w:rPr>
      <w:rFonts w:ascii="Times New Roman" w:hAnsi="Times New Roman" w:cs="Times New Roman"/>
      <w:sz w:val="26"/>
      <w:szCs w:val="26"/>
    </w:rPr>
  </w:style>
  <w:style w:type="character" w:customStyle="1" w:styleId="FontStyle143">
    <w:name w:val="Font Style143"/>
    <w:basedOn w:val="a0"/>
    <w:rsid w:val="008E2035"/>
    <w:rPr>
      <w:rFonts w:ascii="Times New Roman" w:hAnsi="Times New Roman" w:cs="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330A7"/>
    <w:pPr>
      <w:ind w:left="720"/>
      <w:contextualSpacing/>
    </w:pPr>
  </w:style>
  <w:style w:type="paragraph" w:styleId="a6">
    <w:name w:val="footer"/>
    <w:basedOn w:val="a"/>
    <w:link w:val="a7"/>
    <w:rsid w:val="0037423F"/>
    <w:pPr>
      <w:widowControl/>
      <w:tabs>
        <w:tab w:val="center" w:pos="4677"/>
        <w:tab w:val="right" w:pos="9355"/>
      </w:tabs>
      <w:autoSpaceDE/>
      <w:autoSpaceDN/>
      <w:adjustRightInd/>
    </w:pPr>
  </w:style>
  <w:style w:type="character" w:customStyle="1" w:styleId="a7">
    <w:name w:val="Нижний колонтитул Знак"/>
    <w:basedOn w:val="a0"/>
    <w:link w:val="a6"/>
    <w:rsid w:val="0037423F"/>
    <w:rPr>
      <w:rFonts w:hAnsi="Times New Roman"/>
      <w:sz w:val="24"/>
      <w:szCs w:val="24"/>
    </w:rPr>
  </w:style>
  <w:style w:type="paragraph" w:styleId="a8">
    <w:name w:val="header"/>
    <w:basedOn w:val="a"/>
    <w:link w:val="a9"/>
    <w:uiPriority w:val="99"/>
    <w:unhideWhenUsed/>
    <w:rsid w:val="004E6918"/>
    <w:pPr>
      <w:tabs>
        <w:tab w:val="center" w:pos="4677"/>
        <w:tab w:val="right" w:pos="9355"/>
      </w:tabs>
    </w:pPr>
  </w:style>
  <w:style w:type="character" w:customStyle="1" w:styleId="a9">
    <w:name w:val="Верхний колонтитул Знак"/>
    <w:basedOn w:val="a0"/>
    <w:link w:val="a8"/>
    <w:uiPriority w:val="99"/>
    <w:rsid w:val="004E6918"/>
    <w:rPr>
      <w:rFonts w:hAnsi="Times New Roman"/>
      <w:sz w:val="24"/>
      <w:szCs w:val="24"/>
    </w:rPr>
  </w:style>
  <w:style w:type="paragraph" w:customStyle="1" w:styleId="Default">
    <w:name w:val="Default"/>
    <w:rsid w:val="004C7C2C"/>
    <w:pPr>
      <w:autoSpaceDE w:val="0"/>
      <w:autoSpaceDN w:val="0"/>
      <w:adjustRightInd w:val="0"/>
    </w:pPr>
    <w:rPr>
      <w:rFonts w:hAnsi="Times New Roman"/>
      <w:color w:val="000000"/>
      <w:sz w:val="24"/>
      <w:szCs w:val="24"/>
    </w:rPr>
  </w:style>
  <w:style w:type="character" w:customStyle="1" w:styleId="FontStyle176">
    <w:name w:val="Font Style176"/>
    <w:basedOn w:val="a0"/>
    <w:uiPriority w:val="99"/>
    <w:rsid w:val="004F3967"/>
    <w:rPr>
      <w:rFonts w:ascii="Times New Roman" w:hAnsi="Times New Roman" w:cs="Times New Roman"/>
      <w:sz w:val="24"/>
      <w:szCs w:val="24"/>
    </w:rPr>
  </w:style>
  <w:style w:type="paragraph" w:styleId="aa">
    <w:name w:val="Balloon Text"/>
    <w:basedOn w:val="a"/>
    <w:link w:val="ab"/>
    <w:uiPriority w:val="99"/>
    <w:semiHidden/>
    <w:unhideWhenUsed/>
    <w:rsid w:val="00F30AC7"/>
    <w:rPr>
      <w:rFonts w:ascii="Tahoma" w:hAnsi="Tahoma" w:cs="Tahoma"/>
      <w:sz w:val="16"/>
      <w:szCs w:val="16"/>
    </w:rPr>
  </w:style>
  <w:style w:type="character" w:customStyle="1" w:styleId="ab">
    <w:name w:val="Текст выноски Знак"/>
    <w:basedOn w:val="a0"/>
    <w:link w:val="aa"/>
    <w:uiPriority w:val="99"/>
    <w:semiHidden/>
    <w:rsid w:val="00F30AC7"/>
    <w:rPr>
      <w:rFonts w:ascii="Tahoma" w:hAnsi="Tahoma" w:cs="Tahoma"/>
      <w:sz w:val="16"/>
      <w:szCs w:val="16"/>
    </w:rPr>
  </w:style>
  <w:style w:type="character" w:styleId="ac">
    <w:name w:val="FollowedHyperlink"/>
    <w:basedOn w:val="a0"/>
    <w:uiPriority w:val="99"/>
    <w:semiHidden/>
    <w:unhideWhenUsed/>
    <w:rsid w:val="001A6778"/>
    <w:rPr>
      <w:color w:val="800080" w:themeColor="followedHyperlink"/>
      <w:u w:val="single"/>
    </w:rPr>
  </w:style>
  <w:style w:type="character" w:customStyle="1" w:styleId="FontStyle144">
    <w:name w:val="Font Style144"/>
    <w:basedOn w:val="a0"/>
    <w:uiPriority w:val="99"/>
    <w:rsid w:val="00C05C42"/>
    <w:rPr>
      <w:rFonts w:ascii="Times New Roman" w:hAnsi="Times New Roman" w:cs="Times New Roman"/>
      <w:b/>
      <w:bCs/>
      <w:sz w:val="30"/>
      <w:szCs w:val="30"/>
    </w:rPr>
  </w:style>
  <w:style w:type="character" w:customStyle="1" w:styleId="FontStyle195">
    <w:name w:val="Font Style195"/>
    <w:basedOn w:val="a0"/>
    <w:uiPriority w:val="99"/>
    <w:rsid w:val="00727A28"/>
    <w:rPr>
      <w:rFonts w:ascii="Times New Roman" w:hAnsi="Times New Roman" w:cs="Times New Roman"/>
      <w:b/>
      <w:bCs/>
      <w:sz w:val="24"/>
      <w:szCs w:val="24"/>
    </w:rPr>
  </w:style>
  <w:style w:type="character" w:customStyle="1" w:styleId="FontStyle192">
    <w:name w:val="Font Style192"/>
    <w:basedOn w:val="a0"/>
    <w:uiPriority w:val="99"/>
    <w:rsid w:val="001D079E"/>
    <w:rPr>
      <w:rFonts w:ascii="Times New Roman" w:hAnsi="Times New Roman" w:cs="Times New Roman"/>
      <w:i/>
      <w:iCs/>
      <w:sz w:val="24"/>
      <w:szCs w:val="24"/>
    </w:rPr>
  </w:style>
  <w:style w:type="character" w:customStyle="1" w:styleId="FontStyle193">
    <w:name w:val="Font Style193"/>
    <w:basedOn w:val="a0"/>
    <w:uiPriority w:val="99"/>
    <w:rsid w:val="001D079E"/>
    <w:rPr>
      <w:rFonts w:ascii="Times New Roman" w:hAnsi="Times New Roman" w:cs="Times New Roman"/>
      <w:sz w:val="18"/>
      <w:szCs w:val="18"/>
    </w:rPr>
  </w:style>
  <w:style w:type="paragraph" w:customStyle="1" w:styleId="Style107">
    <w:name w:val="Style107"/>
    <w:basedOn w:val="a"/>
    <w:uiPriority w:val="99"/>
    <w:rsid w:val="00D11266"/>
    <w:rPr>
      <w:rFonts w:eastAsiaTheme="minorEastAsia"/>
      <w:color w:val="000000" w:themeColor="text1"/>
    </w:rPr>
  </w:style>
  <w:style w:type="paragraph" w:customStyle="1" w:styleId="Style108">
    <w:name w:val="Style108"/>
    <w:basedOn w:val="a"/>
    <w:uiPriority w:val="99"/>
    <w:rsid w:val="00D11266"/>
    <w:rPr>
      <w:rFonts w:eastAsiaTheme="minorEastAsia"/>
      <w:color w:val="000000" w:themeColor="text1"/>
    </w:rPr>
  </w:style>
  <w:style w:type="paragraph" w:customStyle="1" w:styleId="Style109">
    <w:name w:val="Style109"/>
    <w:basedOn w:val="a"/>
    <w:uiPriority w:val="99"/>
    <w:rsid w:val="00D11266"/>
    <w:rPr>
      <w:rFonts w:eastAsiaTheme="minorEastAsia"/>
      <w:color w:val="000000" w:themeColor="text1"/>
    </w:rPr>
  </w:style>
  <w:style w:type="paragraph" w:customStyle="1" w:styleId="Style110">
    <w:name w:val="Style110"/>
    <w:basedOn w:val="a"/>
    <w:uiPriority w:val="99"/>
    <w:rsid w:val="00D11266"/>
    <w:rPr>
      <w:rFonts w:eastAsiaTheme="minorEastAsia"/>
      <w:color w:val="000000" w:themeColor="text1"/>
    </w:rPr>
  </w:style>
  <w:style w:type="paragraph" w:customStyle="1" w:styleId="Style111">
    <w:name w:val="Style111"/>
    <w:basedOn w:val="a"/>
    <w:uiPriority w:val="99"/>
    <w:rsid w:val="00D11266"/>
    <w:rPr>
      <w:rFonts w:eastAsiaTheme="minorEastAsia"/>
      <w:color w:val="000000" w:themeColor="text1"/>
    </w:rPr>
  </w:style>
  <w:style w:type="paragraph" w:customStyle="1" w:styleId="Style112">
    <w:name w:val="Style112"/>
    <w:basedOn w:val="a"/>
    <w:uiPriority w:val="99"/>
    <w:rsid w:val="00D11266"/>
    <w:pPr>
      <w:spacing w:line="480" w:lineRule="exact"/>
    </w:pPr>
    <w:rPr>
      <w:rFonts w:eastAsiaTheme="minorEastAsia"/>
      <w:color w:val="000000" w:themeColor="text1"/>
    </w:rPr>
  </w:style>
  <w:style w:type="paragraph" w:customStyle="1" w:styleId="Style113">
    <w:name w:val="Style113"/>
    <w:basedOn w:val="a"/>
    <w:uiPriority w:val="99"/>
    <w:rsid w:val="00D11266"/>
    <w:pPr>
      <w:spacing w:line="216" w:lineRule="exact"/>
      <w:ind w:hanging="154"/>
    </w:pPr>
    <w:rPr>
      <w:rFonts w:eastAsiaTheme="minorEastAsia"/>
      <w:color w:val="000000" w:themeColor="text1"/>
    </w:rPr>
  </w:style>
  <w:style w:type="paragraph" w:customStyle="1" w:styleId="Style114">
    <w:name w:val="Style114"/>
    <w:basedOn w:val="a"/>
    <w:uiPriority w:val="99"/>
    <w:rsid w:val="00D11266"/>
    <w:pPr>
      <w:spacing w:line="763" w:lineRule="exact"/>
    </w:pPr>
    <w:rPr>
      <w:rFonts w:eastAsiaTheme="minorEastAsia"/>
      <w:color w:val="000000" w:themeColor="text1"/>
    </w:rPr>
  </w:style>
  <w:style w:type="paragraph" w:customStyle="1" w:styleId="Style115">
    <w:name w:val="Style115"/>
    <w:basedOn w:val="a"/>
    <w:uiPriority w:val="99"/>
    <w:rsid w:val="00D11266"/>
    <w:rPr>
      <w:rFonts w:eastAsiaTheme="minorEastAsia"/>
      <w:color w:val="000000" w:themeColor="text1"/>
    </w:rPr>
  </w:style>
  <w:style w:type="paragraph" w:customStyle="1" w:styleId="Style116">
    <w:name w:val="Style116"/>
    <w:basedOn w:val="a"/>
    <w:uiPriority w:val="99"/>
    <w:rsid w:val="00D11266"/>
    <w:rPr>
      <w:rFonts w:eastAsiaTheme="minorEastAsia"/>
      <w:color w:val="000000" w:themeColor="text1"/>
    </w:rPr>
  </w:style>
  <w:style w:type="paragraph" w:customStyle="1" w:styleId="Style117">
    <w:name w:val="Style117"/>
    <w:basedOn w:val="a"/>
    <w:uiPriority w:val="99"/>
    <w:rsid w:val="00D11266"/>
    <w:rPr>
      <w:rFonts w:eastAsiaTheme="minorEastAsia"/>
      <w:color w:val="000000" w:themeColor="text1"/>
    </w:rPr>
  </w:style>
  <w:style w:type="paragraph" w:customStyle="1" w:styleId="Style118">
    <w:name w:val="Style118"/>
    <w:basedOn w:val="a"/>
    <w:uiPriority w:val="99"/>
    <w:rsid w:val="00D11266"/>
    <w:pPr>
      <w:spacing w:line="485" w:lineRule="exact"/>
      <w:ind w:hanging="341"/>
    </w:pPr>
    <w:rPr>
      <w:rFonts w:eastAsiaTheme="minorEastAsia"/>
      <w:color w:val="000000" w:themeColor="text1"/>
    </w:rPr>
  </w:style>
  <w:style w:type="paragraph" w:customStyle="1" w:styleId="Style119">
    <w:name w:val="Style119"/>
    <w:basedOn w:val="a"/>
    <w:uiPriority w:val="99"/>
    <w:rsid w:val="00D11266"/>
    <w:pPr>
      <w:spacing w:line="341" w:lineRule="exact"/>
      <w:ind w:firstLine="115"/>
      <w:jc w:val="both"/>
    </w:pPr>
    <w:rPr>
      <w:rFonts w:eastAsiaTheme="minorEastAsia"/>
      <w:color w:val="000000" w:themeColor="text1"/>
    </w:rPr>
  </w:style>
  <w:style w:type="paragraph" w:customStyle="1" w:styleId="Style120">
    <w:name w:val="Style120"/>
    <w:basedOn w:val="a"/>
    <w:uiPriority w:val="99"/>
    <w:rsid w:val="00D11266"/>
    <w:rPr>
      <w:rFonts w:eastAsiaTheme="minorEastAsia"/>
      <w:color w:val="000000" w:themeColor="text1"/>
    </w:rPr>
  </w:style>
  <w:style w:type="paragraph" w:customStyle="1" w:styleId="Style121">
    <w:name w:val="Style121"/>
    <w:basedOn w:val="a"/>
    <w:uiPriority w:val="99"/>
    <w:rsid w:val="00D11266"/>
    <w:pPr>
      <w:spacing w:line="912" w:lineRule="exact"/>
      <w:ind w:firstLine="1776"/>
    </w:pPr>
    <w:rPr>
      <w:rFonts w:eastAsiaTheme="minorEastAsia"/>
      <w:color w:val="000000" w:themeColor="text1"/>
    </w:rPr>
  </w:style>
  <w:style w:type="paragraph" w:customStyle="1" w:styleId="Style122">
    <w:name w:val="Style122"/>
    <w:basedOn w:val="a"/>
    <w:uiPriority w:val="99"/>
    <w:rsid w:val="00D11266"/>
    <w:rPr>
      <w:rFonts w:eastAsiaTheme="minorEastAsia"/>
      <w:color w:val="000000" w:themeColor="text1"/>
    </w:rPr>
  </w:style>
  <w:style w:type="paragraph" w:customStyle="1" w:styleId="Style123">
    <w:name w:val="Style123"/>
    <w:basedOn w:val="a"/>
    <w:uiPriority w:val="99"/>
    <w:rsid w:val="00D11266"/>
    <w:pPr>
      <w:spacing w:line="384" w:lineRule="exact"/>
      <w:ind w:firstLine="5338"/>
    </w:pPr>
    <w:rPr>
      <w:rFonts w:eastAsiaTheme="minorEastAsia"/>
      <w:color w:val="000000" w:themeColor="text1"/>
    </w:rPr>
  </w:style>
  <w:style w:type="paragraph" w:customStyle="1" w:styleId="Style124">
    <w:name w:val="Style124"/>
    <w:basedOn w:val="a"/>
    <w:uiPriority w:val="99"/>
    <w:rsid w:val="00D11266"/>
    <w:pPr>
      <w:spacing w:line="480" w:lineRule="exact"/>
      <w:ind w:firstLine="710"/>
    </w:pPr>
    <w:rPr>
      <w:rFonts w:eastAsiaTheme="minorEastAsia"/>
      <w:color w:val="000000" w:themeColor="text1"/>
    </w:rPr>
  </w:style>
  <w:style w:type="paragraph" w:customStyle="1" w:styleId="Style125">
    <w:name w:val="Style125"/>
    <w:basedOn w:val="a"/>
    <w:uiPriority w:val="99"/>
    <w:rsid w:val="00D11266"/>
    <w:pPr>
      <w:spacing w:line="331" w:lineRule="exact"/>
    </w:pPr>
    <w:rPr>
      <w:rFonts w:eastAsiaTheme="minorEastAsia"/>
      <w:color w:val="000000" w:themeColor="text1"/>
    </w:rPr>
  </w:style>
  <w:style w:type="paragraph" w:customStyle="1" w:styleId="Style126">
    <w:name w:val="Style126"/>
    <w:basedOn w:val="a"/>
    <w:uiPriority w:val="99"/>
    <w:rsid w:val="00D11266"/>
    <w:rPr>
      <w:rFonts w:eastAsiaTheme="minorEastAsia"/>
      <w:color w:val="000000" w:themeColor="text1"/>
    </w:rPr>
  </w:style>
  <w:style w:type="paragraph" w:customStyle="1" w:styleId="Style127">
    <w:name w:val="Style127"/>
    <w:basedOn w:val="a"/>
    <w:uiPriority w:val="99"/>
    <w:rsid w:val="00D11266"/>
    <w:rPr>
      <w:rFonts w:eastAsiaTheme="minorEastAsia"/>
      <w:color w:val="000000" w:themeColor="text1"/>
    </w:rPr>
  </w:style>
  <w:style w:type="paragraph" w:customStyle="1" w:styleId="Style128">
    <w:name w:val="Style128"/>
    <w:basedOn w:val="a"/>
    <w:uiPriority w:val="99"/>
    <w:rsid w:val="00D11266"/>
    <w:rPr>
      <w:rFonts w:eastAsiaTheme="minorEastAsia"/>
      <w:color w:val="000000" w:themeColor="text1"/>
    </w:rPr>
  </w:style>
  <w:style w:type="paragraph" w:customStyle="1" w:styleId="Style129">
    <w:name w:val="Style129"/>
    <w:basedOn w:val="a"/>
    <w:uiPriority w:val="99"/>
    <w:rsid w:val="00D11266"/>
    <w:rPr>
      <w:rFonts w:eastAsiaTheme="minorEastAsia"/>
      <w:color w:val="000000" w:themeColor="text1"/>
    </w:rPr>
  </w:style>
  <w:style w:type="paragraph" w:customStyle="1" w:styleId="Style130">
    <w:name w:val="Style130"/>
    <w:basedOn w:val="a"/>
    <w:uiPriority w:val="99"/>
    <w:rsid w:val="00D11266"/>
    <w:pPr>
      <w:spacing w:line="485" w:lineRule="exact"/>
      <w:ind w:hanging="331"/>
    </w:pPr>
    <w:rPr>
      <w:rFonts w:eastAsiaTheme="minorEastAsia"/>
      <w:color w:val="000000" w:themeColor="text1"/>
    </w:rPr>
  </w:style>
  <w:style w:type="paragraph" w:customStyle="1" w:styleId="Style131">
    <w:name w:val="Style131"/>
    <w:basedOn w:val="a"/>
    <w:uiPriority w:val="99"/>
    <w:rsid w:val="00D11266"/>
    <w:pPr>
      <w:spacing w:line="427" w:lineRule="exact"/>
      <w:ind w:hanging="134"/>
    </w:pPr>
    <w:rPr>
      <w:rFonts w:eastAsiaTheme="minorEastAsia"/>
      <w:color w:val="000000" w:themeColor="text1"/>
    </w:rPr>
  </w:style>
  <w:style w:type="paragraph" w:customStyle="1" w:styleId="Style132">
    <w:name w:val="Style132"/>
    <w:basedOn w:val="a"/>
    <w:uiPriority w:val="99"/>
    <w:rsid w:val="00D11266"/>
    <w:rPr>
      <w:rFonts w:eastAsiaTheme="minorEastAsia"/>
      <w:color w:val="000000" w:themeColor="text1"/>
    </w:rPr>
  </w:style>
  <w:style w:type="paragraph" w:customStyle="1" w:styleId="Style133">
    <w:name w:val="Style133"/>
    <w:basedOn w:val="a"/>
    <w:uiPriority w:val="99"/>
    <w:rsid w:val="00D11266"/>
    <w:pPr>
      <w:spacing w:line="538" w:lineRule="exact"/>
      <w:ind w:firstLine="2654"/>
    </w:pPr>
    <w:rPr>
      <w:rFonts w:eastAsiaTheme="minorEastAsia"/>
      <w:color w:val="000000" w:themeColor="text1"/>
    </w:rPr>
  </w:style>
  <w:style w:type="paragraph" w:customStyle="1" w:styleId="Style134">
    <w:name w:val="Style134"/>
    <w:basedOn w:val="a"/>
    <w:uiPriority w:val="99"/>
    <w:rsid w:val="00D11266"/>
    <w:rPr>
      <w:rFonts w:eastAsiaTheme="minorEastAsia"/>
      <w:color w:val="000000" w:themeColor="text1"/>
    </w:rPr>
  </w:style>
  <w:style w:type="paragraph" w:customStyle="1" w:styleId="Style135">
    <w:name w:val="Style135"/>
    <w:basedOn w:val="a"/>
    <w:uiPriority w:val="99"/>
    <w:rsid w:val="00D11266"/>
    <w:rPr>
      <w:rFonts w:eastAsiaTheme="minorEastAsia"/>
      <w:color w:val="000000" w:themeColor="text1"/>
    </w:rPr>
  </w:style>
  <w:style w:type="paragraph" w:customStyle="1" w:styleId="Style136">
    <w:name w:val="Style136"/>
    <w:basedOn w:val="a"/>
    <w:uiPriority w:val="99"/>
    <w:rsid w:val="00D11266"/>
    <w:rPr>
      <w:rFonts w:eastAsiaTheme="minorEastAsia"/>
      <w:color w:val="000000" w:themeColor="text1"/>
    </w:rPr>
  </w:style>
  <w:style w:type="paragraph" w:customStyle="1" w:styleId="Style137">
    <w:name w:val="Style137"/>
    <w:basedOn w:val="a"/>
    <w:uiPriority w:val="99"/>
    <w:rsid w:val="00D11266"/>
    <w:rPr>
      <w:rFonts w:eastAsiaTheme="minorEastAsia"/>
      <w:color w:val="000000" w:themeColor="text1"/>
    </w:rPr>
  </w:style>
  <w:style w:type="paragraph" w:customStyle="1" w:styleId="Style138">
    <w:name w:val="Style138"/>
    <w:basedOn w:val="a"/>
    <w:uiPriority w:val="99"/>
    <w:rsid w:val="00D11266"/>
    <w:rPr>
      <w:rFonts w:eastAsiaTheme="minorEastAsia"/>
      <w:color w:val="000000" w:themeColor="text1"/>
    </w:rPr>
  </w:style>
  <w:style w:type="paragraph" w:customStyle="1" w:styleId="Style139">
    <w:name w:val="Style139"/>
    <w:basedOn w:val="a"/>
    <w:uiPriority w:val="99"/>
    <w:rsid w:val="00D11266"/>
    <w:pPr>
      <w:spacing w:line="317" w:lineRule="exact"/>
      <w:ind w:hanging="355"/>
    </w:pPr>
    <w:rPr>
      <w:rFonts w:eastAsiaTheme="minorEastAsia"/>
      <w:color w:val="000000" w:themeColor="text1"/>
    </w:rPr>
  </w:style>
  <w:style w:type="paragraph" w:customStyle="1" w:styleId="Style140">
    <w:name w:val="Style140"/>
    <w:basedOn w:val="a"/>
    <w:uiPriority w:val="99"/>
    <w:rsid w:val="00D11266"/>
    <w:pPr>
      <w:spacing w:line="485" w:lineRule="exact"/>
      <w:ind w:firstLine="720"/>
      <w:jc w:val="both"/>
    </w:pPr>
    <w:rPr>
      <w:rFonts w:eastAsiaTheme="minorEastAsia"/>
      <w:color w:val="000000" w:themeColor="text1"/>
    </w:rPr>
  </w:style>
  <w:style w:type="paragraph" w:customStyle="1" w:styleId="Style141">
    <w:name w:val="Style141"/>
    <w:basedOn w:val="a"/>
    <w:uiPriority w:val="99"/>
    <w:rsid w:val="00D11266"/>
    <w:pPr>
      <w:spacing w:line="483" w:lineRule="exact"/>
      <w:ind w:firstLine="701"/>
      <w:jc w:val="both"/>
    </w:pPr>
    <w:rPr>
      <w:rFonts w:eastAsiaTheme="minorEastAsia"/>
      <w:color w:val="000000" w:themeColor="text1"/>
    </w:rPr>
  </w:style>
  <w:style w:type="character" w:customStyle="1" w:styleId="FontStyle145">
    <w:name w:val="Font Style145"/>
    <w:basedOn w:val="a0"/>
    <w:uiPriority w:val="99"/>
    <w:rsid w:val="00D11266"/>
    <w:rPr>
      <w:rFonts w:ascii="Times New Roman" w:hAnsi="Times New Roman" w:cs="Times New Roman"/>
      <w:i/>
      <w:iCs/>
      <w:sz w:val="16"/>
      <w:szCs w:val="16"/>
    </w:rPr>
  </w:style>
  <w:style w:type="character" w:customStyle="1" w:styleId="FontStyle146">
    <w:name w:val="Font Style146"/>
    <w:basedOn w:val="a0"/>
    <w:uiPriority w:val="99"/>
    <w:rsid w:val="00D11266"/>
    <w:rPr>
      <w:rFonts w:ascii="MingLiU" w:eastAsia="MingLiU" w:cs="MingLiU"/>
      <w:sz w:val="30"/>
      <w:szCs w:val="30"/>
    </w:rPr>
  </w:style>
  <w:style w:type="character" w:customStyle="1" w:styleId="FontStyle147">
    <w:name w:val="Font Style147"/>
    <w:basedOn w:val="a0"/>
    <w:uiPriority w:val="99"/>
    <w:rsid w:val="00D11266"/>
    <w:rPr>
      <w:rFonts w:ascii="Times New Roman" w:hAnsi="Times New Roman" w:cs="Times New Roman"/>
      <w:b/>
      <w:bCs/>
      <w:i/>
      <w:iCs/>
      <w:smallCaps/>
      <w:sz w:val="12"/>
      <w:szCs w:val="12"/>
    </w:rPr>
  </w:style>
  <w:style w:type="character" w:customStyle="1" w:styleId="FontStyle148">
    <w:name w:val="Font Style148"/>
    <w:basedOn w:val="a0"/>
    <w:uiPriority w:val="99"/>
    <w:rsid w:val="00D11266"/>
    <w:rPr>
      <w:rFonts w:ascii="Times New Roman" w:hAnsi="Times New Roman" w:cs="Times New Roman"/>
      <w:b/>
      <w:bCs/>
      <w:i/>
      <w:iCs/>
      <w:sz w:val="24"/>
      <w:szCs w:val="24"/>
    </w:rPr>
  </w:style>
  <w:style w:type="character" w:customStyle="1" w:styleId="FontStyle149">
    <w:name w:val="Font Style149"/>
    <w:basedOn w:val="a0"/>
    <w:uiPriority w:val="99"/>
    <w:rsid w:val="00D11266"/>
    <w:rPr>
      <w:rFonts w:ascii="Times New Roman" w:hAnsi="Times New Roman" w:cs="Times New Roman"/>
      <w:b/>
      <w:bCs/>
      <w:sz w:val="20"/>
      <w:szCs w:val="20"/>
    </w:rPr>
  </w:style>
  <w:style w:type="character" w:customStyle="1" w:styleId="FontStyle150">
    <w:name w:val="Font Style150"/>
    <w:basedOn w:val="a0"/>
    <w:uiPriority w:val="99"/>
    <w:rsid w:val="00D11266"/>
    <w:rPr>
      <w:rFonts w:ascii="Courier New" w:hAnsi="Courier New" w:cs="Courier New"/>
      <w:b/>
      <w:bCs/>
      <w:i/>
      <w:iCs/>
      <w:sz w:val="18"/>
      <w:szCs w:val="18"/>
    </w:rPr>
  </w:style>
  <w:style w:type="character" w:customStyle="1" w:styleId="FontStyle151">
    <w:name w:val="Font Style151"/>
    <w:basedOn w:val="a0"/>
    <w:uiPriority w:val="99"/>
    <w:rsid w:val="00D11266"/>
    <w:rPr>
      <w:rFonts w:ascii="Times New Roman" w:hAnsi="Times New Roman" w:cs="Times New Roman"/>
      <w:b/>
      <w:bCs/>
      <w:sz w:val="12"/>
      <w:szCs w:val="12"/>
    </w:rPr>
  </w:style>
  <w:style w:type="character" w:customStyle="1" w:styleId="FontStyle152">
    <w:name w:val="Font Style152"/>
    <w:basedOn w:val="a0"/>
    <w:uiPriority w:val="99"/>
    <w:rsid w:val="00D11266"/>
    <w:rPr>
      <w:rFonts w:ascii="Times New Roman" w:hAnsi="Times New Roman" w:cs="Times New Roman"/>
      <w:i/>
      <w:iCs/>
      <w:sz w:val="20"/>
      <w:szCs w:val="20"/>
    </w:rPr>
  </w:style>
  <w:style w:type="character" w:customStyle="1" w:styleId="FontStyle153">
    <w:name w:val="Font Style153"/>
    <w:basedOn w:val="a0"/>
    <w:uiPriority w:val="99"/>
    <w:rsid w:val="00D11266"/>
    <w:rPr>
      <w:rFonts w:ascii="Times New Roman" w:hAnsi="Times New Roman" w:cs="Times New Roman"/>
      <w:w w:val="33"/>
      <w:sz w:val="22"/>
      <w:szCs w:val="22"/>
    </w:rPr>
  </w:style>
  <w:style w:type="character" w:customStyle="1" w:styleId="FontStyle154">
    <w:name w:val="Font Style154"/>
    <w:basedOn w:val="a0"/>
    <w:uiPriority w:val="99"/>
    <w:rsid w:val="00D11266"/>
    <w:rPr>
      <w:rFonts w:ascii="Times New Roman" w:hAnsi="Times New Roman" w:cs="Times New Roman"/>
      <w:sz w:val="20"/>
      <w:szCs w:val="20"/>
    </w:rPr>
  </w:style>
  <w:style w:type="character" w:customStyle="1" w:styleId="FontStyle155">
    <w:name w:val="Font Style155"/>
    <w:basedOn w:val="a0"/>
    <w:uiPriority w:val="99"/>
    <w:rsid w:val="00D11266"/>
    <w:rPr>
      <w:rFonts w:ascii="Times New Roman" w:hAnsi="Times New Roman" w:cs="Times New Roman"/>
      <w:sz w:val="12"/>
      <w:szCs w:val="12"/>
    </w:rPr>
  </w:style>
  <w:style w:type="character" w:customStyle="1" w:styleId="FontStyle156">
    <w:name w:val="Font Style156"/>
    <w:basedOn w:val="a0"/>
    <w:uiPriority w:val="99"/>
    <w:rsid w:val="00D11266"/>
    <w:rPr>
      <w:rFonts w:ascii="Times New Roman" w:hAnsi="Times New Roman" w:cs="Times New Roman"/>
      <w:i/>
      <w:iCs/>
      <w:spacing w:val="30"/>
      <w:sz w:val="22"/>
      <w:szCs w:val="22"/>
    </w:rPr>
  </w:style>
  <w:style w:type="character" w:customStyle="1" w:styleId="FontStyle157">
    <w:name w:val="Font Style157"/>
    <w:basedOn w:val="a0"/>
    <w:uiPriority w:val="99"/>
    <w:rsid w:val="00D11266"/>
    <w:rPr>
      <w:rFonts w:ascii="Impact" w:hAnsi="Impact" w:cs="Impact"/>
      <w:sz w:val="14"/>
      <w:szCs w:val="14"/>
    </w:rPr>
  </w:style>
  <w:style w:type="character" w:customStyle="1" w:styleId="FontStyle158">
    <w:name w:val="Font Style158"/>
    <w:basedOn w:val="a0"/>
    <w:uiPriority w:val="99"/>
    <w:rsid w:val="00D11266"/>
    <w:rPr>
      <w:rFonts w:ascii="Times New Roman" w:hAnsi="Times New Roman" w:cs="Times New Roman"/>
      <w:smallCaps/>
      <w:sz w:val="20"/>
      <w:szCs w:val="20"/>
    </w:rPr>
  </w:style>
  <w:style w:type="character" w:customStyle="1" w:styleId="FontStyle159">
    <w:name w:val="Font Style159"/>
    <w:basedOn w:val="a0"/>
    <w:uiPriority w:val="99"/>
    <w:rsid w:val="00D11266"/>
    <w:rPr>
      <w:rFonts w:ascii="Times New Roman" w:hAnsi="Times New Roman" w:cs="Times New Roman"/>
      <w:b/>
      <w:bCs/>
      <w:spacing w:val="50"/>
      <w:sz w:val="20"/>
      <w:szCs w:val="20"/>
    </w:rPr>
  </w:style>
  <w:style w:type="character" w:customStyle="1" w:styleId="FontStyle160">
    <w:name w:val="Font Style160"/>
    <w:basedOn w:val="a0"/>
    <w:uiPriority w:val="99"/>
    <w:rsid w:val="00D11266"/>
    <w:rPr>
      <w:rFonts w:ascii="Sylfaen" w:hAnsi="Sylfaen" w:cs="Sylfaen"/>
      <w:sz w:val="10"/>
      <w:szCs w:val="10"/>
    </w:rPr>
  </w:style>
  <w:style w:type="character" w:customStyle="1" w:styleId="FontStyle161">
    <w:name w:val="Font Style161"/>
    <w:basedOn w:val="a0"/>
    <w:uiPriority w:val="99"/>
    <w:rsid w:val="00D11266"/>
    <w:rPr>
      <w:rFonts w:ascii="MingLiU" w:eastAsia="MingLiU" w:cs="MingLiU"/>
      <w:b/>
      <w:bCs/>
      <w:spacing w:val="-10"/>
      <w:sz w:val="20"/>
      <w:szCs w:val="20"/>
    </w:rPr>
  </w:style>
  <w:style w:type="character" w:customStyle="1" w:styleId="FontStyle162">
    <w:name w:val="Font Style162"/>
    <w:basedOn w:val="a0"/>
    <w:uiPriority w:val="99"/>
    <w:rsid w:val="00D11266"/>
    <w:rPr>
      <w:rFonts w:ascii="Times New Roman" w:hAnsi="Times New Roman" w:cs="Times New Roman"/>
      <w:b/>
      <w:bCs/>
      <w:spacing w:val="10"/>
      <w:sz w:val="18"/>
      <w:szCs w:val="18"/>
    </w:rPr>
  </w:style>
  <w:style w:type="character" w:customStyle="1" w:styleId="FontStyle163">
    <w:name w:val="Font Style163"/>
    <w:basedOn w:val="a0"/>
    <w:uiPriority w:val="99"/>
    <w:rsid w:val="00D11266"/>
    <w:rPr>
      <w:rFonts w:ascii="Times New Roman" w:hAnsi="Times New Roman" w:cs="Times New Roman"/>
      <w:sz w:val="16"/>
      <w:szCs w:val="16"/>
    </w:rPr>
  </w:style>
  <w:style w:type="character" w:customStyle="1" w:styleId="FontStyle164">
    <w:name w:val="Font Style164"/>
    <w:basedOn w:val="a0"/>
    <w:uiPriority w:val="99"/>
    <w:rsid w:val="00D11266"/>
    <w:rPr>
      <w:rFonts w:ascii="Times New Roman" w:hAnsi="Times New Roman" w:cs="Times New Roman"/>
      <w:sz w:val="16"/>
      <w:szCs w:val="16"/>
    </w:rPr>
  </w:style>
  <w:style w:type="character" w:customStyle="1" w:styleId="FontStyle165">
    <w:name w:val="Font Style165"/>
    <w:basedOn w:val="a0"/>
    <w:uiPriority w:val="99"/>
    <w:rsid w:val="00D11266"/>
    <w:rPr>
      <w:rFonts w:ascii="Times New Roman" w:hAnsi="Times New Roman" w:cs="Times New Roman"/>
      <w:b/>
      <w:bCs/>
      <w:sz w:val="14"/>
      <w:szCs w:val="14"/>
    </w:rPr>
  </w:style>
  <w:style w:type="character" w:customStyle="1" w:styleId="FontStyle166">
    <w:name w:val="Font Style166"/>
    <w:basedOn w:val="a0"/>
    <w:uiPriority w:val="99"/>
    <w:rsid w:val="00D11266"/>
    <w:rPr>
      <w:rFonts w:ascii="Times New Roman" w:hAnsi="Times New Roman" w:cs="Times New Roman"/>
      <w:b/>
      <w:bCs/>
      <w:sz w:val="8"/>
      <w:szCs w:val="8"/>
    </w:rPr>
  </w:style>
  <w:style w:type="character" w:customStyle="1" w:styleId="FontStyle167">
    <w:name w:val="Font Style167"/>
    <w:basedOn w:val="a0"/>
    <w:uiPriority w:val="99"/>
    <w:rsid w:val="00D11266"/>
    <w:rPr>
      <w:rFonts w:ascii="Times New Roman" w:hAnsi="Times New Roman" w:cs="Times New Roman"/>
      <w:sz w:val="8"/>
      <w:szCs w:val="8"/>
    </w:rPr>
  </w:style>
  <w:style w:type="character" w:customStyle="1" w:styleId="FontStyle168">
    <w:name w:val="Font Style168"/>
    <w:basedOn w:val="a0"/>
    <w:uiPriority w:val="99"/>
    <w:rsid w:val="00D11266"/>
    <w:rPr>
      <w:rFonts w:ascii="Times New Roman" w:hAnsi="Times New Roman" w:cs="Times New Roman"/>
      <w:sz w:val="8"/>
      <w:szCs w:val="8"/>
    </w:rPr>
  </w:style>
  <w:style w:type="character" w:customStyle="1" w:styleId="FontStyle169">
    <w:name w:val="Font Style169"/>
    <w:basedOn w:val="a0"/>
    <w:uiPriority w:val="99"/>
    <w:rsid w:val="00D11266"/>
    <w:rPr>
      <w:rFonts w:ascii="MingLiU" w:eastAsia="MingLiU" w:cs="MingLiU"/>
      <w:b/>
      <w:bCs/>
      <w:i/>
      <w:iCs/>
      <w:w w:val="50"/>
      <w:sz w:val="10"/>
      <w:szCs w:val="10"/>
    </w:rPr>
  </w:style>
  <w:style w:type="character" w:customStyle="1" w:styleId="FontStyle170">
    <w:name w:val="Font Style170"/>
    <w:basedOn w:val="a0"/>
    <w:uiPriority w:val="99"/>
    <w:rsid w:val="00D11266"/>
    <w:rPr>
      <w:rFonts w:ascii="Times New Roman" w:hAnsi="Times New Roman" w:cs="Times New Roman"/>
      <w:sz w:val="8"/>
      <w:szCs w:val="8"/>
    </w:rPr>
  </w:style>
  <w:style w:type="character" w:customStyle="1" w:styleId="FontStyle171">
    <w:name w:val="Font Style171"/>
    <w:basedOn w:val="a0"/>
    <w:uiPriority w:val="99"/>
    <w:rsid w:val="00D11266"/>
    <w:rPr>
      <w:rFonts w:ascii="MingLiU" w:eastAsia="MingLiU" w:cs="MingLiU"/>
      <w:sz w:val="8"/>
      <w:szCs w:val="8"/>
    </w:rPr>
  </w:style>
  <w:style w:type="character" w:customStyle="1" w:styleId="FontStyle172">
    <w:name w:val="Font Style172"/>
    <w:basedOn w:val="a0"/>
    <w:uiPriority w:val="99"/>
    <w:rsid w:val="00D11266"/>
    <w:rPr>
      <w:rFonts w:ascii="Times New Roman" w:hAnsi="Times New Roman" w:cs="Times New Roman"/>
      <w:sz w:val="8"/>
      <w:szCs w:val="8"/>
    </w:rPr>
  </w:style>
  <w:style w:type="character" w:customStyle="1" w:styleId="FontStyle173">
    <w:name w:val="Font Style173"/>
    <w:basedOn w:val="a0"/>
    <w:uiPriority w:val="99"/>
    <w:rsid w:val="00D11266"/>
    <w:rPr>
      <w:rFonts w:ascii="Times New Roman" w:hAnsi="Times New Roman" w:cs="Times New Roman"/>
      <w:b/>
      <w:bCs/>
      <w:i/>
      <w:iCs/>
      <w:w w:val="40"/>
      <w:sz w:val="10"/>
      <w:szCs w:val="10"/>
    </w:rPr>
  </w:style>
  <w:style w:type="character" w:customStyle="1" w:styleId="FontStyle174">
    <w:name w:val="Font Style174"/>
    <w:basedOn w:val="a0"/>
    <w:uiPriority w:val="99"/>
    <w:rsid w:val="00D11266"/>
    <w:rPr>
      <w:rFonts w:ascii="Times New Roman" w:hAnsi="Times New Roman" w:cs="Times New Roman"/>
      <w:i/>
      <w:iCs/>
      <w:spacing w:val="-10"/>
      <w:sz w:val="32"/>
      <w:szCs w:val="32"/>
    </w:rPr>
  </w:style>
  <w:style w:type="character" w:customStyle="1" w:styleId="FontStyle175">
    <w:name w:val="Font Style175"/>
    <w:basedOn w:val="a0"/>
    <w:uiPriority w:val="99"/>
    <w:rsid w:val="00D11266"/>
    <w:rPr>
      <w:rFonts w:ascii="Times New Roman" w:hAnsi="Times New Roman" w:cs="Times New Roman"/>
      <w:b/>
      <w:bCs/>
      <w:smallCaps/>
      <w:sz w:val="22"/>
      <w:szCs w:val="22"/>
    </w:rPr>
  </w:style>
  <w:style w:type="character" w:customStyle="1" w:styleId="FontStyle177">
    <w:name w:val="Font Style177"/>
    <w:basedOn w:val="a0"/>
    <w:uiPriority w:val="99"/>
    <w:rsid w:val="00D11266"/>
    <w:rPr>
      <w:rFonts w:ascii="Times New Roman" w:hAnsi="Times New Roman" w:cs="Times New Roman"/>
      <w:sz w:val="52"/>
      <w:szCs w:val="52"/>
    </w:rPr>
  </w:style>
  <w:style w:type="character" w:customStyle="1" w:styleId="FontStyle178">
    <w:name w:val="Font Style178"/>
    <w:basedOn w:val="a0"/>
    <w:uiPriority w:val="99"/>
    <w:rsid w:val="00D11266"/>
    <w:rPr>
      <w:rFonts w:ascii="Candara" w:hAnsi="Candara" w:cs="Candara"/>
      <w:spacing w:val="10"/>
      <w:sz w:val="28"/>
      <w:szCs w:val="28"/>
    </w:rPr>
  </w:style>
  <w:style w:type="character" w:customStyle="1" w:styleId="FontStyle179">
    <w:name w:val="Font Style179"/>
    <w:basedOn w:val="a0"/>
    <w:uiPriority w:val="99"/>
    <w:rsid w:val="00D11266"/>
    <w:rPr>
      <w:rFonts w:ascii="Lucida Sans Unicode" w:hAnsi="Lucida Sans Unicode" w:cs="Lucida Sans Unicode"/>
      <w:spacing w:val="40"/>
      <w:sz w:val="22"/>
      <w:szCs w:val="22"/>
    </w:rPr>
  </w:style>
  <w:style w:type="character" w:customStyle="1" w:styleId="FontStyle180">
    <w:name w:val="Font Style180"/>
    <w:basedOn w:val="a0"/>
    <w:uiPriority w:val="99"/>
    <w:rsid w:val="00D11266"/>
    <w:rPr>
      <w:rFonts w:ascii="Times New Roman" w:hAnsi="Times New Roman" w:cs="Times New Roman"/>
      <w:b/>
      <w:bCs/>
      <w:spacing w:val="40"/>
      <w:sz w:val="28"/>
      <w:szCs w:val="28"/>
    </w:rPr>
  </w:style>
  <w:style w:type="character" w:customStyle="1" w:styleId="FontStyle181">
    <w:name w:val="Font Style181"/>
    <w:basedOn w:val="a0"/>
    <w:uiPriority w:val="99"/>
    <w:rsid w:val="00D11266"/>
    <w:rPr>
      <w:rFonts w:ascii="Impact" w:hAnsi="Impact" w:cs="Impact"/>
      <w:sz w:val="26"/>
      <w:szCs w:val="26"/>
    </w:rPr>
  </w:style>
  <w:style w:type="character" w:customStyle="1" w:styleId="FontStyle182">
    <w:name w:val="Font Style182"/>
    <w:basedOn w:val="a0"/>
    <w:uiPriority w:val="99"/>
    <w:rsid w:val="00D11266"/>
    <w:rPr>
      <w:rFonts w:ascii="Times New Roman" w:hAnsi="Times New Roman" w:cs="Times New Roman"/>
      <w:smallCaps/>
      <w:spacing w:val="40"/>
      <w:sz w:val="30"/>
      <w:szCs w:val="30"/>
    </w:rPr>
  </w:style>
  <w:style w:type="character" w:customStyle="1" w:styleId="FontStyle183">
    <w:name w:val="Font Style183"/>
    <w:basedOn w:val="a0"/>
    <w:uiPriority w:val="99"/>
    <w:rsid w:val="00D11266"/>
    <w:rPr>
      <w:rFonts w:ascii="Times New Roman" w:hAnsi="Times New Roman" w:cs="Times New Roman"/>
      <w:i/>
      <w:iCs/>
      <w:sz w:val="18"/>
      <w:szCs w:val="18"/>
    </w:rPr>
  </w:style>
  <w:style w:type="character" w:customStyle="1" w:styleId="FontStyle184">
    <w:name w:val="Font Style184"/>
    <w:basedOn w:val="a0"/>
    <w:uiPriority w:val="99"/>
    <w:rsid w:val="00D11266"/>
    <w:rPr>
      <w:rFonts w:ascii="MingLiU" w:eastAsia="MingLiU" w:cs="MingLiU"/>
      <w:i/>
      <w:iCs/>
      <w:spacing w:val="50"/>
      <w:sz w:val="26"/>
      <w:szCs w:val="26"/>
    </w:rPr>
  </w:style>
  <w:style w:type="character" w:customStyle="1" w:styleId="FontStyle185">
    <w:name w:val="Font Style185"/>
    <w:basedOn w:val="a0"/>
    <w:uiPriority w:val="99"/>
    <w:rsid w:val="00D11266"/>
    <w:rPr>
      <w:rFonts w:ascii="Times New Roman" w:hAnsi="Times New Roman" w:cs="Times New Roman"/>
      <w:i/>
      <w:iCs/>
      <w:spacing w:val="20"/>
      <w:sz w:val="26"/>
      <w:szCs w:val="26"/>
    </w:rPr>
  </w:style>
  <w:style w:type="character" w:customStyle="1" w:styleId="FontStyle186">
    <w:name w:val="Font Style186"/>
    <w:basedOn w:val="a0"/>
    <w:uiPriority w:val="99"/>
    <w:rsid w:val="00D11266"/>
    <w:rPr>
      <w:rFonts w:ascii="Times New Roman" w:hAnsi="Times New Roman" w:cs="Times New Roman"/>
      <w:i/>
      <w:iCs/>
      <w:spacing w:val="-20"/>
      <w:sz w:val="28"/>
      <w:szCs w:val="28"/>
    </w:rPr>
  </w:style>
  <w:style w:type="character" w:customStyle="1" w:styleId="FontStyle187">
    <w:name w:val="Font Style187"/>
    <w:basedOn w:val="a0"/>
    <w:uiPriority w:val="99"/>
    <w:rsid w:val="00D11266"/>
    <w:rPr>
      <w:rFonts w:ascii="Times New Roman" w:hAnsi="Times New Roman" w:cs="Times New Roman"/>
      <w:b/>
      <w:bCs/>
      <w:i/>
      <w:iCs/>
      <w:spacing w:val="20"/>
      <w:sz w:val="20"/>
      <w:szCs w:val="20"/>
    </w:rPr>
  </w:style>
  <w:style w:type="character" w:customStyle="1" w:styleId="FontStyle188">
    <w:name w:val="Font Style188"/>
    <w:basedOn w:val="a0"/>
    <w:uiPriority w:val="99"/>
    <w:rsid w:val="00D11266"/>
    <w:rPr>
      <w:rFonts w:ascii="MingLiU" w:eastAsia="MingLiU" w:cs="MingLiU"/>
      <w:b/>
      <w:bCs/>
      <w:sz w:val="12"/>
      <w:szCs w:val="12"/>
    </w:rPr>
  </w:style>
  <w:style w:type="character" w:customStyle="1" w:styleId="FontStyle189">
    <w:name w:val="Font Style189"/>
    <w:basedOn w:val="a0"/>
    <w:uiPriority w:val="99"/>
    <w:rsid w:val="00D11266"/>
    <w:rPr>
      <w:rFonts w:ascii="Times New Roman" w:hAnsi="Times New Roman" w:cs="Times New Roman"/>
      <w:spacing w:val="10"/>
      <w:w w:val="150"/>
      <w:sz w:val="12"/>
      <w:szCs w:val="12"/>
    </w:rPr>
  </w:style>
  <w:style w:type="character" w:customStyle="1" w:styleId="FontStyle190">
    <w:name w:val="Font Style190"/>
    <w:basedOn w:val="a0"/>
    <w:uiPriority w:val="99"/>
    <w:rsid w:val="00D11266"/>
    <w:rPr>
      <w:rFonts w:ascii="Times New Roman" w:hAnsi="Times New Roman" w:cs="Times New Roman"/>
      <w:w w:val="150"/>
      <w:sz w:val="22"/>
      <w:szCs w:val="22"/>
    </w:rPr>
  </w:style>
  <w:style w:type="character" w:customStyle="1" w:styleId="FontStyle191">
    <w:name w:val="Font Style191"/>
    <w:basedOn w:val="a0"/>
    <w:uiPriority w:val="99"/>
    <w:rsid w:val="00D11266"/>
    <w:rPr>
      <w:rFonts w:ascii="Times New Roman" w:hAnsi="Times New Roman" w:cs="Times New Roman"/>
      <w:sz w:val="18"/>
      <w:szCs w:val="18"/>
    </w:rPr>
  </w:style>
  <w:style w:type="character" w:customStyle="1" w:styleId="FontStyle194">
    <w:name w:val="Font Style194"/>
    <w:basedOn w:val="a0"/>
    <w:uiPriority w:val="99"/>
    <w:rsid w:val="00D11266"/>
    <w:rPr>
      <w:rFonts w:ascii="Times New Roman" w:hAnsi="Times New Roman" w:cs="Times New Roman"/>
      <w:sz w:val="28"/>
      <w:szCs w:val="28"/>
    </w:rPr>
  </w:style>
  <w:style w:type="character" w:customStyle="1" w:styleId="FontStyle196">
    <w:name w:val="Font Style196"/>
    <w:basedOn w:val="a0"/>
    <w:uiPriority w:val="99"/>
    <w:rsid w:val="00D11266"/>
    <w:rPr>
      <w:rFonts w:ascii="Times New Roman" w:hAnsi="Times New Roman" w:cs="Times New Roman"/>
      <w:b/>
      <w:bCs/>
      <w:i/>
      <w:iCs/>
      <w:sz w:val="14"/>
      <w:szCs w:val="14"/>
    </w:rPr>
  </w:style>
  <w:style w:type="character" w:customStyle="1" w:styleId="FontStyle197">
    <w:name w:val="Font Style197"/>
    <w:basedOn w:val="a0"/>
    <w:uiPriority w:val="99"/>
    <w:rsid w:val="00D11266"/>
    <w:rPr>
      <w:rFonts w:ascii="Times New Roman" w:hAnsi="Times New Roman" w:cs="Times New Roman"/>
      <w:b/>
      <w:bCs/>
      <w:sz w:val="26"/>
      <w:szCs w:val="26"/>
    </w:rPr>
  </w:style>
  <w:style w:type="character" w:customStyle="1" w:styleId="FontStyle198">
    <w:name w:val="Font Style198"/>
    <w:basedOn w:val="a0"/>
    <w:uiPriority w:val="99"/>
    <w:rsid w:val="00D11266"/>
    <w:rPr>
      <w:rFonts w:ascii="Times New Roman" w:hAnsi="Times New Roman" w:cs="Times New Roman"/>
      <w:b/>
      <w:bCs/>
      <w:i/>
      <w:iCs/>
      <w:spacing w:val="30"/>
      <w:sz w:val="22"/>
      <w:szCs w:val="22"/>
    </w:rPr>
  </w:style>
  <w:style w:type="character" w:customStyle="1" w:styleId="FontStyle199">
    <w:name w:val="Font Style199"/>
    <w:basedOn w:val="a0"/>
    <w:uiPriority w:val="99"/>
    <w:rsid w:val="00D11266"/>
    <w:rPr>
      <w:rFonts w:ascii="Times New Roman" w:hAnsi="Times New Roman" w:cs="Times New Roman"/>
      <w:b/>
      <w:bCs/>
      <w:sz w:val="14"/>
      <w:szCs w:val="14"/>
    </w:rPr>
  </w:style>
  <w:style w:type="character" w:customStyle="1" w:styleId="FontStyle200">
    <w:name w:val="Font Style200"/>
    <w:basedOn w:val="a0"/>
    <w:uiPriority w:val="99"/>
    <w:rsid w:val="00D11266"/>
    <w:rPr>
      <w:rFonts w:ascii="Times New Roman" w:hAnsi="Times New Roman" w:cs="Times New Roman"/>
      <w:b/>
      <w:bCs/>
      <w:sz w:val="20"/>
      <w:szCs w:val="20"/>
    </w:rPr>
  </w:style>
  <w:style w:type="character" w:customStyle="1" w:styleId="FontStyle201">
    <w:name w:val="Font Style201"/>
    <w:basedOn w:val="a0"/>
    <w:uiPriority w:val="99"/>
    <w:rsid w:val="00D11266"/>
    <w:rPr>
      <w:rFonts w:ascii="Times New Roman" w:hAnsi="Times New Roman" w:cs="Times New Roman"/>
      <w:b/>
      <w:bCs/>
      <w:i/>
      <w:iCs/>
      <w:spacing w:val="60"/>
      <w:sz w:val="18"/>
      <w:szCs w:val="18"/>
    </w:rPr>
  </w:style>
  <w:style w:type="character" w:customStyle="1" w:styleId="FontStyle202">
    <w:name w:val="Font Style202"/>
    <w:basedOn w:val="a0"/>
    <w:uiPriority w:val="99"/>
    <w:rsid w:val="00D11266"/>
    <w:rPr>
      <w:rFonts w:ascii="Times New Roman" w:hAnsi="Times New Roman" w:cs="Times New Roman"/>
      <w:b/>
      <w:bCs/>
      <w:i/>
      <w:iCs/>
      <w:spacing w:val="40"/>
      <w:sz w:val="30"/>
      <w:szCs w:val="30"/>
    </w:rPr>
  </w:style>
  <w:style w:type="character" w:customStyle="1" w:styleId="FontStyle203">
    <w:name w:val="Font Style203"/>
    <w:basedOn w:val="a0"/>
    <w:uiPriority w:val="99"/>
    <w:rsid w:val="00D11266"/>
    <w:rPr>
      <w:rFonts w:ascii="Times New Roman" w:hAnsi="Times New Roman" w:cs="Times New Roman"/>
      <w:b/>
      <w:bCs/>
      <w:smallCaps/>
      <w:sz w:val="52"/>
      <w:szCs w:val="52"/>
    </w:rPr>
  </w:style>
  <w:style w:type="character" w:customStyle="1" w:styleId="FontStyle204">
    <w:name w:val="Font Style204"/>
    <w:basedOn w:val="a0"/>
    <w:uiPriority w:val="99"/>
    <w:rsid w:val="00D11266"/>
    <w:rPr>
      <w:rFonts w:ascii="Times New Roman" w:hAnsi="Times New Roman" w:cs="Times New Roman"/>
      <w:sz w:val="14"/>
      <w:szCs w:val="14"/>
    </w:rPr>
  </w:style>
  <w:style w:type="character" w:customStyle="1" w:styleId="FontStyle205">
    <w:name w:val="Font Style205"/>
    <w:basedOn w:val="a0"/>
    <w:uiPriority w:val="99"/>
    <w:rsid w:val="00D11266"/>
    <w:rPr>
      <w:rFonts w:ascii="Times New Roman" w:hAnsi="Times New Roman" w:cs="Times New Roman"/>
      <w:b/>
      <w:bCs/>
      <w:sz w:val="20"/>
      <w:szCs w:val="20"/>
    </w:rPr>
  </w:style>
  <w:style w:type="character" w:customStyle="1" w:styleId="FontStyle206">
    <w:name w:val="Font Style206"/>
    <w:basedOn w:val="a0"/>
    <w:uiPriority w:val="99"/>
    <w:rsid w:val="00D11266"/>
    <w:rPr>
      <w:rFonts w:ascii="Times New Roman" w:hAnsi="Times New Roman" w:cs="Times New Roman"/>
      <w:i/>
      <w:iCs/>
      <w:spacing w:val="20"/>
      <w:sz w:val="20"/>
      <w:szCs w:val="20"/>
    </w:rPr>
  </w:style>
  <w:style w:type="character" w:customStyle="1" w:styleId="FontStyle207">
    <w:name w:val="Font Style207"/>
    <w:basedOn w:val="a0"/>
    <w:uiPriority w:val="99"/>
    <w:rsid w:val="00D11266"/>
    <w:rPr>
      <w:rFonts w:ascii="MingLiU" w:eastAsia="MingLiU" w:cs="MingLiU"/>
      <w:b/>
      <w:bCs/>
      <w:i/>
      <w:iCs/>
      <w:sz w:val="36"/>
      <w:szCs w:val="36"/>
    </w:rPr>
  </w:style>
  <w:style w:type="character" w:customStyle="1" w:styleId="FontStyle208">
    <w:name w:val="Font Style208"/>
    <w:basedOn w:val="a0"/>
    <w:uiPriority w:val="99"/>
    <w:rsid w:val="00D11266"/>
    <w:rPr>
      <w:rFonts w:ascii="Times New Roman" w:hAnsi="Times New Roman" w:cs="Times New Roman"/>
      <w:b/>
      <w:bCs/>
      <w:i/>
      <w:iCs/>
      <w:spacing w:val="30"/>
      <w:sz w:val="12"/>
      <w:szCs w:val="12"/>
    </w:rPr>
  </w:style>
  <w:style w:type="character" w:customStyle="1" w:styleId="FontStyle209">
    <w:name w:val="Font Style209"/>
    <w:basedOn w:val="a0"/>
    <w:uiPriority w:val="99"/>
    <w:rsid w:val="00D11266"/>
    <w:rPr>
      <w:rFonts w:ascii="Candara" w:hAnsi="Candara" w:cs="Candara"/>
      <w:b/>
      <w:bCs/>
      <w:spacing w:val="20"/>
      <w:sz w:val="24"/>
      <w:szCs w:val="24"/>
    </w:rPr>
  </w:style>
  <w:style w:type="character" w:customStyle="1" w:styleId="FontStyle210">
    <w:name w:val="Font Style210"/>
    <w:basedOn w:val="a0"/>
    <w:uiPriority w:val="99"/>
    <w:rsid w:val="00D11266"/>
    <w:rPr>
      <w:rFonts w:ascii="Times New Roman" w:hAnsi="Times New Roman" w:cs="Times New Roman"/>
      <w:b/>
      <w:bCs/>
      <w:i/>
      <w:iCs/>
      <w:spacing w:val="40"/>
      <w:sz w:val="22"/>
      <w:szCs w:val="22"/>
    </w:rPr>
  </w:style>
  <w:style w:type="character" w:customStyle="1" w:styleId="FontStyle211">
    <w:name w:val="Font Style211"/>
    <w:basedOn w:val="a0"/>
    <w:uiPriority w:val="99"/>
    <w:rsid w:val="00D11266"/>
    <w:rPr>
      <w:rFonts w:ascii="Times New Roman" w:hAnsi="Times New Roman" w:cs="Times New Roman"/>
      <w:i/>
      <w:iCs/>
      <w:sz w:val="24"/>
      <w:szCs w:val="24"/>
    </w:rPr>
  </w:style>
  <w:style w:type="character" w:customStyle="1" w:styleId="FontStyle212">
    <w:name w:val="Font Style212"/>
    <w:basedOn w:val="a0"/>
    <w:uiPriority w:val="99"/>
    <w:rsid w:val="00D11266"/>
    <w:rPr>
      <w:rFonts w:ascii="Times New Roman" w:hAnsi="Times New Roman" w:cs="Times New Roman"/>
      <w:i/>
      <w:iCs/>
      <w:sz w:val="24"/>
      <w:szCs w:val="24"/>
    </w:rPr>
  </w:style>
  <w:style w:type="character" w:customStyle="1" w:styleId="FontStyle213">
    <w:name w:val="Font Style213"/>
    <w:basedOn w:val="a0"/>
    <w:uiPriority w:val="99"/>
    <w:rsid w:val="00D11266"/>
    <w:rPr>
      <w:rFonts w:ascii="Times New Roman" w:hAnsi="Times New Roman" w:cs="Times New Roman"/>
      <w:sz w:val="10"/>
      <w:szCs w:val="10"/>
    </w:rPr>
  </w:style>
  <w:style w:type="character" w:customStyle="1" w:styleId="FontStyle214">
    <w:name w:val="Font Style214"/>
    <w:basedOn w:val="a0"/>
    <w:uiPriority w:val="99"/>
    <w:rsid w:val="00D11266"/>
    <w:rPr>
      <w:rFonts w:ascii="Bookman Old Style" w:hAnsi="Bookman Old Style" w:cs="Bookman Old Style"/>
      <w:sz w:val="40"/>
      <w:szCs w:val="40"/>
    </w:rPr>
  </w:style>
  <w:style w:type="character" w:customStyle="1" w:styleId="FontStyle215">
    <w:name w:val="Font Style215"/>
    <w:basedOn w:val="a0"/>
    <w:uiPriority w:val="99"/>
    <w:rsid w:val="00D11266"/>
    <w:rPr>
      <w:rFonts w:ascii="Times New Roman" w:hAnsi="Times New Roman" w:cs="Times New Roman"/>
      <w:i/>
      <w:iCs/>
      <w:spacing w:val="40"/>
      <w:sz w:val="32"/>
      <w:szCs w:val="32"/>
    </w:rPr>
  </w:style>
  <w:style w:type="character" w:customStyle="1" w:styleId="FontStyle216">
    <w:name w:val="Font Style216"/>
    <w:basedOn w:val="a0"/>
    <w:uiPriority w:val="99"/>
    <w:rsid w:val="00D11266"/>
    <w:rPr>
      <w:rFonts w:ascii="Impact" w:hAnsi="Impact" w:cs="Impact"/>
      <w:sz w:val="38"/>
      <w:szCs w:val="38"/>
    </w:rPr>
  </w:style>
  <w:style w:type="character" w:customStyle="1" w:styleId="FontStyle217">
    <w:name w:val="Font Style217"/>
    <w:basedOn w:val="a0"/>
    <w:uiPriority w:val="99"/>
    <w:rsid w:val="00D11266"/>
    <w:rPr>
      <w:rFonts w:ascii="Times New Roman" w:hAnsi="Times New Roman" w:cs="Times New Roman"/>
      <w:b/>
      <w:bCs/>
      <w:i/>
      <w:iCs/>
      <w:sz w:val="10"/>
      <w:szCs w:val="10"/>
    </w:rPr>
  </w:style>
  <w:style w:type="character" w:customStyle="1" w:styleId="FontStyle218">
    <w:name w:val="Font Style218"/>
    <w:basedOn w:val="a0"/>
    <w:uiPriority w:val="99"/>
    <w:rsid w:val="00D11266"/>
    <w:rPr>
      <w:rFonts w:ascii="Bookman Old Style" w:hAnsi="Bookman Old Style" w:cs="Bookman Old Style"/>
      <w:sz w:val="38"/>
      <w:szCs w:val="38"/>
    </w:rPr>
  </w:style>
  <w:style w:type="character" w:customStyle="1" w:styleId="FontStyle219">
    <w:name w:val="Font Style219"/>
    <w:basedOn w:val="a0"/>
    <w:uiPriority w:val="99"/>
    <w:rsid w:val="00D11266"/>
    <w:rPr>
      <w:rFonts w:ascii="Times New Roman" w:hAnsi="Times New Roman" w:cs="Times New Roman"/>
      <w:b/>
      <w:bCs/>
      <w:i/>
      <w:iCs/>
      <w:smallCaps/>
      <w:spacing w:val="70"/>
      <w:sz w:val="18"/>
      <w:szCs w:val="18"/>
    </w:rPr>
  </w:style>
  <w:style w:type="character" w:customStyle="1" w:styleId="FontStyle220">
    <w:name w:val="Font Style220"/>
    <w:basedOn w:val="a0"/>
    <w:uiPriority w:val="99"/>
    <w:rsid w:val="00D11266"/>
    <w:rPr>
      <w:rFonts w:ascii="Times New Roman" w:hAnsi="Times New Roman" w:cs="Times New Roman"/>
      <w:spacing w:val="-10"/>
      <w:sz w:val="42"/>
      <w:szCs w:val="42"/>
    </w:rPr>
  </w:style>
  <w:style w:type="character" w:customStyle="1" w:styleId="FontStyle221">
    <w:name w:val="Font Style221"/>
    <w:basedOn w:val="a0"/>
    <w:uiPriority w:val="99"/>
    <w:rsid w:val="00D11266"/>
    <w:rPr>
      <w:rFonts w:ascii="Times New Roman" w:hAnsi="Times New Roman" w:cs="Times New Roman"/>
      <w:i/>
      <w:iCs/>
      <w:sz w:val="20"/>
      <w:szCs w:val="20"/>
    </w:rPr>
  </w:style>
  <w:style w:type="character" w:customStyle="1" w:styleId="FontStyle222">
    <w:name w:val="Font Style222"/>
    <w:basedOn w:val="a0"/>
    <w:uiPriority w:val="99"/>
    <w:rsid w:val="00D11266"/>
    <w:rPr>
      <w:rFonts w:ascii="Times New Roman" w:hAnsi="Times New Roman" w:cs="Times New Roman"/>
      <w:spacing w:val="30"/>
      <w:sz w:val="24"/>
      <w:szCs w:val="24"/>
    </w:rPr>
  </w:style>
  <w:style w:type="character" w:customStyle="1" w:styleId="FontStyle223">
    <w:name w:val="Font Style223"/>
    <w:basedOn w:val="a0"/>
    <w:uiPriority w:val="99"/>
    <w:rsid w:val="00D11266"/>
    <w:rPr>
      <w:rFonts w:ascii="Candara" w:hAnsi="Candara" w:cs="Candara"/>
      <w:sz w:val="22"/>
      <w:szCs w:val="22"/>
    </w:rPr>
  </w:style>
  <w:style w:type="character" w:customStyle="1" w:styleId="FontStyle224">
    <w:name w:val="Font Style224"/>
    <w:basedOn w:val="a0"/>
    <w:uiPriority w:val="99"/>
    <w:rsid w:val="00D11266"/>
    <w:rPr>
      <w:rFonts w:ascii="Times New Roman" w:hAnsi="Times New Roman" w:cs="Times New Roman"/>
      <w:sz w:val="22"/>
      <w:szCs w:val="22"/>
    </w:rPr>
  </w:style>
  <w:style w:type="character" w:customStyle="1" w:styleId="FontStyle225">
    <w:name w:val="Font Style225"/>
    <w:basedOn w:val="a0"/>
    <w:uiPriority w:val="99"/>
    <w:rsid w:val="00D11266"/>
    <w:rPr>
      <w:rFonts w:ascii="Candara" w:hAnsi="Candara" w:cs="Candara"/>
      <w:i/>
      <w:iCs/>
      <w:spacing w:val="60"/>
      <w:sz w:val="16"/>
      <w:szCs w:val="16"/>
    </w:rPr>
  </w:style>
  <w:style w:type="character" w:customStyle="1" w:styleId="FontStyle226">
    <w:name w:val="Font Style226"/>
    <w:basedOn w:val="a0"/>
    <w:uiPriority w:val="99"/>
    <w:rsid w:val="00D11266"/>
    <w:rPr>
      <w:rFonts w:ascii="Times New Roman" w:hAnsi="Times New Roman" w:cs="Times New Roman"/>
      <w:b/>
      <w:bCs/>
      <w:w w:val="10"/>
      <w:sz w:val="46"/>
      <w:szCs w:val="46"/>
    </w:rPr>
  </w:style>
  <w:style w:type="character" w:customStyle="1" w:styleId="FontStyle227">
    <w:name w:val="Font Style227"/>
    <w:basedOn w:val="a0"/>
    <w:uiPriority w:val="99"/>
    <w:rsid w:val="00D11266"/>
    <w:rPr>
      <w:rFonts w:ascii="Book Antiqua" w:hAnsi="Book Antiqua" w:cs="Book Antiqua"/>
      <w:b/>
      <w:bCs/>
      <w:i/>
      <w:iCs/>
      <w:sz w:val="14"/>
      <w:szCs w:val="14"/>
    </w:rPr>
  </w:style>
  <w:style w:type="character" w:customStyle="1" w:styleId="FontStyle228">
    <w:name w:val="Font Style228"/>
    <w:basedOn w:val="a0"/>
    <w:uiPriority w:val="99"/>
    <w:rsid w:val="00D11266"/>
    <w:rPr>
      <w:rFonts w:ascii="Times New Roman" w:hAnsi="Times New Roman" w:cs="Times New Roman"/>
      <w:sz w:val="22"/>
      <w:szCs w:val="22"/>
    </w:rPr>
  </w:style>
  <w:style w:type="character" w:customStyle="1" w:styleId="FontStyle229">
    <w:name w:val="Font Style229"/>
    <w:basedOn w:val="a0"/>
    <w:uiPriority w:val="99"/>
    <w:rsid w:val="00D11266"/>
    <w:rPr>
      <w:rFonts w:ascii="Times New Roman" w:hAnsi="Times New Roman" w:cs="Times New Roman"/>
      <w:b/>
      <w:bCs/>
      <w:i/>
      <w:iCs/>
      <w:w w:val="60"/>
      <w:sz w:val="24"/>
      <w:szCs w:val="24"/>
    </w:rPr>
  </w:style>
  <w:style w:type="character" w:customStyle="1" w:styleId="FontStyle230">
    <w:name w:val="Font Style230"/>
    <w:basedOn w:val="a0"/>
    <w:uiPriority w:val="99"/>
    <w:rsid w:val="00D11266"/>
    <w:rPr>
      <w:rFonts w:ascii="Arial" w:hAnsi="Arial" w:cs="Arial"/>
      <w:b/>
      <w:bCs/>
      <w:spacing w:val="-20"/>
      <w:sz w:val="16"/>
      <w:szCs w:val="16"/>
    </w:rPr>
  </w:style>
  <w:style w:type="character" w:customStyle="1" w:styleId="FontStyle231">
    <w:name w:val="Font Style231"/>
    <w:basedOn w:val="a0"/>
    <w:uiPriority w:val="99"/>
    <w:rsid w:val="00D11266"/>
    <w:rPr>
      <w:rFonts w:ascii="Franklin Gothic Medium Cond" w:hAnsi="Franklin Gothic Medium Cond" w:cs="Franklin Gothic Medium Cond"/>
      <w:sz w:val="24"/>
      <w:szCs w:val="24"/>
    </w:rPr>
  </w:style>
  <w:style w:type="character" w:customStyle="1" w:styleId="FontStyle232">
    <w:name w:val="Font Style232"/>
    <w:basedOn w:val="a0"/>
    <w:uiPriority w:val="99"/>
    <w:rsid w:val="00D11266"/>
    <w:rPr>
      <w:rFonts w:ascii="Times New Roman" w:hAnsi="Times New Roman" w:cs="Times New Roman"/>
      <w:i/>
      <w:iCs/>
      <w:sz w:val="16"/>
      <w:szCs w:val="16"/>
    </w:rPr>
  </w:style>
  <w:style w:type="character" w:customStyle="1" w:styleId="FontStyle233">
    <w:name w:val="Font Style233"/>
    <w:basedOn w:val="a0"/>
    <w:uiPriority w:val="99"/>
    <w:rsid w:val="00D11266"/>
    <w:rPr>
      <w:rFonts w:ascii="Times New Roman" w:hAnsi="Times New Roman" w:cs="Times New Roman"/>
      <w:i/>
      <w:iCs/>
      <w:spacing w:val="10"/>
      <w:sz w:val="18"/>
      <w:szCs w:val="18"/>
    </w:rPr>
  </w:style>
  <w:style w:type="character" w:customStyle="1" w:styleId="FontStyle234">
    <w:name w:val="Font Style234"/>
    <w:basedOn w:val="a0"/>
    <w:uiPriority w:val="99"/>
    <w:rsid w:val="00D11266"/>
    <w:rPr>
      <w:rFonts w:ascii="Segoe UI" w:hAnsi="Segoe UI" w:cs="Segoe UI"/>
      <w:i/>
      <w:iCs/>
      <w:sz w:val="14"/>
      <w:szCs w:val="14"/>
    </w:rPr>
  </w:style>
  <w:style w:type="character" w:customStyle="1" w:styleId="FontStyle235">
    <w:name w:val="Font Style235"/>
    <w:basedOn w:val="a0"/>
    <w:uiPriority w:val="99"/>
    <w:rsid w:val="00D11266"/>
    <w:rPr>
      <w:rFonts w:ascii="Times New Roman" w:hAnsi="Times New Roman" w:cs="Times New Roman"/>
      <w:i/>
      <w:iCs/>
      <w:sz w:val="26"/>
      <w:szCs w:val="26"/>
    </w:rPr>
  </w:style>
  <w:style w:type="paragraph" w:styleId="ad">
    <w:name w:val="TOC Heading"/>
    <w:basedOn w:val="1"/>
    <w:next w:val="a"/>
    <w:uiPriority w:val="39"/>
    <w:unhideWhenUsed/>
    <w:qFormat/>
    <w:rsid w:val="00D11266"/>
    <w:pPr>
      <w:widowControl/>
      <w:autoSpaceDE/>
      <w:autoSpaceDN/>
      <w:adjustRightInd/>
      <w:spacing w:line="276" w:lineRule="auto"/>
      <w:outlineLvl w:val="9"/>
    </w:pPr>
  </w:style>
  <w:style w:type="paragraph" w:styleId="2">
    <w:name w:val="toc 2"/>
    <w:basedOn w:val="a"/>
    <w:next w:val="a"/>
    <w:autoRedefine/>
    <w:uiPriority w:val="39"/>
    <w:unhideWhenUsed/>
    <w:qFormat/>
    <w:rsid w:val="00D11266"/>
    <w:pPr>
      <w:widowControl/>
      <w:autoSpaceDE/>
      <w:autoSpaceDN/>
      <w:adjustRightInd/>
      <w:spacing w:after="100" w:line="276" w:lineRule="auto"/>
      <w:ind w:left="220"/>
    </w:pPr>
    <w:rPr>
      <w:rFonts w:asciiTheme="minorHAnsi" w:eastAsiaTheme="minorEastAsia" w:hAnsiTheme="minorHAnsi" w:cstheme="minorBidi"/>
      <w:color w:val="000000" w:themeColor="text1"/>
      <w:sz w:val="22"/>
      <w:szCs w:val="22"/>
    </w:rPr>
  </w:style>
  <w:style w:type="paragraph" w:styleId="11">
    <w:name w:val="toc 1"/>
    <w:basedOn w:val="a"/>
    <w:next w:val="a"/>
    <w:autoRedefine/>
    <w:uiPriority w:val="39"/>
    <w:unhideWhenUsed/>
    <w:qFormat/>
    <w:rsid w:val="00D11266"/>
    <w:pPr>
      <w:widowControl/>
      <w:autoSpaceDE/>
      <w:autoSpaceDN/>
      <w:adjustRightInd/>
      <w:spacing w:after="100" w:line="276" w:lineRule="auto"/>
    </w:pPr>
    <w:rPr>
      <w:rFonts w:asciiTheme="minorHAnsi" w:eastAsiaTheme="minorEastAsia" w:hAnsiTheme="minorHAnsi" w:cstheme="minorBidi"/>
      <w:color w:val="000000" w:themeColor="text1"/>
      <w:sz w:val="22"/>
      <w:szCs w:val="22"/>
    </w:rPr>
  </w:style>
  <w:style w:type="paragraph" w:styleId="3">
    <w:name w:val="toc 3"/>
    <w:basedOn w:val="a"/>
    <w:next w:val="a"/>
    <w:autoRedefine/>
    <w:uiPriority w:val="39"/>
    <w:unhideWhenUsed/>
    <w:qFormat/>
    <w:rsid w:val="00D11266"/>
    <w:pPr>
      <w:widowControl/>
      <w:autoSpaceDE/>
      <w:autoSpaceDN/>
      <w:adjustRightInd/>
      <w:spacing w:after="100" w:line="276" w:lineRule="auto"/>
      <w:ind w:left="440"/>
    </w:pPr>
    <w:rPr>
      <w:rFonts w:asciiTheme="minorHAnsi" w:eastAsiaTheme="minorEastAsia" w:hAnsiTheme="minorHAnsi" w:cstheme="minorBidi"/>
      <w:color w:val="000000" w:themeColor="text1"/>
      <w:sz w:val="22"/>
      <w:szCs w:val="22"/>
    </w:rPr>
  </w:style>
  <w:style w:type="character" w:styleId="ae">
    <w:name w:val="Placeholder Text"/>
    <w:basedOn w:val="a0"/>
    <w:uiPriority w:val="99"/>
    <w:semiHidden/>
    <w:rsid w:val="00F224E4"/>
    <w:rPr>
      <w:color w:val="808080"/>
    </w:rPr>
  </w:style>
  <w:style w:type="character" w:customStyle="1" w:styleId="80">
    <w:name w:val="Заголовок 8 Знак"/>
    <w:basedOn w:val="a0"/>
    <w:link w:val="8"/>
    <w:rsid w:val="00196D90"/>
    <w:rPr>
      <w:rFonts w:hAnsi="Times New Roman"/>
      <w:i/>
      <w:iCs/>
      <w:sz w:val="24"/>
      <w:szCs w:val="24"/>
    </w:rPr>
  </w:style>
  <w:style w:type="numbering" w:customStyle="1" w:styleId="12">
    <w:name w:val="Нет списка1"/>
    <w:next w:val="a2"/>
    <w:uiPriority w:val="99"/>
    <w:semiHidden/>
    <w:unhideWhenUsed/>
    <w:rsid w:val="00196D90"/>
  </w:style>
  <w:style w:type="paragraph" w:styleId="af">
    <w:name w:val="Body Text Indent"/>
    <w:basedOn w:val="a"/>
    <w:link w:val="af0"/>
    <w:rsid w:val="00196D90"/>
    <w:pPr>
      <w:widowControl/>
      <w:autoSpaceDE/>
      <w:autoSpaceDN/>
      <w:adjustRightInd/>
      <w:spacing w:line="360" w:lineRule="auto"/>
      <w:ind w:firstLine="709"/>
    </w:pPr>
    <w:rPr>
      <w:sz w:val="28"/>
      <w:szCs w:val="20"/>
      <w:lang w:val="en-US"/>
    </w:rPr>
  </w:style>
  <w:style w:type="character" w:customStyle="1" w:styleId="af0">
    <w:name w:val="Основной текст с отступом Знак"/>
    <w:basedOn w:val="a0"/>
    <w:link w:val="af"/>
    <w:rsid w:val="00196D90"/>
    <w:rPr>
      <w:rFonts w:hAnsi="Times New Roman"/>
      <w:sz w:val="28"/>
      <w:lang w:val="en-US"/>
    </w:rPr>
  </w:style>
  <w:style w:type="paragraph" w:styleId="af1">
    <w:name w:val="Body Text"/>
    <w:basedOn w:val="a"/>
    <w:link w:val="af2"/>
    <w:rsid w:val="00196D90"/>
    <w:pPr>
      <w:widowControl/>
      <w:autoSpaceDE/>
      <w:autoSpaceDN/>
      <w:adjustRightInd/>
      <w:spacing w:after="120"/>
    </w:pPr>
  </w:style>
  <w:style w:type="character" w:customStyle="1" w:styleId="af2">
    <w:name w:val="Основной текст Знак"/>
    <w:basedOn w:val="a0"/>
    <w:link w:val="af1"/>
    <w:rsid w:val="00196D90"/>
    <w:rPr>
      <w:rFonts w:hAnsi="Times New Roman"/>
      <w:sz w:val="24"/>
      <w:szCs w:val="24"/>
    </w:rPr>
  </w:style>
  <w:style w:type="character" w:styleId="af3">
    <w:name w:val="page number"/>
    <w:basedOn w:val="a0"/>
    <w:rsid w:val="0019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458912232">
      <w:bodyDiv w:val="1"/>
      <w:marLeft w:val="0"/>
      <w:marRight w:val="0"/>
      <w:marTop w:val="0"/>
      <w:marBottom w:val="0"/>
      <w:divBdr>
        <w:top w:val="none" w:sz="0" w:space="0" w:color="auto"/>
        <w:left w:val="none" w:sz="0" w:space="0" w:color="auto"/>
        <w:bottom w:val="none" w:sz="0" w:space="0" w:color="auto"/>
        <w:right w:val="none" w:sz="0" w:space="0" w:color="auto"/>
      </w:divBdr>
    </w:div>
    <w:div w:id="537813927">
      <w:bodyDiv w:val="1"/>
      <w:marLeft w:val="0"/>
      <w:marRight w:val="0"/>
      <w:marTop w:val="0"/>
      <w:marBottom w:val="0"/>
      <w:divBdr>
        <w:top w:val="none" w:sz="0" w:space="0" w:color="auto"/>
        <w:left w:val="none" w:sz="0" w:space="0" w:color="auto"/>
        <w:bottom w:val="none" w:sz="0" w:space="0" w:color="auto"/>
        <w:right w:val="none" w:sz="0" w:space="0" w:color="auto"/>
      </w:divBdr>
    </w:div>
    <w:div w:id="1095979379">
      <w:bodyDiv w:val="1"/>
      <w:marLeft w:val="0"/>
      <w:marRight w:val="0"/>
      <w:marTop w:val="0"/>
      <w:marBottom w:val="0"/>
      <w:divBdr>
        <w:top w:val="none" w:sz="0" w:space="0" w:color="auto"/>
        <w:left w:val="none" w:sz="0" w:space="0" w:color="auto"/>
        <w:bottom w:val="none" w:sz="0" w:space="0" w:color="auto"/>
        <w:right w:val="none" w:sz="0" w:space="0" w:color="auto"/>
      </w:divBdr>
    </w:div>
    <w:div w:id="1102068912">
      <w:bodyDiv w:val="1"/>
      <w:marLeft w:val="0"/>
      <w:marRight w:val="0"/>
      <w:marTop w:val="0"/>
      <w:marBottom w:val="0"/>
      <w:divBdr>
        <w:top w:val="none" w:sz="0" w:space="0" w:color="auto"/>
        <w:left w:val="none" w:sz="0" w:space="0" w:color="auto"/>
        <w:bottom w:val="none" w:sz="0" w:space="0" w:color="auto"/>
        <w:right w:val="none" w:sz="0" w:space="0" w:color="auto"/>
      </w:divBdr>
    </w:div>
    <w:div w:id="12290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oleObject" Target="embeddings/oleObject27.bin"/><Relationship Id="rId76" Type="http://schemas.openxmlformats.org/officeDocument/2006/relationships/oleObject" Target="embeddings/oleObject31.bin"/><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image" Target="media/image8.wmf"/><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16.wmf"/><Relationship Id="rId53" Type="http://schemas.openxmlformats.org/officeDocument/2006/relationships/oleObject" Target="embeddings/oleObject19.bin"/><Relationship Id="rId58" Type="http://schemas.openxmlformats.org/officeDocument/2006/relationships/image" Target="media/image22.wmf"/><Relationship Id="rId66" Type="http://schemas.openxmlformats.org/officeDocument/2006/relationships/oleObject" Target="embeddings/oleObject25.bin"/><Relationship Id="rId74" Type="http://schemas.openxmlformats.org/officeDocument/2006/relationships/oleObject" Target="embeddings/oleObject30.bin"/><Relationship Id="rId79" Type="http://schemas.openxmlformats.org/officeDocument/2006/relationships/hyperlink" Target="http://e.lanbook.com/view/book/60042" TargetMode="External"/><Relationship Id="rId5" Type="http://schemas.openxmlformats.org/officeDocument/2006/relationships/settings" Target="settings.xml"/><Relationship Id="rId61" Type="http://schemas.openxmlformats.org/officeDocument/2006/relationships/oleObject" Target="embeddings/oleObject23.bin"/><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png"/><Relationship Id="rId73" Type="http://schemas.openxmlformats.org/officeDocument/2006/relationships/image" Target="media/image29.wmf"/><Relationship Id="rId78" Type="http://schemas.openxmlformats.org/officeDocument/2006/relationships/oleObject" Target="embeddings/oleObject32.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56" Type="http://schemas.openxmlformats.org/officeDocument/2006/relationships/image" Target="media/image21.wmf"/><Relationship Id="rId64" Type="http://schemas.openxmlformats.org/officeDocument/2006/relationships/image" Target="media/image25.png"/><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hyperlink" Target="http://e.lanbook.com/view/book/5965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oleObject" Target="embeddings/oleObject28.bin"/><Relationship Id="rId75"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ate.obninsk.ru/node/5230" TargetMode="Externa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wmf"/><Relationship Id="rId57"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B2197-6CF9-485C-B10F-C6D69C26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70</Pages>
  <Words>16842</Words>
  <Characters>106833</Characters>
  <Application>Microsoft Office Word</Application>
  <DocSecurity>0</DocSecurity>
  <Lines>890</Lines>
  <Paragraphs>246</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ИАТЭ НИЯУ МИФИ</Company>
  <LinksUpToDate>false</LinksUpToDate>
  <CharactersWithSpaces>123429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Борис Павлович</dc:creator>
  <cp:lastModifiedBy>Берсенева Александра Андреевна</cp:lastModifiedBy>
  <cp:revision>9</cp:revision>
  <cp:lastPrinted>2015-08-17T07:17:00Z</cp:lastPrinted>
  <dcterms:created xsi:type="dcterms:W3CDTF">2015-09-04T07:07:00Z</dcterms:created>
  <dcterms:modified xsi:type="dcterms:W3CDTF">2021-11-12T07:40:00Z</dcterms:modified>
</cp:coreProperties>
</file>