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9A8" w:rsidRPr="00647E85" w:rsidRDefault="00B609A8" w:rsidP="00B609A8">
      <w:pPr>
        <w:ind w:left="-284"/>
        <w:jc w:val="center"/>
        <w:rPr>
          <w:sz w:val="28"/>
          <w:szCs w:val="28"/>
          <w:lang w:eastAsia="en-US"/>
        </w:rPr>
      </w:pPr>
      <w:r w:rsidRPr="00647E85">
        <w:rPr>
          <w:sz w:val="28"/>
          <w:szCs w:val="28"/>
          <w:lang w:eastAsia="en-US"/>
        </w:rPr>
        <w:t xml:space="preserve">МИНИСТЕРСТВО НАУКИ И ВЫСШЕГО ОБРАЗОВАНИЯ </w:t>
      </w:r>
    </w:p>
    <w:p w:rsidR="00B609A8" w:rsidRPr="00647E85" w:rsidRDefault="00B609A8" w:rsidP="00B609A8">
      <w:pPr>
        <w:ind w:left="-284"/>
        <w:jc w:val="center"/>
        <w:rPr>
          <w:sz w:val="28"/>
          <w:szCs w:val="28"/>
          <w:lang w:eastAsia="en-US"/>
        </w:rPr>
      </w:pPr>
      <w:r w:rsidRPr="00647E85">
        <w:rPr>
          <w:sz w:val="28"/>
          <w:szCs w:val="28"/>
          <w:lang w:eastAsia="en-US"/>
        </w:rPr>
        <w:t>РОССИЙСКОЙ ФЕДЕРАЦИИ</w:t>
      </w:r>
    </w:p>
    <w:p w:rsidR="00B609A8" w:rsidRPr="00647E85" w:rsidRDefault="00B609A8" w:rsidP="00B609A8">
      <w:pPr>
        <w:ind w:left="-284"/>
        <w:jc w:val="center"/>
        <w:rPr>
          <w:sz w:val="28"/>
          <w:szCs w:val="28"/>
          <w:lang w:eastAsia="en-US"/>
        </w:rPr>
      </w:pPr>
      <w:r w:rsidRPr="00647E85">
        <w:rPr>
          <w:sz w:val="28"/>
          <w:szCs w:val="28"/>
          <w:lang w:eastAsia="en-US"/>
        </w:rPr>
        <w:t xml:space="preserve">ОБНИНСКИЙ ИНСТИТУТ АТОМНОЙ ЭНЕРГЕТИКИ </w:t>
      </w:r>
    </w:p>
    <w:p w:rsidR="00B609A8" w:rsidRPr="00647E85" w:rsidRDefault="00B609A8" w:rsidP="00B609A8">
      <w:pPr>
        <w:ind w:left="-284"/>
        <w:jc w:val="center"/>
        <w:rPr>
          <w:sz w:val="28"/>
          <w:szCs w:val="28"/>
          <w:lang w:eastAsia="en-US"/>
        </w:rPr>
      </w:pPr>
      <w:r w:rsidRPr="00647E85">
        <w:rPr>
          <w:sz w:val="28"/>
          <w:szCs w:val="28"/>
          <w:lang w:eastAsia="en-US"/>
        </w:rPr>
        <w:t xml:space="preserve">– филиал федерального государственного автономного образовательного учреждения высшего образования </w:t>
      </w:r>
    </w:p>
    <w:p w:rsidR="00B609A8" w:rsidRPr="00647E85" w:rsidRDefault="00B609A8" w:rsidP="00B609A8">
      <w:pPr>
        <w:ind w:left="-284"/>
        <w:jc w:val="center"/>
        <w:rPr>
          <w:sz w:val="28"/>
          <w:szCs w:val="28"/>
          <w:lang w:eastAsia="en-US"/>
        </w:rPr>
      </w:pPr>
      <w:r w:rsidRPr="00647E85">
        <w:rPr>
          <w:sz w:val="28"/>
          <w:szCs w:val="28"/>
          <w:lang w:eastAsia="en-US"/>
        </w:rPr>
        <w:t>«Национальный исследовательский ядерный университет «МИФИ»</w:t>
      </w:r>
    </w:p>
    <w:p w:rsidR="00B609A8" w:rsidRPr="00647E85" w:rsidRDefault="00B609A8" w:rsidP="00B609A8">
      <w:pPr>
        <w:ind w:left="-284"/>
        <w:jc w:val="center"/>
        <w:rPr>
          <w:sz w:val="28"/>
          <w:szCs w:val="28"/>
          <w:lang w:eastAsia="en-US"/>
        </w:rPr>
      </w:pPr>
      <w:r w:rsidRPr="00647E85">
        <w:rPr>
          <w:sz w:val="28"/>
          <w:szCs w:val="28"/>
          <w:lang w:eastAsia="en-US"/>
        </w:rPr>
        <w:t xml:space="preserve"> (ИАТЭ НИЯУ МИФИ)</w:t>
      </w:r>
    </w:p>
    <w:p w:rsidR="00B609A8" w:rsidRPr="00647E85" w:rsidRDefault="00B609A8" w:rsidP="00B609A8">
      <w:pPr>
        <w:ind w:left="-284"/>
        <w:rPr>
          <w:sz w:val="28"/>
          <w:szCs w:val="28"/>
          <w:lang w:eastAsia="en-US"/>
        </w:rPr>
      </w:pPr>
    </w:p>
    <w:p w:rsidR="00B609A8" w:rsidRPr="00647E85" w:rsidRDefault="00B609A8" w:rsidP="00B609A8">
      <w:pPr>
        <w:keepNext/>
        <w:ind w:left="-284"/>
        <w:jc w:val="center"/>
        <w:outlineLvl w:val="3"/>
        <w:rPr>
          <w:b/>
          <w:bCs/>
          <w:sz w:val="20"/>
          <w:szCs w:val="28"/>
        </w:rPr>
      </w:pPr>
      <w:r w:rsidRPr="00647E85">
        <w:rPr>
          <w:b/>
          <w:sz w:val="28"/>
          <w:szCs w:val="28"/>
          <w:lang w:eastAsia="en-US"/>
        </w:rPr>
        <w:t>ТЕХНИКУМ ИАТЭ НИЯУ МИФИ</w:t>
      </w:r>
    </w:p>
    <w:p w:rsidR="00B609A8" w:rsidRPr="00647E85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09A8" w:rsidRPr="00647E85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tbl>
      <w:tblPr>
        <w:tblW w:w="9464" w:type="dxa"/>
        <w:tblInd w:w="534" w:type="dxa"/>
        <w:tblLook w:val="04A0" w:firstRow="1" w:lastRow="0" w:firstColumn="1" w:lastColumn="0" w:noHBand="0" w:noVBand="1"/>
      </w:tblPr>
      <w:tblGrid>
        <w:gridCol w:w="4536"/>
        <w:gridCol w:w="4928"/>
      </w:tblGrid>
      <w:tr w:rsidR="00B609A8" w:rsidRPr="00647E85" w:rsidTr="00011FDD">
        <w:tc>
          <w:tcPr>
            <w:tcW w:w="4536" w:type="dxa"/>
          </w:tcPr>
          <w:p w:rsidR="00B609A8" w:rsidRPr="00647E85" w:rsidRDefault="00B609A8" w:rsidP="00011F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8" w:type="dxa"/>
          </w:tcPr>
          <w:p w:rsidR="00B609A8" w:rsidRPr="00647E85" w:rsidRDefault="00B609A8" w:rsidP="00011FDD">
            <w:pPr>
              <w:keepNext/>
              <w:jc w:val="right"/>
              <w:outlineLvl w:val="3"/>
              <w:rPr>
                <w:bCs/>
                <w:sz w:val="28"/>
                <w:szCs w:val="28"/>
              </w:rPr>
            </w:pPr>
            <w:r w:rsidRPr="00647E85">
              <w:rPr>
                <w:bCs/>
                <w:sz w:val="28"/>
                <w:szCs w:val="28"/>
              </w:rPr>
              <w:t>ОДОБРЕНО</w:t>
            </w:r>
          </w:p>
          <w:p w:rsidR="00B609A8" w:rsidRPr="00647E85" w:rsidRDefault="00B609A8" w:rsidP="00011FDD">
            <w:pPr>
              <w:keepNext/>
              <w:jc w:val="right"/>
              <w:outlineLvl w:val="3"/>
              <w:rPr>
                <w:bCs/>
                <w:sz w:val="28"/>
                <w:szCs w:val="28"/>
              </w:rPr>
            </w:pPr>
            <w:r w:rsidRPr="00647E85">
              <w:rPr>
                <w:bCs/>
                <w:sz w:val="28"/>
                <w:szCs w:val="28"/>
              </w:rPr>
              <w:t>УМС ИАТЭ НИЯУ МИФИ</w:t>
            </w:r>
          </w:p>
          <w:p w:rsidR="00B609A8" w:rsidRPr="00647E85" w:rsidRDefault="00B609A8" w:rsidP="00011FDD">
            <w:pPr>
              <w:keepNext/>
              <w:outlineLvl w:val="3"/>
              <w:rPr>
                <w:bCs/>
                <w:sz w:val="28"/>
                <w:szCs w:val="28"/>
              </w:rPr>
            </w:pPr>
            <w:r w:rsidRPr="00647E85">
              <w:rPr>
                <w:bCs/>
                <w:sz w:val="28"/>
                <w:szCs w:val="28"/>
              </w:rPr>
              <w:t>ПРОТОКОЛ № 6-8/21 ОТ 30.08.2021г.</w:t>
            </w:r>
          </w:p>
        </w:tc>
      </w:tr>
    </w:tbl>
    <w:p w:rsidR="00B609A8" w:rsidRPr="00647E85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09A8" w:rsidRPr="00647E85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09A8" w:rsidRPr="00647E85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09A8" w:rsidRPr="00647E85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09A8" w:rsidRPr="00647E85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09A8" w:rsidRPr="00647E85" w:rsidRDefault="004E0979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647E85">
        <w:rPr>
          <w:caps/>
          <w:sz w:val="28"/>
          <w:szCs w:val="28"/>
        </w:rPr>
        <w:t xml:space="preserve">программа </w:t>
      </w:r>
    </w:p>
    <w:p w:rsidR="00443403" w:rsidRPr="00647E85" w:rsidRDefault="00443403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  <w:u w:val="single"/>
        </w:rPr>
      </w:pPr>
    </w:p>
    <w:p w:rsidR="00443403" w:rsidRPr="00647E85" w:rsidRDefault="00C86559" w:rsidP="004434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  <w:u w:val="single"/>
        </w:rPr>
      </w:pPr>
      <w:r w:rsidRPr="00647E85">
        <w:rPr>
          <w:caps/>
          <w:sz w:val="28"/>
          <w:szCs w:val="28"/>
          <w:u w:val="single"/>
        </w:rPr>
        <w:t>учебной</w:t>
      </w:r>
      <w:r w:rsidR="00D7216A" w:rsidRPr="00647E85">
        <w:rPr>
          <w:caps/>
          <w:sz w:val="28"/>
          <w:szCs w:val="28"/>
          <w:u w:val="single"/>
        </w:rPr>
        <w:t xml:space="preserve"> практики</w:t>
      </w:r>
      <w:r w:rsidR="00773D13" w:rsidRPr="00647E85">
        <w:rPr>
          <w:caps/>
          <w:sz w:val="28"/>
          <w:szCs w:val="28"/>
          <w:u w:val="single"/>
        </w:rPr>
        <w:t xml:space="preserve"> </w:t>
      </w:r>
    </w:p>
    <w:p w:rsidR="00B609A8" w:rsidRPr="00647E85" w:rsidRDefault="00B609A8" w:rsidP="00B609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647E85">
        <w:rPr>
          <w:b/>
        </w:rPr>
        <w:t>_______________________________________________________________________</w:t>
      </w:r>
    </w:p>
    <w:p w:rsidR="00B609A8" w:rsidRPr="00647E85" w:rsidRDefault="00B609A8" w:rsidP="00B609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</w:rPr>
      </w:pPr>
      <w:r w:rsidRPr="00647E85">
        <w:rPr>
          <w:i/>
        </w:rPr>
        <w:t>название дисциплины</w:t>
      </w:r>
    </w:p>
    <w:p w:rsidR="00B609A8" w:rsidRPr="00647E85" w:rsidRDefault="00B609A8" w:rsidP="00B609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B609A8" w:rsidRPr="00647E85" w:rsidRDefault="00B609A8" w:rsidP="00B609A8">
      <w:pPr>
        <w:autoSpaceDE w:val="0"/>
        <w:autoSpaceDN w:val="0"/>
        <w:adjustRightInd w:val="0"/>
        <w:spacing w:line="180" w:lineRule="atLeast"/>
        <w:ind w:firstLine="500"/>
        <w:jc w:val="center"/>
        <w:rPr>
          <w:sz w:val="28"/>
          <w:szCs w:val="28"/>
        </w:rPr>
      </w:pPr>
      <w:r w:rsidRPr="00647E85">
        <w:rPr>
          <w:sz w:val="28"/>
          <w:szCs w:val="28"/>
        </w:rPr>
        <w:t xml:space="preserve">по специальности среднего профессионального образования </w:t>
      </w:r>
    </w:p>
    <w:p w:rsidR="00B609A8" w:rsidRPr="00647E85" w:rsidRDefault="00B609A8" w:rsidP="00B609A8">
      <w:pPr>
        <w:autoSpaceDE w:val="0"/>
        <w:autoSpaceDN w:val="0"/>
        <w:adjustRightInd w:val="0"/>
        <w:spacing w:line="180" w:lineRule="atLeast"/>
        <w:ind w:firstLine="500"/>
        <w:jc w:val="center"/>
      </w:pPr>
    </w:p>
    <w:p w:rsidR="00B609A8" w:rsidRPr="00647E85" w:rsidRDefault="00B609A8" w:rsidP="00B609A8">
      <w:pPr>
        <w:autoSpaceDE w:val="0"/>
        <w:autoSpaceDN w:val="0"/>
        <w:adjustRightInd w:val="0"/>
        <w:spacing w:line="180" w:lineRule="atLeast"/>
        <w:ind w:firstLine="500"/>
        <w:jc w:val="center"/>
        <w:rPr>
          <w:u w:val="single"/>
        </w:rPr>
      </w:pPr>
      <w:r w:rsidRPr="00647E85">
        <w:rPr>
          <w:u w:val="single"/>
        </w:rPr>
        <w:t>15.02.07. «Автоматизация технологических процессов и производств (по отраслям)</w:t>
      </w:r>
    </w:p>
    <w:p w:rsidR="00B609A8" w:rsidRPr="00647E85" w:rsidRDefault="00B609A8" w:rsidP="00B609A8">
      <w:pPr>
        <w:jc w:val="center"/>
        <w:rPr>
          <w:i/>
        </w:rPr>
      </w:pPr>
      <w:r w:rsidRPr="00647E85">
        <w:rPr>
          <w:i/>
        </w:rPr>
        <w:t>код, наименование специальности</w:t>
      </w:r>
    </w:p>
    <w:p w:rsidR="00B609A8" w:rsidRPr="00647E85" w:rsidRDefault="00B609A8" w:rsidP="00B609A8">
      <w:pPr>
        <w:jc w:val="center"/>
        <w:rPr>
          <w:sz w:val="28"/>
          <w:szCs w:val="28"/>
        </w:rPr>
      </w:pPr>
    </w:p>
    <w:p w:rsidR="00B609A8" w:rsidRPr="00647E85" w:rsidRDefault="00B609A8" w:rsidP="00B609A8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B609A8" w:rsidRPr="00647E85" w:rsidRDefault="00B609A8" w:rsidP="00B609A8">
      <w:pPr>
        <w:jc w:val="center"/>
        <w:rPr>
          <w:sz w:val="28"/>
          <w:szCs w:val="28"/>
        </w:rPr>
      </w:pPr>
    </w:p>
    <w:p w:rsidR="00B609A8" w:rsidRPr="00647E85" w:rsidRDefault="00B609A8" w:rsidP="00B609A8">
      <w:pPr>
        <w:jc w:val="center"/>
        <w:rPr>
          <w:sz w:val="28"/>
          <w:szCs w:val="28"/>
        </w:rPr>
      </w:pPr>
      <w:r w:rsidRPr="00647E85">
        <w:rPr>
          <w:sz w:val="28"/>
          <w:szCs w:val="28"/>
        </w:rPr>
        <w:t>Форма обучения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357"/>
      </w:tblGrid>
      <w:tr w:rsidR="00647E85" w:rsidRPr="00647E85" w:rsidTr="00011FDD">
        <w:trPr>
          <w:jc w:val="center"/>
        </w:trPr>
        <w:tc>
          <w:tcPr>
            <w:tcW w:w="6357" w:type="dxa"/>
            <w:tcBorders>
              <w:bottom w:val="single" w:sz="4" w:space="0" w:color="auto"/>
            </w:tcBorders>
          </w:tcPr>
          <w:p w:rsidR="00B609A8" w:rsidRPr="00647E85" w:rsidRDefault="00B609A8" w:rsidP="00011FDD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</w:tr>
      <w:tr w:rsidR="00647E85" w:rsidRPr="00647E85" w:rsidTr="00011F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3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9A8" w:rsidRPr="00647E85" w:rsidRDefault="00B609A8" w:rsidP="00011FDD">
            <w:pPr>
              <w:jc w:val="center"/>
              <w:rPr>
                <w:i/>
              </w:rPr>
            </w:pPr>
            <w:r w:rsidRPr="00647E85">
              <w:rPr>
                <w:i/>
              </w:rPr>
              <w:t>очная</w:t>
            </w:r>
          </w:p>
        </w:tc>
      </w:tr>
    </w:tbl>
    <w:p w:rsidR="00B609A8" w:rsidRPr="00647E85" w:rsidRDefault="00B609A8" w:rsidP="00B609A8">
      <w:pPr>
        <w:jc w:val="center"/>
        <w:rPr>
          <w:b/>
        </w:rPr>
      </w:pPr>
    </w:p>
    <w:p w:rsidR="00B609A8" w:rsidRPr="00647E85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B609A8" w:rsidRPr="00647E85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B609A8" w:rsidRPr="00647E85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609A8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F55CE6" w:rsidRDefault="00F55CE6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F55CE6" w:rsidRDefault="00F55CE6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F55CE6" w:rsidRDefault="00F55CE6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F55CE6" w:rsidRDefault="00F55CE6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609A8" w:rsidRPr="00647E85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F55CE6" w:rsidRDefault="00B609A8" w:rsidP="00B609A8">
      <w:pPr>
        <w:jc w:val="center"/>
      </w:pPr>
      <w:r w:rsidRPr="00647E85">
        <w:t>Обнинск, 2021</w:t>
      </w:r>
    </w:p>
    <w:p w:rsidR="00F55CE6" w:rsidRDefault="00F55CE6">
      <w:pPr>
        <w:spacing w:after="160" w:line="259" w:lineRule="auto"/>
      </w:pPr>
      <w:r>
        <w:br w:type="page"/>
      </w:r>
    </w:p>
    <w:p w:rsidR="005A5135" w:rsidRPr="00647E85" w:rsidRDefault="005A5135" w:rsidP="00F55CE6">
      <w:pPr>
        <w:adjustRightInd w:val="0"/>
        <w:spacing w:line="276" w:lineRule="auto"/>
        <w:ind w:right="-493" w:firstLine="500"/>
        <w:jc w:val="both"/>
        <w:rPr>
          <w:i/>
          <w:lang w:eastAsia="ar-SA"/>
        </w:rPr>
      </w:pPr>
      <w:r w:rsidRPr="00647E85">
        <w:rPr>
          <w:bCs/>
          <w:lang w:eastAsia="ar-SA"/>
        </w:rPr>
        <w:lastRenderedPageBreak/>
        <w:t xml:space="preserve">Рабочая программа </w:t>
      </w:r>
      <w:r w:rsidR="009C1C88" w:rsidRPr="00647E85">
        <w:rPr>
          <w:bCs/>
          <w:lang w:eastAsia="ar-SA"/>
        </w:rPr>
        <w:t>учебной</w:t>
      </w:r>
      <w:r w:rsidRPr="00647E85">
        <w:rPr>
          <w:bCs/>
          <w:lang w:eastAsia="ar-SA"/>
        </w:rPr>
        <w:t xml:space="preserve"> практики </w:t>
      </w:r>
      <w:r w:rsidRPr="00647E85">
        <w:rPr>
          <w:lang w:eastAsia="ar-SA"/>
        </w:rPr>
        <w:t xml:space="preserve">разработана на основе Федерального государственного образовательного стандарта (далее – ФГОС) среднего профессионального образования (далее СПО) по специальности </w:t>
      </w:r>
      <w:r w:rsidRPr="00647E85">
        <w:rPr>
          <w:u w:val="single"/>
        </w:rPr>
        <w:t>15.02.07. «Автоматизация технологических процессов и производств (по отраслям)</w:t>
      </w:r>
      <w:r w:rsidRPr="00647E85">
        <w:rPr>
          <w:lang w:eastAsia="ar-SA"/>
        </w:rPr>
        <w:t>, укрупненной группы специальностей 15.00.00 Машиностроение.</w:t>
      </w:r>
    </w:p>
    <w:p w:rsidR="005A5135" w:rsidRPr="00647E85" w:rsidRDefault="005A5135" w:rsidP="005A5135">
      <w:pPr>
        <w:tabs>
          <w:tab w:val="left" w:pos="0"/>
        </w:tabs>
        <w:suppressAutoHyphens/>
        <w:spacing w:line="276" w:lineRule="auto"/>
        <w:rPr>
          <w:vertAlign w:val="superscript"/>
          <w:lang w:eastAsia="ar-SA"/>
        </w:rPr>
      </w:pPr>
    </w:p>
    <w:p w:rsidR="005A5135" w:rsidRPr="00647E85" w:rsidRDefault="005A5135" w:rsidP="005A5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lang w:eastAsia="ar-SA"/>
        </w:rPr>
      </w:pPr>
    </w:p>
    <w:p w:rsidR="005A5135" w:rsidRPr="00647E85" w:rsidRDefault="005A5135" w:rsidP="005A5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lang w:eastAsia="ar-SA"/>
        </w:rPr>
      </w:pPr>
      <w:r w:rsidRPr="00647E85">
        <w:rPr>
          <w:lang w:eastAsia="ar-SA"/>
        </w:rPr>
        <w:t>Разработчики:</w:t>
      </w:r>
    </w:p>
    <w:p w:rsidR="005A5135" w:rsidRPr="00647E85" w:rsidRDefault="005A5135" w:rsidP="005A5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lang w:eastAsia="ar-SA"/>
        </w:rPr>
      </w:pPr>
      <w:r w:rsidRPr="00647E85">
        <w:rPr>
          <w:lang w:eastAsia="ar-SA"/>
        </w:rPr>
        <w:t>Преподаватель техникума ИАТЭ НИЯУ МИФИ Козленко Г.И.</w:t>
      </w:r>
    </w:p>
    <w:p w:rsidR="005A5135" w:rsidRPr="00647E85" w:rsidRDefault="005A5135" w:rsidP="005A5135">
      <w:pPr>
        <w:tabs>
          <w:tab w:val="left" w:pos="6420"/>
        </w:tabs>
        <w:suppressAutoHyphens/>
        <w:rPr>
          <w:lang w:eastAsia="ar-SA"/>
        </w:rPr>
      </w:pPr>
    </w:p>
    <w:p w:rsidR="005A5135" w:rsidRPr="00647E85" w:rsidRDefault="005A5135" w:rsidP="005A51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lang w:eastAsia="ar-SA"/>
        </w:rPr>
      </w:pPr>
      <w:r w:rsidRPr="00647E85">
        <w:rPr>
          <w:lang w:eastAsia="ar-SA"/>
        </w:rPr>
        <w:t xml:space="preserve">Рецензент </w:t>
      </w:r>
      <w:proofErr w:type="spellStart"/>
      <w:r w:rsidRPr="00647E85">
        <w:rPr>
          <w:lang w:eastAsia="ar-SA"/>
        </w:rPr>
        <w:t>Неведин</w:t>
      </w:r>
      <w:proofErr w:type="spellEnd"/>
      <w:r w:rsidRPr="00647E85">
        <w:rPr>
          <w:lang w:eastAsia="ar-SA"/>
        </w:rPr>
        <w:t xml:space="preserve"> Артем Владимирович, </w:t>
      </w:r>
      <w:r w:rsidRPr="00647E85">
        <w:t>преподаватель, и</w:t>
      </w:r>
      <w:r w:rsidRPr="00647E85">
        <w:rPr>
          <w:szCs w:val="20"/>
        </w:rPr>
        <w:t>нженер в ресурсном центре ИАТЭ НИЯУ МИФИ</w:t>
      </w:r>
      <w:r w:rsidRPr="00647E85">
        <w:rPr>
          <w:lang w:eastAsia="ar-SA"/>
        </w:rPr>
        <w:t xml:space="preserve"> </w:t>
      </w:r>
    </w:p>
    <w:p w:rsidR="005A5135" w:rsidRPr="00647E85" w:rsidRDefault="005A5135" w:rsidP="005A51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lang w:eastAsia="ar-SA"/>
        </w:rPr>
      </w:pPr>
    </w:p>
    <w:p w:rsidR="005A5135" w:rsidRPr="00647E85" w:rsidRDefault="005A5135" w:rsidP="005A51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lang w:eastAsia="ar-SA"/>
        </w:rPr>
      </w:pPr>
    </w:p>
    <w:p w:rsidR="005A5135" w:rsidRPr="00647E85" w:rsidRDefault="005A5135" w:rsidP="005A5135">
      <w:pPr>
        <w:adjustRightInd w:val="0"/>
        <w:jc w:val="both"/>
        <w:rPr>
          <w:bCs/>
          <w:szCs w:val="28"/>
          <w:u w:val="single"/>
        </w:rPr>
      </w:pPr>
      <w:r w:rsidRPr="00647E85">
        <w:rPr>
          <w:bCs/>
          <w:szCs w:val="28"/>
        </w:rPr>
        <w:t xml:space="preserve">Программа рассмотрена на заседании предметной цикловой комиссии </w:t>
      </w:r>
      <w:r w:rsidRPr="00647E85">
        <w:rPr>
          <w:szCs w:val="28"/>
          <w:u w:val="single"/>
          <w:lang w:eastAsia="ar-SA"/>
        </w:rPr>
        <w:t>специальности 15.02.07 «Автоматизация технологических процессов и производств (по отраслям)</w:t>
      </w:r>
    </w:p>
    <w:p w:rsidR="005A5135" w:rsidRPr="00647E85" w:rsidRDefault="005A5135" w:rsidP="005A5135">
      <w:pPr>
        <w:jc w:val="both"/>
        <w:outlineLvl w:val="6"/>
        <w:rPr>
          <w:spacing w:val="-4"/>
          <w:szCs w:val="28"/>
        </w:rPr>
      </w:pPr>
      <w:r w:rsidRPr="00647E85">
        <w:rPr>
          <w:szCs w:val="28"/>
        </w:rPr>
        <w:t xml:space="preserve">Протокол № 1 от </w:t>
      </w:r>
      <w:r w:rsidRPr="00647E85">
        <w:rPr>
          <w:spacing w:val="-4"/>
          <w:szCs w:val="28"/>
        </w:rPr>
        <w:t>«27» августа 2021г.</w:t>
      </w:r>
    </w:p>
    <w:p w:rsidR="005A5135" w:rsidRPr="00647E85" w:rsidRDefault="005A5135" w:rsidP="005A5135">
      <w:pPr>
        <w:rPr>
          <w:szCs w:val="28"/>
        </w:rPr>
      </w:pPr>
    </w:p>
    <w:p w:rsidR="005A5135" w:rsidRPr="00647E85" w:rsidRDefault="005A5135" w:rsidP="005A5135">
      <w:pPr>
        <w:rPr>
          <w:szCs w:val="28"/>
        </w:rPr>
      </w:pPr>
    </w:p>
    <w:p w:rsidR="005A5135" w:rsidRPr="00647E85" w:rsidRDefault="005A5135" w:rsidP="005A5135">
      <w:pPr>
        <w:rPr>
          <w:szCs w:val="28"/>
        </w:rPr>
      </w:pPr>
      <w:r w:rsidRPr="00647E85">
        <w:rPr>
          <w:szCs w:val="28"/>
        </w:rPr>
        <w:t>Программа рассмотрена на заседании Методического Совета Техникума</w:t>
      </w:r>
    </w:p>
    <w:p w:rsidR="005A5135" w:rsidRPr="00647E85" w:rsidRDefault="005A5135" w:rsidP="005A5135">
      <w:pPr>
        <w:rPr>
          <w:szCs w:val="28"/>
        </w:rPr>
      </w:pPr>
      <w:r w:rsidRPr="00647E85">
        <w:rPr>
          <w:szCs w:val="28"/>
        </w:rPr>
        <w:t>Протокол №_2_от «26» октября 2021г.</w:t>
      </w:r>
    </w:p>
    <w:p w:rsidR="005A5135" w:rsidRPr="00647E85" w:rsidRDefault="005A5135" w:rsidP="005A5135">
      <w:pPr>
        <w:rPr>
          <w:szCs w:val="28"/>
        </w:rPr>
      </w:pPr>
    </w:p>
    <w:p w:rsidR="005A5135" w:rsidRPr="00647E85" w:rsidRDefault="005A5135" w:rsidP="005A5135">
      <w:pPr>
        <w:rPr>
          <w:szCs w:val="28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5070"/>
        <w:gridCol w:w="5103"/>
      </w:tblGrid>
      <w:tr w:rsidR="005A5135" w:rsidRPr="00647E85" w:rsidTr="005A6666">
        <w:tc>
          <w:tcPr>
            <w:tcW w:w="5070" w:type="dxa"/>
            <w:hideMark/>
          </w:tcPr>
          <w:p w:rsidR="005A5135" w:rsidRPr="00647E85" w:rsidRDefault="005A5135" w:rsidP="005A6666">
            <w:pPr>
              <w:spacing w:before="100" w:beforeAutospacing="1" w:after="100" w:afterAutospacing="1"/>
              <w:rPr>
                <w:szCs w:val="28"/>
              </w:rPr>
            </w:pPr>
            <w:r w:rsidRPr="00647E85">
              <w:rPr>
                <w:szCs w:val="28"/>
              </w:rPr>
              <w:t xml:space="preserve">Председатель ПЦК  </w:t>
            </w:r>
          </w:p>
          <w:p w:rsidR="005A5135" w:rsidRPr="00647E85" w:rsidRDefault="005A5135" w:rsidP="005A6666">
            <w:pPr>
              <w:spacing w:before="100" w:beforeAutospacing="1" w:after="100" w:afterAutospacing="1"/>
              <w:rPr>
                <w:szCs w:val="28"/>
              </w:rPr>
            </w:pPr>
            <w:r w:rsidRPr="00647E85">
              <w:rPr>
                <w:szCs w:val="28"/>
              </w:rPr>
              <w:t>______________   Е. В. Бусловская</w:t>
            </w:r>
          </w:p>
          <w:p w:rsidR="005A5135" w:rsidRPr="00647E85" w:rsidRDefault="005A5135" w:rsidP="005A6666">
            <w:pPr>
              <w:outlineLvl w:val="6"/>
              <w:rPr>
                <w:szCs w:val="28"/>
              </w:rPr>
            </w:pPr>
            <w:r w:rsidRPr="00647E85">
              <w:rPr>
                <w:spacing w:val="-4"/>
                <w:szCs w:val="28"/>
              </w:rPr>
              <w:t>«27» августа 2021г.</w:t>
            </w:r>
          </w:p>
        </w:tc>
        <w:tc>
          <w:tcPr>
            <w:tcW w:w="5103" w:type="dxa"/>
            <w:hideMark/>
          </w:tcPr>
          <w:p w:rsidR="005A5135" w:rsidRPr="00647E85" w:rsidRDefault="005A5135" w:rsidP="005A6666">
            <w:pPr>
              <w:spacing w:before="100" w:beforeAutospacing="1" w:after="100" w:afterAutospacing="1"/>
              <w:rPr>
                <w:szCs w:val="28"/>
              </w:rPr>
            </w:pPr>
            <w:r w:rsidRPr="00647E85">
              <w:rPr>
                <w:szCs w:val="28"/>
              </w:rPr>
              <w:t>Председатель Методического Совета Техникума</w:t>
            </w:r>
          </w:p>
          <w:p w:rsidR="005A5135" w:rsidRPr="00647E85" w:rsidRDefault="005A5135" w:rsidP="005A6666">
            <w:pPr>
              <w:spacing w:before="100" w:beforeAutospacing="1" w:afterAutospacing="1"/>
              <w:rPr>
                <w:szCs w:val="28"/>
              </w:rPr>
            </w:pPr>
            <w:r w:rsidRPr="00647E85">
              <w:rPr>
                <w:szCs w:val="28"/>
              </w:rPr>
              <w:t xml:space="preserve">________________ </w:t>
            </w:r>
            <w:proofErr w:type="spellStart"/>
            <w:r w:rsidRPr="00647E85">
              <w:rPr>
                <w:szCs w:val="28"/>
              </w:rPr>
              <w:t>В.А.Хайрова</w:t>
            </w:r>
            <w:proofErr w:type="spellEnd"/>
          </w:p>
          <w:p w:rsidR="005A5135" w:rsidRPr="00647E85" w:rsidRDefault="005A5135" w:rsidP="005A6666">
            <w:pPr>
              <w:outlineLvl w:val="6"/>
              <w:rPr>
                <w:szCs w:val="28"/>
              </w:rPr>
            </w:pPr>
            <w:r w:rsidRPr="00647E85">
              <w:rPr>
                <w:spacing w:val="-4"/>
                <w:szCs w:val="28"/>
              </w:rPr>
              <w:t>«26» октября 2021г.</w:t>
            </w:r>
          </w:p>
        </w:tc>
      </w:tr>
    </w:tbl>
    <w:p w:rsidR="005A5135" w:rsidRPr="00647E85" w:rsidRDefault="005A5135" w:rsidP="005A5135">
      <w:pPr>
        <w:rPr>
          <w:szCs w:val="28"/>
        </w:rPr>
      </w:pPr>
    </w:p>
    <w:p w:rsidR="005A5135" w:rsidRPr="00647E85" w:rsidRDefault="005A5135" w:rsidP="005A5135">
      <w:pPr>
        <w:rPr>
          <w:bCs/>
          <w:szCs w:val="28"/>
          <w:lang w:eastAsia="ar-SA"/>
        </w:rPr>
      </w:pPr>
    </w:p>
    <w:p w:rsidR="005A5135" w:rsidRPr="00647E85" w:rsidRDefault="005A5135" w:rsidP="005A5135">
      <w:pPr>
        <w:rPr>
          <w:bCs/>
          <w:szCs w:val="28"/>
          <w:lang w:eastAsia="ar-SA"/>
        </w:rPr>
      </w:pPr>
    </w:p>
    <w:p w:rsidR="005A5135" w:rsidRPr="00647E85" w:rsidRDefault="005A5135" w:rsidP="005A5135">
      <w:pPr>
        <w:rPr>
          <w:bCs/>
          <w:szCs w:val="28"/>
          <w:lang w:eastAsia="ar-SA"/>
        </w:rPr>
      </w:pPr>
    </w:p>
    <w:p w:rsidR="005A5135" w:rsidRPr="00647E85" w:rsidRDefault="005A5135" w:rsidP="005A5135">
      <w:pPr>
        <w:rPr>
          <w:bCs/>
          <w:szCs w:val="28"/>
          <w:lang w:eastAsia="ar-SA"/>
        </w:rPr>
      </w:pPr>
      <w:r w:rsidRPr="00647E85">
        <w:rPr>
          <w:bCs/>
          <w:szCs w:val="28"/>
          <w:lang w:eastAsia="ar-SA"/>
        </w:rPr>
        <w:t>Составитель программы</w:t>
      </w:r>
    </w:p>
    <w:p w:rsidR="005A5135" w:rsidRPr="00647E85" w:rsidRDefault="005A5135" w:rsidP="005A5135">
      <w:pPr>
        <w:rPr>
          <w:bCs/>
          <w:szCs w:val="28"/>
          <w:lang w:eastAsia="ar-SA"/>
        </w:rPr>
      </w:pPr>
    </w:p>
    <w:p w:rsidR="005A5135" w:rsidRPr="00647E85" w:rsidRDefault="005A5135" w:rsidP="005A5135">
      <w:pPr>
        <w:rPr>
          <w:bCs/>
          <w:szCs w:val="28"/>
          <w:lang w:eastAsia="ar-SA"/>
        </w:rPr>
      </w:pPr>
      <w:r w:rsidRPr="00647E85">
        <w:rPr>
          <w:bCs/>
          <w:szCs w:val="28"/>
          <w:lang w:eastAsia="ar-SA"/>
        </w:rPr>
        <w:t>_________________</w:t>
      </w:r>
      <w:proofErr w:type="gramStart"/>
      <w:r w:rsidRPr="00647E85">
        <w:rPr>
          <w:bCs/>
          <w:szCs w:val="28"/>
          <w:lang w:eastAsia="ar-SA"/>
        </w:rPr>
        <w:t>_(</w:t>
      </w:r>
      <w:proofErr w:type="gramEnd"/>
      <w:r w:rsidR="007A29EC">
        <w:rPr>
          <w:bCs/>
          <w:szCs w:val="28"/>
          <w:lang w:eastAsia="ar-SA"/>
        </w:rPr>
        <w:t>Козленко Г.И.</w:t>
      </w:r>
      <w:bookmarkStart w:id="0" w:name="_GoBack"/>
      <w:bookmarkEnd w:id="0"/>
      <w:r w:rsidRPr="00647E85">
        <w:rPr>
          <w:bCs/>
          <w:szCs w:val="28"/>
          <w:lang w:eastAsia="ar-SA"/>
        </w:rPr>
        <w:t>)</w:t>
      </w:r>
    </w:p>
    <w:p w:rsidR="005A5135" w:rsidRPr="00647E85" w:rsidRDefault="005A5135" w:rsidP="005A5135">
      <w:pPr>
        <w:outlineLvl w:val="6"/>
        <w:rPr>
          <w:spacing w:val="-4"/>
          <w:sz w:val="22"/>
          <w:szCs w:val="28"/>
        </w:rPr>
      </w:pPr>
      <w:r w:rsidRPr="00647E85">
        <w:rPr>
          <w:spacing w:val="-4"/>
          <w:szCs w:val="28"/>
        </w:rPr>
        <w:t>«27» августа 2021г.</w:t>
      </w:r>
    </w:p>
    <w:p w:rsidR="005A5135" w:rsidRPr="00647E85" w:rsidRDefault="005A5135" w:rsidP="005A5135">
      <w:pPr>
        <w:suppressAutoHyphens/>
        <w:rPr>
          <w:sz w:val="22"/>
        </w:rPr>
      </w:pPr>
    </w:p>
    <w:p w:rsidR="00962604" w:rsidRPr="00647E85" w:rsidRDefault="00962604" w:rsidP="00B609A8">
      <w:pPr>
        <w:jc w:val="center"/>
      </w:pPr>
    </w:p>
    <w:p w:rsidR="00962604" w:rsidRPr="00647E85" w:rsidRDefault="00962604" w:rsidP="00B609A8">
      <w:pPr>
        <w:jc w:val="center"/>
      </w:pPr>
    </w:p>
    <w:p w:rsidR="00962604" w:rsidRPr="00647E85" w:rsidRDefault="00962604" w:rsidP="00B609A8">
      <w:pPr>
        <w:jc w:val="center"/>
      </w:pPr>
    </w:p>
    <w:p w:rsidR="00962604" w:rsidRPr="00647E85" w:rsidRDefault="00962604" w:rsidP="00B609A8">
      <w:pPr>
        <w:jc w:val="center"/>
      </w:pPr>
    </w:p>
    <w:p w:rsidR="00962604" w:rsidRPr="00647E85" w:rsidRDefault="00962604" w:rsidP="00B609A8">
      <w:pPr>
        <w:jc w:val="center"/>
      </w:pPr>
    </w:p>
    <w:p w:rsidR="00962604" w:rsidRPr="00647E85" w:rsidRDefault="00962604" w:rsidP="00B609A8">
      <w:pPr>
        <w:jc w:val="center"/>
      </w:pPr>
    </w:p>
    <w:p w:rsidR="00962604" w:rsidRPr="00647E85" w:rsidRDefault="00962604" w:rsidP="00B609A8">
      <w:pPr>
        <w:jc w:val="center"/>
      </w:pPr>
    </w:p>
    <w:p w:rsidR="00962604" w:rsidRPr="00647E85" w:rsidRDefault="00962604" w:rsidP="00B609A8">
      <w:pPr>
        <w:jc w:val="center"/>
      </w:pPr>
    </w:p>
    <w:p w:rsidR="00962604" w:rsidRPr="00647E85" w:rsidRDefault="00962604" w:rsidP="00B609A8">
      <w:pPr>
        <w:jc w:val="center"/>
      </w:pPr>
    </w:p>
    <w:p w:rsidR="009C1C88" w:rsidRPr="00647E85" w:rsidRDefault="009C1C88" w:rsidP="00C86559">
      <w:pPr>
        <w:spacing w:line="259" w:lineRule="auto"/>
        <w:ind w:right="66"/>
        <w:jc w:val="right"/>
        <w:rPr>
          <w:sz w:val="32"/>
        </w:rPr>
      </w:pPr>
    </w:p>
    <w:p w:rsidR="009C1C88" w:rsidRPr="00647E85" w:rsidRDefault="009C1C88">
      <w:pPr>
        <w:spacing w:after="160" w:line="259" w:lineRule="auto"/>
        <w:rPr>
          <w:sz w:val="32"/>
        </w:rPr>
      </w:pPr>
      <w:r w:rsidRPr="00647E85">
        <w:rPr>
          <w:sz w:val="32"/>
        </w:rPr>
        <w:br w:type="page"/>
      </w:r>
    </w:p>
    <w:sdt>
      <w:sdtPr>
        <w:rPr>
          <w:rFonts w:ascii="Times New Roman" w:hAnsi="Times New Roman"/>
          <w:color w:val="auto"/>
          <w:sz w:val="24"/>
          <w:szCs w:val="24"/>
        </w:rPr>
        <w:id w:val="101928755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9C1C88" w:rsidRPr="00112427" w:rsidRDefault="009C1C88" w:rsidP="009539FD">
          <w:pPr>
            <w:pStyle w:val="a3"/>
            <w:rPr>
              <w:rFonts w:ascii="Times New Roman" w:hAnsi="Times New Roman"/>
              <w:color w:val="auto"/>
              <w:sz w:val="28"/>
              <w:szCs w:val="28"/>
            </w:rPr>
          </w:pPr>
          <w:r w:rsidRPr="00112427">
            <w:rPr>
              <w:rFonts w:ascii="Times New Roman" w:hAnsi="Times New Roman"/>
              <w:color w:val="auto"/>
              <w:sz w:val="28"/>
              <w:szCs w:val="28"/>
            </w:rPr>
            <w:t>Оглавление</w:t>
          </w:r>
        </w:p>
        <w:p w:rsidR="00112427" w:rsidRPr="00112427" w:rsidRDefault="009C1C88">
          <w:pPr>
            <w:pStyle w:val="11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val="ru-RU" w:eastAsia="ru-RU"/>
            </w:rPr>
          </w:pPr>
          <w:r w:rsidRPr="00112427">
            <w:rPr>
              <w:rFonts w:ascii="Times New Roman" w:hAnsi="Times New Roman" w:cs="Times New Roman"/>
              <w:sz w:val="28"/>
              <w:szCs w:val="28"/>
            </w:rPr>
            <w:fldChar w:fldCharType="begin"/>
          </w:r>
          <w:r w:rsidRPr="00112427">
            <w:rPr>
              <w:rFonts w:ascii="Times New Roman" w:hAnsi="Times New Roman" w:cs="Times New Roman"/>
              <w:sz w:val="28"/>
              <w:szCs w:val="28"/>
            </w:rPr>
            <w:instrText xml:space="preserve"> TOC \o "1-3" \h \z \u </w:instrText>
          </w:r>
          <w:r w:rsidRPr="00112427">
            <w:rPr>
              <w:rFonts w:ascii="Times New Roman" w:hAnsi="Times New Roman" w:cs="Times New Roman"/>
              <w:sz w:val="28"/>
              <w:szCs w:val="28"/>
            </w:rPr>
            <w:fldChar w:fldCharType="separate"/>
          </w:r>
          <w:hyperlink w:anchor="_Toc97321725" w:history="1">
            <w:r w:rsidR="00112427" w:rsidRPr="00112427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2.Цели и задачи учебной практики:</w:t>
            </w:r>
            <w:r w:rsidR="00112427"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112427"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112427"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_Toc97321725 \h </w:instrText>
            </w:r>
            <w:r w:rsidR="00112427"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112427"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A29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112427"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12427" w:rsidRPr="00112427" w:rsidRDefault="00112427">
          <w:pPr>
            <w:pStyle w:val="11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val="ru-RU" w:eastAsia="ru-RU"/>
            </w:rPr>
          </w:pPr>
          <w:hyperlink w:anchor="_Toc97321726" w:history="1">
            <w:r w:rsidRPr="00112427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  <w:lang w:val="ru-RU" w:eastAsia="ru-RU"/>
              </w:rPr>
              <w:t>3.Требования к результатам учебной практики</w:t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_Toc97321726 \h </w:instrText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A29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12427" w:rsidRPr="00112427" w:rsidRDefault="00112427">
          <w:pPr>
            <w:pStyle w:val="11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val="ru-RU" w:eastAsia="ru-RU"/>
            </w:rPr>
          </w:pPr>
          <w:hyperlink w:anchor="_Toc97321727" w:history="1">
            <w:r w:rsidRPr="00112427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4.Формы контроля</w:t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_Toc97321727 \h </w:instrText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A29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12427" w:rsidRPr="00112427" w:rsidRDefault="00112427">
          <w:pPr>
            <w:pStyle w:val="11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val="ru-RU" w:eastAsia="ru-RU"/>
            </w:rPr>
          </w:pPr>
          <w:hyperlink w:anchor="_Toc97321728" w:history="1">
            <w:r w:rsidRPr="00112427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5.</w:t>
            </w:r>
            <w:r w:rsidRPr="00112427">
              <w:rPr>
                <w:rStyle w:val="a4"/>
                <w:rFonts w:ascii="Times New Roman" w:eastAsia="Arial" w:hAnsi="Times New Roman" w:cs="Times New Roman"/>
                <w:noProof/>
                <w:sz w:val="28"/>
                <w:szCs w:val="28"/>
                <w:lang w:eastAsia="ru-RU"/>
              </w:rPr>
              <w:t xml:space="preserve"> </w:t>
            </w:r>
            <w:r w:rsidRPr="00112427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Количество часов на освоение программы учебной практики</w:t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_Toc97321728 \h </w:instrText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A29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12427" w:rsidRPr="00112427" w:rsidRDefault="00112427">
          <w:pPr>
            <w:pStyle w:val="11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val="ru-RU" w:eastAsia="ru-RU"/>
            </w:rPr>
          </w:pPr>
          <w:hyperlink w:anchor="_Toc97321729" w:history="1">
            <w:r w:rsidRPr="00112427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II. УЧЕБНАЯ ПРАКТИКА ПО ПРОФЕССИОНАЛЬНЫМ МОДУЛЯМ</w:t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_Toc97321729 \h </w:instrText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A29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12427" w:rsidRPr="00112427" w:rsidRDefault="00112427">
          <w:pPr>
            <w:pStyle w:val="11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val="ru-RU" w:eastAsia="ru-RU"/>
            </w:rPr>
          </w:pPr>
          <w:hyperlink w:anchor="_Toc97321730" w:history="1">
            <w:r w:rsidRPr="00112427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Содержание учебной практики</w:t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_Toc97321730 \h </w:instrText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A29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12427" w:rsidRPr="00112427" w:rsidRDefault="00112427">
          <w:pPr>
            <w:pStyle w:val="11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val="ru-RU" w:eastAsia="ru-RU"/>
            </w:rPr>
          </w:pPr>
          <w:hyperlink w:anchor="_Toc97321731" w:history="1">
            <w:r w:rsidRPr="00112427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III. МАТЕРИАЛЬНО-ТЕХНИЧЕСКОЕ ОБЕСПЕЧЕНИЕ УЧЕБНОЙ</w:t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_Toc97321731 \h </w:instrText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A29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112427" w:rsidRPr="00112427" w:rsidRDefault="00112427">
          <w:pPr>
            <w:pStyle w:val="11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val="ru-RU" w:eastAsia="ru-RU"/>
            </w:rPr>
          </w:pPr>
          <w:hyperlink w:anchor="_Toc97321732" w:history="1">
            <w:r w:rsidRPr="00112427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ПРАКТИКИ</w:t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_Toc97321732 \h </w:instrText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7A29EC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Pr="00112427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C1C88" w:rsidRPr="00647E85" w:rsidRDefault="009C1C88" w:rsidP="009539FD">
          <w:r w:rsidRPr="00112427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C86559" w:rsidRPr="00647E85" w:rsidRDefault="00C86559" w:rsidP="00C86559">
      <w:pPr>
        <w:spacing w:after="218" w:line="259" w:lineRule="auto"/>
        <w:ind w:right="72"/>
        <w:jc w:val="right"/>
      </w:pPr>
    </w:p>
    <w:p w:rsidR="00C86559" w:rsidRPr="00647E85" w:rsidRDefault="00C86559" w:rsidP="00C86559">
      <w:pPr>
        <w:spacing w:line="259" w:lineRule="auto"/>
        <w:ind w:right="23"/>
        <w:jc w:val="right"/>
      </w:pPr>
      <w:r w:rsidRPr="00647E85">
        <w:rPr>
          <w:rFonts w:eastAsia="Calibri"/>
          <w:sz w:val="22"/>
        </w:rPr>
        <w:t xml:space="preserve"> </w:t>
      </w:r>
    </w:p>
    <w:p w:rsidR="00C86559" w:rsidRPr="00647E85" w:rsidRDefault="00C86559" w:rsidP="00C86559">
      <w:pPr>
        <w:sectPr w:rsidR="00C86559" w:rsidRPr="00647E85">
          <w:footerReference w:type="even" r:id="rId8"/>
          <w:footerReference w:type="default" r:id="rId9"/>
          <w:footerReference w:type="first" r:id="rId10"/>
          <w:pgSz w:w="11911" w:h="16846"/>
          <w:pgMar w:top="763" w:right="1566" w:bottom="958" w:left="1340" w:header="720" w:footer="720" w:gutter="0"/>
          <w:cols w:space="720"/>
        </w:sectPr>
      </w:pPr>
    </w:p>
    <w:p w:rsidR="009D7E0C" w:rsidRDefault="009D7E0C" w:rsidP="00F55CE6">
      <w:pPr>
        <w:spacing w:after="4" w:line="400" w:lineRule="auto"/>
        <w:ind w:left="142" w:right="1591"/>
      </w:pPr>
      <w:r>
        <w:rPr>
          <w:b/>
          <w:sz w:val="28"/>
        </w:rPr>
        <w:lastRenderedPageBreak/>
        <w:t>I.</w:t>
      </w:r>
      <w:r>
        <w:rPr>
          <w:rFonts w:ascii="Arial" w:eastAsia="Arial" w:hAnsi="Arial" w:cs="Arial"/>
          <w:b/>
          <w:sz w:val="28"/>
        </w:rPr>
        <w:t xml:space="preserve"> </w:t>
      </w:r>
      <w:r w:rsidRPr="003F21FB">
        <w:rPr>
          <w:rStyle w:val="10"/>
        </w:rPr>
        <w:t xml:space="preserve">ПАСПОРТ </w:t>
      </w:r>
      <w:proofErr w:type="gramStart"/>
      <w:r w:rsidRPr="003F21FB">
        <w:rPr>
          <w:rStyle w:val="10"/>
        </w:rPr>
        <w:t>ПРОГРАММЫ  УЧЕБНОЙ</w:t>
      </w:r>
      <w:proofErr w:type="gramEnd"/>
      <w:r w:rsidRPr="003F21FB">
        <w:rPr>
          <w:rStyle w:val="10"/>
        </w:rPr>
        <w:t xml:space="preserve">  ПРАКТИКИ</w:t>
      </w:r>
      <w:r>
        <w:rPr>
          <w:b/>
          <w:sz w:val="28"/>
        </w:rPr>
        <w:t xml:space="preserve">  </w:t>
      </w:r>
    </w:p>
    <w:p w:rsidR="009D7E0C" w:rsidRDefault="009D7E0C" w:rsidP="009D7E0C">
      <w:pPr>
        <w:spacing w:after="185"/>
        <w:ind w:left="1052" w:right="1610" w:hanging="10"/>
        <w:jc w:val="center"/>
      </w:pPr>
      <w:r>
        <w:rPr>
          <w:b/>
          <w:sz w:val="28"/>
        </w:rPr>
        <w:t xml:space="preserve">1. </w:t>
      </w:r>
      <w:proofErr w:type="spellStart"/>
      <w:r w:rsidRPr="003F21FB">
        <w:rPr>
          <w:rStyle w:val="10"/>
        </w:rPr>
        <w:t>Область</w:t>
      </w:r>
      <w:proofErr w:type="spellEnd"/>
      <w:r w:rsidRPr="003F21FB">
        <w:rPr>
          <w:rStyle w:val="10"/>
        </w:rPr>
        <w:t xml:space="preserve"> </w:t>
      </w:r>
      <w:proofErr w:type="spellStart"/>
      <w:r w:rsidRPr="003F21FB">
        <w:rPr>
          <w:rStyle w:val="10"/>
        </w:rPr>
        <w:t>применения</w:t>
      </w:r>
      <w:proofErr w:type="spellEnd"/>
      <w:r w:rsidRPr="003F21FB">
        <w:rPr>
          <w:rStyle w:val="10"/>
        </w:rPr>
        <w:t xml:space="preserve"> </w:t>
      </w:r>
      <w:proofErr w:type="spellStart"/>
      <w:r w:rsidRPr="003F21FB">
        <w:rPr>
          <w:rStyle w:val="10"/>
        </w:rPr>
        <w:t>программы</w:t>
      </w:r>
      <w:proofErr w:type="spellEnd"/>
      <w:r>
        <w:rPr>
          <w:sz w:val="28"/>
        </w:rPr>
        <w:t xml:space="preserve">: </w:t>
      </w:r>
    </w:p>
    <w:p w:rsidR="009D7E0C" w:rsidRPr="00F55CE6" w:rsidRDefault="009D7E0C" w:rsidP="00F55CE6">
      <w:pPr>
        <w:spacing w:after="2" w:line="276" w:lineRule="auto"/>
        <w:ind w:left="-15" w:right="563" w:firstLine="708"/>
        <w:jc w:val="both"/>
      </w:pPr>
      <w:r w:rsidRPr="00F55CE6">
        <w:rPr>
          <w:sz w:val="28"/>
        </w:rPr>
        <w:t xml:space="preserve">Программа </w:t>
      </w:r>
      <w:proofErr w:type="gramStart"/>
      <w:r w:rsidRPr="00F55CE6">
        <w:rPr>
          <w:sz w:val="28"/>
        </w:rPr>
        <w:t>учебной  практики</w:t>
      </w:r>
      <w:proofErr w:type="gramEnd"/>
      <w:r w:rsidRPr="00F55CE6">
        <w:rPr>
          <w:sz w:val="28"/>
        </w:rPr>
        <w:t xml:space="preserve"> является частью основной профессиональной образовательной программы в соответствии с ФГОС СПО по специальности  «Техник»,  по специальности 15.02.07  Автоматизация технологических процессов и производств (по отраслям) (базовой подготовки)</w:t>
      </w:r>
      <w:r w:rsidRPr="00F55CE6">
        <w:t xml:space="preserve"> </w:t>
      </w:r>
      <w:r w:rsidRPr="00F55CE6">
        <w:rPr>
          <w:sz w:val="28"/>
        </w:rPr>
        <w:t xml:space="preserve">в части освоения квалификаций: Техник,  и основных  видов профессиональной деятельности (ВПД):  Проведение анализа характеристик и обеспечение надежности систем автоматизации (по отраслям) </w:t>
      </w:r>
    </w:p>
    <w:p w:rsidR="009D7E0C" w:rsidRDefault="009D7E0C" w:rsidP="00F55CE6">
      <w:pPr>
        <w:spacing w:after="193"/>
      </w:pPr>
      <w:r>
        <w:rPr>
          <w:b/>
          <w:sz w:val="28"/>
        </w:rPr>
        <w:t xml:space="preserve"> и соответствующих профессиональных компетенций (ПК):  </w:t>
      </w:r>
    </w:p>
    <w:tbl>
      <w:tblPr>
        <w:tblStyle w:val="TableGrid"/>
        <w:tblW w:w="9573" w:type="dxa"/>
        <w:tblInd w:w="-108" w:type="dxa"/>
        <w:tblCellMar>
          <w:top w:w="36" w:type="dxa"/>
          <w:left w:w="106" w:type="dxa"/>
          <w:right w:w="88" w:type="dxa"/>
        </w:tblCellMar>
        <w:tblLook w:val="04A0" w:firstRow="1" w:lastRow="0" w:firstColumn="1" w:lastColumn="0" w:noHBand="0" w:noVBand="1"/>
      </w:tblPr>
      <w:tblGrid>
        <w:gridCol w:w="1145"/>
        <w:gridCol w:w="8428"/>
      </w:tblGrid>
      <w:tr w:rsidR="009D7E0C" w:rsidTr="0077756C">
        <w:trPr>
          <w:trHeight w:val="379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right="19"/>
              <w:jc w:val="center"/>
            </w:pPr>
            <w:r>
              <w:rPr>
                <w:b/>
                <w:sz w:val="28"/>
              </w:rPr>
              <w:t xml:space="preserve"> </w:t>
            </w:r>
            <w:r>
              <w:rPr>
                <w:sz w:val="28"/>
              </w:rPr>
              <w:t xml:space="preserve">Код </w:t>
            </w:r>
          </w:p>
        </w:tc>
        <w:tc>
          <w:tcPr>
            <w:tcW w:w="8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right="23"/>
              <w:jc w:val="center"/>
            </w:pPr>
            <w:r>
              <w:rPr>
                <w:sz w:val="28"/>
              </w:rPr>
              <w:t xml:space="preserve">Наименование результата обучения </w:t>
            </w:r>
          </w:p>
        </w:tc>
      </w:tr>
      <w:tr w:rsidR="009D7E0C" w:rsidTr="0077756C">
        <w:trPr>
          <w:trHeight w:val="646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2"/>
              <w:jc w:val="both"/>
            </w:pPr>
            <w:r>
              <w:rPr>
                <w:sz w:val="28"/>
              </w:rPr>
              <w:t xml:space="preserve">ПК 1.1. </w:t>
            </w:r>
          </w:p>
        </w:tc>
        <w:tc>
          <w:tcPr>
            <w:tcW w:w="8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r>
              <w:rPr>
                <w:sz w:val="28"/>
              </w:rPr>
              <w:t>Проводить анализ работоспособности измерительных приборов и средств автоматизации</w:t>
            </w:r>
            <w:r>
              <w:t xml:space="preserve"> </w:t>
            </w:r>
          </w:p>
        </w:tc>
      </w:tr>
      <w:tr w:rsidR="009D7E0C" w:rsidTr="0077756C">
        <w:trPr>
          <w:trHeight w:val="643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2"/>
              <w:jc w:val="both"/>
            </w:pPr>
            <w:r>
              <w:rPr>
                <w:sz w:val="28"/>
              </w:rPr>
              <w:t xml:space="preserve">ПК 1.2. </w:t>
            </w:r>
          </w:p>
        </w:tc>
        <w:tc>
          <w:tcPr>
            <w:tcW w:w="8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r>
              <w:rPr>
                <w:sz w:val="28"/>
              </w:rPr>
              <w:t>Диагностировать измерительные приборы и средства  автоматического управления</w:t>
            </w:r>
            <w:r>
              <w:t xml:space="preserve"> </w:t>
            </w:r>
          </w:p>
        </w:tc>
      </w:tr>
      <w:tr w:rsidR="009D7E0C" w:rsidTr="0077756C">
        <w:trPr>
          <w:trHeight w:val="646"/>
        </w:trPr>
        <w:tc>
          <w:tcPr>
            <w:tcW w:w="11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2"/>
              <w:jc w:val="both"/>
            </w:pPr>
            <w:r>
              <w:rPr>
                <w:sz w:val="28"/>
              </w:rPr>
              <w:t xml:space="preserve">ПК 1.3. </w:t>
            </w:r>
          </w:p>
        </w:tc>
        <w:tc>
          <w:tcPr>
            <w:tcW w:w="8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r>
              <w:rPr>
                <w:sz w:val="28"/>
              </w:rPr>
              <w:t>Производить поверку измерительных приборов и средств автоматизации</w:t>
            </w:r>
            <w:r>
              <w:t xml:space="preserve"> </w:t>
            </w:r>
          </w:p>
        </w:tc>
      </w:tr>
    </w:tbl>
    <w:p w:rsidR="009D7E0C" w:rsidRDefault="009D7E0C" w:rsidP="009D7E0C">
      <w:pPr>
        <w:spacing w:after="189"/>
      </w:pPr>
      <w:r>
        <w:rPr>
          <w:sz w:val="28"/>
        </w:rPr>
        <w:t xml:space="preserve"> </w:t>
      </w:r>
    </w:p>
    <w:p w:rsidR="009D7E0C" w:rsidRPr="003F21FB" w:rsidRDefault="003F21FB" w:rsidP="003F21FB">
      <w:pPr>
        <w:pStyle w:val="1"/>
        <w:rPr>
          <w:lang w:val="ru-RU"/>
        </w:rPr>
      </w:pPr>
      <w:bookmarkStart w:id="1" w:name="_Toc97321725"/>
      <w:r>
        <w:rPr>
          <w:lang w:val="ru-RU"/>
        </w:rPr>
        <w:t>2.</w:t>
      </w:r>
      <w:r w:rsidR="009D7E0C" w:rsidRPr="003F21FB">
        <w:rPr>
          <w:lang w:val="ru-RU"/>
        </w:rPr>
        <w:t>Цели и задачи учебной практики:</w:t>
      </w:r>
      <w:bookmarkEnd w:id="1"/>
      <w:r w:rsidR="009D7E0C" w:rsidRPr="003F21FB">
        <w:rPr>
          <w:lang w:val="ru-RU"/>
        </w:rPr>
        <w:t xml:space="preserve">  </w:t>
      </w:r>
    </w:p>
    <w:p w:rsidR="009D7E0C" w:rsidRDefault="009D7E0C" w:rsidP="00F55CE6">
      <w:pPr>
        <w:spacing w:after="275" w:line="276" w:lineRule="auto"/>
      </w:pPr>
      <w:r>
        <w:rPr>
          <w:b/>
          <w:sz w:val="8"/>
        </w:rPr>
        <w:t xml:space="preserve"> </w:t>
      </w:r>
      <w:r>
        <w:rPr>
          <w:sz w:val="28"/>
        </w:rPr>
        <w:t xml:space="preserve">Формирование у </w:t>
      </w:r>
      <w:r w:rsidR="00F55CE6">
        <w:rPr>
          <w:sz w:val="28"/>
        </w:rPr>
        <w:t>обучающихся профессиональных</w:t>
      </w:r>
      <w:r>
        <w:rPr>
          <w:sz w:val="28"/>
        </w:rPr>
        <w:t xml:space="preserve"> компетенций в условиях подготовки к выполнению вида профессиональной деятельности в </w:t>
      </w:r>
      <w:r w:rsidR="00F55CE6">
        <w:rPr>
          <w:sz w:val="28"/>
        </w:rPr>
        <w:t>условиях реального</w:t>
      </w:r>
      <w:r>
        <w:rPr>
          <w:sz w:val="28"/>
        </w:rPr>
        <w:t xml:space="preserve"> производства.  </w:t>
      </w:r>
    </w:p>
    <w:p w:rsidR="009D7E0C" w:rsidRDefault="009D7E0C" w:rsidP="003F21FB">
      <w:pPr>
        <w:pStyle w:val="a5"/>
        <w:numPr>
          <w:ilvl w:val="0"/>
          <w:numId w:val="33"/>
        </w:numPr>
        <w:spacing w:after="173" w:line="276" w:lineRule="auto"/>
      </w:pPr>
      <w:bookmarkStart w:id="2" w:name="_Toc97321726"/>
      <w:r w:rsidRPr="003F21FB">
        <w:rPr>
          <w:rStyle w:val="10"/>
          <w:lang w:val="ru-RU"/>
        </w:rPr>
        <w:t>Требования к результатам учебной практики</w:t>
      </w:r>
      <w:bookmarkEnd w:id="2"/>
      <w:r w:rsidRPr="003F21FB">
        <w:rPr>
          <w:b/>
          <w:sz w:val="28"/>
        </w:rPr>
        <w:t>:</w:t>
      </w:r>
      <w:r w:rsidRPr="003F21FB">
        <w:rPr>
          <w:sz w:val="28"/>
        </w:rPr>
        <w:t xml:space="preserve"> </w:t>
      </w:r>
    </w:p>
    <w:p w:rsidR="00F55CE6" w:rsidRDefault="009D7E0C" w:rsidP="00F55CE6">
      <w:pPr>
        <w:spacing w:after="2" w:line="276" w:lineRule="auto"/>
        <w:ind w:left="-5" w:hanging="10"/>
        <w:jc w:val="both"/>
        <w:rPr>
          <w:sz w:val="28"/>
        </w:rPr>
      </w:pPr>
      <w:r>
        <w:rPr>
          <w:sz w:val="28"/>
        </w:rPr>
        <w:t xml:space="preserve">В результате прохождения </w:t>
      </w:r>
      <w:proofErr w:type="gramStart"/>
      <w:r>
        <w:rPr>
          <w:sz w:val="28"/>
        </w:rPr>
        <w:t>учебной  практики</w:t>
      </w:r>
      <w:proofErr w:type="gramEnd"/>
      <w:r>
        <w:rPr>
          <w:sz w:val="28"/>
        </w:rPr>
        <w:t xml:space="preserve">  по ВПД обучающийся должен освоить: </w:t>
      </w:r>
    </w:p>
    <w:tbl>
      <w:tblPr>
        <w:tblStyle w:val="TableGrid"/>
        <w:tblW w:w="9073" w:type="dxa"/>
        <w:tblInd w:w="-292" w:type="dxa"/>
        <w:tblCellMar>
          <w:top w:w="32" w:type="dxa"/>
          <w:left w:w="36" w:type="dxa"/>
        </w:tblCellMar>
        <w:tblLook w:val="04A0" w:firstRow="1" w:lastRow="0" w:firstColumn="1" w:lastColumn="0" w:noHBand="0" w:noVBand="1"/>
      </w:tblPr>
      <w:tblGrid>
        <w:gridCol w:w="2836"/>
        <w:gridCol w:w="6237"/>
      </w:tblGrid>
      <w:tr w:rsidR="00F55CE6" w:rsidTr="00D265B5">
        <w:trPr>
          <w:trHeight w:val="380"/>
        </w:trPr>
        <w:tc>
          <w:tcPr>
            <w:tcW w:w="2836" w:type="dxa"/>
            <w:tcBorders>
              <w:top w:val="single" w:sz="6" w:space="0" w:color="CCCCFF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F55CE6" w:rsidRPr="00F55CE6" w:rsidRDefault="009D7E0C" w:rsidP="00F55CE6">
            <w:pPr>
              <w:ind w:right="38"/>
            </w:pPr>
            <w:r>
              <w:rPr>
                <w:sz w:val="28"/>
              </w:rPr>
              <w:t xml:space="preserve"> </w:t>
            </w:r>
            <w:r w:rsidR="00F55CE6" w:rsidRPr="00F55CE6">
              <w:t xml:space="preserve">ВПД </w:t>
            </w:r>
          </w:p>
        </w:tc>
        <w:tc>
          <w:tcPr>
            <w:tcW w:w="6237" w:type="dxa"/>
            <w:tcBorders>
              <w:top w:val="single" w:sz="6" w:space="0" w:color="CCCCFF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F55CE6" w:rsidRDefault="00F55CE6" w:rsidP="00F55CE6">
            <w:pPr>
              <w:ind w:right="38"/>
            </w:pPr>
            <w:r>
              <w:rPr>
                <w:sz w:val="28"/>
              </w:rPr>
              <w:t xml:space="preserve">Профессиональные компетенции </w:t>
            </w:r>
          </w:p>
        </w:tc>
      </w:tr>
      <w:tr w:rsidR="00F55CE6" w:rsidTr="00D265B5">
        <w:trPr>
          <w:trHeight w:val="2216"/>
        </w:trPr>
        <w:tc>
          <w:tcPr>
            <w:tcW w:w="283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F55CE6" w:rsidRPr="00F55CE6" w:rsidRDefault="00F55CE6" w:rsidP="00D265B5">
            <w:r w:rsidRPr="00F55CE6">
              <w:t xml:space="preserve">Проведение анализа характеристик и </w:t>
            </w:r>
          </w:p>
          <w:p w:rsidR="00F55CE6" w:rsidRPr="00F55CE6" w:rsidRDefault="00F55CE6" w:rsidP="00D265B5">
            <w:pPr>
              <w:spacing w:after="59"/>
              <w:ind w:right="37"/>
            </w:pPr>
            <w:r w:rsidRPr="00F55CE6">
              <w:t xml:space="preserve">обеспечение надежности систем автоматизации (по </w:t>
            </w:r>
          </w:p>
          <w:p w:rsidR="00F55CE6" w:rsidRPr="00F55CE6" w:rsidRDefault="00F55CE6" w:rsidP="00D265B5">
            <w:pPr>
              <w:spacing w:after="13"/>
            </w:pPr>
            <w:r w:rsidRPr="00F55CE6">
              <w:t xml:space="preserve">отраслям) </w:t>
            </w:r>
          </w:p>
          <w:p w:rsidR="00F55CE6" w:rsidRPr="00F55CE6" w:rsidRDefault="00F55CE6" w:rsidP="00F55CE6">
            <w:r w:rsidRPr="00F55CE6">
              <w:t xml:space="preserve"> </w:t>
            </w:r>
          </w:p>
          <w:p w:rsidR="00F55CE6" w:rsidRPr="00F55CE6" w:rsidRDefault="00F55CE6" w:rsidP="00F55CE6">
            <w:r w:rsidRPr="00F55CE6">
              <w:rPr>
                <w:b/>
              </w:rPr>
              <w:t xml:space="preserve"> </w:t>
            </w:r>
          </w:p>
        </w:tc>
        <w:tc>
          <w:tcPr>
            <w:tcW w:w="6237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F55CE6" w:rsidRDefault="00F55CE6" w:rsidP="00D265B5">
            <w:pPr>
              <w:spacing w:after="10" w:line="245" w:lineRule="auto"/>
              <w:ind w:left="13" w:right="30"/>
            </w:pPr>
            <w:r>
              <w:t xml:space="preserve">ПК1.1 </w:t>
            </w:r>
            <w:r>
              <w:rPr>
                <w:sz w:val="28"/>
              </w:rPr>
              <w:t>Проводить анализ работоспособности измерительных приборов и средств автоматизации</w:t>
            </w:r>
            <w:r>
              <w:t xml:space="preserve"> </w:t>
            </w:r>
          </w:p>
          <w:p w:rsidR="00F55CE6" w:rsidRDefault="00F55CE6" w:rsidP="00D265B5">
            <w:pPr>
              <w:spacing w:after="12" w:line="245" w:lineRule="auto"/>
              <w:ind w:left="13" w:right="35"/>
            </w:pPr>
            <w:r>
              <w:t>ПК1.</w:t>
            </w:r>
            <w:proofErr w:type="gramStart"/>
            <w:r>
              <w:t xml:space="preserve">2  </w:t>
            </w:r>
            <w:r>
              <w:rPr>
                <w:sz w:val="28"/>
              </w:rPr>
              <w:t>Диагностировать</w:t>
            </w:r>
            <w:proofErr w:type="gramEnd"/>
            <w:r>
              <w:rPr>
                <w:sz w:val="28"/>
              </w:rPr>
              <w:t xml:space="preserve"> измерительные приборы и средства  автоматического управления</w:t>
            </w:r>
            <w:r>
              <w:t xml:space="preserve"> </w:t>
            </w:r>
          </w:p>
          <w:p w:rsidR="00F55CE6" w:rsidRDefault="00F55CE6" w:rsidP="00D265B5">
            <w:pPr>
              <w:ind w:left="13"/>
            </w:pPr>
            <w:r>
              <w:t xml:space="preserve">ПК1.3  </w:t>
            </w:r>
            <w:r>
              <w:rPr>
                <w:sz w:val="28"/>
              </w:rPr>
              <w:t>Производить поверку измерительных приборов и средств автоматизации</w:t>
            </w:r>
            <w:r>
              <w:t xml:space="preserve"> </w:t>
            </w:r>
          </w:p>
        </w:tc>
      </w:tr>
    </w:tbl>
    <w:p w:rsidR="00D265B5" w:rsidRDefault="009D7E0C" w:rsidP="00D265B5">
      <w:pPr>
        <w:spacing w:after="23"/>
        <w:rPr>
          <w:sz w:val="28"/>
        </w:rPr>
      </w:pPr>
      <w:r>
        <w:rPr>
          <w:sz w:val="28"/>
        </w:rPr>
        <w:t xml:space="preserve"> </w:t>
      </w:r>
    </w:p>
    <w:p w:rsidR="009D7E0C" w:rsidRDefault="00D265B5" w:rsidP="00D265B5">
      <w:pPr>
        <w:spacing w:after="23"/>
      </w:pPr>
      <w:bookmarkStart w:id="3" w:name="_Toc97321727"/>
      <w:r w:rsidRPr="003F21FB">
        <w:rPr>
          <w:rStyle w:val="10"/>
        </w:rPr>
        <w:t>4.</w:t>
      </w:r>
      <w:r w:rsidR="009D7E0C" w:rsidRPr="003F21FB">
        <w:rPr>
          <w:rStyle w:val="10"/>
        </w:rPr>
        <w:t xml:space="preserve">Формы </w:t>
      </w:r>
      <w:proofErr w:type="spellStart"/>
      <w:r w:rsidR="009D7E0C" w:rsidRPr="003F21FB">
        <w:rPr>
          <w:rStyle w:val="10"/>
        </w:rPr>
        <w:t>контроля</w:t>
      </w:r>
      <w:bookmarkEnd w:id="3"/>
      <w:proofErr w:type="spellEnd"/>
      <w:r w:rsidR="009D7E0C" w:rsidRPr="00D265B5">
        <w:rPr>
          <w:b/>
          <w:sz w:val="28"/>
        </w:rPr>
        <w:t xml:space="preserve">: </w:t>
      </w:r>
      <w:r w:rsidRPr="00D265B5">
        <w:rPr>
          <w:sz w:val="28"/>
        </w:rPr>
        <w:t>Учебная практика</w:t>
      </w:r>
      <w:r>
        <w:rPr>
          <w:sz w:val="28"/>
        </w:rPr>
        <w:t xml:space="preserve"> -</w:t>
      </w:r>
      <w:r w:rsidR="009D7E0C" w:rsidRPr="00D265B5">
        <w:rPr>
          <w:sz w:val="28"/>
        </w:rPr>
        <w:t>дифференцированный зачет.</w:t>
      </w:r>
      <w:r w:rsidR="009D7E0C" w:rsidRPr="00D265B5">
        <w:rPr>
          <w:b/>
          <w:sz w:val="28"/>
        </w:rPr>
        <w:t xml:space="preserve"> </w:t>
      </w:r>
    </w:p>
    <w:p w:rsidR="00D265B5" w:rsidRDefault="009D7E0C" w:rsidP="00D265B5">
      <w:pPr>
        <w:spacing w:after="33"/>
        <w:rPr>
          <w:b/>
          <w:sz w:val="28"/>
        </w:rPr>
      </w:pPr>
      <w:r>
        <w:rPr>
          <w:b/>
          <w:sz w:val="28"/>
        </w:rPr>
        <w:t xml:space="preserve"> </w:t>
      </w:r>
    </w:p>
    <w:p w:rsidR="009D7E0C" w:rsidRDefault="00D265B5" w:rsidP="00D265B5">
      <w:pPr>
        <w:spacing w:after="33"/>
      </w:pPr>
      <w:bookmarkStart w:id="4" w:name="_Toc97321728"/>
      <w:r w:rsidRPr="003F21FB">
        <w:rPr>
          <w:rStyle w:val="10"/>
        </w:rPr>
        <w:lastRenderedPageBreak/>
        <w:t>5</w:t>
      </w:r>
      <w:r w:rsidR="009D7E0C" w:rsidRPr="003F21FB">
        <w:rPr>
          <w:rStyle w:val="10"/>
        </w:rPr>
        <w:t>.</w:t>
      </w:r>
      <w:r w:rsidR="009D7E0C" w:rsidRPr="003F21FB">
        <w:rPr>
          <w:rStyle w:val="10"/>
          <w:rFonts w:eastAsia="Arial"/>
        </w:rPr>
        <w:t xml:space="preserve"> </w:t>
      </w:r>
      <w:proofErr w:type="spellStart"/>
      <w:r w:rsidR="009D7E0C" w:rsidRPr="003F21FB">
        <w:rPr>
          <w:rStyle w:val="10"/>
        </w:rPr>
        <w:t>Количество</w:t>
      </w:r>
      <w:proofErr w:type="spellEnd"/>
      <w:r w:rsidR="009D7E0C" w:rsidRPr="003F21FB">
        <w:rPr>
          <w:rStyle w:val="10"/>
        </w:rPr>
        <w:t xml:space="preserve"> </w:t>
      </w:r>
      <w:proofErr w:type="spellStart"/>
      <w:r w:rsidR="009D7E0C" w:rsidRPr="003F21FB">
        <w:rPr>
          <w:rStyle w:val="10"/>
        </w:rPr>
        <w:t>часов</w:t>
      </w:r>
      <w:proofErr w:type="spellEnd"/>
      <w:r w:rsidR="009D7E0C" w:rsidRPr="003F21FB">
        <w:rPr>
          <w:rStyle w:val="10"/>
        </w:rPr>
        <w:t xml:space="preserve"> </w:t>
      </w:r>
      <w:proofErr w:type="spellStart"/>
      <w:r w:rsidR="009D7E0C" w:rsidRPr="003F21FB">
        <w:rPr>
          <w:rStyle w:val="10"/>
        </w:rPr>
        <w:t>на</w:t>
      </w:r>
      <w:proofErr w:type="spellEnd"/>
      <w:r w:rsidR="009D7E0C" w:rsidRPr="003F21FB">
        <w:rPr>
          <w:rStyle w:val="10"/>
        </w:rPr>
        <w:t xml:space="preserve"> </w:t>
      </w:r>
      <w:proofErr w:type="spellStart"/>
      <w:r w:rsidR="009D7E0C" w:rsidRPr="003F21FB">
        <w:rPr>
          <w:rStyle w:val="10"/>
        </w:rPr>
        <w:t>освоение</w:t>
      </w:r>
      <w:proofErr w:type="spellEnd"/>
      <w:r w:rsidR="009D7E0C" w:rsidRPr="003F21FB">
        <w:rPr>
          <w:rStyle w:val="10"/>
        </w:rPr>
        <w:t xml:space="preserve"> </w:t>
      </w:r>
      <w:proofErr w:type="spellStart"/>
      <w:r w:rsidR="009D7E0C" w:rsidRPr="003F21FB">
        <w:rPr>
          <w:rStyle w:val="10"/>
        </w:rPr>
        <w:t>программы</w:t>
      </w:r>
      <w:proofErr w:type="spellEnd"/>
      <w:r w:rsidR="009D7E0C" w:rsidRPr="003F21FB">
        <w:rPr>
          <w:rStyle w:val="10"/>
        </w:rPr>
        <w:t xml:space="preserve"> </w:t>
      </w:r>
      <w:proofErr w:type="spellStart"/>
      <w:r w:rsidR="009D7E0C" w:rsidRPr="003F21FB">
        <w:rPr>
          <w:rStyle w:val="10"/>
        </w:rPr>
        <w:t>учебной</w:t>
      </w:r>
      <w:proofErr w:type="spellEnd"/>
      <w:r w:rsidR="009D7E0C" w:rsidRPr="003F21FB">
        <w:rPr>
          <w:rStyle w:val="10"/>
        </w:rPr>
        <w:t xml:space="preserve"> </w:t>
      </w:r>
      <w:proofErr w:type="spellStart"/>
      <w:r w:rsidR="009D7E0C" w:rsidRPr="003F21FB">
        <w:rPr>
          <w:rStyle w:val="10"/>
        </w:rPr>
        <w:t>практики</w:t>
      </w:r>
      <w:bookmarkEnd w:id="4"/>
      <w:proofErr w:type="spellEnd"/>
      <w:r w:rsidR="009D7E0C">
        <w:rPr>
          <w:b/>
          <w:sz w:val="28"/>
        </w:rPr>
        <w:t xml:space="preserve">: </w:t>
      </w:r>
    </w:p>
    <w:p w:rsidR="009D7E0C" w:rsidRDefault="009D7E0C" w:rsidP="009D7E0C">
      <w:r>
        <w:rPr>
          <w:b/>
          <w:sz w:val="28"/>
        </w:rPr>
        <w:t xml:space="preserve"> </w:t>
      </w:r>
    </w:p>
    <w:tbl>
      <w:tblPr>
        <w:tblStyle w:val="TableGrid"/>
        <w:tblW w:w="9573" w:type="dxa"/>
        <w:tblInd w:w="-108" w:type="dxa"/>
        <w:tblCellMar>
          <w:top w:w="8" w:type="dxa"/>
          <w:left w:w="108" w:type="dxa"/>
          <w:right w:w="79" w:type="dxa"/>
        </w:tblCellMar>
        <w:tblLook w:val="04A0" w:firstRow="1" w:lastRow="0" w:firstColumn="1" w:lastColumn="0" w:noHBand="0" w:noVBand="1"/>
      </w:tblPr>
      <w:tblGrid>
        <w:gridCol w:w="674"/>
        <w:gridCol w:w="6523"/>
        <w:gridCol w:w="2376"/>
      </w:tblGrid>
      <w:tr w:rsidR="009D7E0C" w:rsidTr="0077756C">
        <w:trPr>
          <w:trHeight w:val="5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115"/>
            </w:pPr>
            <w:r>
              <w:t xml:space="preserve">№ 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right="36"/>
              <w:jc w:val="center"/>
            </w:pPr>
            <w:r>
              <w:t xml:space="preserve">Наименование профессионального модуля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254" w:firstLine="2"/>
              <w:jc w:val="both"/>
            </w:pPr>
            <w:r>
              <w:t xml:space="preserve">Кол-во часов по учебному плану  </w:t>
            </w:r>
          </w:p>
        </w:tc>
      </w:tr>
      <w:tr w:rsidR="009D7E0C" w:rsidTr="0077756C">
        <w:trPr>
          <w:trHeight w:val="97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r>
              <w:rPr>
                <w:sz w:val="28"/>
              </w:rPr>
              <w:t>1.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Pr="00D265B5" w:rsidRDefault="009D7E0C" w:rsidP="00D265B5">
            <w:pPr>
              <w:spacing w:line="281" w:lineRule="auto"/>
            </w:pPr>
            <w:r w:rsidRPr="00D265B5">
              <w:rPr>
                <w:sz w:val="28"/>
              </w:rPr>
              <w:t>ПМ 01 Контроль и метрологическое обеспечение средств и систем автоматизации</w:t>
            </w:r>
            <w:r w:rsidRPr="00D265B5">
              <w:rPr>
                <w:rFonts w:ascii="Arial" w:eastAsia="Arial" w:hAnsi="Arial" w:cs="Arial"/>
                <w:sz w:val="20"/>
              </w:rPr>
              <w:t xml:space="preserve"> </w:t>
            </w:r>
            <w:r w:rsidRPr="00D265B5">
              <w:rPr>
                <w:sz w:val="28"/>
              </w:rPr>
              <w:t xml:space="preserve">(по отраслям) </w:t>
            </w:r>
          </w:p>
          <w:p w:rsidR="009D7E0C" w:rsidRDefault="009D7E0C" w:rsidP="0077756C">
            <w:r>
              <w:rPr>
                <w:sz w:val="28"/>
              </w:rPr>
              <w:t xml:space="preserve">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F55CE6" w:rsidP="0077756C">
            <w:pPr>
              <w:ind w:right="28"/>
              <w:jc w:val="center"/>
            </w:pPr>
            <w:r>
              <w:rPr>
                <w:sz w:val="28"/>
              </w:rPr>
              <w:t>180</w:t>
            </w:r>
            <w:r w:rsidR="009D7E0C">
              <w:rPr>
                <w:sz w:val="28"/>
              </w:rPr>
              <w:t xml:space="preserve"> час. </w:t>
            </w:r>
          </w:p>
        </w:tc>
      </w:tr>
    </w:tbl>
    <w:p w:rsidR="009D7E0C" w:rsidRDefault="009D7E0C" w:rsidP="009D7E0C">
      <w:r>
        <w:rPr>
          <w:sz w:val="28"/>
        </w:rPr>
        <w:t xml:space="preserve"> </w:t>
      </w:r>
    </w:p>
    <w:p w:rsidR="009D7E0C" w:rsidRDefault="009D7E0C" w:rsidP="009D7E0C">
      <w:r>
        <w:rPr>
          <w:sz w:val="28"/>
        </w:rPr>
        <w:t xml:space="preserve"> </w:t>
      </w:r>
    </w:p>
    <w:p w:rsidR="009D7E0C" w:rsidRDefault="009D7E0C" w:rsidP="003F21FB">
      <w:pPr>
        <w:pStyle w:val="1"/>
      </w:pPr>
      <w:bookmarkStart w:id="5" w:name="_Toc97321729"/>
      <w:r>
        <w:t>II. УЧЕБНАЯ ПРАКТИКА ПО ПРОФЕССИОНАЛЬНЫМ МОДУЛЯМ</w:t>
      </w:r>
      <w:bookmarkEnd w:id="5"/>
      <w:r>
        <w:t xml:space="preserve"> </w:t>
      </w:r>
    </w:p>
    <w:p w:rsidR="009D7E0C" w:rsidRDefault="009D7E0C" w:rsidP="009D7E0C">
      <w:pPr>
        <w:numPr>
          <w:ilvl w:val="0"/>
          <w:numId w:val="31"/>
        </w:numPr>
        <w:spacing w:after="174" w:line="266" w:lineRule="auto"/>
        <w:ind w:right="516" w:hanging="281"/>
      </w:pPr>
      <w:r>
        <w:rPr>
          <w:b/>
          <w:sz w:val="28"/>
        </w:rPr>
        <w:t xml:space="preserve">Результаты освоения программы учебной практики </w:t>
      </w:r>
    </w:p>
    <w:p w:rsidR="009D7E0C" w:rsidRDefault="009D7E0C" w:rsidP="00D265B5">
      <w:pPr>
        <w:spacing w:after="2" w:line="276" w:lineRule="auto"/>
        <w:ind w:left="-5" w:hanging="10"/>
        <w:jc w:val="both"/>
      </w:pPr>
      <w:r>
        <w:rPr>
          <w:sz w:val="28"/>
        </w:rPr>
        <w:t>Результатом освоения программы учебной практики являются сформированные профессиональные компетенции</w:t>
      </w:r>
      <w:r>
        <w:t xml:space="preserve"> </w:t>
      </w:r>
    </w:p>
    <w:p w:rsidR="009D7E0C" w:rsidRDefault="009D7E0C" w:rsidP="009D7E0C">
      <w:r>
        <w:rPr>
          <w:sz w:val="28"/>
        </w:rPr>
        <w:t xml:space="preserve"> </w:t>
      </w:r>
    </w:p>
    <w:tbl>
      <w:tblPr>
        <w:tblStyle w:val="TableGrid"/>
        <w:tblW w:w="9662" w:type="dxa"/>
        <w:tblInd w:w="-31" w:type="dxa"/>
        <w:tblCellMar>
          <w:top w:w="77" w:type="dxa"/>
          <w:left w:w="36" w:type="dxa"/>
        </w:tblCellMar>
        <w:tblLook w:val="04A0" w:firstRow="1" w:lastRow="0" w:firstColumn="1" w:lastColumn="0" w:noHBand="0" w:noVBand="1"/>
      </w:tblPr>
      <w:tblGrid>
        <w:gridCol w:w="2865"/>
        <w:gridCol w:w="845"/>
        <w:gridCol w:w="5952"/>
      </w:tblGrid>
      <w:tr w:rsidR="009D7E0C" w:rsidTr="00D265B5">
        <w:trPr>
          <w:trHeight w:val="883"/>
        </w:trPr>
        <w:tc>
          <w:tcPr>
            <w:tcW w:w="2865" w:type="dxa"/>
            <w:tcBorders>
              <w:top w:val="single" w:sz="6" w:space="0" w:color="CCCCFF"/>
              <w:left w:val="single" w:sz="6" w:space="0" w:color="F0F0F0"/>
              <w:bottom w:val="single" w:sz="6" w:space="0" w:color="CCCCFF"/>
              <w:right w:val="single" w:sz="6" w:space="0" w:color="F0F0F0"/>
            </w:tcBorders>
            <w:shd w:val="clear" w:color="auto" w:fill="auto"/>
          </w:tcPr>
          <w:p w:rsidR="009D7E0C" w:rsidRDefault="009D7E0C" w:rsidP="0077756C">
            <w:pPr>
              <w:ind w:left="10"/>
              <w:jc w:val="center"/>
            </w:pPr>
            <w:r>
              <w:t xml:space="preserve">Наименование профессионального модуля  </w:t>
            </w:r>
          </w:p>
        </w:tc>
        <w:tc>
          <w:tcPr>
            <w:tcW w:w="845" w:type="dxa"/>
            <w:tcBorders>
              <w:top w:val="single" w:sz="6" w:space="0" w:color="CCCCFF"/>
              <w:left w:val="single" w:sz="6" w:space="0" w:color="F0F0F0"/>
              <w:bottom w:val="single" w:sz="6" w:space="0" w:color="A0A0A0"/>
              <w:right w:val="single" w:sz="6" w:space="0" w:color="A0A0A0"/>
            </w:tcBorders>
            <w:shd w:val="clear" w:color="auto" w:fill="auto"/>
            <w:vAlign w:val="center"/>
          </w:tcPr>
          <w:p w:rsidR="009D7E0C" w:rsidRDefault="009D7E0C" w:rsidP="0077756C">
            <w:pPr>
              <w:ind w:left="182"/>
            </w:pPr>
            <w:r>
              <w:t xml:space="preserve">Код </w:t>
            </w:r>
          </w:p>
        </w:tc>
        <w:tc>
          <w:tcPr>
            <w:tcW w:w="5952" w:type="dxa"/>
            <w:tcBorders>
              <w:top w:val="single" w:sz="6" w:space="0" w:color="CCCCFF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  <w:vAlign w:val="center"/>
          </w:tcPr>
          <w:p w:rsidR="009D7E0C" w:rsidRDefault="009D7E0C" w:rsidP="0077756C">
            <w:pPr>
              <w:ind w:right="34"/>
              <w:jc w:val="center"/>
            </w:pPr>
            <w:r>
              <w:t xml:space="preserve">Наименование профессиональной компетенции </w:t>
            </w:r>
          </w:p>
        </w:tc>
      </w:tr>
      <w:tr w:rsidR="009D7E0C" w:rsidTr="00D265B5">
        <w:trPr>
          <w:trHeight w:val="729"/>
        </w:trPr>
        <w:tc>
          <w:tcPr>
            <w:tcW w:w="2865" w:type="dxa"/>
            <w:vMerge w:val="restart"/>
            <w:tcBorders>
              <w:top w:val="single" w:sz="6" w:space="0" w:color="CCCCFF"/>
              <w:left w:val="single" w:sz="6" w:space="0" w:color="F0F0F0"/>
              <w:bottom w:val="single" w:sz="6" w:space="0" w:color="A0A0A0"/>
              <w:right w:val="single" w:sz="6" w:space="0" w:color="A0A0A0"/>
            </w:tcBorders>
          </w:tcPr>
          <w:p w:rsidR="009D7E0C" w:rsidRPr="00D265B5" w:rsidRDefault="009D7E0C" w:rsidP="00D265B5">
            <w:pPr>
              <w:spacing w:after="1" w:line="237" w:lineRule="auto"/>
            </w:pPr>
            <w:r w:rsidRPr="00D265B5">
              <w:rPr>
                <w:sz w:val="28"/>
              </w:rPr>
              <w:t xml:space="preserve">ПМ 01 Контроль и метрологическое </w:t>
            </w:r>
          </w:p>
          <w:p w:rsidR="009D7E0C" w:rsidRPr="00D265B5" w:rsidRDefault="009D7E0C" w:rsidP="00D265B5">
            <w:pPr>
              <w:spacing w:after="3" w:line="237" w:lineRule="auto"/>
              <w:ind w:left="27"/>
            </w:pPr>
            <w:r w:rsidRPr="00D265B5">
              <w:rPr>
                <w:sz w:val="28"/>
              </w:rPr>
              <w:t xml:space="preserve">обеспечение средств и систем </w:t>
            </w:r>
          </w:p>
          <w:p w:rsidR="009D7E0C" w:rsidRPr="00D265B5" w:rsidRDefault="009D7E0C" w:rsidP="00D265B5">
            <w:pPr>
              <w:spacing w:line="280" w:lineRule="auto"/>
            </w:pPr>
            <w:r w:rsidRPr="00D265B5">
              <w:rPr>
                <w:sz w:val="28"/>
              </w:rPr>
              <w:t>автоматизации</w:t>
            </w:r>
            <w:r w:rsidRPr="00D265B5">
              <w:rPr>
                <w:rFonts w:ascii="Arial" w:eastAsia="Arial" w:hAnsi="Arial" w:cs="Arial"/>
                <w:sz w:val="20"/>
              </w:rPr>
              <w:t xml:space="preserve"> </w:t>
            </w:r>
            <w:r w:rsidRPr="00D265B5">
              <w:rPr>
                <w:sz w:val="28"/>
              </w:rPr>
              <w:t xml:space="preserve">(по отраслям) </w:t>
            </w:r>
          </w:p>
          <w:p w:rsidR="009D7E0C" w:rsidRDefault="009D7E0C" w:rsidP="0077756C">
            <w:pPr>
              <w:ind w:left="28"/>
              <w:jc w:val="center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845" w:type="dxa"/>
            <w:tcBorders>
              <w:top w:val="single" w:sz="6" w:space="0" w:color="A0A0A0"/>
              <w:left w:val="single" w:sz="6" w:space="0" w:color="F0F0F0"/>
              <w:bottom w:val="single" w:sz="6" w:space="0" w:color="A0A0A0"/>
              <w:right w:val="single" w:sz="6" w:space="0" w:color="A0A0A0"/>
            </w:tcBorders>
            <w:vAlign w:val="center"/>
          </w:tcPr>
          <w:p w:rsidR="009D7E0C" w:rsidRDefault="009D7E0C" w:rsidP="0077756C">
            <w:pPr>
              <w:ind w:left="67"/>
              <w:jc w:val="both"/>
            </w:pPr>
            <w:r>
              <w:t xml:space="preserve">ПК1.1 </w:t>
            </w:r>
          </w:p>
        </w:tc>
        <w:tc>
          <w:tcPr>
            <w:tcW w:w="5952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9D7E0C" w:rsidRDefault="009D7E0C" w:rsidP="00D265B5">
            <w:pPr>
              <w:ind w:left="12"/>
            </w:pPr>
            <w:r>
              <w:rPr>
                <w:sz w:val="28"/>
              </w:rPr>
              <w:t>Проводить анализ работоспособности измерительных приборов и средств автоматизации</w:t>
            </w:r>
            <w:r>
              <w:t xml:space="preserve"> </w:t>
            </w:r>
          </w:p>
        </w:tc>
      </w:tr>
      <w:tr w:rsidR="009D7E0C" w:rsidTr="00D265B5">
        <w:trPr>
          <w:trHeight w:val="718"/>
        </w:trPr>
        <w:tc>
          <w:tcPr>
            <w:tcW w:w="0" w:type="auto"/>
            <w:vMerge/>
            <w:tcBorders>
              <w:top w:val="nil"/>
              <w:left w:val="single" w:sz="6" w:space="0" w:color="F0F0F0"/>
              <w:bottom w:val="nil"/>
              <w:right w:val="single" w:sz="6" w:space="0" w:color="A0A0A0"/>
            </w:tcBorders>
          </w:tcPr>
          <w:p w:rsidR="009D7E0C" w:rsidRDefault="009D7E0C" w:rsidP="0077756C"/>
        </w:tc>
        <w:tc>
          <w:tcPr>
            <w:tcW w:w="845" w:type="dxa"/>
            <w:tcBorders>
              <w:top w:val="single" w:sz="6" w:space="0" w:color="A0A0A0"/>
              <w:left w:val="single" w:sz="6" w:space="0" w:color="F0F0F0"/>
              <w:bottom w:val="single" w:sz="6" w:space="0" w:color="A0A0A0"/>
              <w:right w:val="single" w:sz="6" w:space="0" w:color="A0A0A0"/>
            </w:tcBorders>
            <w:vAlign w:val="center"/>
          </w:tcPr>
          <w:p w:rsidR="009D7E0C" w:rsidRDefault="009D7E0C" w:rsidP="0077756C">
            <w:pPr>
              <w:ind w:left="67"/>
              <w:jc w:val="both"/>
            </w:pPr>
            <w:r>
              <w:t xml:space="preserve">ПК1.2  </w:t>
            </w:r>
          </w:p>
        </w:tc>
        <w:tc>
          <w:tcPr>
            <w:tcW w:w="5952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9D7E0C" w:rsidRDefault="009D7E0C" w:rsidP="00D265B5">
            <w:pPr>
              <w:ind w:left="12"/>
            </w:pPr>
            <w:r>
              <w:rPr>
                <w:sz w:val="28"/>
              </w:rPr>
              <w:t>Диагностировать измерительные приборы и средства  автоматического управления</w:t>
            </w:r>
            <w:r>
              <w:t xml:space="preserve"> </w:t>
            </w:r>
          </w:p>
        </w:tc>
      </w:tr>
      <w:tr w:rsidR="009D7E0C" w:rsidTr="00D265B5">
        <w:trPr>
          <w:trHeight w:val="892"/>
        </w:trPr>
        <w:tc>
          <w:tcPr>
            <w:tcW w:w="0" w:type="auto"/>
            <w:vMerge/>
            <w:tcBorders>
              <w:top w:val="nil"/>
              <w:left w:val="single" w:sz="6" w:space="0" w:color="F0F0F0"/>
              <w:bottom w:val="single" w:sz="6" w:space="0" w:color="A0A0A0"/>
              <w:right w:val="single" w:sz="6" w:space="0" w:color="A0A0A0"/>
            </w:tcBorders>
          </w:tcPr>
          <w:p w:rsidR="009D7E0C" w:rsidRDefault="009D7E0C" w:rsidP="0077756C"/>
        </w:tc>
        <w:tc>
          <w:tcPr>
            <w:tcW w:w="845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vAlign w:val="center"/>
          </w:tcPr>
          <w:p w:rsidR="009D7E0C" w:rsidRDefault="009D7E0C" w:rsidP="0077756C">
            <w:pPr>
              <w:ind w:left="67"/>
              <w:jc w:val="both"/>
            </w:pPr>
            <w:r>
              <w:t xml:space="preserve">ПК1.3  </w:t>
            </w:r>
          </w:p>
        </w:tc>
        <w:tc>
          <w:tcPr>
            <w:tcW w:w="5952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vAlign w:val="center"/>
          </w:tcPr>
          <w:p w:rsidR="009D7E0C" w:rsidRDefault="009D7E0C" w:rsidP="00D265B5">
            <w:r>
              <w:rPr>
                <w:sz w:val="28"/>
              </w:rPr>
              <w:t xml:space="preserve">Производить поверку измерительных приборов и средств автоматизации </w:t>
            </w:r>
          </w:p>
        </w:tc>
      </w:tr>
    </w:tbl>
    <w:p w:rsidR="009D7E0C" w:rsidRDefault="009D7E0C" w:rsidP="009D7E0C">
      <w:r>
        <w:rPr>
          <w:sz w:val="28"/>
        </w:rPr>
        <w:t xml:space="preserve"> </w:t>
      </w:r>
    </w:p>
    <w:p w:rsidR="009D7E0C" w:rsidRDefault="009D7E0C" w:rsidP="009D7E0C">
      <w:r>
        <w:rPr>
          <w:sz w:val="28"/>
        </w:rPr>
        <w:t xml:space="preserve">  </w:t>
      </w:r>
    </w:p>
    <w:p w:rsidR="009D7E0C" w:rsidRDefault="009D7E0C" w:rsidP="009D7E0C">
      <w:r>
        <w:rPr>
          <w:sz w:val="28"/>
        </w:rPr>
        <w:t xml:space="preserve"> </w:t>
      </w:r>
    </w:p>
    <w:p w:rsidR="009D7E0C" w:rsidRDefault="009D7E0C" w:rsidP="009D7E0C">
      <w:r>
        <w:rPr>
          <w:sz w:val="28"/>
        </w:rPr>
        <w:t xml:space="preserve"> </w:t>
      </w:r>
    </w:p>
    <w:p w:rsidR="009D7E0C" w:rsidRDefault="009D7E0C" w:rsidP="009D7E0C">
      <w:r>
        <w:rPr>
          <w:sz w:val="28"/>
        </w:rPr>
        <w:t xml:space="preserve"> </w:t>
      </w:r>
    </w:p>
    <w:p w:rsidR="009D7E0C" w:rsidRDefault="009D7E0C" w:rsidP="009D7E0C">
      <w:r>
        <w:rPr>
          <w:sz w:val="28"/>
        </w:rPr>
        <w:t xml:space="preserve"> </w:t>
      </w:r>
    </w:p>
    <w:p w:rsidR="009D7E0C" w:rsidRDefault="009D7E0C" w:rsidP="009D7E0C">
      <w:r>
        <w:rPr>
          <w:sz w:val="28"/>
        </w:rPr>
        <w:t xml:space="preserve"> </w:t>
      </w:r>
    </w:p>
    <w:p w:rsidR="009D7E0C" w:rsidRDefault="009D7E0C" w:rsidP="009D7E0C">
      <w:r>
        <w:rPr>
          <w:sz w:val="28"/>
        </w:rPr>
        <w:t xml:space="preserve"> </w:t>
      </w:r>
    </w:p>
    <w:p w:rsidR="009D7E0C" w:rsidRDefault="009D7E0C" w:rsidP="009D7E0C">
      <w:r>
        <w:rPr>
          <w:sz w:val="28"/>
        </w:rPr>
        <w:t xml:space="preserve"> </w:t>
      </w:r>
    </w:p>
    <w:p w:rsidR="009D7E0C" w:rsidRDefault="009D7E0C" w:rsidP="009D7E0C">
      <w:r>
        <w:rPr>
          <w:sz w:val="28"/>
        </w:rPr>
        <w:t xml:space="preserve"> </w:t>
      </w:r>
    </w:p>
    <w:p w:rsidR="009D7E0C" w:rsidRDefault="009D7E0C" w:rsidP="009D7E0C">
      <w:r>
        <w:rPr>
          <w:sz w:val="28"/>
        </w:rPr>
        <w:t xml:space="preserve"> </w:t>
      </w:r>
    </w:p>
    <w:p w:rsidR="009D7E0C" w:rsidRDefault="009D7E0C" w:rsidP="009D7E0C">
      <w:pPr>
        <w:ind w:right="497"/>
        <w:jc w:val="center"/>
      </w:pPr>
      <w:r>
        <w:rPr>
          <w:b/>
          <w:sz w:val="28"/>
        </w:rPr>
        <w:t xml:space="preserve"> </w:t>
      </w:r>
    </w:p>
    <w:p w:rsidR="009D7E0C" w:rsidRDefault="009D7E0C" w:rsidP="009D7E0C">
      <w:pPr>
        <w:ind w:right="497"/>
        <w:jc w:val="center"/>
      </w:pPr>
      <w:r>
        <w:rPr>
          <w:b/>
          <w:sz w:val="28"/>
        </w:rPr>
        <w:t xml:space="preserve"> </w:t>
      </w:r>
    </w:p>
    <w:p w:rsidR="009D7E0C" w:rsidRDefault="009D7E0C" w:rsidP="009D7E0C">
      <w:pPr>
        <w:ind w:right="497"/>
        <w:jc w:val="center"/>
      </w:pPr>
      <w:r>
        <w:rPr>
          <w:b/>
          <w:sz w:val="28"/>
        </w:rPr>
        <w:t xml:space="preserve"> </w:t>
      </w:r>
    </w:p>
    <w:p w:rsidR="009D7E0C" w:rsidRDefault="009D7E0C" w:rsidP="009D7E0C">
      <w:pPr>
        <w:ind w:right="497"/>
        <w:jc w:val="center"/>
      </w:pPr>
      <w:r>
        <w:rPr>
          <w:b/>
          <w:sz w:val="28"/>
        </w:rPr>
        <w:t xml:space="preserve"> </w:t>
      </w:r>
    </w:p>
    <w:p w:rsidR="009D7E0C" w:rsidRDefault="009D7E0C" w:rsidP="009D7E0C">
      <w:pPr>
        <w:ind w:right="497"/>
        <w:jc w:val="center"/>
      </w:pPr>
      <w:r>
        <w:rPr>
          <w:b/>
          <w:sz w:val="28"/>
        </w:rPr>
        <w:t xml:space="preserve"> </w:t>
      </w:r>
    </w:p>
    <w:p w:rsidR="009D7E0C" w:rsidRDefault="009D7E0C" w:rsidP="009D7E0C">
      <w:pPr>
        <w:ind w:right="497"/>
        <w:jc w:val="center"/>
      </w:pPr>
      <w:r>
        <w:rPr>
          <w:b/>
          <w:sz w:val="28"/>
        </w:rPr>
        <w:t xml:space="preserve"> </w:t>
      </w:r>
    </w:p>
    <w:p w:rsidR="009D7E0C" w:rsidRDefault="009D7E0C" w:rsidP="009D7E0C">
      <w:pPr>
        <w:ind w:right="497"/>
        <w:jc w:val="center"/>
      </w:pPr>
      <w:r>
        <w:rPr>
          <w:b/>
          <w:sz w:val="28"/>
        </w:rPr>
        <w:t xml:space="preserve"> </w:t>
      </w:r>
    </w:p>
    <w:p w:rsidR="009D7E0C" w:rsidRDefault="009D7E0C" w:rsidP="009D7E0C">
      <w:r>
        <w:rPr>
          <w:b/>
          <w:sz w:val="28"/>
        </w:rPr>
        <w:lastRenderedPageBreak/>
        <w:t xml:space="preserve"> </w:t>
      </w:r>
    </w:p>
    <w:p w:rsidR="009D7E0C" w:rsidRDefault="009D7E0C" w:rsidP="009D7E0C">
      <w:pPr>
        <w:sectPr w:rsidR="009D7E0C">
          <w:footerReference w:type="even" r:id="rId11"/>
          <w:footerReference w:type="default" r:id="rId12"/>
          <w:footerReference w:type="first" r:id="rId13"/>
          <w:pgSz w:w="11906" w:h="16838"/>
          <w:pgMar w:top="1137" w:right="280" w:bottom="1528" w:left="1702" w:header="720" w:footer="720" w:gutter="0"/>
          <w:cols w:space="720"/>
          <w:titlePg/>
        </w:sectPr>
      </w:pPr>
    </w:p>
    <w:p w:rsidR="009D7E0C" w:rsidRDefault="009D7E0C" w:rsidP="003F21FB">
      <w:pPr>
        <w:pStyle w:val="1"/>
      </w:pPr>
      <w:bookmarkStart w:id="6" w:name="_Toc97321730"/>
      <w:r>
        <w:lastRenderedPageBreak/>
        <w:t>Содержание учебной практики</w:t>
      </w:r>
      <w:bookmarkEnd w:id="6"/>
      <w:r>
        <w:t xml:space="preserve"> </w:t>
      </w:r>
    </w:p>
    <w:p w:rsidR="009D7E0C" w:rsidRDefault="009D7E0C" w:rsidP="009D7E0C">
      <w:r>
        <w:rPr>
          <w:b/>
          <w:sz w:val="28"/>
        </w:rPr>
        <w:t xml:space="preserve"> </w:t>
      </w:r>
    </w:p>
    <w:p w:rsidR="009D7E0C" w:rsidRDefault="009D7E0C" w:rsidP="009D7E0C">
      <w:pPr>
        <w:spacing w:after="3"/>
        <w:ind w:left="-26" w:right="-124"/>
      </w:pPr>
      <w:r>
        <w:rPr>
          <w:noProof/>
        </w:rPr>
        <w:drawing>
          <wp:inline distT="0" distB="0" distL="0" distR="0" wp14:anchorId="1B4FA3D3" wp14:editId="594C9364">
            <wp:extent cx="9342120" cy="5431536"/>
            <wp:effectExtent l="0" t="0" r="0" b="0"/>
            <wp:docPr id="23368" name="Picture 2336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368" name="Picture 2336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342120" cy="5431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D7E0C" w:rsidRDefault="009D7E0C" w:rsidP="009D7E0C">
      <w:r>
        <w:rPr>
          <w:strike/>
        </w:rPr>
        <w:t xml:space="preserve">                                                </w:t>
      </w:r>
      <w:r>
        <w:t xml:space="preserve"> </w:t>
      </w:r>
    </w:p>
    <w:p w:rsidR="009D7E0C" w:rsidRDefault="009D7E0C" w:rsidP="009D7E0C">
      <w:pPr>
        <w:numPr>
          <w:ilvl w:val="0"/>
          <w:numId w:val="32"/>
        </w:numPr>
        <w:spacing w:after="3" w:line="286" w:lineRule="auto"/>
        <w:ind w:right="2630" w:hanging="10"/>
        <w:jc w:val="both"/>
      </w:pPr>
      <w:r>
        <w:rPr>
          <w:sz w:val="20"/>
        </w:rPr>
        <w:t xml:space="preserve">Учебная практика проводится в учебных лабораториях, учебно-производственных мастерских, на учебных полигонах, в учебных хозяйствах, на производственных </w:t>
      </w:r>
      <w:proofErr w:type="gramStart"/>
      <w:r>
        <w:rPr>
          <w:sz w:val="20"/>
        </w:rPr>
        <w:t>предприятиях .</w:t>
      </w:r>
      <w:proofErr w:type="gramEnd"/>
      <w:r>
        <w:rPr>
          <w:sz w:val="20"/>
        </w:rPr>
        <w:t xml:space="preserve"> </w:t>
      </w:r>
      <w:r>
        <w:rPr>
          <w:sz w:val="20"/>
          <w:vertAlign w:val="superscript"/>
        </w:rPr>
        <w:t>2</w:t>
      </w:r>
      <w:r>
        <w:rPr>
          <w:sz w:val="20"/>
        </w:rPr>
        <w:t xml:space="preserve"> Показатели освоения ПК прописываются в случае отсутствия производственной практики по ПМ. </w:t>
      </w:r>
    </w:p>
    <w:p w:rsidR="009D7E0C" w:rsidRDefault="009D7E0C" w:rsidP="009D7E0C">
      <w:r>
        <w:rPr>
          <w:sz w:val="20"/>
        </w:rPr>
        <w:lastRenderedPageBreak/>
        <w:t xml:space="preserve"> </w:t>
      </w:r>
    </w:p>
    <w:p w:rsidR="009D7E0C" w:rsidRDefault="009D7E0C" w:rsidP="009D7E0C">
      <w:pPr>
        <w:ind w:left="-1133" w:right="15695"/>
      </w:pPr>
    </w:p>
    <w:tbl>
      <w:tblPr>
        <w:tblStyle w:val="TableGrid"/>
        <w:tblW w:w="14618" w:type="dxa"/>
        <w:tblInd w:w="-14" w:type="dxa"/>
        <w:tblCellMar>
          <w:top w:w="10" w:type="dxa"/>
          <w:left w:w="46" w:type="dxa"/>
          <w:right w:w="67" w:type="dxa"/>
        </w:tblCellMar>
        <w:tblLook w:val="04A0" w:firstRow="1" w:lastRow="0" w:firstColumn="1" w:lastColumn="0" w:noHBand="0" w:noVBand="1"/>
      </w:tblPr>
      <w:tblGrid>
        <w:gridCol w:w="865"/>
        <w:gridCol w:w="1846"/>
        <w:gridCol w:w="4110"/>
        <w:gridCol w:w="708"/>
        <w:gridCol w:w="428"/>
        <w:gridCol w:w="1130"/>
        <w:gridCol w:w="853"/>
        <w:gridCol w:w="1558"/>
        <w:gridCol w:w="425"/>
        <w:gridCol w:w="710"/>
        <w:gridCol w:w="1133"/>
        <w:gridCol w:w="852"/>
      </w:tblGrid>
      <w:tr w:rsidR="009D7E0C" w:rsidTr="0077756C">
        <w:trPr>
          <w:trHeight w:val="561"/>
        </w:trPr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62"/>
            </w:pPr>
            <w:r>
              <w:t xml:space="preserve">Аппаратурное обеспечение нуля токарного станка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D265B5" w:rsidP="0077756C">
            <w:pPr>
              <w:ind w:left="19"/>
              <w:jc w:val="center"/>
            </w:pPr>
            <w:r>
              <w:t>6</w:t>
            </w:r>
            <w:r w:rsidR="009D7E0C">
              <w:t xml:space="preserve"> </w:t>
            </w:r>
          </w:p>
        </w:tc>
        <w:tc>
          <w:tcPr>
            <w:tcW w:w="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6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73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</w:tr>
      <w:tr w:rsidR="009D7E0C" w:rsidTr="0077756C">
        <w:trPr>
          <w:trHeight w:val="56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62"/>
            </w:pPr>
            <w:r>
              <w:t xml:space="preserve">Вывод в ноль фрезерных станков в ручном режиме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D265B5" w:rsidP="0077756C">
            <w:pPr>
              <w:ind w:left="19"/>
              <w:jc w:val="center"/>
            </w:pPr>
            <w:r>
              <w:t>6</w:t>
            </w:r>
            <w:r w:rsidR="009D7E0C"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13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6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73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</w:tr>
      <w:tr w:rsidR="009D7E0C" w:rsidTr="0077756C">
        <w:trPr>
          <w:trHeight w:val="56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62"/>
            </w:pPr>
            <w:r>
              <w:t xml:space="preserve">Аппаратурное обеспечение нуля фрезерного станка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D265B5" w:rsidP="0077756C">
            <w:pPr>
              <w:ind w:left="19"/>
              <w:jc w:val="center"/>
            </w:pPr>
            <w:r>
              <w:t>6</w:t>
            </w:r>
            <w:r w:rsidR="009D7E0C"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6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73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</w:tr>
      <w:tr w:rsidR="009D7E0C" w:rsidTr="0077756C">
        <w:trPr>
          <w:trHeight w:val="83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62"/>
            </w:pPr>
            <w:r>
              <w:t xml:space="preserve">Вывод в ноль промышленного работа – манипулятора  с прямоугольной системой координат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D265B5" w:rsidP="0077756C">
            <w:pPr>
              <w:ind w:left="19"/>
              <w:jc w:val="center"/>
            </w:pPr>
            <w:r>
              <w:t>6</w:t>
            </w:r>
            <w:r w:rsidR="009D7E0C"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6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73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</w:tr>
      <w:tr w:rsidR="009D7E0C" w:rsidTr="0077756C">
        <w:trPr>
          <w:trHeight w:val="11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62" w:right="596"/>
              <w:jc w:val="both"/>
            </w:pPr>
            <w:r>
              <w:t xml:space="preserve">Аппаратурное обеспечение нуля  промышленного работа – манипулятора  с прямоугольной системой координат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D265B5" w:rsidP="0077756C">
            <w:pPr>
              <w:ind w:left="19"/>
              <w:jc w:val="center"/>
            </w:pPr>
            <w: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6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73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</w:tr>
      <w:tr w:rsidR="009D7E0C" w:rsidTr="0077756C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62"/>
            </w:pPr>
            <w:r>
              <w:t xml:space="preserve">Вывод в ноль промышленного работа – манипулятора  с цилиндрической  системой координат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D265B5" w:rsidP="0077756C">
            <w:pPr>
              <w:ind w:left="19"/>
              <w:jc w:val="center"/>
            </w:pPr>
            <w:r>
              <w:t>6</w:t>
            </w:r>
            <w:r w:rsidR="009D7E0C"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6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73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</w:tr>
      <w:tr w:rsidR="009D7E0C" w:rsidTr="0077756C">
        <w:trPr>
          <w:trHeight w:val="111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62" w:right="501"/>
              <w:jc w:val="both"/>
            </w:pPr>
            <w:r>
              <w:t xml:space="preserve">Аппаратурное обеспечение нуля  промышленного работа – манипулятора  с цилиндрической  системой координат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D265B5" w:rsidP="0077756C">
            <w:pPr>
              <w:ind w:left="19"/>
              <w:jc w:val="center"/>
            </w:pPr>
            <w:r>
              <w:t>6</w:t>
            </w:r>
            <w:r w:rsidR="009D7E0C"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6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73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</w:tr>
      <w:tr w:rsidR="009D7E0C" w:rsidTr="0077756C">
        <w:trPr>
          <w:trHeight w:val="59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9D7E0C" w:rsidRDefault="009D7E0C" w:rsidP="0077756C"/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62"/>
            </w:pPr>
            <w:r>
              <w:t xml:space="preserve">Разработка управляющих программ в CAD/CAM системах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D265B5" w:rsidP="0077756C">
            <w:pPr>
              <w:ind w:left="19"/>
              <w:jc w:val="center"/>
            </w:pPr>
            <w:r>
              <w:t>6</w:t>
            </w:r>
            <w:r w:rsidR="009D7E0C"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13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6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73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</w:tr>
      <w:tr w:rsidR="009D7E0C" w:rsidTr="0077756C">
        <w:trPr>
          <w:trHeight w:val="55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62"/>
            </w:pPr>
            <w:r>
              <w:t xml:space="preserve">Интерфейс  программы </w:t>
            </w:r>
            <w:proofErr w:type="spellStart"/>
            <w:r>
              <w:t>иммитатора</w:t>
            </w:r>
            <w:proofErr w:type="spellEnd"/>
            <w:r>
              <w:t xml:space="preserve">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D265B5" w:rsidP="0077756C">
            <w:pPr>
              <w:ind w:left="19"/>
              <w:jc w:val="center"/>
            </w:pPr>
            <w:r>
              <w:t>6</w:t>
            </w:r>
            <w:r w:rsidR="009D7E0C"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6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73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</w:tr>
      <w:tr w:rsidR="009D7E0C" w:rsidTr="0077756C">
        <w:trPr>
          <w:trHeight w:val="56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62"/>
              <w:jc w:val="both"/>
            </w:pPr>
            <w:r>
              <w:t xml:space="preserve">Основные принципы разработки управляющих программ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D265B5" w:rsidP="0077756C">
            <w:pPr>
              <w:ind w:left="19"/>
              <w:jc w:val="center"/>
            </w:pPr>
            <w: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13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6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73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9D7E0C" w:rsidRDefault="009D7E0C" w:rsidP="0077756C"/>
        </w:tc>
      </w:tr>
      <w:tr w:rsidR="009D7E0C" w:rsidTr="0077756C">
        <w:trPr>
          <w:trHeight w:val="51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62"/>
            </w:pPr>
            <w:r>
              <w:t xml:space="preserve">Основные координатные системы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D265B5" w:rsidP="0077756C">
            <w:pPr>
              <w:ind w:left="19"/>
              <w:jc w:val="center"/>
            </w:pPr>
            <w:r>
              <w:t>6</w:t>
            </w:r>
            <w:r w:rsidR="009D7E0C"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6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73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</w:tr>
      <w:tr w:rsidR="009D7E0C" w:rsidTr="0077756C">
        <w:trPr>
          <w:trHeight w:val="56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62"/>
            </w:pPr>
            <w:r>
              <w:t xml:space="preserve">Задание основных технологических команд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D265B5" w:rsidP="0077756C">
            <w:pPr>
              <w:ind w:left="19"/>
              <w:jc w:val="center"/>
            </w:pPr>
            <w:r>
              <w:t>6</w:t>
            </w:r>
            <w:r w:rsidR="009D7E0C"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13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6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73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</w:tr>
      <w:tr w:rsidR="009D7E0C" w:rsidTr="0077756C">
        <w:trPr>
          <w:trHeight w:val="41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62"/>
            </w:pPr>
            <w:r>
              <w:t xml:space="preserve">Задание плоскостей обработки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D265B5" w:rsidP="0077756C">
            <w:pPr>
              <w:ind w:left="19"/>
              <w:jc w:val="center"/>
            </w:pPr>
            <w:r>
              <w:t>6</w:t>
            </w:r>
            <w:r w:rsidR="009D7E0C"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6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73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</w:tr>
      <w:tr w:rsidR="009D7E0C" w:rsidTr="00C91686">
        <w:trPr>
          <w:trHeight w:val="54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62"/>
            </w:pPr>
            <w:r>
              <w:t xml:space="preserve">Задание координатных перемещений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D265B5" w:rsidP="0077756C">
            <w:pPr>
              <w:ind w:left="19"/>
              <w:jc w:val="center"/>
            </w:pPr>
            <w: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6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73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</w:tr>
      <w:tr w:rsidR="009D7E0C" w:rsidTr="0077756C">
        <w:trPr>
          <w:trHeight w:val="565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jc w:val="both"/>
            </w:pPr>
            <w:r>
              <w:rPr>
                <w:sz w:val="20"/>
              </w:rPr>
              <w:lastRenderedPageBreak/>
              <w:t>ПК 01.2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spacing w:after="13"/>
              <w:ind w:left="65"/>
            </w:pPr>
            <w:proofErr w:type="spellStart"/>
            <w:r>
              <w:t>Диагностирова</w:t>
            </w:r>
            <w:proofErr w:type="spellEnd"/>
          </w:p>
          <w:p w:rsidR="009D7E0C" w:rsidRDefault="009D7E0C" w:rsidP="0077756C">
            <w:pPr>
              <w:ind w:left="65"/>
            </w:pPr>
            <w:proofErr w:type="spellStart"/>
            <w:r>
              <w:t>ть</w:t>
            </w:r>
            <w:proofErr w:type="spellEnd"/>
            <w:r>
              <w:t xml:space="preserve"> 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62"/>
            </w:pPr>
            <w:r>
              <w:t xml:space="preserve">Работа токарного станка в ручном режиме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C91686" w:rsidP="0077756C">
            <w:pPr>
              <w:ind w:left="19"/>
              <w:jc w:val="center"/>
            </w:pPr>
            <w:r>
              <w:t>6</w:t>
            </w:r>
          </w:p>
        </w:tc>
        <w:tc>
          <w:tcPr>
            <w:tcW w:w="4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7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3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8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1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2,3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6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73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7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7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9D7E0C" w:rsidTr="0077756C">
        <w:trPr>
          <w:trHeight w:val="561"/>
        </w:trPr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65"/>
            </w:pPr>
            <w:r>
              <w:t xml:space="preserve">измерительные приборы и средства  </w:t>
            </w:r>
            <w:proofErr w:type="spellStart"/>
            <w:r>
              <w:t>автоматическог</w:t>
            </w:r>
            <w:proofErr w:type="spellEnd"/>
            <w:r>
              <w:t xml:space="preserve"> о управления 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62"/>
            </w:pPr>
            <w:r>
              <w:t xml:space="preserve">Работа фрезерного станка в ручном режиме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C91686" w:rsidP="0077756C">
            <w:pPr>
              <w:ind w:left="27"/>
              <w:jc w:val="center"/>
            </w:pPr>
            <w:r>
              <w:t>6</w:t>
            </w:r>
            <w:r w:rsidR="009D7E0C">
              <w:t xml:space="preserve"> </w:t>
            </w:r>
          </w:p>
        </w:tc>
        <w:tc>
          <w:tcPr>
            <w:tcW w:w="42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13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6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8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</w:tr>
      <w:tr w:rsidR="009D7E0C" w:rsidTr="0077756C">
        <w:trPr>
          <w:trHeight w:val="111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spacing w:after="44" w:line="238" w:lineRule="auto"/>
              <w:ind w:left="62"/>
            </w:pPr>
            <w:r>
              <w:t xml:space="preserve">Работа промышленного робота– манипулятора с </w:t>
            </w:r>
            <w:proofErr w:type="gramStart"/>
            <w:r>
              <w:t>цилиндрической  системой</w:t>
            </w:r>
            <w:proofErr w:type="gramEnd"/>
            <w:r>
              <w:t xml:space="preserve"> координат в ручном </w:t>
            </w:r>
          </w:p>
          <w:p w:rsidR="009D7E0C" w:rsidRDefault="009D7E0C" w:rsidP="0077756C">
            <w:pPr>
              <w:ind w:left="62"/>
            </w:pPr>
            <w:r>
              <w:t xml:space="preserve">режиме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C91686" w:rsidP="0077756C">
            <w:pPr>
              <w:ind w:left="27"/>
              <w:jc w:val="center"/>
            </w:pPr>
            <w: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13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6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8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</w:tr>
      <w:tr w:rsidR="009D7E0C" w:rsidTr="0077756C">
        <w:trPr>
          <w:trHeight w:val="32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4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spacing w:after="44" w:line="238" w:lineRule="auto"/>
              <w:ind w:left="62"/>
            </w:pPr>
            <w:r>
              <w:t xml:space="preserve">Работа промышленного робота – манипулятора с </w:t>
            </w:r>
            <w:proofErr w:type="gramStart"/>
            <w:r>
              <w:t>цилиндрической  системой</w:t>
            </w:r>
            <w:proofErr w:type="gramEnd"/>
            <w:r>
              <w:t xml:space="preserve"> координат в ручном </w:t>
            </w:r>
          </w:p>
          <w:p w:rsidR="009D7E0C" w:rsidRDefault="009D7E0C" w:rsidP="0077756C">
            <w:pPr>
              <w:ind w:left="62"/>
            </w:pPr>
            <w:r>
              <w:t xml:space="preserve">режиме 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C91686" w:rsidP="0077756C">
            <w:pPr>
              <w:ind w:left="27"/>
              <w:jc w:val="center"/>
            </w:pPr>
            <w: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6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8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</w:tr>
      <w:tr w:rsidR="009D7E0C" w:rsidTr="0077756C">
        <w:trPr>
          <w:trHeight w:val="28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6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8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</w:tr>
      <w:tr w:rsidR="009D7E0C" w:rsidTr="0077756C">
        <w:trPr>
          <w:trHeight w:val="50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130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6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8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</w:tr>
      <w:tr w:rsidR="009D7E0C" w:rsidTr="0077756C">
        <w:trPr>
          <w:trHeight w:val="839"/>
        </w:trPr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jc w:val="both"/>
            </w:pPr>
            <w:r>
              <w:rPr>
                <w:sz w:val="20"/>
              </w:rPr>
              <w:t>ПК 01.3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65"/>
            </w:pPr>
            <w:r>
              <w:t>Производить поверку измерительных приборов и средств автоматизации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spacing w:after="46" w:line="238" w:lineRule="auto"/>
              <w:ind w:left="62"/>
            </w:pPr>
            <w:r>
              <w:t xml:space="preserve">Методика поверки технологического оборудования. Работа с технической </w:t>
            </w:r>
          </w:p>
          <w:p w:rsidR="009D7E0C" w:rsidRDefault="009D7E0C" w:rsidP="0077756C">
            <w:pPr>
              <w:ind w:left="62"/>
            </w:pPr>
            <w:r>
              <w:t xml:space="preserve">документацией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C91686" w:rsidP="0077756C">
            <w:pPr>
              <w:ind w:left="27"/>
              <w:jc w:val="center"/>
            </w:pPr>
            <w: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D7E0C" w:rsidRDefault="009D7E0C" w:rsidP="0077756C"/>
        </w:tc>
        <w:tc>
          <w:tcPr>
            <w:tcW w:w="1130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FFFFFF"/>
          </w:tcPr>
          <w:p w:rsidR="009D7E0C" w:rsidRDefault="009D7E0C" w:rsidP="0077756C"/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2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2,3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29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8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8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8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9D7E0C" w:rsidTr="0077756C">
        <w:trPr>
          <w:trHeight w:val="46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62"/>
              <w:jc w:val="both"/>
            </w:pPr>
            <w:r>
              <w:t xml:space="preserve">Методика поверки токарных станков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C91686" w:rsidP="0077756C">
            <w:pPr>
              <w:ind w:left="27"/>
              <w:jc w:val="center"/>
            </w:pPr>
            <w:r>
              <w:t>6</w:t>
            </w:r>
            <w:r w:rsidR="009D7E0C"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29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8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</w:tr>
      <w:tr w:rsidR="009D7E0C" w:rsidTr="0077756C">
        <w:trPr>
          <w:trHeight w:val="59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62"/>
            </w:pPr>
            <w:r>
              <w:t xml:space="preserve">Методика поверки фрезерных станков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C91686" w:rsidP="0077756C">
            <w:pPr>
              <w:ind w:left="27"/>
              <w:jc w:val="center"/>
            </w:pPr>
            <w:r>
              <w:t>6</w:t>
            </w:r>
            <w:r w:rsidR="009D7E0C"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29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8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</w:tr>
      <w:tr w:rsidR="009D7E0C" w:rsidTr="0077756C">
        <w:trPr>
          <w:trHeight w:val="59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62"/>
            </w:pPr>
            <w:r>
              <w:t xml:space="preserve">Методика поверки 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C91686" w:rsidP="0077756C">
            <w:pPr>
              <w:ind w:left="27"/>
              <w:jc w:val="center"/>
            </w:pPr>
            <w: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29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8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</w:tr>
      <w:tr w:rsidR="009D7E0C" w:rsidTr="0077756C">
        <w:trPr>
          <w:trHeight w:val="8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62"/>
            </w:pPr>
            <w:r>
              <w:t xml:space="preserve">Методика поверки промышленного робота с прямоугольной  системой координат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C91686" w:rsidP="0077756C">
            <w:pPr>
              <w:ind w:left="27"/>
              <w:jc w:val="center"/>
            </w:pPr>
            <w: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29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8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</w:tr>
      <w:tr w:rsidR="009D7E0C" w:rsidTr="0077756C">
        <w:trPr>
          <w:trHeight w:val="59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41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62"/>
            </w:pPr>
            <w:r>
              <w:t xml:space="preserve">Методика поверки индуктивных датчиков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C91686" w:rsidP="0077756C">
            <w:pPr>
              <w:ind w:left="27"/>
              <w:jc w:val="center"/>
            </w:pPr>
            <w: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29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8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</w:tr>
      <w:tr w:rsidR="009D7E0C" w:rsidTr="0077756C">
        <w:trPr>
          <w:trHeight w:val="241"/>
        </w:trPr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8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8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jc w:val="center"/>
            </w:pPr>
            <w:r>
              <w:rPr>
                <w:sz w:val="20"/>
              </w:rPr>
              <w:t xml:space="preserve">Организационная часть  </w:t>
            </w:r>
          </w:p>
        </w:tc>
        <w:tc>
          <w:tcPr>
            <w:tcW w:w="41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spacing w:after="23" w:line="258" w:lineRule="auto"/>
              <w:ind w:left="62"/>
            </w:pPr>
            <w:r>
              <w:t xml:space="preserve">Цели и задачи практики, распределение по рабочим компьютерным местам </w:t>
            </w:r>
          </w:p>
          <w:p w:rsidR="009D7E0C" w:rsidRDefault="009D7E0C" w:rsidP="0077756C">
            <w:pPr>
              <w:ind w:left="62"/>
            </w:pPr>
            <w:r>
              <w:t xml:space="preserve">Прием разработанных программ </w: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C91686" w:rsidP="0077756C">
            <w:pPr>
              <w:ind w:left="27"/>
              <w:jc w:val="center"/>
            </w:pPr>
            <w:r>
              <w:t>6</w:t>
            </w:r>
          </w:p>
          <w:p w:rsidR="009D7E0C" w:rsidRDefault="009D7E0C" w:rsidP="0077756C">
            <w:pPr>
              <w:ind w:left="87"/>
              <w:jc w:val="center"/>
            </w:pPr>
            <w:r>
              <w:t xml:space="preserve"> </w:t>
            </w:r>
          </w:p>
          <w:p w:rsidR="009D7E0C" w:rsidRDefault="00C91686" w:rsidP="0077756C">
            <w:pPr>
              <w:ind w:left="27"/>
              <w:jc w:val="center"/>
            </w:pPr>
            <w: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13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85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8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6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81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71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8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8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9D7E0C" w:rsidRDefault="009D7E0C" w:rsidP="0077756C">
            <w:pPr>
              <w:ind w:left="8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9D7E0C" w:rsidTr="0077756C">
        <w:trPr>
          <w:trHeight w:val="24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6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81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</w:tr>
      <w:tr w:rsidR="009D7E0C" w:rsidTr="0077756C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6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81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9D7E0C" w:rsidRDefault="009D7E0C" w:rsidP="0077756C"/>
        </w:tc>
      </w:tr>
      <w:tr w:rsidR="009D7E0C" w:rsidTr="0077756C">
        <w:trPr>
          <w:trHeight w:val="39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62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>
            <w:pPr>
              <w:ind w:left="81"/>
              <w:jc w:val="center"/>
            </w:pPr>
            <w:r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D7E0C" w:rsidRDefault="009D7E0C" w:rsidP="0077756C"/>
        </w:tc>
      </w:tr>
    </w:tbl>
    <w:p w:rsidR="009D7E0C" w:rsidRDefault="009D7E0C" w:rsidP="009D7E0C">
      <w:r>
        <w:rPr>
          <w:b/>
          <w:sz w:val="28"/>
        </w:rPr>
        <w:t xml:space="preserve"> </w:t>
      </w:r>
    </w:p>
    <w:p w:rsidR="009D7E0C" w:rsidRDefault="009D7E0C" w:rsidP="009D7E0C">
      <w:pPr>
        <w:spacing w:after="19"/>
      </w:pPr>
      <w:r>
        <w:rPr>
          <w:sz w:val="20"/>
        </w:rPr>
        <w:t xml:space="preserve"> </w:t>
      </w:r>
    </w:p>
    <w:p w:rsidR="009D7E0C" w:rsidRDefault="009D7E0C" w:rsidP="009D7E0C">
      <w:pPr>
        <w:numPr>
          <w:ilvl w:val="0"/>
          <w:numId w:val="32"/>
        </w:numPr>
        <w:spacing w:after="3" w:line="286" w:lineRule="auto"/>
        <w:ind w:right="2630" w:hanging="10"/>
        <w:jc w:val="both"/>
      </w:pPr>
      <w:r>
        <w:rPr>
          <w:sz w:val="20"/>
        </w:rPr>
        <w:t>- репродуктивный (выполнение деятельности по образцу, инструкции или под руководством</w:t>
      </w:r>
      <w:proofErr w:type="gramStart"/>
      <w:r>
        <w:rPr>
          <w:sz w:val="20"/>
        </w:rPr>
        <w:t>);  3</w:t>
      </w:r>
      <w:proofErr w:type="gramEnd"/>
      <w:r>
        <w:rPr>
          <w:sz w:val="20"/>
        </w:rPr>
        <w:t xml:space="preserve"> – продуктивный (планирование и самостоятельное выполнение деятельности, решение проблемных задач) </w:t>
      </w:r>
    </w:p>
    <w:p w:rsidR="009D7E0C" w:rsidRDefault="009D7E0C" w:rsidP="009D7E0C">
      <w:r>
        <w:rPr>
          <w:sz w:val="20"/>
        </w:rPr>
        <w:t xml:space="preserve">  </w:t>
      </w:r>
    </w:p>
    <w:p w:rsidR="009D7E0C" w:rsidRDefault="009D7E0C" w:rsidP="009D7E0C">
      <w:pPr>
        <w:sectPr w:rsidR="009D7E0C">
          <w:footerReference w:type="even" r:id="rId15"/>
          <w:footerReference w:type="default" r:id="rId16"/>
          <w:footerReference w:type="first" r:id="rId17"/>
          <w:pgSz w:w="16838" w:h="11906" w:orient="landscape"/>
          <w:pgMar w:top="545" w:right="1144" w:bottom="989" w:left="1133" w:header="720" w:footer="714" w:gutter="0"/>
          <w:cols w:space="720"/>
        </w:sectPr>
      </w:pPr>
    </w:p>
    <w:p w:rsidR="009D7E0C" w:rsidRDefault="009D7E0C" w:rsidP="003F21FB">
      <w:pPr>
        <w:pStyle w:val="1"/>
      </w:pPr>
      <w:bookmarkStart w:id="7" w:name="_Toc97321731"/>
      <w:r>
        <w:lastRenderedPageBreak/>
        <w:t>III. МАТЕРИАЛЬНО-ТЕХНИЧЕСКОЕ ОБЕСПЕЧЕНИЕ УЧЕБНОЙ</w:t>
      </w:r>
      <w:bookmarkEnd w:id="7"/>
      <w:r>
        <w:t xml:space="preserve"> </w:t>
      </w:r>
    </w:p>
    <w:p w:rsidR="009D7E0C" w:rsidRDefault="009D7E0C" w:rsidP="003F21FB">
      <w:pPr>
        <w:pStyle w:val="1"/>
      </w:pPr>
      <w:bookmarkStart w:id="8" w:name="_Toc97321732"/>
      <w:r>
        <w:t>ПРАКТИКИ</w:t>
      </w:r>
      <w:bookmarkEnd w:id="8"/>
      <w:r>
        <w:t xml:space="preserve"> </w:t>
      </w:r>
    </w:p>
    <w:p w:rsidR="009D7E0C" w:rsidRDefault="009D7E0C" w:rsidP="009D7E0C">
      <w:pPr>
        <w:spacing w:after="25"/>
      </w:pPr>
      <w:r>
        <w:rPr>
          <w:sz w:val="28"/>
        </w:rPr>
        <w:t xml:space="preserve"> </w:t>
      </w:r>
    </w:p>
    <w:p w:rsidR="009D7E0C" w:rsidRDefault="009D7E0C" w:rsidP="009D7E0C">
      <w:pPr>
        <w:spacing w:after="2" w:line="255" w:lineRule="auto"/>
        <w:ind w:left="-5" w:hanging="10"/>
        <w:jc w:val="both"/>
      </w:pPr>
      <w:r>
        <w:rPr>
          <w:sz w:val="28"/>
        </w:rPr>
        <w:t xml:space="preserve">Реализация программы учебной </w:t>
      </w:r>
      <w:proofErr w:type="gramStart"/>
      <w:r>
        <w:rPr>
          <w:sz w:val="28"/>
        </w:rPr>
        <w:t>практики  предполагает</w:t>
      </w:r>
      <w:proofErr w:type="gramEnd"/>
      <w:r>
        <w:rPr>
          <w:sz w:val="28"/>
        </w:rPr>
        <w:t xml:space="preserve"> прохождение практики в лаборатории автоматизированных систем управления и </w:t>
      </w:r>
      <w:proofErr w:type="spellStart"/>
      <w:r>
        <w:rPr>
          <w:sz w:val="28"/>
        </w:rPr>
        <w:t>роботорезированных</w:t>
      </w:r>
      <w:proofErr w:type="spellEnd"/>
      <w:r>
        <w:rPr>
          <w:sz w:val="28"/>
        </w:rPr>
        <w:t xml:space="preserve"> комплексов, оборудованных необходимыми компьютерами с соответствующим программным обеспечением </w:t>
      </w:r>
    </w:p>
    <w:p w:rsidR="009D7E0C" w:rsidRDefault="009D7E0C" w:rsidP="009D7E0C">
      <w:r>
        <w:rPr>
          <w:sz w:val="28"/>
        </w:rPr>
        <w:t xml:space="preserve"> </w:t>
      </w:r>
    </w:p>
    <w:p w:rsidR="009D7E0C" w:rsidRDefault="009D7E0C" w:rsidP="009D7E0C">
      <w:r>
        <w:rPr>
          <w:sz w:val="28"/>
        </w:rPr>
        <w:t xml:space="preserve"> </w:t>
      </w:r>
    </w:p>
    <w:p w:rsidR="00962604" w:rsidRPr="00647E85" w:rsidRDefault="00962604" w:rsidP="009D7E0C">
      <w:pPr>
        <w:spacing w:line="259" w:lineRule="auto"/>
        <w:ind w:right="72"/>
        <w:jc w:val="center"/>
      </w:pPr>
    </w:p>
    <w:sectPr w:rsidR="00962604" w:rsidRPr="00647E85" w:rsidSect="009D7E0C">
      <w:footerReference w:type="even" r:id="rId18"/>
      <w:footerReference w:type="default" r:id="rId19"/>
      <w:footerReference w:type="first" r:id="rId20"/>
      <w:pgSz w:w="11911" w:h="16846"/>
      <w:pgMar w:top="1234" w:right="597" w:bottom="1830" w:left="701" w:header="720" w:footer="95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4986" w:rsidRDefault="00F64986">
      <w:r>
        <w:separator/>
      </w:r>
    </w:p>
  </w:endnote>
  <w:endnote w:type="continuationSeparator" w:id="0">
    <w:p w:rsidR="00F64986" w:rsidRDefault="00F649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666" w:rsidRDefault="005A6666">
    <w:pPr>
      <w:spacing w:after="160" w:line="259" w:lineRule="auto"/>
    </w:pPr>
  </w:p>
</w:ftr>
</file>

<file path=word/footer10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666" w:rsidRDefault="005A6666">
    <w:pPr>
      <w:spacing w:after="218" w:line="259" w:lineRule="auto"/>
      <w:ind w:right="7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5A6666" w:rsidRDefault="005A6666">
    <w:pPr>
      <w:spacing w:line="259" w:lineRule="auto"/>
      <w:ind w:right="30"/>
      <w:jc w:val="right"/>
    </w:pPr>
    <w:r>
      <w:rPr>
        <w:rFonts w:ascii="Calibri" w:eastAsia="Calibri" w:hAnsi="Calibri" w:cs="Calibri"/>
        <w:sz w:val="22"/>
      </w:rPr>
      <w:t xml:space="preserve"> </w:t>
    </w:r>
  </w:p>
</w:ftr>
</file>

<file path=word/footer1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666" w:rsidRDefault="005A6666">
    <w:pPr>
      <w:spacing w:after="218" w:line="259" w:lineRule="auto"/>
      <w:ind w:right="7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A29EC" w:rsidRPr="007A29EC">
      <w:rPr>
        <w:rFonts w:ascii="Calibri" w:eastAsia="Calibri" w:hAnsi="Calibri" w:cs="Calibri"/>
        <w:noProof/>
        <w:sz w:val="22"/>
      </w:rPr>
      <w:t>10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5A6666" w:rsidRDefault="005A6666">
    <w:pPr>
      <w:spacing w:line="259" w:lineRule="auto"/>
      <w:ind w:right="30"/>
      <w:jc w:val="right"/>
    </w:pPr>
    <w:r>
      <w:rPr>
        <w:rFonts w:ascii="Calibri" w:eastAsia="Calibri" w:hAnsi="Calibri" w:cs="Calibri"/>
        <w:sz w:val="22"/>
      </w:rPr>
      <w:t xml:space="preserve"> </w:t>
    </w:r>
  </w:p>
</w:ftr>
</file>

<file path=word/footer1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666" w:rsidRDefault="005A6666">
    <w:pPr>
      <w:spacing w:after="218" w:line="259" w:lineRule="auto"/>
      <w:ind w:right="78"/>
      <w:jc w:val="right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Calibri" w:eastAsia="Calibri" w:hAnsi="Calibri" w:cs="Calibri"/>
        <w:sz w:val="22"/>
      </w:rPr>
      <w:t>4</w:t>
    </w:r>
    <w:r>
      <w:rPr>
        <w:rFonts w:ascii="Calibri" w:eastAsia="Calibri" w:hAnsi="Calibri" w:cs="Calibri"/>
        <w:sz w:val="22"/>
      </w:rPr>
      <w:fldChar w:fldCharType="end"/>
    </w:r>
    <w:r>
      <w:rPr>
        <w:rFonts w:ascii="Calibri" w:eastAsia="Calibri" w:hAnsi="Calibri" w:cs="Calibri"/>
        <w:sz w:val="22"/>
      </w:rPr>
      <w:t xml:space="preserve"> </w:t>
    </w:r>
  </w:p>
  <w:p w:rsidR="005A6666" w:rsidRDefault="005A6666">
    <w:pPr>
      <w:spacing w:line="259" w:lineRule="auto"/>
      <w:ind w:right="30"/>
      <w:jc w:val="right"/>
    </w:pPr>
    <w:r>
      <w:rPr>
        <w:rFonts w:ascii="Calibri" w:eastAsia="Calibri" w:hAnsi="Calibri" w:cs="Calibri"/>
        <w:sz w:val="22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666" w:rsidRDefault="005A6666">
    <w:pPr>
      <w:spacing w:after="160" w:line="259" w:lineRule="auto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A6666" w:rsidRDefault="005A6666">
    <w:pPr>
      <w:spacing w:after="160" w:line="259" w:lineRule="auto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E0C" w:rsidRDefault="009D7E0C">
    <w:pPr>
      <w:tabs>
        <w:tab w:val="center" w:pos="0"/>
        <w:tab w:val="center" w:pos="9295"/>
      </w:tabs>
    </w:pPr>
    <w:r>
      <w:tab/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E0C" w:rsidRDefault="009D7E0C">
    <w:pPr>
      <w:tabs>
        <w:tab w:val="center" w:pos="0"/>
        <w:tab w:val="center" w:pos="9295"/>
      </w:tabs>
    </w:pPr>
    <w:r>
      <w:tab/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7A29EC">
      <w:rPr>
        <w:noProof/>
      </w:rPr>
      <w:t>6</w:t>
    </w:r>
    <w:r>
      <w:fldChar w:fldCharType="end"/>
    </w:r>
    <w: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E0C" w:rsidRDefault="009D7E0C"/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E0C" w:rsidRDefault="009D7E0C">
    <w:pPr>
      <w:tabs>
        <w:tab w:val="right" w:pos="14562"/>
      </w:tabs>
      <w:ind w:right="-11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7</w:t>
    </w:r>
    <w:r>
      <w:fldChar w:fldCharType="end"/>
    </w:r>
    <w: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E0C" w:rsidRDefault="009D7E0C">
    <w:pPr>
      <w:tabs>
        <w:tab w:val="right" w:pos="14562"/>
      </w:tabs>
      <w:ind w:right="-11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7A29EC">
      <w:rPr>
        <w:noProof/>
      </w:rPr>
      <w:t>9</w:t>
    </w:r>
    <w:r>
      <w:fldChar w:fldCharType="end"/>
    </w:r>
    <w: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D7E0C" w:rsidRDefault="009D7E0C">
    <w:pPr>
      <w:tabs>
        <w:tab w:val="right" w:pos="14562"/>
      </w:tabs>
      <w:ind w:right="-11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7</w:t>
    </w:r>
    <w:r>
      <w:fldChar w:fldCharType="end"/>
    </w: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4986" w:rsidRDefault="00F64986">
      <w:r>
        <w:separator/>
      </w:r>
    </w:p>
  </w:footnote>
  <w:footnote w:type="continuationSeparator" w:id="0">
    <w:p w:rsidR="00F64986" w:rsidRDefault="00F6498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A079A"/>
    <w:multiLevelType w:val="multilevel"/>
    <w:tmpl w:val="81F4CB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831B5E"/>
    <w:multiLevelType w:val="hybridMultilevel"/>
    <w:tmpl w:val="33FCD9FC"/>
    <w:lvl w:ilvl="0" w:tplc="36AE1880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B84AA7E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A7EAB04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122061C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94874A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B64E9F4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2237AC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4E2B24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2DAD54C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E369E1"/>
    <w:multiLevelType w:val="hybridMultilevel"/>
    <w:tmpl w:val="41444E18"/>
    <w:lvl w:ilvl="0" w:tplc="761C7010">
      <w:start w:val="1"/>
      <w:numFmt w:val="decimal"/>
      <w:lvlText w:val="%1."/>
      <w:lvlJc w:val="left"/>
      <w:pPr>
        <w:ind w:left="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775EE9E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D4BA8F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31504F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452048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E13EA6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58CE7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ECA061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564292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2E74D07"/>
    <w:multiLevelType w:val="hybridMultilevel"/>
    <w:tmpl w:val="8EACED3E"/>
    <w:lvl w:ilvl="0" w:tplc="0EC2AD74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C6E00516">
      <w:start w:val="1"/>
      <w:numFmt w:val="lowerLetter"/>
      <w:lvlText w:val="%2"/>
      <w:lvlJc w:val="left"/>
      <w:pPr>
        <w:ind w:left="25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168CADE">
      <w:start w:val="1"/>
      <w:numFmt w:val="lowerRoman"/>
      <w:lvlText w:val="%3"/>
      <w:lvlJc w:val="left"/>
      <w:pPr>
        <w:ind w:left="33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7DE560E">
      <w:start w:val="1"/>
      <w:numFmt w:val="decimal"/>
      <w:lvlText w:val="%4"/>
      <w:lvlJc w:val="left"/>
      <w:pPr>
        <w:ind w:left="40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D68688F0">
      <w:start w:val="1"/>
      <w:numFmt w:val="lowerLetter"/>
      <w:lvlText w:val="%5"/>
      <w:lvlJc w:val="left"/>
      <w:pPr>
        <w:ind w:left="475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9EC6888">
      <w:start w:val="1"/>
      <w:numFmt w:val="lowerRoman"/>
      <w:lvlText w:val="%6"/>
      <w:lvlJc w:val="left"/>
      <w:pPr>
        <w:ind w:left="547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A5A89C88">
      <w:start w:val="1"/>
      <w:numFmt w:val="decimal"/>
      <w:lvlText w:val="%7"/>
      <w:lvlJc w:val="left"/>
      <w:pPr>
        <w:ind w:left="619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EC0F060">
      <w:start w:val="1"/>
      <w:numFmt w:val="lowerLetter"/>
      <w:lvlText w:val="%8"/>
      <w:lvlJc w:val="left"/>
      <w:pPr>
        <w:ind w:left="691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33EF904">
      <w:start w:val="1"/>
      <w:numFmt w:val="lowerRoman"/>
      <w:lvlText w:val="%9"/>
      <w:lvlJc w:val="left"/>
      <w:pPr>
        <w:ind w:left="7639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16C9548B"/>
    <w:multiLevelType w:val="multilevel"/>
    <w:tmpl w:val="409E62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C907E26"/>
    <w:multiLevelType w:val="hybridMultilevel"/>
    <w:tmpl w:val="9CD4EF9A"/>
    <w:lvl w:ilvl="0" w:tplc="852A1E02">
      <w:start w:val="2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E4C7A40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A5E3B86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B98F57C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D2445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74A42A8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BBAB5C8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C9C8A10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01280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D3A73F4"/>
    <w:multiLevelType w:val="hybridMultilevel"/>
    <w:tmpl w:val="7086309E"/>
    <w:lvl w:ilvl="0" w:tplc="7DC0A46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4A73F8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5018B2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3ECCEEA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002E1A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38B898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1C5CD2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27E7F58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220C2C2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1D5D1E01"/>
    <w:multiLevelType w:val="multilevel"/>
    <w:tmpl w:val="6D12BE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E671608"/>
    <w:multiLevelType w:val="multilevel"/>
    <w:tmpl w:val="BB5C3CBC"/>
    <w:lvl w:ilvl="0">
      <w:start w:val="1"/>
      <w:numFmt w:val="decimal"/>
      <w:lvlText w:val="%1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8655855"/>
    <w:multiLevelType w:val="multilevel"/>
    <w:tmpl w:val="00FAB0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ADD1E65"/>
    <w:multiLevelType w:val="multilevel"/>
    <w:tmpl w:val="777067E8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2EE13239"/>
    <w:multiLevelType w:val="multilevel"/>
    <w:tmpl w:val="BDA4B9D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EF768F4"/>
    <w:multiLevelType w:val="hybridMultilevel"/>
    <w:tmpl w:val="E114391C"/>
    <w:lvl w:ilvl="0" w:tplc="B694D834">
      <w:start w:val="3"/>
      <w:numFmt w:val="decimal"/>
      <w:lvlText w:val="%1."/>
      <w:lvlJc w:val="left"/>
      <w:pPr>
        <w:ind w:left="641" w:hanging="360"/>
      </w:pPr>
      <w:rPr>
        <w:rFonts w:hint="default"/>
        <w:b/>
        <w:color w:val="000000"/>
        <w:sz w:val="32"/>
      </w:rPr>
    </w:lvl>
    <w:lvl w:ilvl="1" w:tplc="04190019" w:tentative="1">
      <w:start w:val="1"/>
      <w:numFmt w:val="lowerLetter"/>
      <w:lvlText w:val="%2."/>
      <w:lvlJc w:val="left"/>
      <w:pPr>
        <w:ind w:left="1361" w:hanging="360"/>
      </w:pPr>
    </w:lvl>
    <w:lvl w:ilvl="2" w:tplc="0419001B" w:tentative="1">
      <w:start w:val="1"/>
      <w:numFmt w:val="lowerRoman"/>
      <w:lvlText w:val="%3."/>
      <w:lvlJc w:val="right"/>
      <w:pPr>
        <w:ind w:left="2081" w:hanging="180"/>
      </w:pPr>
    </w:lvl>
    <w:lvl w:ilvl="3" w:tplc="0419000F" w:tentative="1">
      <w:start w:val="1"/>
      <w:numFmt w:val="decimal"/>
      <w:lvlText w:val="%4."/>
      <w:lvlJc w:val="left"/>
      <w:pPr>
        <w:ind w:left="2801" w:hanging="360"/>
      </w:pPr>
    </w:lvl>
    <w:lvl w:ilvl="4" w:tplc="04190019" w:tentative="1">
      <w:start w:val="1"/>
      <w:numFmt w:val="lowerLetter"/>
      <w:lvlText w:val="%5."/>
      <w:lvlJc w:val="left"/>
      <w:pPr>
        <w:ind w:left="3521" w:hanging="360"/>
      </w:pPr>
    </w:lvl>
    <w:lvl w:ilvl="5" w:tplc="0419001B" w:tentative="1">
      <w:start w:val="1"/>
      <w:numFmt w:val="lowerRoman"/>
      <w:lvlText w:val="%6."/>
      <w:lvlJc w:val="right"/>
      <w:pPr>
        <w:ind w:left="4241" w:hanging="180"/>
      </w:pPr>
    </w:lvl>
    <w:lvl w:ilvl="6" w:tplc="0419000F" w:tentative="1">
      <w:start w:val="1"/>
      <w:numFmt w:val="decimal"/>
      <w:lvlText w:val="%7."/>
      <w:lvlJc w:val="left"/>
      <w:pPr>
        <w:ind w:left="4961" w:hanging="360"/>
      </w:pPr>
    </w:lvl>
    <w:lvl w:ilvl="7" w:tplc="04190019" w:tentative="1">
      <w:start w:val="1"/>
      <w:numFmt w:val="lowerLetter"/>
      <w:lvlText w:val="%8."/>
      <w:lvlJc w:val="left"/>
      <w:pPr>
        <w:ind w:left="5681" w:hanging="360"/>
      </w:pPr>
    </w:lvl>
    <w:lvl w:ilvl="8" w:tplc="0419001B" w:tentative="1">
      <w:start w:val="1"/>
      <w:numFmt w:val="lowerRoman"/>
      <w:lvlText w:val="%9."/>
      <w:lvlJc w:val="right"/>
      <w:pPr>
        <w:ind w:left="6401" w:hanging="180"/>
      </w:pPr>
    </w:lvl>
  </w:abstractNum>
  <w:abstractNum w:abstractNumId="13" w15:restartNumberingAfterBreak="0">
    <w:nsid w:val="2FC72921"/>
    <w:multiLevelType w:val="hybridMultilevel"/>
    <w:tmpl w:val="19764088"/>
    <w:lvl w:ilvl="0" w:tplc="2804A346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39607D5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6C86E59C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4F8E81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E250C6E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17FC828E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11EAAE6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6AE0706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886CF87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0600438"/>
    <w:multiLevelType w:val="hybridMultilevel"/>
    <w:tmpl w:val="14D49158"/>
    <w:lvl w:ilvl="0" w:tplc="541AC9A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BA4A06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2E0E0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DBEC30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026AD7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6660EC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FF8DFD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8E0F9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460EF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0E166DE"/>
    <w:multiLevelType w:val="hybridMultilevel"/>
    <w:tmpl w:val="3BC6963A"/>
    <w:lvl w:ilvl="0" w:tplc="DC4E3594">
      <w:start w:val="1"/>
      <w:numFmt w:val="decimal"/>
      <w:lvlText w:val="%1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E29E77BC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04AA5CC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17847254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80A48B1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BDDE9D3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18DCF51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C95089CE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1F64BA6C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16" w15:restartNumberingAfterBreak="0">
    <w:nsid w:val="3A477B58"/>
    <w:multiLevelType w:val="multilevel"/>
    <w:tmpl w:val="79EAA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DDB3BC5"/>
    <w:multiLevelType w:val="hybridMultilevel"/>
    <w:tmpl w:val="500C4D44"/>
    <w:lvl w:ilvl="0" w:tplc="7E34F5F4">
      <w:start w:val="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13ACAE8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950AB4A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65C1AE8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4AE7542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78D17C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8CDD16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2EAAB02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63EC202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DED6A21"/>
    <w:multiLevelType w:val="multilevel"/>
    <w:tmpl w:val="873ED3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41D30EDC"/>
    <w:multiLevelType w:val="hybridMultilevel"/>
    <w:tmpl w:val="5DB666EE"/>
    <w:lvl w:ilvl="0" w:tplc="454A96E8">
      <w:start w:val="1"/>
      <w:numFmt w:val="decimal"/>
      <w:lvlText w:val="%1."/>
      <w:lvlJc w:val="left"/>
      <w:pPr>
        <w:ind w:left="7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656F6EE">
      <w:start w:val="1"/>
      <w:numFmt w:val="lowerLetter"/>
      <w:lvlText w:val="%2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17A4248">
      <w:start w:val="1"/>
      <w:numFmt w:val="lowerRoman"/>
      <w:lvlText w:val="%3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28E9AE4">
      <w:start w:val="1"/>
      <w:numFmt w:val="decimal"/>
      <w:lvlText w:val="%4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95C7F38">
      <w:start w:val="1"/>
      <w:numFmt w:val="lowerLetter"/>
      <w:lvlText w:val="%5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CB00C0C">
      <w:start w:val="1"/>
      <w:numFmt w:val="lowerRoman"/>
      <w:lvlText w:val="%6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EF60440">
      <w:start w:val="1"/>
      <w:numFmt w:val="decimal"/>
      <w:lvlText w:val="%7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856DC54">
      <w:start w:val="1"/>
      <w:numFmt w:val="lowerLetter"/>
      <w:lvlText w:val="%8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2B664FE">
      <w:start w:val="1"/>
      <w:numFmt w:val="lowerRoman"/>
      <w:lvlText w:val="%9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42A740E6"/>
    <w:multiLevelType w:val="multilevel"/>
    <w:tmpl w:val="06E27D0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9FC1A28"/>
    <w:multiLevelType w:val="hybridMultilevel"/>
    <w:tmpl w:val="40B2589E"/>
    <w:lvl w:ilvl="0" w:tplc="0C3CDB22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3544A04">
      <w:start w:val="1"/>
      <w:numFmt w:val="lowerLetter"/>
      <w:lvlText w:val="%2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C8AC7FA">
      <w:start w:val="1"/>
      <w:numFmt w:val="lowerRoman"/>
      <w:lvlText w:val="%3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0FC3FD4">
      <w:start w:val="1"/>
      <w:numFmt w:val="decimal"/>
      <w:lvlText w:val="%4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4EEE064">
      <w:start w:val="1"/>
      <w:numFmt w:val="lowerLetter"/>
      <w:lvlText w:val="%5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04CBAE0">
      <w:start w:val="1"/>
      <w:numFmt w:val="lowerRoman"/>
      <w:lvlText w:val="%6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5100280">
      <w:start w:val="1"/>
      <w:numFmt w:val="decimal"/>
      <w:lvlText w:val="%7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56E138A">
      <w:start w:val="1"/>
      <w:numFmt w:val="lowerLetter"/>
      <w:lvlText w:val="%8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6787B74">
      <w:start w:val="1"/>
      <w:numFmt w:val="lowerRoman"/>
      <w:lvlText w:val="%9"/>
      <w:lvlJc w:val="left"/>
      <w:pPr>
        <w:ind w:left="6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A684101"/>
    <w:multiLevelType w:val="hybridMultilevel"/>
    <w:tmpl w:val="FB6019C4"/>
    <w:lvl w:ilvl="0" w:tplc="E0560588">
      <w:start w:val="1"/>
      <w:numFmt w:val="bullet"/>
      <w:lvlText w:val="-"/>
      <w:lvlJc w:val="left"/>
      <w:pPr>
        <w:ind w:left="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8CFE7B30">
      <w:start w:val="1"/>
      <w:numFmt w:val="bullet"/>
      <w:lvlText w:val="o"/>
      <w:lvlJc w:val="left"/>
      <w:pPr>
        <w:ind w:left="11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4D88B502">
      <w:start w:val="1"/>
      <w:numFmt w:val="bullet"/>
      <w:lvlText w:val="▪"/>
      <w:lvlJc w:val="left"/>
      <w:pPr>
        <w:ind w:left="19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E20A0F0">
      <w:start w:val="1"/>
      <w:numFmt w:val="bullet"/>
      <w:lvlText w:val="•"/>
      <w:lvlJc w:val="left"/>
      <w:pPr>
        <w:ind w:left="26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98600648">
      <w:start w:val="1"/>
      <w:numFmt w:val="bullet"/>
      <w:lvlText w:val="o"/>
      <w:lvlJc w:val="left"/>
      <w:pPr>
        <w:ind w:left="33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4142149E">
      <w:start w:val="1"/>
      <w:numFmt w:val="bullet"/>
      <w:lvlText w:val="▪"/>
      <w:lvlJc w:val="left"/>
      <w:pPr>
        <w:ind w:left="40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753610E6">
      <w:start w:val="1"/>
      <w:numFmt w:val="bullet"/>
      <w:lvlText w:val="•"/>
      <w:lvlJc w:val="left"/>
      <w:pPr>
        <w:ind w:left="4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89108D04">
      <w:start w:val="1"/>
      <w:numFmt w:val="bullet"/>
      <w:lvlText w:val="o"/>
      <w:lvlJc w:val="left"/>
      <w:pPr>
        <w:ind w:left="5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4EF202B6">
      <w:start w:val="1"/>
      <w:numFmt w:val="bullet"/>
      <w:lvlText w:val="▪"/>
      <w:lvlJc w:val="left"/>
      <w:pPr>
        <w:ind w:left="6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CA75BCF"/>
    <w:multiLevelType w:val="multilevel"/>
    <w:tmpl w:val="A6905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8273BC"/>
    <w:multiLevelType w:val="multilevel"/>
    <w:tmpl w:val="858CE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F4475B4"/>
    <w:multiLevelType w:val="hybridMultilevel"/>
    <w:tmpl w:val="944A6996"/>
    <w:lvl w:ilvl="0" w:tplc="2B3E5346">
      <w:start w:val="1"/>
      <w:numFmt w:val="bullet"/>
      <w:lvlText w:val="-"/>
      <w:lvlJc w:val="left"/>
      <w:pPr>
        <w:ind w:left="3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0120C3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912FED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C6C88E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2C783EDC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CBE0938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F4AD7D4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90EA4DA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C9D6D208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6" w15:restartNumberingAfterBreak="0">
    <w:nsid w:val="604512E9"/>
    <w:multiLevelType w:val="hybridMultilevel"/>
    <w:tmpl w:val="6C347A68"/>
    <w:lvl w:ilvl="0" w:tplc="60A634A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F0889CE">
      <w:start w:val="1"/>
      <w:numFmt w:val="bullet"/>
      <w:lvlText w:val="o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900BA0">
      <w:start w:val="1"/>
      <w:numFmt w:val="bullet"/>
      <w:lvlText w:val="▪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2947F9A">
      <w:start w:val="1"/>
      <w:numFmt w:val="bullet"/>
      <w:lvlText w:val="•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38B2C2">
      <w:start w:val="1"/>
      <w:numFmt w:val="bullet"/>
      <w:lvlText w:val="o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A8E920">
      <w:start w:val="1"/>
      <w:numFmt w:val="bullet"/>
      <w:lvlText w:val="▪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63C083E">
      <w:start w:val="1"/>
      <w:numFmt w:val="bullet"/>
      <w:lvlText w:val="•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1CE6F0">
      <w:start w:val="1"/>
      <w:numFmt w:val="bullet"/>
      <w:lvlText w:val="o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030551A">
      <w:start w:val="1"/>
      <w:numFmt w:val="bullet"/>
      <w:lvlText w:val="▪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50A6AE5"/>
    <w:multiLevelType w:val="hybridMultilevel"/>
    <w:tmpl w:val="2D7444C4"/>
    <w:lvl w:ilvl="0" w:tplc="A1108DBA">
      <w:start w:val="1"/>
      <w:numFmt w:val="decimal"/>
      <w:lvlText w:val="%1."/>
      <w:lvlJc w:val="left"/>
      <w:pPr>
        <w:ind w:left="794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BBE4E74">
      <w:start w:val="1"/>
      <w:numFmt w:val="lowerLetter"/>
      <w:lvlText w:val="%2"/>
      <w:lvlJc w:val="left"/>
      <w:pPr>
        <w:ind w:left="36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6C82F2A">
      <w:start w:val="1"/>
      <w:numFmt w:val="lowerRoman"/>
      <w:lvlText w:val="%3"/>
      <w:lvlJc w:val="left"/>
      <w:pPr>
        <w:ind w:left="43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6E20C6C">
      <w:start w:val="1"/>
      <w:numFmt w:val="decimal"/>
      <w:lvlText w:val="%4"/>
      <w:lvlJc w:val="left"/>
      <w:pPr>
        <w:ind w:left="51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7221F50">
      <w:start w:val="1"/>
      <w:numFmt w:val="lowerLetter"/>
      <w:lvlText w:val="%5"/>
      <w:lvlJc w:val="left"/>
      <w:pPr>
        <w:ind w:left="582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2CE0E90">
      <w:start w:val="1"/>
      <w:numFmt w:val="lowerRoman"/>
      <w:lvlText w:val="%6"/>
      <w:lvlJc w:val="left"/>
      <w:pPr>
        <w:ind w:left="654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512D0F0">
      <w:start w:val="1"/>
      <w:numFmt w:val="decimal"/>
      <w:lvlText w:val="%7"/>
      <w:lvlJc w:val="left"/>
      <w:pPr>
        <w:ind w:left="726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AC8D7BA">
      <w:start w:val="1"/>
      <w:numFmt w:val="lowerLetter"/>
      <w:lvlText w:val="%8"/>
      <w:lvlJc w:val="left"/>
      <w:pPr>
        <w:ind w:left="798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B5668EB6">
      <w:start w:val="1"/>
      <w:numFmt w:val="lowerRoman"/>
      <w:lvlText w:val="%9"/>
      <w:lvlJc w:val="left"/>
      <w:pPr>
        <w:ind w:left="8703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9886659"/>
    <w:multiLevelType w:val="multilevel"/>
    <w:tmpl w:val="76D083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A4D5A7E"/>
    <w:multiLevelType w:val="multilevel"/>
    <w:tmpl w:val="D4509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76782CF1"/>
    <w:multiLevelType w:val="multilevel"/>
    <w:tmpl w:val="BF76A8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78011520"/>
    <w:multiLevelType w:val="hybridMultilevel"/>
    <w:tmpl w:val="5C8CDB42"/>
    <w:lvl w:ilvl="0" w:tplc="27CABD8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DBA1A1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4ACCB2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42D96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A490B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1C67E4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5AEC04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36EB80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B48C02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2" w15:restartNumberingAfterBreak="0">
    <w:nsid w:val="7C7B5EFA"/>
    <w:multiLevelType w:val="hybridMultilevel"/>
    <w:tmpl w:val="F4E21E52"/>
    <w:lvl w:ilvl="0" w:tplc="AB322EE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9AC168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A87BB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7E502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3E553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A325F1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425CC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54093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788B8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2"/>
  </w:num>
  <w:num w:numId="3">
    <w:abstractNumId w:val="31"/>
  </w:num>
  <w:num w:numId="4">
    <w:abstractNumId w:val="14"/>
  </w:num>
  <w:num w:numId="5">
    <w:abstractNumId w:val="26"/>
  </w:num>
  <w:num w:numId="6">
    <w:abstractNumId w:val="6"/>
  </w:num>
  <w:num w:numId="7">
    <w:abstractNumId w:val="1"/>
  </w:num>
  <w:num w:numId="8">
    <w:abstractNumId w:val="17"/>
  </w:num>
  <w:num w:numId="9">
    <w:abstractNumId w:val="8"/>
  </w:num>
  <w:num w:numId="10">
    <w:abstractNumId w:val="10"/>
  </w:num>
  <w:num w:numId="11">
    <w:abstractNumId w:val="20"/>
  </w:num>
  <w:num w:numId="12">
    <w:abstractNumId w:val="24"/>
  </w:num>
  <w:num w:numId="13">
    <w:abstractNumId w:val="29"/>
  </w:num>
  <w:num w:numId="14">
    <w:abstractNumId w:val="0"/>
  </w:num>
  <w:num w:numId="15">
    <w:abstractNumId w:val="23"/>
  </w:num>
  <w:num w:numId="16">
    <w:abstractNumId w:val="9"/>
  </w:num>
  <w:num w:numId="17">
    <w:abstractNumId w:val="4"/>
  </w:num>
  <w:num w:numId="18">
    <w:abstractNumId w:val="7"/>
  </w:num>
  <w:num w:numId="19">
    <w:abstractNumId w:val="16"/>
  </w:num>
  <w:num w:numId="20">
    <w:abstractNumId w:val="28"/>
  </w:num>
  <w:num w:numId="21">
    <w:abstractNumId w:val="11"/>
  </w:num>
  <w:num w:numId="22">
    <w:abstractNumId w:val="18"/>
  </w:num>
  <w:num w:numId="23">
    <w:abstractNumId w:val="30"/>
  </w:num>
  <w:num w:numId="24">
    <w:abstractNumId w:val="13"/>
  </w:num>
  <w:num w:numId="25">
    <w:abstractNumId w:val="19"/>
  </w:num>
  <w:num w:numId="26">
    <w:abstractNumId w:val="25"/>
  </w:num>
  <w:num w:numId="27">
    <w:abstractNumId w:val="3"/>
  </w:num>
  <w:num w:numId="28">
    <w:abstractNumId w:val="21"/>
  </w:num>
  <w:num w:numId="29">
    <w:abstractNumId w:val="22"/>
  </w:num>
  <w:num w:numId="30">
    <w:abstractNumId w:val="5"/>
  </w:num>
  <w:num w:numId="31">
    <w:abstractNumId w:val="27"/>
  </w:num>
  <w:num w:numId="32">
    <w:abstractNumId w:val="15"/>
  </w:num>
  <w:num w:numId="3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9A8"/>
    <w:rsid w:val="00011FDD"/>
    <w:rsid w:val="000904F0"/>
    <w:rsid w:val="00112427"/>
    <w:rsid w:val="0013683A"/>
    <w:rsid w:val="00222775"/>
    <w:rsid w:val="00281A7D"/>
    <w:rsid w:val="002D4EEB"/>
    <w:rsid w:val="00341839"/>
    <w:rsid w:val="003F21FB"/>
    <w:rsid w:val="00443403"/>
    <w:rsid w:val="00495CB5"/>
    <w:rsid w:val="004C026F"/>
    <w:rsid w:val="004E0979"/>
    <w:rsid w:val="00584758"/>
    <w:rsid w:val="005A5135"/>
    <w:rsid w:val="005A6666"/>
    <w:rsid w:val="00647E85"/>
    <w:rsid w:val="006B0A9A"/>
    <w:rsid w:val="006B6BF9"/>
    <w:rsid w:val="00764286"/>
    <w:rsid w:val="00773D13"/>
    <w:rsid w:val="007974E0"/>
    <w:rsid w:val="007A29EC"/>
    <w:rsid w:val="007B63FC"/>
    <w:rsid w:val="007C5EBF"/>
    <w:rsid w:val="008B79AF"/>
    <w:rsid w:val="009539FD"/>
    <w:rsid w:val="00962604"/>
    <w:rsid w:val="009C1C88"/>
    <w:rsid w:val="009D00BD"/>
    <w:rsid w:val="009D7E0C"/>
    <w:rsid w:val="00A439F4"/>
    <w:rsid w:val="00AC4AF7"/>
    <w:rsid w:val="00B33E9B"/>
    <w:rsid w:val="00B609A8"/>
    <w:rsid w:val="00C86559"/>
    <w:rsid w:val="00C91686"/>
    <w:rsid w:val="00CD652E"/>
    <w:rsid w:val="00D265B5"/>
    <w:rsid w:val="00D7216A"/>
    <w:rsid w:val="00DB1B9E"/>
    <w:rsid w:val="00DF20C6"/>
    <w:rsid w:val="00EF4D93"/>
    <w:rsid w:val="00F55CE6"/>
    <w:rsid w:val="00F64986"/>
    <w:rsid w:val="00F97C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8259B"/>
  <w15:chartTrackingRefBased/>
  <w15:docId w15:val="{DC1AEDD6-920E-491D-8871-A7107FC21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962604"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32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21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604"/>
    <w:rPr>
      <w:rFonts w:ascii="Times New Roman" w:eastAsia="Times New Roman" w:hAnsi="Times New Roman" w:cs="Times New Roman"/>
      <w:b/>
      <w:color w:val="000000"/>
      <w:sz w:val="32"/>
      <w:lang w:val="en-US"/>
    </w:rPr>
  </w:style>
  <w:style w:type="paragraph" w:styleId="a3">
    <w:name w:val="TOC Heading"/>
    <w:basedOn w:val="1"/>
    <w:next w:val="a"/>
    <w:uiPriority w:val="39"/>
    <w:unhideWhenUsed/>
    <w:qFormat/>
    <w:rsid w:val="00962604"/>
    <w:pPr>
      <w:spacing w:before="240"/>
      <w:ind w:left="0" w:firstLine="0"/>
      <w:outlineLvl w:val="9"/>
    </w:pPr>
    <w:rPr>
      <w:rFonts w:ascii="Calibri Light" w:hAnsi="Calibri Light"/>
      <w:b w:val="0"/>
      <w:color w:val="2E74B5"/>
      <w:szCs w:val="32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962604"/>
    <w:pPr>
      <w:tabs>
        <w:tab w:val="right" w:leader="dot" w:pos="9349"/>
      </w:tabs>
      <w:spacing w:after="160" w:line="259" w:lineRule="auto"/>
      <w:ind w:left="-426"/>
    </w:pPr>
    <w:rPr>
      <w:rFonts w:ascii="Calibri" w:eastAsia="Calibri" w:hAnsi="Calibri" w:cs="Calibri"/>
      <w:color w:val="000000"/>
      <w:sz w:val="22"/>
      <w:szCs w:val="22"/>
      <w:lang w:val="en-US" w:eastAsia="en-US"/>
    </w:rPr>
  </w:style>
  <w:style w:type="character" w:styleId="a4">
    <w:name w:val="Hyperlink"/>
    <w:uiPriority w:val="99"/>
    <w:unhideWhenUsed/>
    <w:rsid w:val="00962604"/>
    <w:rPr>
      <w:color w:val="0563C1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D7216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TableGrid">
    <w:name w:val="TableGrid"/>
    <w:rsid w:val="00D7216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1">
    <w:name w:val="toc 2"/>
    <w:basedOn w:val="a"/>
    <w:next w:val="a"/>
    <w:autoRedefine/>
    <w:uiPriority w:val="39"/>
    <w:unhideWhenUsed/>
    <w:rsid w:val="00011FDD"/>
    <w:pPr>
      <w:spacing w:after="100"/>
      <w:ind w:left="240"/>
    </w:pPr>
  </w:style>
  <w:style w:type="paragraph" w:styleId="3">
    <w:name w:val="toc 3"/>
    <w:basedOn w:val="a"/>
    <w:next w:val="a"/>
    <w:autoRedefine/>
    <w:uiPriority w:val="39"/>
    <w:unhideWhenUsed/>
    <w:rsid w:val="00341839"/>
    <w:pPr>
      <w:spacing w:after="100"/>
      <w:ind w:left="480"/>
    </w:pPr>
  </w:style>
  <w:style w:type="paragraph" w:styleId="a5">
    <w:name w:val="List Paragraph"/>
    <w:basedOn w:val="a"/>
    <w:uiPriority w:val="34"/>
    <w:qFormat/>
    <w:rsid w:val="003F21F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7A29EC"/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7A29EC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10.xm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9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20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3.xml"/><Relationship Id="rId19" Type="http://schemas.openxmlformats.org/officeDocument/2006/relationships/footer" Target="footer11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1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E5AA3E-28CB-4BE7-B892-8C1B9DAE6B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1016B4DB</Template>
  <TotalTime>31</TotalTime>
  <Pages>10</Pages>
  <Words>1227</Words>
  <Characters>7000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Влад. Бусловская</dc:creator>
  <cp:keywords/>
  <dc:description/>
  <cp:lastModifiedBy>Елена Влад. Бусловская</cp:lastModifiedBy>
  <cp:revision>7</cp:revision>
  <cp:lastPrinted>2022-03-04T18:29:00Z</cp:lastPrinted>
  <dcterms:created xsi:type="dcterms:W3CDTF">2022-03-04T17:16:00Z</dcterms:created>
  <dcterms:modified xsi:type="dcterms:W3CDTF">2022-03-04T18:30:00Z</dcterms:modified>
</cp:coreProperties>
</file>