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84" w:rsidRPr="00BC54BD" w:rsidRDefault="00BC54BD" w:rsidP="00BC54BD">
      <w:pPr>
        <w:jc w:val="center"/>
        <w:rPr>
          <w:sz w:val="28"/>
          <w:szCs w:val="28"/>
        </w:rPr>
      </w:pPr>
      <w:r w:rsidRPr="00BC54BD">
        <w:rPr>
          <w:sz w:val="28"/>
          <w:szCs w:val="28"/>
        </w:rPr>
        <w:t xml:space="preserve">Билет </w:t>
      </w:r>
      <w:bookmarkStart w:id="0" w:name="_GoBack"/>
      <w:bookmarkEnd w:id="0"/>
    </w:p>
    <w:p w:rsidR="00BC54BD" w:rsidRPr="002B71FF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Что такое системы счисления? Классификация систем счисления</w:t>
      </w:r>
    </w:p>
    <w:p w:rsidR="00BC54BD" w:rsidRPr="00BC54BD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4B5">
        <w:rPr>
          <w:rFonts w:ascii="Times New Roman" w:hAnsi="Times New Roman" w:cs="Times New Roman"/>
          <w:sz w:val="28"/>
          <w:szCs w:val="28"/>
        </w:rPr>
        <w:t>Сколько единиц в двоичной записи числа 254?</w:t>
      </w:r>
    </w:p>
    <w:p w:rsidR="00BC54BD" w:rsidRPr="00597941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Архитектура компьютера</w:t>
      </w:r>
      <w:r>
        <w:rPr>
          <w:rFonts w:ascii="Times New Roman" w:hAnsi="Times New Roman" w:cs="Times New Roman"/>
          <w:sz w:val="28"/>
          <w:szCs w:val="28"/>
        </w:rPr>
        <w:t>. Основные составляющие архитектуры компьютера.</w:t>
      </w:r>
    </w:p>
    <w:p w:rsidR="00BC54BD" w:rsidRPr="00597941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Память компьютера (внутренняя, внешняя)</w:t>
      </w:r>
      <w:r>
        <w:rPr>
          <w:rFonts w:ascii="Times New Roman" w:hAnsi="Times New Roman" w:cs="Times New Roman"/>
          <w:sz w:val="28"/>
          <w:szCs w:val="28"/>
        </w:rPr>
        <w:t>. Примеры.</w:t>
      </w:r>
    </w:p>
    <w:p w:rsidR="00BC54BD" w:rsidRPr="00597941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Языки программирования высокого уровня</w:t>
      </w:r>
    </w:p>
    <w:p w:rsidR="00BC54BD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Виды циклов в </w:t>
      </w:r>
      <w:r w:rsidRPr="00BD64B5">
        <w:rPr>
          <w:rFonts w:ascii="Times New Roman" w:hAnsi="Times New Roman" w:cs="Times New Roman"/>
          <w:sz w:val="28"/>
          <w:szCs w:val="28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BD64B5">
        <w:rPr>
          <w:rFonts w:ascii="Times New Roman" w:hAnsi="Times New Roman" w:cs="Times New Roman"/>
          <w:sz w:val="28"/>
          <w:szCs w:val="28"/>
        </w:rPr>
        <w:t>ABC</w:t>
      </w:r>
    </w:p>
    <w:p w:rsidR="00BC54BD" w:rsidRPr="00597941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электронных таблиц </w:t>
      </w:r>
      <w:r w:rsidRPr="00BD64B5">
        <w:rPr>
          <w:rFonts w:ascii="Times New Roman" w:hAnsi="Times New Roman" w:cs="Times New Roman"/>
          <w:sz w:val="28"/>
          <w:szCs w:val="28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BD64B5">
        <w:rPr>
          <w:rFonts w:ascii="Times New Roman" w:hAnsi="Times New Roman" w:cs="Times New Roman"/>
          <w:sz w:val="28"/>
          <w:szCs w:val="28"/>
        </w:rPr>
        <w:t>Excel</w:t>
      </w:r>
    </w:p>
    <w:p w:rsidR="00BC54BD" w:rsidRDefault="00BC54BD" w:rsidP="00BC54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программу расчета корней квадратного уравнения с выводом результатов на консоль.</w:t>
      </w:r>
    </w:p>
    <w:p w:rsidR="00BC54BD" w:rsidRPr="00BD64B5" w:rsidRDefault="00BC54BD" w:rsidP="00BC54BD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BD64B5">
        <w:rPr>
          <w:rFonts w:eastAsiaTheme="minorHAnsi"/>
          <w:sz w:val="28"/>
          <w:szCs w:val="28"/>
          <w:lang w:eastAsia="en-US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программирования.</w:t>
      </w:r>
    </w:p>
    <w:p w:rsidR="00BC54BD" w:rsidRPr="00E53C86" w:rsidRDefault="00BC54BD" w:rsidP="00BC54B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:rsidR="00BC54BD" w:rsidRPr="00BC54BD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DIM S, N AS INTEGER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WHILE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&lt;=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WEND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PRINT N</w:t>
      </w:r>
    </w:p>
    <w:p w:rsidR="00BC54BD" w:rsidRPr="00E53C86" w:rsidRDefault="00BC54BD" w:rsidP="00BC54B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:rsidR="00BC54BD" w:rsidRPr="00E53C86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s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n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: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lastRenderedPageBreak/>
        <w:t>    n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print(n)</w:t>
      </w:r>
    </w:p>
    <w:p w:rsidR="00BC54BD" w:rsidRPr="00BC54BD" w:rsidRDefault="00BC54BD" w:rsidP="00BC54B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:rsidR="00BC54BD" w:rsidRPr="00E53C86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proofErr w:type="spellStart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var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s, n: integer;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begin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: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: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s :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n :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writeln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(n)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end.</w:t>
      </w:r>
    </w:p>
    <w:p w:rsidR="00BC54BD" w:rsidRPr="00E53C86" w:rsidRDefault="00BC54BD" w:rsidP="00BC54B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:rsidR="00BC54BD" w:rsidRPr="00BD64B5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#</w:t>
      </w:r>
      <w:r w:rsidRPr="00E53C86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include</w:t>
      </w: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&lt;</w:t>
      </w:r>
      <w:proofErr w:type="spellStart"/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stdio.h</w:t>
      </w:r>
      <w:proofErr w:type="spellEnd"/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&gt;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proofErr w:type="spellStart"/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int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main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{ </w:t>
      </w:r>
      <w:proofErr w:type="spellStart"/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int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 n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s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n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printf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"%d\n"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 n);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return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}</w:t>
      </w:r>
    </w:p>
    <w:p w:rsidR="00BC54BD" w:rsidRPr="00BD64B5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:rsidR="00BC54BD" w:rsidRPr="00BD64B5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:rsidR="00BC54BD" w:rsidRPr="00BD64B5" w:rsidRDefault="00BC54BD" w:rsidP="00BC5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:rsidR="00BC54BD" w:rsidRPr="00BC54BD" w:rsidRDefault="00BC54BD" w:rsidP="00BC54BD">
      <w:pPr>
        <w:shd w:val="clear" w:color="auto" w:fill="FFFFFF"/>
        <w:spacing w:before="150" w:after="150" w:line="240" w:lineRule="auto"/>
        <w:ind w:left="360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C54BD">
        <w:rPr>
          <w:rFonts w:ascii="Times New Roman" w:hAnsi="Times New Roman" w:cs="Times New Roman"/>
          <w:sz w:val="28"/>
          <w:szCs w:val="28"/>
        </w:rPr>
        <w:t xml:space="preserve"> </w:t>
      </w:r>
      <w:r w:rsidRPr="00BD64B5">
        <w:rPr>
          <w:rFonts w:ascii="Times New Roman" w:hAnsi="Times New Roman" w:cs="Times New Roman"/>
          <w:sz w:val="28"/>
          <w:szCs w:val="28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BC54BD" w:rsidRPr="007F4F1F" w:rsidTr="0069324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BC54BD" w:rsidRPr="007F4F1F" w:rsidTr="0069324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BC54BD" w:rsidRPr="007F4F1F" w:rsidTr="0069324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BC54BD" w:rsidRPr="007F4F1F" w:rsidTr="0069324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7F4F1F" w:rsidRDefault="00BC54BD" w:rsidP="00693246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:rsidR="00BC54BD" w:rsidRPr="007F4F1F" w:rsidRDefault="00BC54BD" w:rsidP="00BC54BD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:rsidR="00BC54BD" w:rsidRPr="007F4F1F" w:rsidRDefault="00BC54BD" w:rsidP="00BC54BD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(Z ~ Y) v (X v 1)</w:t>
      </w:r>
    </w:p>
    <w:p w:rsidR="00BC54BD" w:rsidRPr="007F4F1F" w:rsidRDefault="00BC54BD" w:rsidP="00BC54BD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(Z ~ Y)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(X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1)</w:t>
      </w:r>
    </w:p>
    <w:p w:rsidR="00BC54BD" w:rsidRPr="007F4F1F" w:rsidRDefault="00BC54BD" w:rsidP="00BC54BD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(Z ~ Y)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(X v 1)</w:t>
      </w:r>
    </w:p>
    <w:p w:rsidR="00BC54BD" w:rsidRPr="00BD64B5" w:rsidRDefault="00BC54BD" w:rsidP="00BD64B5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4) (Z ~ Y) v (X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1)</w:t>
      </w:r>
    </w:p>
    <w:p w:rsidR="00BC54BD" w:rsidRDefault="00BC54BD" w:rsidP="00BC54BD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 </w:t>
      </w:r>
      <w:r w:rsidRPr="00BD64B5">
        <w:rPr>
          <w:rFonts w:eastAsiaTheme="minorHAnsi"/>
          <w:sz w:val="28"/>
          <w:szCs w:val="28"/>
          <w:lang w:eastAsia="en-US"/>
        </w:rPr>
        <w:t>Алгоритм вычисления значения функции F(n), где n — натуральное число, задан следующими соотношениями.</w:t>
      </w:r>
    </w:p>
    <w:p w:rsidR="00BC54BD" w:rsidRDefault="00BC54BD" w:rsidP="00BC54BD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:rsidR="00BC54BD" w:rsidRDefault="00BC54BD" w:rsidP="00BC54BD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:rsidR="00BC54BD" w:rsidRDefault="00BC54BD" w:rsidP="00BC54BD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2F(n - 1) + F(n - 2), при n &gt; 2</w:t>
      </w:r>
    </w:p>
    <w:p w:rsidR="00BC54BD" w:rsidRDefault="00BC54BD" w:rsidP="00BC54BD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F(5)?</w:t>
      </w:r>
    </w:p>
    <w:p w:rsidR="00BC54BD" w:rsidRPr="00BD64B5" w:rsidRDefault="00BC54BD" w:rsidP="00BD64B5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i/>
          <w:iCs/>
          <w:color w:val="252525"/>
          <w:sz w:val="23"/>
          <w:szCs w:val="23"/>
        </w:rPr>
        <w:t>В ответе запишите только натуральное число.</w:t>
      </w:r>
    </w:p>
    <w:p w:rsidR="00BC54BD" w:rsidRPr="00BD64B5" w:rsidRDefault="00BC54BD" w:rsidP="00BD64B5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BD64B5">
        <w:rPr>
          <w:rFonts w:eastAsiaTheme="minorHAnsi"/>
          <w:sz w:val="28"/>
          <w:szCs w:val="28"/>
          <w:lang w:eastAsia="en-US"/>
        </w:rPr>
        <w:t xml:space="preserve">Между населёнными пунктами А, В, С, D, Е, F, Z построены дороги с односторонним движением. В таблице указана протяжённость каждой дороги. (Отсутствие числа в таблице означает, что прямой дороги между пунктами нет. Например, из А </w:t>
      </w:r>
      <w:proofErr w:type="gramStart"/>
      <w:r w:rsidRPr="00BD64B5">
        <w:rPr>
          <w:rFonts w:eastAsiaTheme="minorHAnsi"/>
          <w:sz w:val="28"/>
          <w:szCs w:val="28"/>
          <w:lang w:eastAsia="en-US"/>
        </w:rPr>
        <w:t>в С</w:t>
      </w:r>
      <w:proofErr w:type="gramEnd"/>
      <w:r w:rsidRPr="00BD64B5">
        <w:rPr>
          <w:rFonts w:eastAsiaTheme="minorHAnsi"/>
          <w:sz w:val="28"/>
          <w:szCs w:val="28"/>
          <w:lang w:eastAsia="en-US"/>
        </w:rPr>
        <w:t xml:space="preserve"> есть дорога протяженностью 3 км, а из С в А дороги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229"/>
        <w:gridCol w:w="1188"/>
        <w:gridCol w:w="1469"/>
        <w:gridCol w:w="1261"/>
        <w:gridCol w:w="1169"/>
        <w:gridCol w:w="1169"/>
        <w:gridCol w:w="1469"/>
      </w:tblGrid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14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7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9</w:t>
            </w:r>
          </w:p>
        </w:tc>
      </w:tr>
      <w:tr w:rsidR="00BC54BD" w:rsidRPr="00BC54BD" w:rsidTr="00BC54B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C54BD" w:rsidRPr="00BC54BD" w:rsidRDefault="00BC54BD" w:rsidP="00BC54BD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:rsidR="00BC54BD" w:rsidRPr="00BC54BD" w:rsidRDefault="00BC54BD" w:rsidP="00BC54B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Сколько существует таких маршрутов из А в Z, которые проходят через пять и более населённых пунктов? Пункты А и Z при подсчёте учитывайте. Два раза проходить через один пункт нельзя.</w:t>
      </w:r>
    </w:p>
    <w:p w:rsidR="00BC54BD" w:rsidRDefault="00BC54BD" w:rsidP="00BC54BD">
      <w:pPr>
        <w:pStyle w:val="a3"/>
        <w:ind w:left="1095"/>
        <w:rPr>
          <w:sz w:val="28"/>
          <w:szCs w:val="28"/>
        </w:rPr>
      </w:pPr>
    </w:p>
    <w:p w:rsidR="00BD64B5" w:rsidRDefault="00BD64B5" w:rsidP="00BC54BD">
      <w:pPr>
        <w:pStyle w:val="a3"/>
        <w:ind w:left="1095"/>
        <w:rPr>
          <w:sz w:val="28"/>
          <w:szCs w:val="28"/>
        </w:rPr>
      </w:pPr>
    </w:p>
    <w:p w:rsidR="00BD64B5" w:rsidRDefault="00BD64B5" w:rsidP="00BC54BD">
      <w:pPr>
        <w:pStyle w:val="a3"/>
        <w:ind w:left="1095"/>
        <w:rPr>
          <w:sz w:val="28"/>
          <w:szCs w:val="28"/>
        </w:rPr>
      </w:pPr>
    </w:p>
    <w:p w:rsidR="00BD64B5" w:rsidRPr="00BC54BD" w:rsidRDefault="00BD64B5" w:rsidP="00BC54BD">
      <w:pPr>
        <w:pStyle w:val="a3"/>
        <w:ind w:left="1095"/>
        <w:rPr>
          <w:sz w:val="28"/>
          <w:szCs w:val="28"/>
        </w:rPr>
      </w:pPr>
    </w:p>
    <w:sectPr w:rsidR="00BD64B5" w:rsidRPr="00BC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62B4"/>
    <w:multiLevelType w:val="hybridMultilevel"/>
    <w:tmpl w:val="FECA3B26"/>
    <w:lvl w:ilvl="0" w:tplc="4DCE4E1C">
      <w:start w:val="1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57638"/>
    <w:multiLevelType w:val="hybridMultilevel"/>
    <w:tmpl w:val="1FB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1AE3"/>
    <w:multiLevelType w:val="hybridMultilevel"/>
    <w:tmpl w:val="1FB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BD"/>
    <w:rsid w:val="007E6785"/>
    <w:rsid w:val="009E3284"/>
    <w:rsid w:val="009F5904"/>
    <w:rsid w:val="00BC54BD"/>
    <w:rsid w:val="00B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BBE6"/>
  <w15:docId w15:val="{5C88AB35-FA37-4C90-9D08-6ADEA33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4B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BD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C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4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Олегов. Старков</dc:creator>
  <cp:lastModifiedBy>Ольга Алекс. Ананьева</cp:lastModifiedBy>
  <cp:revision>4</cp:revision>
  <dcterms:created xsi:type="dcterms:W3CDTF">2021-07-15T10:11:00Z</dcterms:created>
  <dcterms:modified xsi:type="dcterms:W3CDTF">2022-07-01T11:11:00Z</dcterms:modified>
</cp:coreProperties>
</file>