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D4C35" w14:textId="0948A1EE" w:rsidR="00ED7CA7" w:rsidRPr="00ED7CA7" w:rsidRDefault="00ED7CA7" w:rsidP="002E7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D7CA7">
        <w:rPr>
          <w:rFonts w:ascii="Times New Roman" w:hAnsi="Times New Roman" w:cs="Times New Roman"/>
          <w:sz w:val="24"/>
          <w:szCs w:val="24"/>
        </w:rPr>
        <w:t>Область научного исследования:</w:t>
      </w:r>
      <w:r w:rsidR="00853B5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</w:t>
      </w:r>
      <w:r w:rsidR="00853B5B">
        <w:rPr>
          <w:rFonts w:ascii="Times New Roman" w:hAnsi="Times New Roman" w:cs="Times New Roman"/>
          <w:sz w:val="24"/>
          <w:szCs w:val="24"/>
        </w:rPr>
        <w:t>изика»</w:t>
      </w:r>
      <w:r w:rsidRPr="00ED7C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8157CE" w14:textId="5220AC3C" w:rsidR="00ED7CA7" w:rsidRPr="00ED7CA7" w:rsidRDefault="00853B5B" w:rsidP="002E72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– «</w:t>
      </w:r>
      <w:r w:rsidR="001C4E00">
        <w:rPr>
          <w:rFonts w:ascii="Times New Roman" w:hAnsi="Times New Roman" w:cs="Times New Roman"/>
          <w:b/>
          <w:sz w:val="24"/>
          <w:szCs w:val="24"/>
        </w:rPr>
        <w:t>Инновационные технологии в я</w:t>
      </w:r>
      <w:r w:rsidR="00DE72DF">
        <w:rPr>
          <w:rFonts w:ascii="Times New Roman" w:hAnsi="Times New Roman" w:cs="Times New Roman"/>
          <w:b/>
          <w:sz w:val="24"/>
          <w:szCs w:val="24"/>
        </w:rPr>
        <w:t xml:space="preserve">дерной </w:t>
      </w:r>
      <w:r w:rsidR="004049EA">
        <w:rPr>
          <w:rFonts w:ascii="Times New Roman" w:hAnsi="Times New Roman" w:cs="Times New Roman"/>
          <w:b/>
          <w:sz w:val="24"/>
          <w:szCs w:val="24"/>
        </w:rPr>
        <w:t>м</w:t>
      </w:r>
      <w:r w:rsidR="00DE72DF">
        <w:rPr>
          <w:rFonts w:ascii="Times New Roman" w:hAnsi="Times New Roman" w:cs="Times New Roman"/>
          <w:b/>
          <w:sz w:val="24"/>
          <w:szCs w:val="24"/>
        </w:rPr>
        <w:t>едицине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305C3D">
        <w:rPr>
          <w:rFonts w:ascii="Times New Roman" w:hAnsi="Times New Roman" w:cs="Times New Roman"/>
          <w:b/>
          <w:sz w:val="24"/>
          <w:szCs w:val="24"/>
        </w:rPr>
        <w:t>.</w:t>
      </w:r>
    </w:p>
    <w:p w14:paraId="18126FC7" w14:textId="7E470E92" w:rsidR="00ED7CA7" w:rsidRPr="00ED7CA7" w:rsidRDefault="00ED7CA7" w:rsidP="002E7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обучения: </w:t>
      </w:r>
      <w:r w:rsidR="00DE72DF">
        <w:rPr>
          <w:rFonts w:ascii="Times New Roman" w:hAnsi="Times New Roman" w:cs="Times New Roman"/>
          <w:sz w:val="24"/>
          <w:szCs w:val="24"/>
        </w:rPr>
        <w:t>2</w:t>
      </w:r>
      <w:r w:rsidRPr="00ED7CA7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DE72DF">
        <w:rPr>
          <w:rFonts w:ascii="Times New Roman" w:hAnsi="Times New Roman" w:cs="Times New Roman"/>
          <w:sz w:val="24"/>
          <w:szCs w:val="24"/>
        </w:rPr>
        <w:t>120</w:t>
      </w:r>
      <w:r w:rsidRPr="00ED7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ED7C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56D506" w14:textId="57D88D76" w:rsidR="00ED7CA7" w:rsidRPr="00ED7CA7" w:rsidRDefault="00ED7CA7" w:rsidP="002E7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CA7">
        <w:rPr>
          <w:rFonts w:ascii="Times New Roman" w:hAnsi="Times New Roman" w:cs="Times New Roman"/>
          <w:sz w:val="24"/>
          <w:szCs w:val="24"/>
        </w:rPr>
        <w:t xml:space="preserve">Язык проведения курса: </w:t>
      </w:r>
      <w:r w:rsidR="00960718">
        <w:rPr>
          <w:rFonts w:ascii="Times New Roman" w:hAnsi="Times New Roman" w:cs="Times New Roman"/>
          <w:b/>
          <w:sz w:val="24"/>
          <w:szCs w:val="24"/>
        </w:rPr>
        <w:t>Русский</w:t>
      </w:r>
      <w:r w:rsidRPr="00ED7CA7">
        <w:rPr>
          <w:rFonts w:ascii="Times New Roman" w:hAnsi="Times New Roman" w:cs="Times New Roman"/>
          <w:b/>
          <w:sz w:val="24"/>
          <w:szCs w:val="24"/>
        </w:rPr>
        <w:t>.</w:t>
      </w:r>
      <w:r w:rsidRPr="00ED7C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715B5" w14:textId="4A7C66E4" w:rsidR="00ED7CA7" w:rsidRPr="00ED7CA7" w:rsidRDefault="00ED7CA7" w:rsidP="002E7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CA7">
        <w:rPr>
          <w:rFonts w:ascii="Times New Roman" w:hAnsi="Times New Roman" w:cs="Times New Roman"/>
          <w:b/>
          <w:sz w:val="24"/>
          <w:szCs w:val="24"/>
        </w:rPr>
        <w:t>Базовая кафедра:</w:t>
      </w:r>
      <w:r w:rsidR="00853B5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C4E00">
        <w:rPr>
          <w:rFonts w:ascii="Times New Roman" w:hAnsi="Times New Roman" w:cs="Times New Roman"/>
          <w:sz w:val="24"/>
          <w:szCs w:val="24"/>
        </w:rPr>
        <w:t>Радионуклидной</w:t>
      </w:r>
      <w:proofErr w:type="spellEnd"/>
      <w:r w:rsidR="001C4E00">
        <w:rPr>
          <w:rFonts w:ascii="Times New Roman" w:hAnsi="Times New Roman" w:cs="Times New Roman"/>
          <w:sz w:val="24"/>
          <w:szCs w:val="24"/>
        </w:rPr>
        <w:t xml:space="preserve"> медицины</w:t>
      </w:r>
      <w:r w:rsidR="00853B5B">
        <w:rPr>
          <w:rFonts w:ascii="Times New Roman" w:hAnsi="Times New Roman" w:cs="Times New Roman"/>
          <w:sz w:val="24"/>
          <w:szCs w:val="24"/>
        </w:rPr>
        <w:t>»</w:t>
      </w:r>
      <w:r w:rsidR="00305C3D">
        <w:rPr>
          <w:rFonts w:ascii="Times New Roman" w:hAnsi="Times New Roman" w:cs="Times New Roman"/>
          <w:sz w:val="24"/>
          <w:szCs w:val="24"/>
        </w:rPr>
        <w:t>.</w:t>
      </w:r>
    </w:p>
    <w:p w14:paraId="08488205" w14:textId="18142C60" w:rsidR="00ED7CA7" w:rsidRPr="00DE72DF" w:rsidRDefault="000263E3" w:rsidP="002E72B9">
      <w:pPr>
        <w:spacing w:line="240" w:lineRule="auto"/>
        <w:jc w:val="both"/>
        <w:rPr>
          <w:sz w:val="28"/>
          <w:szCs w:val="28"/>
        </w:rPr>
      </w:pPr>
      <w:r w:rsidRPr="000263E3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33CB" w:rsidRPr="00AE33CB">
        <w:rPr>
          <w:rFonts w:ascii="Times New Roman" w:hAnsi="Times New Roman" w:cs="Times New Roman"/>
          <w:bCs/>
          <w:sz w:val="24"/>
          <w:szCs w:val="24"/>
        </w:rPr>
        <w:t xml:space="preserve">получить магистров, </w:t>
      </w:r>
      <w:r w:rsidR="00AE33CB" w:rsidRPr="00AE33CB">
        <w:rPr>
          <w:rFonts w:ascii="Times New Roman" w:hAnsi="Times New Roman" w:cs="Times New Roman"/>
          <w:sz w:val="24"/>
          <w:szCs w:val="24"/>
        </w:rPr>
        <w:t>владеющих</w:t>
      </w:r>
      <w:r w:rsidR="00DE72DF" w:rsidRPr="00DE72DF">
        <w:rPr>
          <w:rFonts w:ascii="Times New Roman" w:hAnsi="Times New Roman" w:cs="Times New Roman"/>
          <w:sz w:val="24"/>
          <w:szCs w:val="24"/>
        </w:rPr>
        <w:t xml:space="preserve"> базовыми знаниями по новым</w:t>
      </w:r>
      <w:r w:rsidR="00DE72DF">
        <w:rPr>
          <w:rFonts w:ascii="Times New Roman" w:hAnsi="Times New Roman" w:cs="Times New Roman"/>
          <w:sz w:val="24"/>
          <w:szCs w:val="24"/>
        </w:rPr>
        <w:t xml:space="preserve"> ядерным </w:t>
      </w:r>
      <w:r w:rsidR="00DE72DF" w:rsidRPr="00DE72DF">
        <w:rPr>
          <w:rFonts w:ascii="Times New Roman" w:hAnsi="Times New Roman" w:cs="Times New Roman"/>
          <w:sz w:val="24"/>
          <w:szCs w:val="24"/>
        </w:rPr>
        <w:t>технологиям и материалам лучевой диагностики и терапии онкологических заболеваний, используемых в современной высокотехнологичной медицине при лечении онкологических заболевани</w:t>
      </w:r>
      <w:r w:rsidR="00DE72DF">
        <w:rPr>
          <w:rFonts w:ascii="Times New Roman" w:hAnsi="Times New Roman" w:cs="Times New Roman"/>
          <w:sz w:val="24"/>
          <w:szCs w:val="24"/>
        </w:rPr>
        <w:t>й.</w:t>
      </w:r>
    </w:p>
    <w:p w14:paraId="04596097" w14:textId="5209D476" w:rsidR="000263E3" w:rsidRPr="000263E3" w:rsidRDefault="00ED7CA7" w:rsidP="00C55323">
      <w:pPr>
        <w:pStyle w:val="3"/>
        <w:spacing w:after="200" w:line="240" w:lineRule="auto"/>
        <w:ind w:left="0" w:right="0"/>
        <w:rPr>
          <w:rFonts w:ascii="Times New Roman" w:hAnsi="Times New Roman"/>
          <w:sz w:val="24"/>
          <w:szCs w:val="24"/>
        </w:rPr>
      </w:pPr>
      <w:r w:rsidRPr="000263E3">
        <w:rPr>
          <w:rFonts w:ascii="Times New Roman" w:hAnsi="Times New Roman"/>
          <w:b/>
          <w:sz w:val="24"/>
          <w:szCs w:val="24"/>
        </w:rPr>
        <w:t>Область профессиональной деятельности:</w:t>
      </w:r>
      <w:r w:rsidR="000263E3" w:rsidRPr="000263E3">
        <w:rPr>
          <w:rFonts w:ascii="Times New Roman" w:hAnsi="Times New Roman"/>
          <w:b/>
          <w:sz w:val="24"/>
          <w:szCs w:val="24"/>
        </w:rPr>
        <w:t xml:space="preserve"> </w:t>
      </w:r>
      <w:r w:rsidR="000263E3" w:rsidRPr="000263E3">
        <w:rPr>
          <w:rFonts w:ascii="Times New Roman" w:hAnsi="Times New Roman"/>
          <w:sz w:val="24"/>
          <w:szCs w:val="24"/>
        </w:rPr>
        <w:t>знакомство студентов с современными направлениями в диагностике и терапии онкологических заболеваний, основанными на применении</w:t>
      </w:r>
      <w:r w:rsidR="000263E3">
        <w:rPr>
          <w:rFonts w:ascii="Times New Roman" w:hAnsi="Times New Roman"/>
          <w:sz w:val="24"/>
          <w:szCs w:val="24"/>
        </w:rPr>
        <w:t xml:space="preserve"> ядерно-физических </w:t>
      </w:r>
      <w:r w:rsidR="000263E3" w:rsidRPr="000263E3">
        <w:rPr>
          <w:rFonts w:ascii="Times New Roman" w:hAnsi="Times New Roman"/>
          <w:sz w:val="24"/>
          <w:szCs w:val="24"/>
        </w:rPr>
        <w:t>методов визуализации органов и систем, выявлении физиологических процессов в органах и тканях, применении высокочувствительных неинвазивных методов, технологий и систем для диагностики и неинвазивных методов лечения онкологических заболеваний</w:t>
      </w:r>
      <w:r w:rsidR="004049EA">
        <w:rPr>
          <w:rFonts w:ascii="Times New Roman" w:hAnsi="Times New Roman"/>
          <w:sz w:val="24"/>
          <w:szCs w:val="24"/>
        </w:rPr>
        <w:t>.</w:t>
      </w:r>
      <w:r w:rsidR="000263E3" w:rsidRPr="000263E3">
        <w:rPr>
          <w:rFonts w:ascii="Times New Roman" w:hAnsi="Times New Roman"/>
          <w:sz w:val="24"/>
          <w:szCs w:val="24"/>
        </w:rPr>
        <w:t xml:space="preserve"> Знакомство студентов с </w:t>
      </w:r>
      <w:r w:rsidR="004049EA">
        <w:rPr>
          <w:rFonts w:ascii="Times New Roman" w:hAnsi="Times New Roman"/>
          <w:sz w:val="24"/>
          <w:szCs w:val="24"/>
        </w:rPr>
        <w:t>э</w:t>
      </w:r>
      <w:r w:rsidR="000263E3" w:rsidRPr="000263E3">
        <w:rPr>
          <w:rFonts w:ascii="Times New Roman" w:hAnsi="Times New Roman"/>
          <w:sz w:val="24"/>
          <w:szCs w:val="24"/>
        </w:rPr>
        <w:t>тапами прогресса в области создания новых систем, технологий и аппаратов, используемых для диагностики и терапии заболеваний у человека</w:t>
      </w:r>
      <w:r w:rsidR="004049EA">
        <w:rPr>
          <w:rFonts w:ascii="Times New Roman" w:hAnsi="Times New Roman"/>
          <w:sz w:val="24"/>
          <w:szCs w:val="24"/>
        </w:rPr>
        <w:t>. Р</w:t>
      </w:r>
      <w:r w:rsidR="000263E3" w:rsidRPr="000263E3">
        <w:rPr>
          <w:rFonts w:ascii="Times New Roman" w:hAnsi="Times New Roman"/>
          <w:sz w:val="24"/>
          <w:szCs w:val="24"/>
        </w:rPr>
        <w:t>азвитие культуры медико-физического мышления (способность к обобщению, анализу, восприятию информации из физико-математических и медико-биологических дисциплин).</w:t>
      </w:r>
    </w:p>
    <w:p w14:paraId="76287A14" w14:textId="4E9BF8DE" w:rsidR="00ED7CA7" w:rsidRPr="00ED7CA7" w:rsidRDefault="00ED7CA7" w:rsidP="002E7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CA7">
        <w:rPr>
          <w:rFonts w:ascii="Times New Roman" w:hAnsi="Times New Roman" w:cs="Times New Roman"/>
          <w:b/>
          <w:sz w:val="24"/>
          <w:szCs w:val="24"/>
        </w:rPr>
        <w:t>Объекты профессиональной деятельности:</w:t>
      </w:r>
      <w:r w:rsidRPr="00ED7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E0F">
        <w:rPr>
          <w:rFonts w:ascii="Times New Roman" w:hAnsi="Times New Roman" w:cs="Times New Roman"/>
          <w:sz w:val="24"/>
          <w:szCs w:val="24"/>
        </w:rPr>
        <w:t>радиоимунный</w:t>
      </w:r>
      <w:proofErr w:type="spellEnd"/>
      <w:r w:rsidR="00852E0F">
        <w:rPr>
          <w:rFonts w:ascii="Times New Roman" w:hAnsi="Times New Roman" w:cs="Times New Roman"/>
          <w:sz w:val="24"/>
          <w:szCs w:val="24"/>
        </w:rPr>
        <w:t xml:space="preserve"> анализ, диагностическое исследование на основе рентгеновских, магниторезонансных, однофотонных эмиссионных и позитронных эмиссионных томографов, внешняя терапия с использованием источников гамма-лучей, нейтронов, протонов, альфа-частиц, внутренняя терапия с использованием излучений, введённых внутрь нуклидов</w:t>
      </w:r>
      <w:r w:rsidR="004F0D49">
        <w:rPr>
          <w:rFonts w:ascii="Times New Roman" w:hAnsi="Times New Roman" w:cs="Times New Roman"/>
          <w:sz w:val="24"/>
          <w:szCs w:val="24"/>
        </w:rPr>
        <w:t>, детектирование излучений,</w:t>
      </w:r>
      <w:r w:rsidRPr="00ED7CA7">
        <w:rPr>
          <w:rFonts w:ascii="Times New Roman" w:hAnsi="Times New Roman" w:cs="Times New Roman"/>
          <w:sz w:val="24"/>
          <w:szCs w:val="24"/>
        </w:rPr>
        <w:t xml:space="preserve"> создание новых диагностических средств и разработка способов биомедицинского лечения социально значимых заболеваний.</w:t>
      </w:r>
    </w:p>
    <w:p w14:paraId="05936098" w14:textId="7BF59C51" w:rsidR="00980802" w:rsidRPr="00980802" w:rsidRDefault="00ED7CA7" w:rsidP="002E7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CA7">
        <w:rPr>
          <w:rFonts w:ascii="Times New Roman" w:hAnsi="Times New Roman" w:cs="Times New Roman"/>
          <w:b/>
          <w:sz w:val="24"/>
          <w:szCs w:val="24"/>
        </w:rPr>
        <w:t>Особенности учебного плана:</w:t>
      </w:r>
      <w:r w:rsidR="004049EA">
        <w:rPr>
          <w:rFonts w:ascii="Times New Roman" w:hAnsi="Times New Roman" w:cs="Times New Roman"/>
          <w:sz w:val="24"/>
          <w:szCs w:val="24"/>
        </w:rPr>
        <w:t xml:space="preserve"> </w:t>
      </w:r>
      <w:r w:rsidR="00AD63BC">
        <w:rPr>
          <w:rFonts w:ascii="Times New Roman" w:hAnsi="Times New Roman" w:cs="Times New Roman"/>
          <w:sz w:val="24"/>
          <w:szCs w:val="24"/>
        </w:rPr>
        <w:t>программа</w:t>
      </w:r>
      <w:r w:rsidR="004049EA" w:rsidRPr="004049EA">
        <w:rPr>
          <w:rFonts w:ascii="Times New Roman" w:hAnsi="Times New Roman" w:cs="Times New Roman"/>
          <w:sz w:val="24"/>
          <w:szCs w:val="24"/>
        </w:rPr>
        <w:t xml:space="preserve"> относится к вариативной части профессионального цикла</w:t>
      </w:r>
      <w:r w:rsidR="004049EA">
        <w:rPr>
          <w:rFonts w:ascii="Times New Roman" w:hAnsi="Times New Roman" w:cs="Times New Roman"/>
          <w:sz w:val="24"/>
          <w:szCs w:val="24"/>
        </w:rPr>
        <w:t xml:space="preserve"> </w:t>
      </w:r>
      <w:r w:rsidR="004049EA" w:rsidRPr="004049EA">
        <w:rPr>
          <w:rFonts w:ascii="Times New Roman" w:hAnsi="Times New Roman" w:cs="Times New Roman"/>
          <w:sz w:val="24"/>
          <w:szCs w:val="24"/>
        </w:rPr>
        <w:t xml:space="preserve">программы магистратуры. Для изучения </w:t>
      </w:r>
      <w:r w:rsidR="00965559">
        <w:rPr>
          <w:rFonts w:ascii="Times New Roman" w:hAnsi="Times New Roman" w:cs="Times New Roman"/>
          <w:sz w:val="24"/>
          <w:szCs w:val="24"/>
        </w:rPr>
        <w:t>программы</w:t>
      </w:r>
      <w:r w:rsidR="004049EA" w:rsidRPr="004049EA">
        <w:rPr>
          <w:rFonts w:ascii="Times New Roman" w:hAnsi="Times New Roman" w:cs="Times New Roman"/>
          <w:sz w:val="24"/>
          <w:szCs w:val="24"/>
        </w:rPr>
        <w:t xml:space="preserve"> необходимы знания, умения и навыки, сформированные у обучающихся в результате освоения дисциплин </w:t>
      </w:r>
      <w:r w:rsidR="005B77F2"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proofErr w:type="spellStart"/>
      <w:r w:rsidR="00075EA7" w:rsidRPr="004049EA">
        <w:rPr>
          <w:rFonts w:ascii="Times New Roman" w:hAnsi="Times New Roman" w:cs="Times New Roman"/>
          <w:sz w:val="24"/>
          <w:szCs w:val="24"/>
        </w:rPr>
        <w:t>бакал</w:t>
      </w:r>
      <w:r w:rsidR="00075EA7">
        <w:rPr>
          <w:rFonts w:ascii="Times New Roman" w:hAnsi="Times New Roman" w:cs="Times New Roman"/>
          <w:sz w:val="24"/>
          <w:szCs w:val="24"/>
        </w:rPr>
        <w:t>авриата</w:t>
      </w:r>
      <w:proofErr w:type="spellEnd"/>
      <w:r w:rsidR="00075EA7">
        <w:rPr>
          <w:rFonts w:ascii="Times New Roman" w:hAnsi="Times New Roman" w:cs="Times New Roman"/>
          <w:sz w:val="24"/>
          <w:szCs w:val="24"/>
        </w:rPr>
        <w:t xml:space="preserve"> </w:t>
      </w:r>
      <w:r w:rsidR="005B77F2">
        <w:rPr>
          <w:rFonts w:ascii="Times New Roman" w:hAnsi="Times New Roman" w:cs="Times New Roman"/>
          <w:sz w:val="24"/>
          <w:szCs w:val="24"/>
        </w:rPr>
        <w:t>03.03.02 «Ф</w:t>
      </w:r>
      <w:r w:rsidR="004049EA" w:rsidRPr="004049EA">
        <w:rPr>
          <w:rFonts w:ascii="Times New Roman" w:hAnsi="Times New Roman" w:cs="Times New Roman"/>
          <w:sz w:val="24"/>
          <w:szCs w:val="24"/>
        </w:rPr>
        <w:t>изика</w:t>
      </w:r>
      <w:r w:rsidR="005B77F2">
        <w:rPr>
          <w:rFonts w:ascii="Times New Roman" w:hAnsi="Times New Roman" w:cs="Times New Roman"/>
          <w:sz w:val="24"/>
          <w:szCs w:val="24"/>
        </w:rPr>
        <w:t>»</w:t>
      </w:r>
      <w:r w:rsidR="00FB142F">
        <w:rPr>
          <w:rFonts w:ascii="Times New Roman" w:hAnsi="Times New Roman" w:cs="Times New Roman"/>
          <w:sz w:val="24"/>
          <w:szCs w:val="24"/>
        </w:rPr>
        <w:t xml:space="preserve">, </w:t>
      </w:r>
      <w:r w:rsidR="00F77DBD">
        <w:rPr>
          <w:rFonts w:ascii="Times New Roman" w:hAnsi="Times New Roman" w:cs="Times New Roman"/>
          <w:sz w:val="24"/>
          <w:szCs w:val="24"/>
        </w:rPr>
        <w:t>программа</w:t>
      </w:r>
      <w:r w:rsidR="005F4659">
        <w:rPr>
          <w:rFonts w:ascii="Times New Roman" w:hAnsi="Times New Roman" w:cs="Times New Roman"/>
          <w:sz w:val="24"/>
          <w:szCs w:val="24"/>
        </w:rPr>
        <w:t xml:space="preserve"> </w:t>
      </w:r>
      <w:r w:rsidR="00FB142F">
        <w:rPr>
          <w:rFonts w:ascii="Times New Roman" w:hAnsi="Times New Roman" w:cs="Times New Roman"/>
          <w:sz w:val="24"/>
          <w:szCs w:val="24"/>
        </w:rPr>
        <w:t>«</w:t>
      </w:r>
      <w:r w:rsidR="004049EA" w:rsidRPr="004049EA">
        <w:rPr>
          <w:rFonts w:ascii="Times New Roman" w:hAnsi="Times New Roman" w:cs="Times New Roman"/>
          <w:sz w:val="24"/>
          <w:szCs w:val="24"/>
        </w:rPr>
        <w:t>Ядерная медицина</w:t>
      </w:r>
      <w:r w:rsidR="00FB142F">
        <w:rPr>
          <w:rFonts w:ascii="Times New Roman" w:hAnsi="Times New Roman" w:cs="Times New Roman"/>
          <w:sz w:val="24"/>
          <w:szCs w:val="24"/>
        </w:rPr>
        <w:t>»</w:t>
      </w:r>
      <w:r w:rsidR="004049EA">
        <w:rPr>
          <w:rFonts w:ascii="Times New Roman" w:hAnsi="Times New Roman" w:cs="Times New Roman"/>
          <w:sz w:val="24"/>
          <w:szCs w:val="24"/>
        </w:rPr>
        <w:t xml:space="preserve">. </w:t>
      </w:r>
      <w:r w:rsidR="004049EA" w:rsidRPr="004049EA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A735F7">
        <w:rPr>
          <w:rFonts w:ascii="Times New Roman" w:hAnsi="Times New Roman" w:cs="Times New Roman"/>
          <w:sz w:val="24"/>
          <w:szCs w:val="24"/>
        </w:rPr>
        <w:t>программы</w:t>
      </w:r>
      <w:r w:rsidR="004049EA" w:rsidRPr="004049EA">
        <w:rPr>
          <w:rFonts w:ascii="Times New Roman" w:hAnsi="Times New Roman" w:cs="Times New Roman"/>
          <w:sz w:val="24"/>
          <w:szCs w:val="24"/>
        </w:rPr>
        <w:t xml:space="preserve"> студент должен иметь базовые знания в объеме, требуемом  для получения представлений о современных методах, технологиях и материалах для диагностики и лечения  опухолевых заболеваний, для приобретения начального опыта  владения знаниями о современных методах и технологиях  диагностики и терапии заболеваний, для последующей  научно-исследовательской  и практической  деятельности.</w:t>
      </w:r>
      <w:r w:rsidR="00980802" w:rsidRPr="00980802">
        <w:rPr>
          <w:sz w:val="28"/>
          <w:szCs w:val="28"/>
        </w:rPr>
        <w:t xml:space="preserve"> </w:t>
      </w:r>
      <w:r w:rsidR="00980802" w:rsidRPr="00980802">
        <w:rPr>
          <w:rFonts w:ascii="Times New Roman" w:hAnsi="Times New Roman" w:cs="Times New Roman"/>
          <w:sz w:val="24"/>
          <w:szCs w:val="24"/>
        </w:rPr>
        <w:t>По завершении изучения программы студент должен обладать компетенциями</w:t>
      </w:r>
      <w:r w:rsidR="003C798F">
        <w:rPr>
          <w:rFonts w:ascii="Times New Roman" w:hAnsi="Times New Roman" w:cs="Times New Roman"/>
          <w:sz w:val="24"/>
          <w:szCs w:val="24"/>
        </w:rPr>
        <w:t>,</w:t>
      </w:r>
      <w:r w:rsidR="00980802" w:rsidRPr="00980802">
        <w:rPr>
          <w:rFonts w:ascii="Times New Roman" w:hAnsi="Times New Roman" w:cs="Times New Roman"/>
          <w:sz w:val="24"/>
          <w:szCs w:val="24"/>
        </w:rPr>
        <w:t xml:space="preserve"> </w:t>
      </w:r>
      <w:r w:rsidR="00980802" w:rsidRPr="00DD7AA8">
        <w:rPr>
          <w:rFonts w:ascii="Times New Roman" w:hAnsi="Times New Roman" w:cs="Times New Roman"/>
          <w:sz w:val="24"/>
          <w:szCs w:val="24"/>
        </w:rPr>
        <w:t xml:space="preserve">установленными в ФГОС </w:t>
      </w:r>
      <w:proofErr w:type="gramStart"/>
      <w:r w:rsidR="00980802" w:rsidRPr="00DD7AA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3C798F">
        <w:rPr>
          <w:rFonts w:ascii="Times New Roman" w:hAnsi="Times New Roman" w:cs="Times New Roman"/>
          <w:sz w:val="24"/>
          <w:szCs w:val="24"/>
        </w:rPr>
        <w:t xml:space="preserve"> </w:t>
      </w:r>
      <w:r w:rsidR="00980802" w:rsidRPr="00DD7AA8">
        <w:rPr>
          <w:rFonts w:ascii="Times New Roman" w:hAnsi="Times New Roman" w:cs="Times New Roman"/>
          <w:sz w:val="24"/>
          <w:szCs w:val="24"/>
        </w:rPr>
        <w:t xml:space="preserve">разработчиками </w:t>
      </w:r>
      <w:r w:rsidR="008411AF" w:rsidRPr="00DD7AA8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 w:rsidR="00CE247A">
        <w:rPr>
          <w:rFonts w:ascii="Times New Roman" w:hAnsi="Times New Roman" w:cs="Times New Roman"/>
          <w:sz w:val="24"/>
          <w:szCs w:val="24"/>
        </w:rPr>
        <w:t>магистратуры</w:t>
      </w:r>
      <w:r w:rsidR="00980802" w:rsidRPr="00DD7AA8">
        <w:rPr>
          <w:rFonts w:ascii="Times New Roman" w:hAnsi="Times New Roman" w:cs="Times New Roman"/>
          <w:sz w:val="24"/>
          <w:szCs w:val="24"/>
        </w:rPr>
        <w:t xml:space="preserve"> </w:t>
      </w:r>
      <w:r w:rsidR="00DD7AA8">
        <w:rPr>
          <w:rFonts w:ascii="Times New Roman" w:hAnsi="Times New Roman" w:cs="Times New Roman"/>
          <w:sz w:val="24"/>
          <w:szCs w:val="24"/>
        </w:rPr>
        <w:t>03.0</w:t>
      </w:r>
      <w:r w:rsidR="00BA4589">
        <w:rPr>
          <w:rFonts w:ascii="Times New Roman" w:hAnsi="Times New Roman" w:cs="Times New Roman"/>
          <w:sz w:val="24"/>
          <w:szCs w:val="24"/>
        </w:rPr>
        <w:t>4</w:t>
      </w:r>
      <w:r w:rsidR="00DD7AA8">
        <w:rPr>
          <w:rFonts w:ascii="Times New Roman" w:hAnsi="Times New Roman" w:cs="Times New Roman"/>
          <w:sz w:val="24"/>
          <w:szCs w:val="24"/>
        </w:rPr>
        <w:t xml:space="preserve">.02 </w:t>
      </w:r>
      <w:r w:rsidR="00980802" w:rsidRPr="00DD7AA8">
        <w:rPr>
          <w:rFonts w:ascii="Times New Roman" w:hAnsi="Times New Roman" w:cs="Times New Roman"/>
          <w:sz w:val="24"/>
          <w:szCs w:val="24"/>
        </w:rPr>
        <w:t>«Физика</w:t>
      </w:r>
      <w:r w:rsidR="00853B5B" w:rsidRPr="00DD7AA8">
        <w:rPr>
          <w:rFonts w:ascii="Times New Roman" w:hAnsi="Times New Roman" w:cs="Times New Roman"/>
          <w:sz w:val="24"/>
          <w:szCs w:val="24"/>
        </w:rPr>
        <w:t xml:space="preserve">», </w:t>
      </w:r>
      <w:r w:rsidR="00F77DBD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853B5B" w:rsidRPr="00DD7AA8">
        <w:rPr>
          <w:rFonts w:ascii="Times New Roman" w:hAnsi="Times New Roman" w:cs="Times New Roman"/>
          <w:sz w:val="24"/>
          <w:szCs w:val="24"/>
        </w:rPr>
        <w:t>«</w:t>
      </w:r>
      <w:r w:rsidR="00DD7AA8" w:rsidRPr="00DD7AA8">
        <w:rPr>
          <w:rFonts w:ascii="Times New Roman" w:hAnsi="Times New Roman" w:cs="Times New Roman"/>
          <w:sz w:val="24"/>
          <w:szCs w:val="24"/>
        </w:rPr>
        <w:t>Инновационные технологии в ядерной медицине</w:t>
      </w:r>
      <w:r w:rsidR="00980802" w:rsidRPr="00DD7AA8">
        <w:rPr>
          <w:rFonts w:ascii="Times New Roman" w:hAnsi="Times New Roman" w:cs="Times New Roman"/>
          <w:sz w:val="24"/>
          <w:szCs w:val="24"/>
        </w:rPr>
        <w:t>»</w:t>
      </w:r>
      <w:r w:rsidR="00853B5B" w:rsidRPr="00DD7AA8">
        <w:rPr>
          <w:rFonts w:ascii="Times New Roman" w:hAnsi="Times New Roman" w:cs="Times New Roman"/>
          <w:sz w:val="24"/>
          <w:szCs w:val="24"/>
        </w:rPr>
        <w:t>,</w:t>
      </w:r>
      <w:r w:rsidR="00980802" w:rsidRPr="00DD7AA8">
        <w:rPr>
          <w:rFonts w:ascii="Times New Roman" w:hAnsi="Times New Roman" w:cs="Times New Roman"/>
          <w:sz w:val="24"/>
          <w:szCs w:val="24"/>
        </w:rPr>
        <w:t xml:space="preserve"> и со</w:t>
      </w:r>
      <w:r w:rsidR="00C14507" w:rsidRPr="00DD7AA8">
        <w:rPr>
          <w:rFonts w:ascii="Times New Roman" w:hAnsi="Times New Roman" w:cs="Times New Roman"/>
          <w:sz w:val="24"/>
          <w:szCs w:val="24"/>
        </w:rPr>
        <w:t>гласованными с</w:t>
      </w:r>
      <w:r w:rsidR="00C14507">
        <w:rPr>
          <w:rFonts w:ascii="Times New Roman" w:hAnsi="Times New Roman" w:cs="Times New Roman"/>
          <w:sz w:val="24"/>
          <w:szCs w:val="24"/>
        </w:rPr>
        <w:t xml:space="preserve"> работодателями (</w:t>
      </w:r>
      <w:proofErr w:type="spellStart"/>
      <w:r w:rsidR="00C14507">
        <w:rPr>
          <w:rFonts w:ascii="Times New Roman" w:hAnsi="Times New Roman" w:cs="Times New Roman"/>
          <w:sz w:val="24"/>
          <w:szCs w:val="24"/>
        </w:rPr>
        <w:t>к</w:t>
      </w:r>
      <w:r w:rsidR="00980802" w:rsidRPr="00980802">
        <w:rPr>
          <w:rFonts w:ascii="Times New Roman" w:hAnsi="Times New Roman" w:cs="Times New Roman"/>
          <w:sz w:val="24"/>
          <w:szCs w:val="24"/>
        </w:rPr>
        <w:t>омпетентностная</w:t>
      </w:r>
      <w:proofErr w:type="spellEnd"/>
      <w:r w:rsidR="00980802" w:rsidRPr="00980802">
        <w:rPr>
          <w:rFonts w:ascii="Times New Roman" w:hAnsi="Times New Roman" w:cs="Times New Roman"/>
          <w:sz w:val="24"/>
          <w:szCs w:val="24"/>
        </w:rPr>
        <w:t xml:space="preserve"> модель выпускника)</w:t>
      </w:r>
      <w:r w:rsidR="00C14507">
        <w:rPr>
          <w:rFonts w:ascii="Times New Roman" w:hAnsi="Times New Roman" w:cs="Times New Roman"/>
          <w:sz w:val="24"/>
          <w:szCs w:val="24"/>
        </w:rPr>
        <w:t>.</w:t>
      </w:r>
    </w:p>
    <w:p w14:paraId="7AB9BBC2" w14:textId="6B74BB35" w:rsidR="00BC3423" w:rsidRPr="00ED7CA7" w:rsidRDefault="00ED7CA7" w:rsidP="002E72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29C0">
        <w:rPr>
          <w:rFonts w:ascii="Times New Roman" w:hAnsi="Times New Roman" w:cs="Times New Roman"/>
          <w:b/>
          <w:sz w:val="24"/>
          <w:szCs w:val="24"/>
        </w:rPr>
        <w:t>Перечень предприятий для прохождения практики и трудоустройства выпускников:</w:t>
      </w:r>
      <w:r w:rsidRPr="00ED7CA7">
        <w:rPr>
          <w:rFonts w:ascii="Times New Roman" w:hAnsi="Times New Roman" w:cs="Times New Roman"/>
          <w:sz w:val="24"/>
          <w:szCs w:val="24"/>
        </w:rPr>
        <w:t xml:space="preserve"> институт биохимической физики РАН, Российский Национальный центр</w:t>
      </w:r>
      <w:r w:rsidR="00980802" w:rsidRPr="00980802">
        <w:rPr>
          <w:rFonts w:ascii="Times New Roman" w:hAnsi="Times New Roman" w:cs="Times New Roman"/>
          <w:sz w:val="24"/>
          <w:szCs w:val="24"/>
        </w:rPr>
        <w:t xml:space="preserve"> ”</w:t>
      </w:r>
      <w:r w:rsidRPr="00ED7CA7">
        <w:rPr>
          <w:rFonts w:ascii="Times New Roman" w:hAnsi="Times New Roman" w:cs="Times New Roman"/>
          <w:sz w:val="24"/>
          <w:szCs w:val="24"/>
        </w:rPr>
        <w:t>Курчатовск</w:t>
      </w:r>
      <w:r w:rsidR="00980802">
        <w:rPr>
          <w:rFonts w:ascii="Times New Roman" w:hAnsi="Times New Roman" w:cs="Times New Roman"/>
          <w:sz w:val="24"/>
          <w:szCs w:val="24"/>
        </w:rPr>
        <w:t>ий</w:t>
      </w:r>
      <w:r w:rsidRPr="00ED7CA7">
        <w:rPr>
          <w:rFonts w:ascii="Times New Roman" w:hAnsi="Times New Roman" w:cs="Times New Roman"/>
          <w:sz w:val="24"/>
          <w:szCs w:val="24"/>
        </w:rPr>
        <w:t xml:space="preserve"> институт</w:t>
      </w:r>
      <w:r w:rsidR="00980802" w:rsidRPr="00980802">
        <w:rPr>
          <w:rFonts w:ascii="Times New Roman" w:hAnsi="Times New Roman" w:cs="Times New Roman"/>
          <w:sz w:val="24"/>
          <w:szCs w:val="24"/>
        </w:rPr>
        <w:t>”</w:t>
      </w:r>
      <w:r w:rsidRPr="00ED7CA7">
        <w:rPr>
          <w:rFonts w:ascii="Times New Roman" w:hAnsi="Times New Roman" w:cs="Times New Roman"/>
          <w:sz w:val="24"/>
          <w:szCs w:val="24"/>
        </w:rPr>
        <w:t>, Институт нейрохирургии им.</w:t>
      </w:r>
      <w:r w:rsidR="00980802" w:rsidRPr="00980802">
        <w:rPr>
          <w:rFonts w:ascii="Times New Roman" w:hAnsi="Times New Roman" w:cs="Times New Roman"/>
          <w:sz w:val="24"/>
          <w:szCs w:val="24"/>
        </w:rPr>
        <w:t xml:space="preserve"> </w:t>
      </w:r>
      <w:r w:rsidRPr="00ED7CA7">
        <w:rPr>
          <w:rFonts w:ascii="Times New Roman" w:hAnsi="Times New Roman" w:cs="Times New Roman"/>
          <w:sz w:val="24"/>
          <w:szCs w:val="24"/>
        </w:rPr>
        <w:t>Н. Н. Бурденко, Российский Национальный онкологический научный центр им. Н. Н. Блохина, Российский научный центр медицинской радиологии, Институт химической физики РАН</w:t>
      </w:r>
      <w:r w:rsidR="00E31D7A">
        <w:rPr>
          <w:rFonts w:ascii="Times New Roman" w:hAnsi="Times New Roman" w:cs="Times New Roman"/>
          <w:sz w:val="24"/>
          <w:szCs w:val="24"/>
        </w:rPr>
        <w:t xml:space="preserve">, Ядерный онкологический центр в Приморье, Центр Ядерной медицины в Новосибирске, Центр Ядерной медицины в </w:t>
      </w:r>
      <w:proofErr w:type="spellStart"/>
      <w:r w:rsidR="00E31D7A">
        <w:rPr>
          <w:rFonts w:ascii="Times New Roman" w:hAnsi="Times New Roman" w:cs="Times New Roman"/>
          <w:sz w:val="24"/>
          <w:szCs w:val="24"/>
        </w:rPr>
        <w:t>Дмитровграде</w:t>
      </w:r>
      <w:proofErr w:type="spellEnd"/>
      <w:r w:rsidRPr="00ED7CA7">
        <w:rPr>
          <w:rFonts w:ascii="Times New Roman" w:hAnsi="Times New Roman" w:cs="Times New Roman"/>
          <w:sz w:val="24"/>
          <w:szCs w:val="24"/>
        </w:rPr>
        <w:t xml:space="preserve"> и другие.</w:t>
      </w:r>
      <w:proofErr w:type="gramEnd"/>
    </w:p>
    <w:sectPr w:rsidR="00BC3423" w:rsidRPr="00ED7CA7" w:rsidSect="0081468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1DC"/>
    <w:multiLevelType w:val="hybridMultilevel"/>
    <w:tmpl w:val="BD24C96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A7"/>
    <w:rsid w:val="000263E3"/>
    <w:rsid w:val="00075EA7"/>
    <w:rsid w:val="000E2F86"/>
    <w:rsid w:val="00191534"/>
    <w:rsid w:val="001C4E00"/>
    <w:rsid w:val="002A5EEC"/>
    <w:rsid w:val="002E72B9"/>
    <w:rsid w:val="00305C3D"/>
    <w:rsid w:val="0036571D"/>
    <w:rsid w:val="003C798F"/>
    <w:rsid w:val="004049EA"/>
    <w:rsid w:val="00405A71"/>
    <w:rsid w:val="004F0D49"/>
    <w:rsid w:val="00573383"/>
    <w:rsid w:val="005B77F2"/>
    <w:rsid w:val="005F4659"/>
    <w:rsid w:val="0067403E"/>
    <w:rsid w:val="00746A28"/>
    <w:rsid w:val="00750665"/>
    <w:rsid w:val="00814686"/>
    <w:rsid w:val="008411AF"/>
    <w:rsid w:val="00852E0F"/>
    <w:rsid w:val="00853B5B"/>
    <w:rsid w:val="008D00B1"/>
    <w:rsid w:val="00941BEC"/>
    <w:rsid w:val="00960718"/>
    <w:rsid w:val="00965559"/>
    <w:rsid w:val="00980802"/>
    <w:rsid w:val="00A67790"/>
    <w:rsid w:val="00A735F7"/>
    <w:rsid w:val="00AD63BC"/>
    <w:rsid w:val="00AE33CB"/>
    <w:rsid w:val="00B65844"/>
    <w:rsid w:val="00BA4589"/>
    <w:rsid w:val="00BC3423"/>
    <w:rsid w:val="00BE29C0"/>
    <w:rsid w:val="00C14507"/>
    <w:rsid w:val="00C55323"/>
    <w:rsid w:val="00C75468"/>
    <w:rsid w:val="00CE247A"/>
    <w:rsid w:val="00DD7AA8"/>
    <w:rsid w:val="00DE72DF"/>
    <w:rsid w:val="00E31D7A"/>
    <w:rsid w:val="00ED7CA7"/>
    <w:rsid w:val="00F77DBD"/>
    <w:rsid w:val="00FB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6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0263E3"/>
    <w:pPr>
      <w:spacing w:after="120" w:line="360" w:lineRule="auto"/>
      <w:ind w:left="360" w:right="-115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263E3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0263E3"/>
    <w:pPr>
      <w:spacing w:after="120" w:line="360" w:lineRule="auto"/>
      <w:ind w:left="360" w:right="-115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263E3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Татьяна Евген. Ларичева</cp:lastModifiedBy>
  <cp:revision>2</cp:revision>
  <dcterms:created xsi:type="dcterms:W3CDTF">2021-05-24T07:48:00Z</dcterms:created>
  <dcterms:modified xsi:type="dcterms:W3CDTF">2021-05-24T07:48:00Z</dcterms:modified>
</cp:coreProperties>
</file>